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0050C" w14:textId="12887836" w:rsidR="00637DAE" w:rsidRDefault="00637DAE">
      <w:r>
        <w:t>SECURITY SHIT</w:t>
      </w:r>
    </w:p>
    <w:p w14:paraId="716AD87F" w14:textId="77777777" w:rsidR="001E4A2B" w:rsidRDefault="001E4A2B"/>
    <w:p w14:paraId="4AF835FE" w14:textId="53DB117B" w:rsidR="001E4A2B" w:rsidRDefault="001E4A2B">
      <w:r w:rsidRPr="001E4A2B">
        <w:drawing>
          <wp:inline distT="0" distB="0" distL="0" distR="0" wp14:anchorId="163A72D4" wp14:editId="3C1A477B">
            <wp:extent cx="6464935" cy="3506794"/>
            <wp:effectExtent l="0" t="0" r="0" b="0"/>
            <wp:docPr id="759000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0080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1080" cy="351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E179" w14:textId="5DB9B782" w:rsidR="00B10B7B" w:rsidRDefault="00B10B7B">
      <w:hyperlink r:id="rId5" w:history="1">
        <w:r w:rsidRPr="00B10B7B">
          <w:rPr>
            <w:rStyle w:val="Hyperlink"/>
          </w:rPr>
          <w:t>IDE0290: Use primary constructor - .NET | Microsoft Learn</w:t>
        </w:r>
      </w:hyperlink>
    </w:p>
    <w:p w14:paraId="0A7CC04B" w14:textId="5AB67450" w:rsidR="00FA7636" w:rsidRDefault="00FA7636">
      <w:hyperlink r:id="rId6" w:history="1">
        <w:r w:rsidRPr="00FA7636">
          <w:rPr>
            <w:rStyle w:val="Hyperlink"/>
          </w:rPr>
          <w:t>IDE0090: Simplify 'new' expression - .NET | Microsoft Learn</w:t>
        </w:r>
      </w:hyperlink>
    </w:p>
    <w:p w14:paraId="775E5894" w14:textId="33F9C58D" w:rsidR="00FA7636" w:rsidRDefault="00FA7636">
      <w:hyperlink r:id="rId7" w:history="1">
        <w:r w:rsidRPr="00FA7636">
          <w:rPr>
            <w:rStyle w:val="Hyperlink"/>
          </w:rPr>
          <w:t>CA1859: Use concrete types when possible for improved performance - .NET | Microsoft Learn</w:t>
        </w:r>
      </w:hyperlink>
    </w:p>
    <w:p w14:paraId="28480F8A" w14:textId="7377A560" w:rsidR="00FA7636" w:rsidRDefault="00FA7636">
      <w:hyperlink r:id="rId8" w:history="1">
        <w:r w:rsidRPr="00FA7636">
          <w:rPr>
            <w:rStyle w:val="Hyperlink"/>
          </w:rPr>
          <w:t>IDE0028: Use collection initializers or expressions - .NET | Microsoft Learn</w:t>
        </w:r>
      </w:hyperlink>
    </w:p>
    <w:p w14:paraId="57844303" w14:textId="2E665A14" w:rsidR="00FA7636" w:rsidRDefault="00FA7636">
      <w:hyperlink r:id="rId9" w:history="1">
        <w:r w:rsidRPr="00FA7636">
          <w:rPr>
            <w:rStyle w:val="Hyperlink"/>
          </w:rPr>
          <w:t>CA1050: Declare types in namespaces (code analysis) - .NET | Microsoft Learn</w:t>
        </w:r>
      </w:hyperlink>
    </w:p>
    <w:p w14:paraId="25556E8F" w14:textId="792CAAC0" w:rsidR="00FA7636" w:rsidRDefault="00FA7636">
      <w:hyperlink r:id="rId10" w:history="1">
        <w:r w:rsidRPr="00FA7636">
          <w:rPr>
            <w:rStyle w:val="Hyperlink"/>
          </w:rPr>
          <w:t>CA1822: Mark members as static (code analysis) - .NET | Microsoft Learn</w:t>
        </w:r>
      </w:hyperlink>
    </w:p>
    <w:p w14:paraId="329B9B2E" w14:textId="52A60BEB" w:rsidR="00FA7636" w:rsidRDefault="00FA7636">
      <w:hyperlink r:id="rId11" w:history="1">
        <w:r w:rsidRPr="00FA7636">
          <w:rPr>
            <w:rStyle w:val="Hyperlink"/>
          </w:rPr>
          <w:t>IDE0130: Namespace does not match folder structure - .NET | Microsoft Learn</w:t>
        </w:r>
      </w:hyperlink>
    </w:p>
    <w:p w14:paraId="3A13E632" w14:textId="0EB569A9" w:rsidR="00AE70E3" w:rsidRDefault="00AE70E3">
      <w:hyperlink r:id="rId12" w:history="1">
        <w:r w:rsidRPr="00AE70E3">
          <w:rPr>
            <w:rStyle w:val="Hyperlink"/>
          </w:rPr>
          <w:t>IDE0060: Remove unused parameter - .NET | Microsoft Learn</w:t>
        </w:r>
      </w:hyperlink>
    </w:p>
    <w:p w14:paraId="6D01B4ED" w14:textId="3ECD13BB" w:rsidR="00AE70E3" w:rsidRDefault="00AE70E3">
      <w:hyperlink r:id="rId13" w:history="1">
        <w:r w:rsidRPr="00AE70E3">
          <w:rPr>
            <w:rStyle w:val="Hyperlink"/>
          </w:rPr>
          <w:t>SYSLIB diagnostics for regex source generation - .NET | Microsoft Learn</w:t>
        </w:r>
      </w:hyperlink>
    </w:p>
    <w:p w14:paraId="178444D5" w14:textId="4249CA5C" w:rsidR="00AE70E3" w:rsidRDefault="00AE70E3">
      <w:hyperlink r:id="rId14" w:history="1">
        <w:r w:rsidRPr="00AE70E3">
          <w:rPr>
            <w:rStyle w:val="Hyperlink"/>
          </w:rPr>
          <w:t>IDE0290: Use primary constructor - .NET | Microsoft Learn</w:t>
        </w:r>
      </w:hyperlink>
    </w:p>
    <w:sectPr w:rsidR="00AE70E3" w:rsidSect="001E4A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AE"/>
    <w:rsid w:val="001E4A2B"/>
    <w:rsid w:val="0044376D"/>
    <w:rsid w:val="00637DAE"/>
    <w:rsid w:val="00AE70E3"/>
    <w:rsid w:val="00B10B7B"/>
    <w:rsid w:val="00FA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4BFB"/>
  <w15:chartTrackingRefBased/>
  <w15:docId w15:val="{FCEEEC7D-EA66-4BC2-84D9-81BB1170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D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0B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fundamentals/code-analysis/style-rules/ide0028" TargetMode="External"/><Relationship Id="rId13" Type="http://schemas.openxmlformats.org/officeDocument/2006/relationships/hyperlink" Target="https://learn.microsoft.com/en-us/dotnet/fundamentals/syslib-diagnostics/syslib1040-104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dotnet/fundamentals/code-analysis/quality-rules/ca1859" TargetMode="External"/><Relationship Id="rId12" Type="http://schemas.openxmlformats.org/officeDocument/2006/relationships/hyperlink" Target="https://learn.microsoft.com/en-us/dotnet/fundamentals/code-analysis/style-rules/ide006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dotnet/fundamentals/code-analysis/style-rules/ide0090" TargetMode="External"/><Relationship Id="rId11" Type="http://schemas.openxmlformats.org/officeDocument/2006/relationships/hyperlink" Target="https://learn.microsoft.com/en-us/dotnet/fundamentals/code-analysis/style-rules/ide0130" TargetMode="External"/><Relationship Id="rId5" Type="http://schemas.openxmlformats.org/officeDocument/2006/relationships/hyperlink" Target="https://learn.microsoft.com/en-us/dotnet/fundamentals/code-analysis/style-rules/ide029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en-us/dotnet/fundamentals/code-analysis/quality-rules/ca1822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learn.microsoft.com/en-us/dotnet/fundamentals/code-analysis/quality-rules/ca1050" TargetMode="External"/><Relationship Id="rId14" Type="http://schemas.openxmlformats.org/officeDocument/2006/relationships/hyperlink" Target="https://learn.microsoft.com/en-us/dotnet/fundamentals/code-analysis/style-rules/ide02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Sushames</dc:creator>
  <cp:keywords/>
  <dc:description/>
  <cp:lastModifiedBy>Dave Sushames</cp:lastModifiedBy>
  <cp:revision>5</cp:revision>
  <dcterms:created xsi:type="dcterms:W3CDTF">2025-10-07T01:14:00Z</dcterms:created>
  <dcterms:modified xsi:type="dcterms:W3CDTF">2025-10-07T02:36:00Z</dcterms:modified>
</cp:coreProperties>
</file>