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1F7C13"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1F7C13" w:rsidP="002275FF">
      <w:hyperlink r:id="rId7" w:history="1">
        <w:r w:rsidR="002275FF" w:rsidRPr="000D1C3E">
          <w:rPr>
            <w:rStyle w:val="Hyperlink"/>
          </w:rPr>
          <w:t>https://www.selikoff.net/2017/09/18/setup-for-hol-1695-starting-out-with-junit-5-at-javaone/</w:t>
        </w:r>
      </w:hyperlink>
      <w:r w:rsidR="002275FF">
        <w:t xml:space="preserve"> </w:t>
      </w:r>
    </w:p>
    <w:p w14:paraId="7DD1E7AA" w14:textId="77777777" w:rsidR="00E10042" w:rsidRPr="002275FF" w:rsidRDefault="00E10042"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t>Step 1 Baseline</w:t>
      </w:r>
      <w:bookmarkEnd w:id="3"/>
    </w:p>
    <w:p w14:paraId="4E8C6568" w14:textId="213275F4" w:rsidR="002172E9" w:rsidRDefault="002275FF" w:rsidP="002172E9">
      <w:r>
        <w:t xml:space="preserve">In this lab, we are going to be new developers on the san-francisco-tourism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619D3EB6" w:rsidR="002172E9" w:rsidRDefault="002172E9" w:rsidP="002172E9">
      <w:r>
        <w:t xml:space="preserve">Clearly, the first thing we have to do is pull the latest code for the project! </w:t>
      </w:r>
      <w:r w:rsidR="00E10042">
        <w:t xml:space="preserve">The repository is </w:t>
      </w:r>
      <w:hyperlink r:id="rId8" w:history="1">
        <w:r w:rsidR="00E10042" w:rsidRPr="000D1C3E">
          <w:rPr>
            <w:rStyle w:val="Hyperlink"/>
          </w:rPr>
          <w:t>https://github.com/boyarsky/JavaOne2017-HOL-JUnit5.git</w:t>
        </w:r>
      </w:hyperlink>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3F6A8DC4" w:rsidR="00F5659E" w:rsidRDefault="00F5659E" w:rsidP="00F5659E">
      <w:pPr>
        <w:pStyle w:val="ListParagraph"/>
        <w:numPr>
          <w:ilvl w:val="0"/>
          <w:numId w:val="25"/>
        </w:numPr>
      </w:pPr>
      <w:r>
        <w:t xml:space="preserve">Paste </w:t>
      </w:r>
      <w:hyperlink r:id="rId10" w:history="1">
        <w:r w:rsidRPr="000D1C3E">
          <w:rPr>
            <w:rStyle w:val="Hyperlink"/>
          </w:rPr>
          <w:t>https://github.com/boyarsky/JavaOne2017-HOL-JUnit5.git</w:t>
        </w:r>
      </w:hyperlink>
      <w:r>
        <w:t xml:space="preserve"> 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“san-francisco-tourism”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336A697A" w14:textId="15B2B471" w:rsidR="00A709A7" w:rsidRDefault="001F7C13" w:rsidP="00E10042">
      <w:pPr>
        <w:pStyle w:val="ListParagraph"/>
        <w:numPr>
          <w:ilvl w:val="0"/>
          <w:numId w:val="26"/>
        </w:numPr>
      </w:pPr>
      <w:hyperlink r:id="rId13" w:history="1">
        <w:r w:rsidR="00A709A7" w:rsidRPr="000D1C3E">
          <w:rPr>
            <w:rStyle w:val="Hyperlink"/>
          </w:rPr>
          <w:t>https://github.com/boyarsky/JavaOne2017-HOL-JUnit5.git</w:t>
        </w:r>
      </w:hyperlink>
      <w:r w:rsidR="00FC0C3F">
        <w:t xml:space="preserve"> </w:t>
      </w:r>
    </w:p>
    <w:p w14:paraId="03C0FD8A" w14:textId="1DCB4A3C" w:rsidR="00AB5BFD" w:rsidRDefault="00AB5BFD" w:rsidP="00E10042">
      <w:pPr>
        <w:pStyle w:val="ListParagraph"/>
        <w:numPr>
          <w:ilvl w:val="0"/>
          <w:numId w:val="26"/>
        </w:numPr>
      </w:pPr>
      <w:r>
        <w:t>Specify project name san-francisco-tourism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691E1A1F" w:rsidR="00A709A7" w:rsidRDefault="00A709A7" w:rsidP="00E10042">
      <w:r>
        <w:t xml:space="preserve">git clone </w:t>
      </w:r>
      <w:hyperlink r:id="rId14" w:history="1">
        <w:r w:rsidRPr="000D1C3E">
          <w:rPr>
            <w:rStyle w:val="Hyperlink"/>
          </w:rPr>
          <w:t>https://github.com/boyarsky/JavaOne2017-HOL-JUnit5.git</w:t>
        </w:r>
      </w:hyperlink>
    </w:p>
    <w:p w14:paraId="29EC7E64" w14:textId="77777777" w:rsidR="00E10042" w:rsidRDefault="00E10042" w:rsidP="00E10042"/>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7906341"/>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9" w:name="_Toc367906342"/>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7906343"/>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7906344"/>
      <w:r>
        <w:t>Step 3.1 – Updat</w:t>
      </w:r>
      <w:r w:rsidR="00974732">
        <w:t>e</w:t>
      </w:r>
      <w:r>
        <w:t xml:space="preserve"> the FishermansWharfTest</w:t>
      </w:r>
      <w:bookmarkEnd w:id="11"/>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sertion in oldestSeaLionForLastElement</w:t>
      </w:r>
      <w:r>
        <w:t>()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 xml:space="preserve">Again, the parameter order has been changed in the Assertions package and message parameter comes last. </w:t>
      </w:r>
      <w:r>
        <w:t>F</w:t>
      </w:r>
      <w:r w:rsidR="00091503">
        <w:t>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7906345"/>
      <w:r>
        <w:t>Step 3.2</w:t>
      </w:r>
      <w:r w:rsidR="00554D49">
        <w:t xml:space="preserve"> – Updat</w:t>
      </w:r>
      <w:r w:rsidR="00974732">
        <w:t>e</w:t>
      </w:r>
      <w:r w:rsidR="00554D49">
        <w:t xml:space="preserve"> the </w:t>
      </w:r>
      <w:r w:rsidR="006E1BE5">
        <w:t>SeaLionTest</w:t>
      </w:r>
      <w:bookmarkEnd w:id="12"/>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Pr="006E1BE5" w:rsidRDefault="001F7C13"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3" w:name="_Toc367906346"/>
      <w:r>
        <w:t>Step 3.3</w:t>
      </w:r>
      <w:r w:rsidR="00974732">
        <w:t xml:space="preserve"> – Migrate</w:t>
      </w:r>
      <w:r w:rsidR="005D5662">
        <w:t xml:space="preserve"> assertThat</w:t>
      </w:r>
      <w:bookmarkEnd w:id="13"/>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67906347"/>
      <w:r>
        <w:t>Step 4 – Migrate</w:t>
      </w:r>
      <w:r w:rsidR="0093257C">
        <w:t xml:space="preserve"> Parameterized Tests</w:t>
      </w:r>
      <w:bookmarkEnd w:id="14"/>
    </w:p>
    <w:p w14:paraId="78AA8ABB" w14:textId="15F58674" w:rsidR="004B4743" w:rsidRPr="004B4743" w:rsidRDefault="004B4743" w:rsidP="004B4743">
      <w:r>
        <w:t xml:space="preserve">For this section it is going to be </w:t>
      </w:r>
      <w:r>
        <w:t xml:space="preserve">especially </w:t>
      </w:r>
      <w:r>
        <w:t xml:space="preserve">helpful to have the </w:t>
      </w:r>
      <w:hyperlink r:id="rId19" w:anchor="writing-tests-parameterized-tests" w:history="1">
        <w:r>
          <w:rPr>
            <w:rStyle w:val="InternetLink"/>
          </w:rPr>
          <w:t>JU</w:t>
        </w:r>
        <w:r>
          <w:rPr>
            <w:rStyle w:val="InternetLink"/>
          </w:rPr>
          <w:t>n</w:t>
        </w:r>
        <w:r>
          <w:rPr>
            <w:rStyle w:val="InternetLink"/>
          </w:rPr>
          <w:t xml:space="preserve">it </w:t>
        </w:r>
        <w:r>
          <w:rPr>
            <w:rStyle w:val="InternetLink"/>
          </w:rPr>
          <w:t>5 User Guide</w:t>
        </w:r>
        <w:r>
          <w:rPr>
            <w:rStyle w:val="InternetLink"/>
          </w:rPr>
          <w:t xml:space="preserve"> </w:t>
        </w:r>
      </w:hyperlink>
      <w:r w:rsidRPr="004B4743">
        <w:t xml:space="preserve"> </w:t>
      </w:r>
      <w:r>
        <w:t>available</w:t>
      </w:r>
      <w:r>
        <w:t>.</w:t>
      </w:r>
      <w:r>
        <w:t xml:space="preserve"> (</w:t>
      </w:r>
      <w:hyperlink r:id="rId20"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5" w:name="_Toc367906348"/>
      <w:r>
        <w:t>Step 4.1 – Migrate</w:t>
      </w:r>
      <w:r w:rsidR="003A4D57">
        <w:t xml:space="preserve"> FishermansWharfEnumTest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Optionally, check the Maven console and see that FishermansWharfEnumParam test has three tests in the output.</w:t>
      </w:r>
    </w:p>
    <w:p w14:paraId="576BD0F6" w14:textId="49B9CAF5" w:rsidR="00D026FE" w:rsidRDefault="00D026FE" w:rsidP="00D026FE">
      <w:pPr>
        <w:pStyle w:val="Heading3"/>
      </w:pPr>
      <w:bookmarkStart w:id="16" w:name="_Toc367906349"/>
      <w:r>
        <w:t>Step 4.2 – Migrat</w:t>
      </w:r>
      <w:r w:rsidR="00974732">
        <w:t>e</w:t>
      </w:r>
      <w:r>
        <w:t xml:space="preserve"> ThirtyNinthAnniver</w:t>
      </w:r>
      <w:r w:rsidR="00DA4AEF">
        <w:t>s</w:t>
      </w:r>
      <w:r>
        <w:t>aryEventsTest</w:t>
      </w:r>
      <w:bookmarkEnd w:id="16"/>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7" w:name="_Toc367906351"/>
      <w:r>
        <w:t>Step 4.3</w:t>
      </w:r>
      <w:r w:rsidR="00974732">
        <w:t xml:space="preserve"> – Refactor</w:t>
      </w:r>
      <w:r w:rsidR="00F07C6D">
        <w:t xml:space="preserve"> this test to use a MethodSource</w:t>
      </w:r>
      <w:bookmarkEnd w:id="17"/>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Write two tests here so you no longer need a boolean parameter. Each of these</w:t>
      </w:r>
      <w:r w:rsidR="00F56626">
        <w:t xml:space="preserve"> </w:t>
      </w:r>
      <w:r w:rsidR="001F7C13">
        <w:t>static generator methods should go with one of your two new paramterized tests.</w:t>
      </w:r>
      <w:r w:rsidR="00F56626">
        <w:t xml:space="preserve"> </w:t>
      </w:r>
      <w:r w:rsidR="001F7C13">
        <w:t>Give it a try.</w:t>
      </w:r>
      <w:bookmarkStart w:id="18" w:name="_GoBack"/>
      <w:bookmarkEnd w:id="18"/>
    </w:p>
    <w:p w14:paraId="13538C6F" w14:textId="25B8E3A9" w:rsidR="00334528" w:rsidRDefault="00334528" w:rsidP="00012A2A">
      <w:r>
        <w:t xml:space="preserve">Hint: The MethodSource annotation takes the name of the method as a string parameter such as </w:t>
      </w:r>
      <w:r w:rsidRPr="00334528">
        <w:rPr>
          <w:rFonts w:ascii="Monaco" w:hAnsi="Monaco" w:cs="Monaco"/>
          <w:color w:val="646464"/>
          <w:sz w:val="22"/>
          <w:szCs w:val="22"/>
        </w:rPr>
        <w:t>@MethodSource</w:t>
      </w:r>
      <w:r w:rsidRPr="00334528">
        <w:rPr>
          <w:rFonts w:ascii="Monaco" w:hAnsi="Monaco" w:cs="Monaco"/>
          <w:color w:val="000000"/>
          <w:sz w:val="22"/>
          <w:szCs w:val="22"/>
        </w:rPr>
        <w:t>(</w:t>
      </w:r>
      <w:r w:rsidRPr="00334528">
        <w:rPr>
          <w:rFonts w:ascii="Monaco" w:hAnsi="Monaco" w:cs="Monaco"/>
          <w:color w:val="2A00FF"/>
          <w:sz w:val="22"/>
          <w:szCs w:val="22"/>
        </w:rPr>
        <w:t>"specialDateGenerator"</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1509F0E8" w14:textId="1188E75C" w:rsidR="00334528" w:rsidRDefault="00334528" w:rsidP="00334528">
      <w:pPr>
        <w:pStyle w:val="Heading3"/>
      </w:pPr>
      <w:bookmarkStart w:id="19" w:name="_Toc367906350"/>
      <w:r>
        <w:t>Step 4.4 – Refactor this test to use a ValueSource</w:t>
      </w:r>
      <w:bookmarkEnd w:id="19"/>
    </w:p>
    <w:p w14:paraId="74DD4682" w14:textId="77777777" w:rsidR="00334528" w:rsidRDefault="00334528" w:rsidP="00334528">
      <w:r>
        <w:t xml:space="preserve">Tired of this test yet? Hope not as we are going to give it one more go! </w:t>
      </w:r>
    </w:p>
    <w:p w14:paraId="396BC08F" w14:textId="62109BC6" w:rsidR="00334528" w:rsidRDefault="00334528" w:rsidP="00334528">
      <w:r>
        <w:t>This time with @ValueSource. A value source lets you pass hard coded values to the parameterized test. This is useful when the values are simple and known in advance. Let’s convert our two tests from @MethodSource to @ValueSource.</w:t>
      </w:r>
    </w:p>
    <w:p w14:paraId="75C70457" w14:textId="77777777" w:rsidR="00334528" w:rsidRDefault="00334528" w:rsidP="00334528"/>
    <w:p w14:paraId="6EFE6800" w14:textId="77777777" w:rsidR="00334528" w:rsidRDefault="00334528" w:rsidP="00334528">
      <w:r>
        <w:t>There’s only one thing that’s tricky: a value source can’t take a LocalDate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assertAll() but not in assertTrue()</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r w:rsidRPr="005A586E">
        <w:rPr>
          <w:rFonts w:ascii="Monaco" w:hAnsi="Monaco" w:cs="Monaco"/>
          <w:i/>
          <w:iCs/>
          <w:color w:val="000000"/>
          <w:sz w:val="22"/>
          <w:szCs w:val="22"/>
        </w:rPr>
        <w:t>assertAll</w:t>
      </w:r>
      <w:r w:rsidRPr="005A586E">
        <w:rPr>
          <w:rFonts w:ascii="Monaco" w:hAnsi="Monaco" w:cs="Monaco"/>
          <w:color w:val="000000"/>
          <w:sz w:val="22"/>
          <w:szCs w:val="22"/>
        </w:rPr>
        <w:t>(</w:t>
      </w:r>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r w:rsidRPr="005A586E">
        <w:rPr>
          <w:rFonts w:ascii="Monaco" w:hAnsi="Monaco" w:cs="Monaco"/>
          <w:i/>
          <w:iCs/>
          <w:color w:val="000000"/>
          <w:sz w:val="22"/>
          <w:szCs w:val="22"/>
        </w:rPr>
        <w:t>assertTrue</w:t>
      </w:r>
      <w:r w:rsidRPr="005A586E">
        <w:rPr>
          <w:rFonts w:ascii="Monaco" w:hAnsi="Monaco" w:cs="Monaco"/>
          <w:color w:val="000000"/>
          <w:sz w:val="22"/>
          <w:szCs w:val="22"/>
        </w:rPr>
        <w:t>(CableCars.</w:t>
      </w:r>
      <w:r w:rsidRPr="005A586E">
        <w:rPr>
          <w:rFonts w:ascii="Monaco" w:hAnsi="Monaco" w:cs="Monaco"/>
          <w:i/>
          <w:iCs/>
          <w:color w:val="000000"/>
          <w:sz w:val="22"/>
          <w:szCs w:val="22"/>
        </w:rPr>
        <w:t>isLine</w:t>
      </w:r>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r w:rsidRPr="005A586E">
        <w:rPr>
          <w:rFonts w:ascii="Monaco" w:hAnsi="Monaco" w:cs="Monaco"/>
          <w:i/>
          <w:iCs/>
          <w:color w:val="000000"/>
          <w:sz w:val="22"/>
          <w:szCs w:val="22"/>
        </w:rPr>
        <w:t>assertTrue</w:t>
      </w:r>
      <w:r w:rsidRPr="005A586E">
        <w:rPr>
          <w:rFonts w:ascii="Monaco" w:hAnsi="Monaco" w:cs="Monaco"/>
          <w:color w:val="000000"/>
          <w:sz w:val="22"/>
          <w:szCs w:val="22"/>
        </w:rPr>
        <w:t>(CableCars.</w:t>
      </w:r>
      <w:r w:rsidRPr="005A586E">
        <w:rPr>
          <w:rFonts w:ascii="Monaco" w:hAnsi="Monaco" w:cs="Monaco"/>
          <w:i/>
          <w:iCs/>
          <w:color w:val="000000"/>
          <w:sz w:val="22"/>
          <w:szCs w:val="22"/>
        </w:rPr>
        <w:t>isLine</w:t>
      </w:r>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Tip: Not all of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Mockito code</w:t>
      </w:r>
      <w:bookmarkEnd w:id="22"/>
    </w:p>
    <w:p w14:paraId="33745CC0" w14:textId="7A557440" w:rsidR="00EA3FDD" w:rsidRPr="00EA3FDD" w:rsidRDefault="00EA3FDD" w:rsidP="00EA3FDD">
      <w:r>
        <w:t>If you’ve never used Mockito before, feel free to delete CableCarWaitTest and go on to Step 5.3</w:t>
      </w:r>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t xml:space="preserve">Step 7 – </w:t>
      </w:r>
      <w:r w:rsidR="00974732">
        <w:t>Playing with s</w:t>
      </w:r>
      <w:r>
        <w:t>ome new features</w:t>
      </w:r>
      <w:bookmarkEnd w:id="29"/>
      <w:r w:rsidR="003419EF">
        <w:t xml:space="preserve"> (time permitting)</w:t>
      </w:r>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4"/>
  </w:num>
  <w:num w:numId="14">
    <w:abstractNumId w:val="14"/>
  </w:num>
  <w:num w:numId="15">
    <w:abstractNumId w:val="15"/>
  </w:num>
  <w:num w:numId="16">
    <w:abstractNumId w:val="2"/>
  </w:num>
  <w:num w:numId="17">
    <w:abstractNumId w:val="6"/>
  </w:num>
  <w:num w:numId="18">
    <w:abstractNumId w:val="1"/>
  </w:num>
  <w:num w:numId="19">
    <w:abstractNumId w:val="22"/>
  </w:num>
  <w:num w:numId="20">
    <w:abstractNumId w:val="13"/>
  </w:num>
  <w:num w:numId="21">
    <w:abstractNumId w:val="25"/>
  </w:num>
  <w:num w:numId="22">
    <w:abstractNumId w:val="20"/>
  </w:num>
  <w:num w:numId="23">
    <w:abstractNumId w:val="18"/>
  </w:num>
  <w:num w:numId="24">
    <w:abstractNumId w:val="9"/>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4172E"/>
    <w:rsid w:val="00245517"/>
    <w:rsid w:val="00264F6A"/>
    <w:rsid w:val="002659F9"/>
    <w:rsid w:val="00273EFA"/>
    <w:rsid w:val="00274188"/>
    <w:rsid w:val="00277B12"/>
    <w:rsid w:val="00283487"/>
    <w:rsid w:val="00294EF1"/>
    <w:rsid w:val="002C018C"/>
    <w:rsid w:val="002C0D46"/>
    <w:rsid w:val="002C3218"/>
    <w:rsid w:val="002E2D12"/>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615BD7"/>
    <w:rsid w:val="006B4AF4"/>
    <w:rsid w:val="006C3BD1"/>
    <w:rsid w:val="006E1BE5"/>
    <w:rsid w:val="006E6CF7"/>
    <w:rsid w:val="006F11E8"/>
    <w:rsid w:val="00713D10"/>
    <w:rsid w:val="00722F87"/>
    <w:rsid w:val="00723B56"/>
    <w:rsid w:val="00743B21"/>
    <w:rsid w:val="00745A30"/>
    <w:rsid w:val="007A19CA"/>
    <w:rsid w:val="007E7940"/>
    <w:rsid w:val="00803CB3"/>
    <w:rsid w:val="00804F00"/>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6204F"/>
    <w:rsid w:val="00E84A84"/>
    <w:rsid w:val="00E94558"/>
    <w:rsid w:val="00E96230"/>
    <w:rsid w:val="00EA3FDD"/>
    <w:rsid w:val="00EB19B6"/>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junit.org/junit5/docs/current/user-guide/#writing-tests-parameterized-tests" TargetMode="External"/><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boyarsky/JavaOne2017-HOL-JUnit5.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JavaOne2017-HOL-JUnit5.git" TargetMode="External"/><Relationship Id="rId14" Type="http://schemas.openxmlformats.org/officeDocument/2006/relationships/hyperlink" Target="https://github.com/boyarsky/JavaOne2017-HOL-JUnit5.git" TargetMode="External"/><Relationship Id="rId15" Type="http://schemas.openxmlformats.org/officeDocument/2006/relationships/hyperlink" Target="https://github.com/boyarsky/JavaOne2017-HOL-JUnit5/blob/master/san-francisco-tourism-solution/pom.x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github.com/boyarsky/convert-junit4-to-junit5" TargetMode="External"/><Relationship Id="rId19" Type="http://schemas.openxmlformats.org/officeDocument/2006/relationships/hyperlink" Target="http://junit.org/junit5/docs/current/user-gui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7/09/18/setup-for-hol-1695-starting-out-with-junit-5-at-javaone/" TargetMode="External"/><Relationship Id="rId8" Type="http://schemas.openxmlformats.org/officeDocument/2006/relationships/hyperlink" Target="https://github.com/boyarsky/JavaOne2017-HOL-JUnit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18</Pages>
  <Words>3823</Words>
  <Characters>21796</Characters>
  <Application>Microsoft Macintosh Word</Application>
  <DocSecurity>0</DocSecurity>
  <Lines>181</Lines>
  <Paragraphs>51</Paragraphs>
  <ScaleCrop>false</ScaleCrop>
  <Company/>
  <LinksUpToDate>false</LinksUpToDate>
  <CharactersWithSpaces>25568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152</cp:revision>
  <dcterms:created xsi:type="dcterms:W3CDTF">2017-09-03T17:54:00Z</dcterms:created>
  <dcterms:modified xsi:type="dcterms:W3CDTF">2017-09-29T00:22:00Z</dcterms:modified>
</cp:coreProperties>
</file>