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C0E9" w14:textId="0A199070" w:rsidR="002758F9" w:rsidRDefault="002758F9">
      <w:r>
        <w:t>Training</w:t>
      </w:r>
    </w:p>
    <w:p w14:paraId="1490020B" w14:textId="70BD46A2" w:rsidR="002758F9" w:rsidRDefault="002758F9">
      <w:r>
        <w:t>This is from an external perspective. I do not personally train these models for ethical reasons, among other things.</w:t>
      </w:r>
    </w:p>
    <w:p w14:paraId="28389E4B" w14:textId="4AF4549C" w:rsidR="009A6D10" w:rsidRDefault="002C5E4D">
      <w:r>
        <w:t>6</w:t>
      </w:r>
      <w:r w:rsidR="00795117">
        <w:t xml:space="preserve">. Visual media, audio content, and written works. These are most often collected by scrapers, automated programs that search all public websites and scavenge any possible content </w:t>
      </w:r>
      <w:r w:rsidR="009A6D10">
        <w:t>meeting their criteria, regardless of the owner’s consent. Far faster than a human could, too.</w:t>
      </w:r>
    </w:p>
    <w:p w14:paraId="0FDFF4AD" w14:textId="77777777" w:rsidR="009A6D10" w:rsidRDefault="009A6D10"/>
    <w:p w14:paraId="46DCBA43" w14:textId="24977465" w:rsidR="00D34875" w:rsidRDefault="00D34875">
      <w:r>
        <w:t xml:space="preserve">6.1. Scrapers, mostly, by my understanding. Dunno about whether datasets are collected by third parties first. Scrapers aren’t too hard to put together, so I can’t imagine </w:t>
      </w:r>
      <w:r w:rsidR="00004083">
        <w:t>they are.</w:t>
      </w:r>
    </w:p>
    <w:p w14:paraId="2F3421C4" w14:textId="33B21FB9" w:rsidR="00004083" w:rsidRDefault="00004083"/>
    <w:p w14:paraId="67D0050E" w14:textId="3929516D" w:rsidR="00004083" w:rsidRDefault="00004083">
      <w:r>
        <w:t xml:space="preserve">6.2. </w:t>
      </w:r>
      <w:r w:rsidR="008E113C">
        <w:t>Basically never</w:t>
      </w:r>
      <w:r>
        <w:t>, except possibly through the terms of service of a platform they are hosted on</w:t>
      </w:r>
      <w:r w:rsidR="00794DCA">
        <w:t>.</w:t>
      </w:r>
      <w:r>
        <w:t xml:space="preserve"> (see Twitter/X)</w:t>
      </w:r>
      <w:r w:rsidR="00794DCA">
        <w:t xml:space="preserve"> I have never seen a license that explicitly mentions AI use.</w:t>
      </w:r>
    </w:p>
    <w:p w14:paraId="75388EF5" w14:textId="77777777" w:rsidR="00004083" w:rsidRDefault="00004083"/>
    <w:p w14:paraId="1749F5EC" w14:textId="284BB2E2" w:rsidR="00004083" w:rsidRDefault="008E113C">
      <w:r>
        <w:t xml:space="preserve">6.3. Public domain works that can be easily included in the data set </w:t>
      </w:r>
      <w:r w:rsidR="002758F9">
        <w:t>are almost always included.</w:t>
      </w:r>
    </w:p>
    <w:p w14:paraId="3B690C0A" w14:textId="77777777" w:rsidR="002758F9" w:rsidRDefault="002758F9"/>
    <w:p w14:paraId="34835B6D" w14:textId="549EF15F" w:rsidR="002758F9" w:rsidRDefault="00C36EC9">
      <w:r>
        <w:t>6.4. Dunno. Possibly, if they wish to be able to re-create or re-train the models later. That’s the kind of thing that isn’t feasible to tell from an external perspective.</w:t>
      </w:r>
    </w:p>
    <w:p w14:paraId="199935C0" w14:textId="2AFD0C86" w:rsidR="00794DCA" w:rsidRDefault="00794DCA"/>
    <w:p w14:paraId="256B2FA7" w14:textId="15BFDABF" w:rsidR="008106B2" w:rsidRDefault="00794DCA">
      <w:r>
        <w:t>7</w:t>
      </w:r>
      <w:r w:rsidR="00015F8B">
        <w:t>.</w:t>
      </w:r>
      <w:r w:rsidR="003E4303">
        <w:t xml:space="preserve"> </w:t>
      </w:r>
      <w:r w:rsidR="003A17DD">
        <w:t xml:space="preserve">You </w:t>
      </w:r>
      <w:r w:rsidR="00DB4417">
        <w:t xml:space="preserve">label and </w:t>
      </w:r>
      <w:r w:rsidR="003A17DD">
        <w:t>feed massive amounts of information into a machine learning implementation in a way that the machine can interpret</w:t>
      </w:r>
      <w:r w:rsidR="00DB4417">
        <w:t xml:space="preserve">, </w:t>
      </w:r>
      <w:r w:rsidR="000A1124">
        <w:t xml:space="preserve">try to get it to generate content approximately close to its data set (for example, a picture of an apple </w:t>
      </w:r>
      <w:r w:rsidR="0049170D">
        <w:t>when ‘apple’ is requested) and then reinforce th</w:t>
      </w:r>
      <w:r w:rsidR="008106B2">
        <w:t>e correct output with a simulated reward and disincentivize incorrect outputs with simulated punishment.</w:t>
      </w:r>
      <w:r w:rsidR="00891455">
        <w:t xml:space="preserve"> </w:t>
      </w:r>
    </w:p>
    <w:p w14:paraId="6AAB10F3" w14:textId="77777777" w:rsidR="00B3205E" w:rsidRDefault="00B3205E"/>
    <w:p w14:paraId="4AD4CA8A" w14:textId="00BD98D8" w:rsidR="00B3205E" w:rsidRDefault="00B3205E">
      <w:r>
        <w:t xml:space="preserve">7.1-7.2: </w:t>
      </w:r>
      <w:r>
        <w:t>I don’t know the technical details, but you can find no shortage of information about the process online.</w:t>
      </w:r>
    </w:p>
    <w:p w14:paraId="235281C2" w14:textId="77777777" w:rsidR="00B3205E" w:rsidRDefault="00B3205E"/>
    <w:p w14:paraId="14702069" w14:textId="35C267EB" w:rsidR="00B3205E" w:rsidRDefault="00B3205E">
      <w:r>
        <w:t>7.3. No.</w:t>
      </w:r>
      <w:r w:rsidR="00825B53">
        <w:t xml:space="preserve"> The only way to remove </w:t>
      </w:r>
      <w:r w:rsidR="00AD7A6B">
        <w:t>influence from a specific piece of the training set from a model is to completely throw out the model and replace it with a new model that did not include the piece in its training set.</w:t>
      </w:r>
      <w:r w:rsidR="00140828">
        <w:t xml:space="preserve"> Influences can be suppressed and/or hidden with enough punishment, but this is not economically feasible</w:t>
      </w:r>
      <w:r w:rsidR="00E17594">
        <w:t>.</w:t>
      </w:r>
    </w:p>
    <w:p w14:paraId="1A9B879C" w14:textId="77777777" w:rsidR="00891455" w:rsidRDefault="00891455"/>
    <w:p w14:paraId="475F4E5B" w14:textId="46616C4C" w:rsidR="00CC4922" w:rsidRDefault="00B3205E">
      <w:r>
        <w:t>7.4</w:t>
      </w:r>
      <w:r w:rsidR="00825B53">
        <w:t>.</w:t>
      </w:r>
      <w:r>
        <w:t xml:space="preserve"> </w:t>
      </w:r>
      <w:r w:rsidR="00E17594">
        <w:t xml:space="preserve">Yes and no. You can ask, for example, ChatGPT to generate a fake Bible quote for fun, and it will output something in the correct format for a Bible quote. </w:t>
      </w:r>
      <w:r w:rsidR="00CC4922">
        <w:t xml:space="preserve">Obviously, it was trained on the Bible. But for more specific works </w:t>
      </w:r>
      <w:r w:rsidR="00967401">
        <w:t xml:space="preserve">with less broad availability, tricking the AI into showing </w:t>
      </w:r>
      <w:r w:rsidR="00EA5981">
        <w:t>its training is functionally impossible.</w:t>
      </w:r>
    </w:p>
    <w:p w14:paraId="4F0324A6" w14:textId="77777777" w:rsidR="00EA5981" w:rsidRDefault="00EA5981"/>
    <w:p w14:paraId="475D1F66" w14:textId="0D7DEA63" w:rsidR="00EA5981" w:rsidRDefault="00EA5981">
      <w:r>
        <w:t>8. N</w:t>
      </w:r>
      <w:r w:rsidR="00A47CBB">
        <w:t xml:space="preserve">o circumstances. Unless the model inherits use restrictions from the training data, </w:t>
      </w:r>
      <w:r w:rsidR="00C72131">
        <w:t xml:space="preserve">which runs into enforceability issues, any kind of use-based exceptions </w:t>
      </w:r>
      <w:r w:rsidR="005002AD">
        <w:t>or permissions should not apply to AI models.</w:t>
      </w:r>
      <w:r w:rsidR="008719B5">
        <w:t xml:space="preserve"> Fair use is a protection of human creativity and innovation, not automated production (or reproduction) of content.</w:t>
      </w:r>
    </w:p>
    <w:p w14:paraId="2A4FEFD9" w14:textId="77777777" w:rsidR="00C23C15" w:rsidRDefault="00C23C15"/>
    <w:p w14:paraId="41C5FC6F" w14:textId="195ABDCD" w:rsidR="00C23C15" w:rsidRDefault="00C23C15">
      <w:r>
        <w:t xml:space="preserve">8.1. </w:t>
      </w:r>
      <w:r w:rsidR="00AA0EEC">
        <w:t xml:space="preserve">At a glance, I </w:t>
      </w:r>
      <w:r>
        <w:t xml:space="preserve">would not interpret Google v. Oracle America to be relevant. </w:t>
      </w:r>
      <w:r w:rsidR="00C53D8E">
        <w:t>Andy Warhol Foundation v. Goldsmith seems to be more relevant at a passing glance</w:t>
      </w:r>
      <w:r w:rsidR="00E93500">
        <w:t xml:space="preserve">. The purpose and character of the use of copyrighted works should be </w:t>
      </w:r>
      <w:r w:rsidR="00E66214">
        <w:t>evaluated by the present use of the model by the model’s owners and</w:t>
      </w:r>
      <w:r w:rsidR="00100BB1">
        <w:t xml:space="preserve"> anyone they knowingly permit to access the model (and in the case of a public service, that they could reasonably have detected and restricted access from)</w:t>
      </w:r>
    </w:p>
    <w:p w14:paraId="3FE9704C" w14:textId="77777777" w:rsidR="00FE0406" w:rsidRDefault="00FE0406"/>
    <w:p w14:paraId="2A47A602" w14:textId="621BE04B" w:rsidR="00507F05" w:rsidRDefault="00507F05">
      <w:r>
        <w:lastRenderedPageBreak/>
        <w:t>8.2. The analysis should be done based upon the conditions of distribution</w:t>
      </w:r>
      <w:r w:rsidR="004F3650">
        <w:t xml:space="preserve"> and the licensing status of the works with regards to the distributor.</w:t>
      </w:r>
    </w:p>
    <w:p w14:paraId="4773DF80" w14:textId="77777777" w:rsidR="004F3650" w:rsidRDefault="004F3650"/>
    <w:p w14:paraId="211D4E51" w14:textId="5688FD2C" w:rsidR="00AA0EEC" w:rsidRDefault="00A12152">
      <w:r>
        <w:t xml:space="preserve">8.3. </w:t>
      </w:r>
      <w:r w:rsidR="00AA0EEC">
        <w:t>Present use, as per my answer to 8.1</w:t>
      </w:r>
      <w:r w:rsidR="001430F0">
        <w:t>, unless past uses violate fair use.</w:t>
      </w:r>
    </w:p>
    <w:p w14:paraId="407538A7" w14:textId="4B117205" w:rsidR="004F3650" w:rsidRDefault="004F3650"/>
    <w:p w14:paraId="534A39F8" w14:textId="0BE1DBF8" w:rsidR="003A5B37" w:rsidRDefault="003A5B37">
      <w:r>
        <w:t>8.4. Incomprehensible amounts of data when it comes to getting a decent result. No, the volume should not affect fair use status.</w:t>
      </w:r>
    </w:p>
    <w:p w14:paraId="5E7607A7" w14:textId="77777777" w:rsidR="003A5B37" w:rsidRDefault="003A5B37"/>
    <w:p w14:paraId="211E07B0" w14:textId="4DDB1068" w:rsidR="003A5B37" w:rsidRDefault="00B71F03">
      <w:r>
        <w:t xml:space="preserve">8.5. </w:t>
      </w:r>
      <w:r w:rsidR="00FA0105">
        <w:t>Both the body of works of the same author and the market for the general class of works, especially tending toward the former in cases where style mimicry</w:t>
      </w:r>
      <w:r w:rsidR="00204B2F">
        <w:t xml:space="preserve"> or significant similarity</w:t>
      </w:r>
      <w:r w:rsidR="005E051B">
        <w:t>.</w:t>
      </w:r>
    </w:p>
    <w:p w14:paraId="7C4BFFB1" w14:textId="77777777" w:rsidR="005E051B" w:rsidRDefault="005E051B"/>
    <w:p w14:paraId="4B2B6194" w14:textId="01879BC2" w:rsidR="005E051B" w:rsidRDefault="005E051B">
      <w:r>
        <w:t xml:space="preserve">9. Consent should be opt-in. Existing platform terms of use (Twitter/X, for example) already see AI training as distinct from other </w:t>
      </w:r>
      <w:r w:rsidR="00E340B6">
        <w:t>uses for copyrighted content that is worthy of explicit disclosure</w:t>
      </w:r>
      <w:r w:rsidR="004D5B82">
        <w:t>.</w:t>
      </w:r>
      <w:r w:rsidR="001B307D">
        <w:t xml:space="preserve"> As a result, licensing should have to EXPLICITLY GRANT these permissions for training to be allowed.</w:t>
      </w:r>
    </w:p>
    <w:p w14:paraId="21B78F7F" w14:textId="77777777" w:rsidR="001B307D" w:rsidRDefault="001B307D"/>
    <w:p w14:paraId="14144FAE" w14:textId="62F35D49" w:rsidR="001B307D" w:rsidRDefault="001B307D">
      <w:r>
        <w:t>9.1</w:t>
      </w:r>
      <w:r w:rsidR="00B245E1">
        <w:t>.</w:t>
      </w:r>
      <w:r>
        <w:t xml:space="preserve"> Yes</w:t>
      </w:r>
      <w:r w:rsidR="00B245E1">
        <w:t>, given how easy it is to pivot a model made for research/education into a commercial product.</w:t>
      </w:r>
    </w:p>
    <w:p w14:paraId="5F1C453D" w14:textId="77777777" w:rsidR="00B245E1" w:rsidRDefault="00B245E1"/>
    <w:p w14:paraId="3F6247D5" w14:textId="33BF0FB2" w:rsidR="00B245E1" w:rsidRDefault="00C67467">
      <w:r>
        <w:t xml:space="preserve">9.2. Websites already have things like robots.txt files and APIs which politely ask automated </w:t>
      </w:r>
      <w:r w:rsidR="006C7296">
        <w:t xml:space="preserve">processes (crawlers, scrapers, other services) to behave in certain ways, whether that be to not include a given page in search results or </w:t>
      </w:r>
      <w:r w:rsidR="006B015F">
        <w:t xml:space="preserve">to provide specific information alongside their requests. It would likely need to either be a file metadata thing (controllable by the file’s creator) or </w:t>
      </w:r>
      <w:r w:rsidR="00C27E02">
        <w:t xml:space="preserve">a similar implementation to the above to function. </w:t>
      </w:r>
    </w:p>
    <w:p w14:paraId="32E94467" w14:textId="77777777" w:rsidR="00C27E02" w:rsidRDefault="00C27E02"/>
    <w:p w14:paraId="7ADD110C" w14:textId="418C2924" w:rsidR="006A65F1" w:rsidRDefault="00C27E02">
      <w:r>
        <w:t xml:space="preserve">9.3. Practically, robots.txt is not enforceable if a scraper wants to </w:t>
      </w:r>
      <w:r w:rsidR="008168A4">
        <w:t xml:space="preserve">ignore it. APIs can return an error if you don’t make a request right, but once the request is responded to, there is nothing the server can do. </w:t>
      </w:r>
      <w:r w:rsidR="006A5464">
        <w:t>Consent would probably most practically be achievable through an opt-in system</w:t>
      </w:r>
      <w:r w:rsidR="000C7947">
        <w:t xml:space="preserve"> </w:t>
      </w:r>
      <w:r w:rsidR="006A65F1">
        <w:t>where content is explicitly uploaded by creators for the purpose of training.</w:t>
      </w:r>
    </w:p>
    <w:p w14:paraId="2DBA8707" w14:textId="77777777" w:rsidR="006A65F1" w:rsidRDefault="006A65F1"/>
    <w:p w14:paraId="54349C3D" w14:textId="593F8234" w:rsidR="006A65F1" w:rsidRDefault="006A65F1">
      <w:r>
        <w:t>9.4. Punitive damages</w:t>
      </w:r>
      <w:r w:rsidR="00BC41CF">
        <w:t xml:space="preserve"> and </w:t>
      </w:r>
      <w:r w:rsidR="00EC6B05">
        <w:t>royalties for the lifespan of the model and any models derived from (not trained from scratch) it</w:t>
      </w:r>
      <w:r w:rsidR="006A186B">
        <w:t>, destruction of the infringing model in extreme cases</w:t>
      </w:r>
      <w:r w:rsidR="001610E6">
        <w:t xml:space="preserve"> or in cases where the appropriate level of royalties given the dataset’s size cannot be determined.</w:t>
      </w:r>
    </w:p>
    <w:p w14:paraId="2B232358" w14:textId="77777777" w:rsidR="006A186B" w:rsidRDefault="006A186B"/>
    <w:p w14:paraId="3D33B912" w14:textId="58699C1C" w:rsidR="006A186B" w:rsidRDefault="00BC41CF">
      <w:r>
        <w:t>9.5. Yes, as you could conceivably entra</w:t>
      </w:r>
      <w:r w:rsidR="00EC0CBB">
        <w:t>p a creator by purchasing a notable volume of products from them that you could use to adjust a wider dataset</w:t>
      </w:r>
      <w:r w:rsidR="00DE4CDA">
        <w:t>.</w:t>
      </w:r>
      <w:r w:rsidR="00EC0CBB">
        <w:t xml:space="preserve"> (see Style Mimicry mentioned by the Glaze project linked in the main comment)</w:t>
      </w:r>
      <w:r w:rsidR="00DE4CDA">
        <w:t xml:space="preserve"> It should be covered as part of the </w:t>
      </w:r>
      <w:r w:rsidR="00FD1F57">
        <w:t xml:space="preserve">rights-transferring </w:t>
      </w:r>
      <w:r w:rsidR="00DE4CDA">
        <w:t>agreement</w:t>
      </w:r>
      <w:r w:rsidR="001F0922">
        <w:t>. The buyer should be able to object, however, if the creator chooses to retain these rights to their work and use them for that purpose as well.</w:t>
      </w:r>
    </w:p>
    <w:p w14:paraId="61C1F318" w14:textId="77777777" w:rsidR="00D33F3B" w:rsidRDefault="00D33F3B"/>
    <w:p w14:paraId="21E6FB68" w14:textId="2876F881" w:rsidR="00D33F3B" w:rsidRDefault="00D33F3B">
      <w:r>
        <w:t xml:space="preserve">10. Explicitly. The owner must agree, either by providing a license to their work generally (not unlike Creative Commons) </w:t>
      </w:r>
      <w:r w:rsidR="00DE4CDA">
        <w:t>or by agreeing to a licensing agreement provided to them by a third party.</w:t>
      </w:r>
    </w:p>
    <w:p w14:paraId="47555FA6" w14:textId="77777777" w:rsidR="004534E9" w:rsidRDefault="004534E9"/>
    <w:p w14:paraId="7ACFCEA5" w14:textId="0A54FFE6" w:rsidR="004534E9" w:rsidRDefault="004534E9">
      <w:r>
        <w:t>10.1. Should be, if you use a standard template license.</w:t>
      </w:r>
      <w:r w:rsidR="006D1FC8">
        <w:t xml:space="preserve"> Don’t see why it couldn’t be. Would slow down</w:t>
      </w:r>
      <w:r w:rsidR="00254909">
        <w:t xml:space="preserve"> data collection</w:t>
      </w:r>
      <w:r w:rsidR="006D1FC8">
        <w:t xml:space="preserve"> and such, but </w:t>
      </w:r>
      <w:r w:rsidR="00254909">
        <w:t>not make it impossible.</w:t>
      </w:r>
    </w:p>
    <w:p w14:paraId="1B951FBA" w14:textId="77777777" w:rsidR="004534E9" w:rsidRDefault="004534E9"/>
    <w:p w14:paraId="5F3D400A" w14:textId="43D3B860" w:rsidR="004534E9" w:rsidRDefault="00A478B1">
      <w:r>
        <w:t>10.2. Probably. The organizations would need to adapt, but I don’t see why they couldn’t create departments dedicated to</w:t>
      </w:r>
      <w:r w:rsidR="002E5582">
        <w:t xml:space="preserve"> finding infringements by public models.</w:t>
      </w:r>
    </w:p>
    <w:p w14:paraId="599504CB" w14:textId="77777777" w:rsidR="002E5582" w:rsidRDefault="002E5582"/>
    <w:p w14:paraId="607BD8E3" w14:textId="77777777" w:rsidR="004F09C9" w:rsidRDefault="002E5582">
      <w:r>
        <w:lastRenderedPageBreak/>
        <w:t>10.3. Yes. The license should cover the training, use, and distribution of the model</w:t>
      </w:r>
      <w:r w:rsidR="005724DD">
        <w:t xml:space="preserve">, with the royalty rate being set </w:t>
      </w:r>
      <w:r w:rsidR="002836C0">
        <w:t xml:space="preserve">and allocated </w:t>
      </w:r>
      <w:r w:rsidR="005724DD">
        <w:t xml:space="preserve">by the volume of content (in number of works) </w:t>
      </w:r>
      <w:r w:rsidR="00054D74">
        <w:t xml:space="preserve">included in the model’s data set compared to the entirety </w:t>
      </w:r>
      <w:r w:rsidR="006801F3">
        <w:t xml:space="preserve">of the copyrighted volume. </w:t>
      </w:r>
      <w:r w:rsidR="002836C0">
        <w:t xml:space="preserve">Distribution </w:t>
      </w:r>
      <w:r w:rsidR="004F09C9">
        <w:t xml:space="preserve">method </w:t>
      </w:r>
      <w:r w:rsidR="002836C0">
        <w:t>should be handled during the</w:t>
      </w:r>
      <w:r w:rsidR="004F09C9">
        <w:t xml:space="preserve"> enforcement of the license.</w:t>
      </w:r>
    </w:p>
    <w:p w14:paraId="4BB2F2DF" w14:textId="77777777" w:rsidR="004F09C9" w:rsidRDefault="004F09C9"/>
    <w:p w14:paraId="3F85B934" w14:textId="1AA4CE45" w:rsidR="002E5582" w:rsidRDefault="00057BA5">
      <w:r>
        <w:t xml:space="preserve">10.4. </w:t>
      </w:r>
      <w:r w:rsidR="00557732">
        <w:t xml:space="preserve">I’m unsure, tending towards no. If anything, ECL groups should need rights transferred </w:t>
      </w:r>
      <w:r w:rsidR="00627E80">
        <w:t>akin to 9.5</w:t>
      </w:r>
      <w:r w:rsidR="001640C0">
        <w:t xml:space="preserve"> to be able to enter those forms of agreements. </w:t>
      </w:r>
    </w:p>
    <w:p w14:paraId="7189039C" w14:textId="77777777" w:rsidR="00627E80" w:rsidRDefault="00627E80"/>
    <w:p w14:paraId="65A3873A" w14:textId="45A80623" w:rsidR="00627E80" w:rsidRDefault="00627E80">
      <w:r>
        <w:t xml:space="preserve">10.5. </w:t>
      </w:r>
      <w:r w:rsidR="00026EEB">
        <w:t>Not sure.</w:t>
      </w:r>
    </w:p>
    <w:p w14:paraId="5807029A" w14:textId="77777777" w:rsidR="001640C0" w:rsidRDefault="001640C0"/>
    <w:p w14:paraId="193F9372" w14:textId="3E759055" w:rsidR="00BA5783" w:rsidRDefault="001640C0">
      <w:r>
        <w:t xml:space="preserve">11. </w:t>
      </w:r>
      <w:r w:rsidR="008638BB">
        <w:t>I can’t conceive of any issues, other than being able to be contacted</w:t>
      </w:r>
      <w:r w:rsidR="00BA5783">
        <w:t>, which is already an existing issue with licensing, not specific to this. Responsibility for licenses should</w:t>
      </w:r>
      <w:r w:rsidR="00670993">
        <w:t xml:space="preserve"> trickle through the whole process in a chain; the curator should need distribution licenses setting the terms of </w:t>
      </w:r>
      <w:r w:rsidR="00585CB6">
        <w:t xml:space="preserve">use for the data set, the developer should abide by the terms of use </w:t>
      </w:r>
      <w:r w:rsidR="009D5F19">
        <w:t xml:space="preserve">of the data set </w:t>
      </w:r>
      <w:r w:rsidR="00585CB6">
        <w:t xml:space="preserve">and verify the licenses, and the </w:t>
      </w:r>
      <w:r w:rsidR="005736EB">
        <w:t>end user should abide by the restrictions imposed on the model and verify the licenses.</w:t>
      </w:r>
    </w:p>
    <w:p w14:paraId="4F6E8230" w14:textId="77777777" w:rsidR="005736EB" w:rsidRDefault="005736EB"/>
    <w:p w14:paraId="5ED07C87" w14:textId="45B31E7B" w:rsidR="005736EB" w:rsidRDefault="009D5F19">
      <w:r>
        <w:t>12. No. Generative models are black boxes.</w:t>
      </w:r>
    </w:p>
    <w:p w14:paraId="735E17B1" w14:textId="77777777" w:rsidR="007343CB" w:rsidRDefault="007343CB"/>
    <w:p w14:paraId="0BED1B98" w14:textId="24D68BA0" w:rsidR="007343CB" w:rsidRDefault="007343CB">
      <w:r>
        <w:t xml:space="preserve">13. It’d have a strong chilling effect, no doubt, but </w:t>
      </w:r>
      <w:r w:rsidR="00A12DD7">
        <w:t xml:space="preserve">the value of such systems is still immense and </w:t>
      </w:r>
      <w:r w:rsidR="0031198A">
        <w:t>I believe such systems would still be developed in spite of the increased costs.</w:t>
      </w:r>
    </w:p>
    <w:p w14:paraId="73CE8CB8" w14:textId="77777777" w:rsidR="0031198A" w:rsidRDefault="0031198A"/>
    <w:p w14:paraId="3893F104" w14:textId="4786ED55" w:rsidR="008D782A" w:rsidRDefault="0031198A">
      <w:r>
        <w:t xml:space="preserve">14. </w:t>
      </w:r>
      <w:r w:rsidR="008D782A">
        <w:t xml:space="preserve">Nothing I can think of right now. The main thing is that AI models should be considered a distinct use case that is separately licensed from all existing </w:t>
      </w:r>
      <w:r w:rsidR="000C132D">
        <w:t>licensing terms</w:t>
      </w:r>
      <w:r w:rsidR="008D782A">
        <w:t xml:space="preserve">, and </w:t>
      </w:r>
      <w:r w:rsidR="000C132D">
        <w:t xml:space="preserve">is not retroactively granted, even by </w:t>
      </w:r>
      <w:r w:rsidR="00691EF6">
        <w:t>‘wildcard’ agreements that permit all uses of the work. Such agreements should only</w:t>
      </w:r>
      <w:r w:rsidR="00A16C6B">
        <w:t xml:space="preserve"> cover uses that are available at the time of licensing.</w:t>
      </w:r>
    </w:p>
    <w:p w14:paraId="5ADA1DE8" w14:textId="77777777" w:rsidR="00A16C6B" w:rsidRDefault="00A16C6B"/>
    <w:p w14:paraId="109D7258" w14:textId="4DB2742B" w:rsidR="00A16C6B" w:rsidRDefault="00A16C6B">
      <w:r>
        <w:t>15. Yes</w:t>
      </w:r>
      <w:r w:rsidR="008B3D3F">
        <w:t xml:space="preserve"> to both. Developers would be unable to meet these requirements if data collectors did not do so as well.</w:t>
      </w:r>
    </w:p>
    <w:p w14:paraId="1B2931DC" w14:textId="77777777" w:rsidR="008B3D3F" w:rsidRDefault="008B3D3F"/>
    <w:p w14:paraId="1100AB8B" w14:textId="54CB0917" w:rsidR="008B3D3F" w:rsidRDefault="008B3D3F">
      <w:r>
        <w:t>15.1. The amount of works, creator of works,</w:t>
      </w:r>
      <w:r w:rsidR="00C54847">
        <w:t xml:space="preserve"> and</w:t>
      </w:r>
      <w:r>
        <w:t xml:space="preserve"> </w:t>
      </w:r>
      <w:r w:rsidR="00C54847">
        <w:t xml:space="preserve">present owner of rights to works (where it deviates from the creator) should be disclosed, but specific works </w:t>
      </w:r>
      <w:r w:rsidR="00751B98">
        <w:t>should not need to be disclosed. However, a list of specific works should be available on request by the creator or rights owner.</w:t>
      </w:r>
    </w:p>
    <w:p w14:paraId="09EFAD01" w14:textId="77777777" w:rsidR="00751B98" w:rsidRDefault="00751B98"/>
    <w:p w14:paraId="2AB600DB" w14:textId="264B1FA3" w:rsidR="00AE10D7" w:rsidRDefault="006A7115">
      <w:r>
        <w:t>15.2. The public</w:t>
      </w:r>
      <w:r w:rsidR="00AE10D7">
        <w:t xml:space="preserve"> and the end user</w:t>
      </w:r>
      <w:r w:rsidR="008E064E">
        <w:t>s, such that infringement cannot be hidden</w:t>
      </w:r>
      <w:r>
        <w:t xml:space="preserve">. </w:t>
      </w:r>
    </w:p>
    <w:p w14:paraId="257869FD" w14:textId="77777777" w:rsidR="00363574" w:rsidRDefault="00363574"/>
    <w:p w14:paraId="2415F21D" w14:textId="683B1E0D" w:rsidR="00AE10D7" w:rsidRDefault="00AE10D7">
      <w:r>
        <w:t>15.3. They should be responsible for</w:t>
      </w:r>
      <w:r w:rsidR="006D4643">
        <w:t xml:space="preserve"> disclosures for all </w:t>
      </w:r>
      <w:r w:rsidR="00877BDD">
        <w:t>models they use; if the models do not come with the appropriate disclosure information, they should not use the model.</w:t>
      </w:r>
    </w:p>
    <w:p w14:paraId="032C6405" w14:textId="77777777" w:rsidR="00877BDD" w:rsidRDefault="00877BDD"/>
    <w:p w14:paraId="4AA7BD5B" w14:textId="05A24D67" w:rsidR="00877BDD" w:rsidRDefault="00877BDD">
      <w:r>
        <w:t xml:space="preserve">15.4. </w:t>
      </w:r>
      <w:r w:rsidR="003C0C48">
        <w:t>If you were making the records alongside the data collection process, likely hardly anything compared to the licensing costs.</w:t>
      </w:r>
    </w:p>
    <w:p w14:paraId="535096A6" w14:textId="77777777" w:rsidR="003C0C48" w:rsidRDefault="003C0C48"/>
    <w:p w14:paraId="64301792" w14:textId="30FD38AF" w:rsidR="003C0C48" w:rsidRDefault="00493C54">
      <w:r>
        <w:t xml:space="preserve">16. Full obligations; if the creator and rights owner have public contact information, </w:t>
      </w:r>
      <w:r w:rsidR="00363574">
        <w:t xml:space="preserve">attempts should be made and records kept in the case of </w:t>
      </w:r>
      <w:r w:rsidR="00FB480A">
        <w:t xml:space="preserve">attached licenses. (think creative commons works) </w:t>
      </w:r>
      <w:r w:rsidR="00B43827">
        <w:t>Direct licensing agreements (that is, agreements not originating from the creator and rights owner) should count as filling this obligation.</w:t>
      </w:r>
    </w:p>
    <w:p w14:paraId="73B470EC" w14:textId="77777777" w:rsidR="00B43827" w:rsidRDefault="00B43827"/>
    <w:p w14:paraId="3381201D" w14:textId="41BD82BD" w:rsidR="00FB480A" w:rsidRDefault="00792A05">
      <w:r>
        <w:t>17. Not sure. I’m not a lawyer</w:t>
      </w:r>
      <w:r w:rsidR="006167FE">
        <w:t>.</w:t>
      </w:r>
    </w:p>
    <w:p w14:paraId="1CE31156" w14:textId="77777777" w:rsidR="006167FE" w:rsidRDefault="006167FE"/>
    <w:p w14:paraId="40BE1951" w14:textId="7A014567" w:rsidR="006167FE" w:rsidRDefault="006167FE">
      <w:r>
        <w:lastRenderedPageBreak/>
        <w:t xml:space="preserve">18. Only when the </w:t>
      </w:r>
      <w:r w:rsidR="006B67FA">
        <w:t xml:space="preserve">would-be author has simultaneous licenses to the entire data set behind the model and has </w:t>
      </w:r>
      <w:r w:rsidR="00440722">
        <w:t>meaningfully altered the final product or used the final product as a component of a larger product</w:t>
      </w:r>
      <w:r w:rsidR="00286464">
        <w:t>. I believe in and agree with the interpretation that AI prompts are legally similar to commissioning from an artist, in that the ‘author’ of the work</w:t>
      </w:r>
      <w:r w:rsidR="00322A78">
        <w:t xml:space="preserve"> should be the model. (which cannot hold a copyright and therefore cannot produce copyrighted content) The product of a model should have the same usage restrictions as a composite of the most restrictive terms of </w:t>
      </w:r>
      <w:r w:rsidR="00D24475">
        <w:t>the constituent licenses.</w:t>
      </w:r>
    </w:p>
    <w:p w14:paraId="63DA5A62" w14:textId="77777777" w:rsidR="00D24475" w:rsidRDefault="00D24475"/>
    <w:p w14:paraId="50B25209" w14:textId="4B34652F" w:rsidR="00D24475" w:rsidRDefault="00D24475">
      <w:r>
        <w:t xml:space="preserve">19. Probably. I don’t know if ‘composite restrictions’ is a thing that </w:t>
      </w:r>
      <w:r w:rsidR="00387544">
        <w:t>is supported by existing laws.</w:t>
      </w:r>
    </w:p>
    <w:p w14:paraId="7D37C9AF" w14:textId="77777777" w:rsidR="00387544" w:rsidRDefault="00387544"/>
    <w:p w14:paraId="7C2A808E" w14:textId="64100EC3" w:rsidR="00387544" w:rsidRDefault="00387544">
      <w:r>
        <w:t xml:space="preserve">20. No. The </w:t>
      </w:r>
      <w:r w:rsidR="00C3402C">
        <w:t>incentives that exist right now are more than sufficient.</w:t>
      </w:r>
    </w:p>
    <w:p w14:paraId="18A44380" w14:textId="77777777" w:rsidR="00C3402C" w:rsidRDefault="00C3402C"/>
    <w:p w14:paraId="22F95C5A" w14:textId="55B888B8" w:rsidR="00FB480A" w:rsidRDefault="00A70607">
      <w:r>
        <w:t xml:space="preserve">21. No. A model cannot be </w:t>
      </w:r>
      <w:r w:rsidR="004D7A51">
        <w:t>an author or inventor when it comes to copyright.</w:t>
      </w:r>
      <w:r w:rsidR="00D6048D">
        <w:t xml:space="preserve"> We don’t yet have to deal with non-human persons.</w:t>
      </w:r>
    </w:p>
    <w:p w14:paraId="7BC72821" w14:textId="77777777" w:rsidR="00D6048D" w:rsidRDefault="00D6048D"/>
    <w:p w14:paraId="2AE1562C" w14:textId="034C4140" w:rsidR="00D6048D" w:rsidRDefault="00D6048D">
      <w:r>
        <w:t xml:space="preserve">22. Yes. </w:t>
      </w:r>
      <w:r w:rsidR="001C1B3B">
        <w:t>If an output can be placed amongst a set of preexisting copyright works and proven to be functionally indistinguishable (</w:t>
      </w:r>
      <w:r w:rsidR="00384AAF">
        <w:t xml:space="preserve">a sample of people cannot distinguish the fake from the originals with a statistically significant frequency above mere random chance) </w:t>
      </w:r>
      <w:r w:rsidR="00F17CBF">
        <w:t xml:space="preserve">it should implicate </w:t>
      </w:r>
      <w:r w:rsidR="005E2F25">
        <w:t>the rights of the w</w:t>
      </w:r>
      <w:r w:rsidR="00B37B44">
        <w:t>orks.</w:t>
      </w:r>
    </w:p>
    <w:p w14:paraId="6F9A08B0" w14:textId="77777777" w:rsidR="00B37B44" w:rsidRDefault="00B37B44"/>
    <w:p w14:paraId="1D00C7CF" w14:textId="426F3737" w:rsidR="000C73C9" w:rsidRDefault="000C73C9">
      <w:r>
        <w:t>23.</w:t>
      </w:r>
      <w:r w:rsidR="00206B9E">
        <w:t xml:space="preserve"> Maybe</w:t>
      </w:r>
      <w:r w:rsidR="00EA422D">
        <w:t xml:space="preserve">. </w:t>
      </w:r>
    </w:p>
    <w:p w14:paraId="5EE26E58" w14:textId="77777777" w:rsidR="00206B9E" w:rsidRDefault="00206B9E"/>
    <w:p w14:paraId="7CCBFB8A" w14:textId="387DE5A7" w:rsidR="00B56E8A" w:rsidRDefault="00206B9E">
      <w:r>
        <w:t xml:space="preserve">24. </w:t>
      </w:r>
      <w:r w:rsidR="00272F87">
        <w:t>It should be assumed if the records are not provided or discovered</w:t>
      </w:r>
      <w:r w:rsidR="008F5152">
        <w:t xml:space="preserve"> based upon the accessibility of the content to the developer and whether or not the developer employed automated methods </w:t>
      </w:r>
      <w:r w:rsidR="00B56E8A">
        <w:t>of data collection.</w:t>
      </w:r>
    </w:p>
    <w:p w14:paraId="3EC1BD43" w14:textId="77777777" w:rsidR="00B56E8A" w:rsidRDefault="00B56E8A"/>
    <w:p w14:paraId="28A0FDDE" w14:textId="4CCC0C18" w:rsidR="00B56E8A" w:rsidRDefault="00B56E8A">
      <w:r>
        <w:t xml:space="preserve">25. Depends. If the user tried to </w:t>
      </w:r>
      <w:r w:rsidR="00BF59FE">
        <w:t xml:space="preserve">trick a model into infringing successfully, it should be the end user. </w:t>
      </w:r>
      <w:r w:rsidR="00764D8A">
        <w:t xml:space="preserve">If the developers (of both the model and the wider system) used the content improperly, it should be them. </w:t>
      </w:r>
      <w:r w:rsidR="00DA76C8">
        <w:t>These outcomes should not be mutually exclusive.</w:t>
      </w:r>
    </w:p>
    <w:p w14:paraId="44756881" w14:textId="77777777" w:rsidR="00DA76C8" w:rsidRDefault="00DA76C8"/>
    <w:p w14:paraId="40C03ECA" w14:textId="39CD2C8E" w:rsidR="00DA76C8" w:rsidRDefault="00DA76C8">
      <w:r>
        <w:t xml:space="preserve">25.1. Yes, because technically the end-user should count as a developer in such cases. </w:t>
      </w:r>
    </w:p>
    <w:p w14:paraId="336A9965" w14:textId="77777777" w:rsidR="00DA76C8" w:rsidRDefault="00DA76C8"/>
    <w:p w14:paraId="238C9713" w14:textId="43D6D917" w:rsidR="00B37B44" w:rsidRDefault="009B39C9">
      <w:r>
        <w:t xml:space="preserve">26. The </w:t>
      </w:r>
      <w:r w:rsidR="00B218CC">
        <w:t>developers should be expected to provide a composite set of copyright management information</w:t>
      </w:r>
      <w:r w:rsidR="003C4883">
        <w:t xml:space="preserve"> </w:t>
      </w:r>
      <w:r w:rsidR="00B218CC">
        <w:t xml:space="preserve">that includes the relevant disclosures and </w:t>
      </w:r>
      <w:r w:rsidR="008330AB">
        <w:t>complies with all copyright management information and licenses simultaneously otherwise.</w:t>
      </w:r>
      <w:r w:rsidR="00AA2AE6">
        <w:t xml:space="preserve"> </w:t>
      </w:r>
      <w:r w:rsidR="00A8645A">
        <w:t>Markings should be applied that indicate the origin of the output.</w:t>
      </w:r>
    </w:p>
    <w:p w14:paraId="23053A29" w14:textId="77777777" w:rsidR="00A8645A" w:rsidRDefault="00A8645A"/>
    <w:p w14:paraId="5E3DACB1" w14:textId="724E70E6" w:rsidR="00A8645A" w:rsidRDefault="00B3239C">
      <w:r>
        <w:t>27. I think I made things clear.</w:t>
      </w:r>
    </w:p>
    <w:p w14:paraId="3F638EB5" w14:textId="77777777" w:rsidR="00B3239C" w:rsidRDefault="00B3239C"/>
    <w:p w14:paraId="17C32ADC" w14:textId="473569E7" w:rsidR="00B3239C" w:rsidRDefault="00B3239C">
      <w:r>
        <w:t>28. See 26. The origin of the output (</w:t>
      </w:r>
      <w:r w:rsidR="009A663C">
        <w:t xml:space="preserve">in the form of a brand name, the year of creation, etc.) should be applied and the associated image metadata fields should </w:t>
      </w:r>
      <w:r w:rsidR="004C3E75">
        <w:t>be populated with similar information.</w:t>
      </w:r>
    </w:p>
    <w:p w14:paraId="32E02EAC" w14:textId="77777777" w:rsidR="004C3E75" w:rsidRDefault="004C3E75"/>
    <w:p w14:paraId="760FEB89" w14:textId="05C640E2" w:rsidR="004C3E75" w:rsidRDefault="004C3E75">
      <w:r>
        <w:t xml:space="preserve">28.1. The distributor of the AI-generated work in the end, but an honest effort should be made on the part of the </w:t>
      </w:r>
      <w:r w:rsidR="002160D9">
        <w:t>service provider.</w:t>
      </w:r>
    </w:p>
    <w:p w14:paraId="09177C7A" w14:textId="77777777" w:rsidR="002160D9" w:rsidRDefault="002160D9"/>
    <w:p w14:paraId="72E8928B" w14:textId="18509DFE" w:rsidR="002C37A3" w:rsidRDefault="002160D9">
      <w:r>
        <w:t>28.2. Aside from the fact that the distributor/end user can strip labeling/identification with</w:t>
      </w:r>
      <w:r w:rsidR="002C37A3">
        <w:t xml:space="preserve"> file editing, none that I can think of.</w:t>
      </w:r>
    </w:p>
    <w:p w14:paraId="46E2AF57" w14:textId="77777777" w:rsidR="002C37A3" w:rsidRDefault="002C37A3"/>
    <w:p w14:paraId="49471E30" w14:textId="188DED39" w:rsidR="006B79E2" w:rsidRDefault="002C37A3">
      <w:r>
        <w:t xml:space="preserve">28.3. Violation of </w:t>
      </w:r>
      <w:r w:rsidR="006B79E2">
        <w:t>all licenses involved in the work’s creation, and the punishments associated with that violation.</w:t>
      </w:r>
    </w:p>
    <w:p w14:paraId="212C4DEF" w14:textId="3BB6992D" w:rsidR="00A35BFC" w:rsidRDefault="006B79E2">
      <w:r>
        <w:lastRenderedPageBreak/>
        <w:t>29. There are a bunch of them, I can’t name any off the top of my head, and the</w:t>
      </w:r>
      <w:r w:rsidR="00A35BFC">
        <w:t xml:space="preserve"> ones presently available are not accurate at all.</w:t>
      </w:r>
    </w:p>
    <w:p w14:paraId="1EDA7F1E" w14:textId="77777777" w:rsidR="00921541" w:rsidRDefault="00921541"/>
    <w:p w14:paraId="4D135C20" w14:textId="1FDA4BF1" w:rsidR="00921541" w:rsidRDefault="00921541">
      <w:r>
        <w:t xml:space="preserve">30. </w:t>
      </w:r>
      <w:r w:rsidR="00AE5760">
        <w:t xml:space="preserve">Impersonation, among other things. </w:t>
      </w:r>
    </w:p>
    <w:p w14:paraId="5CB60127" w14:textId="77777777" w:rsidR="00AE5760" w:rsidRDefault="00AE5760"/>
    <w:p w14:paraId="20B3A838" w14:textId="6E851106" w:rsidR="00AE5760" w:rsidRDefault="00AE5760">
      <w:r>
        <w:t xml:space="preserve">31. Yes, and it should set a floor. </w:t>
      </w:r>
      <w:r w:rsidR="0049325E">
        <w:t xml:space="preserve">Creators have a right to their likenesses, and </w:t>
      </w:r>
      <w:r w:rsidR="00DA40A2">
        <w:t>it should NEVER be possible except through an explicit agreement specifically for this purpose to waive that right.</w:t>
      </w:r>
      <w:r w:rsidR="004A52D7">
        <w:t xml:space="preserve"> </w:t>
      </w:r>
      <w:r w:rsidR="00857917">
        <w:t xml:space="preserve">Discrimination should not occur </w:t>
      </w:r>
      <w:r w:rsidR="004A52D7">
        <w:t>based upon agreement to this explicit agreement’s terms or lack thereof</w:t>
      </w:r>
      <w:r w:rsidR="00857917">
        <w:t>, both by the government and by private entities.</w:t>
      </w:r>
    </w:p>
    <w:p w14:paraId="30849D19" w14:textId="77777777" w:rsidR="00857917" w:rsidRDefault="00857917"/>
    <w:p w14:paraId="05B0D2E0" w14:textId="1118738E" w:rsidR="00857917" w:rsidRDefault="00857917">
      <w:r>
        <w:t xml:space="preserve">32. Yes. </w:t>
      </w:r>
      <w:r w:rsidR="003E7AE9">
        <w:t>The creator should be eligible for these protections, but they should be independent from copyright and specific to AI-generated works.</w:t>
      </w:r>
    </w:p>
    <w:p w14:paraId="49DC394D" w14:textId="77777777" w:rsidR="003E7AE9" w:rsidRDefault="003E7AE9"/>
    <w:p w14:paraId="2C27FBB4" w14:textId="39B995EA" w:rsidR="003E7AE9" w:rsidRDefault="003E7AE9">
      <w:r>
        <w:t xml:space="preserve">33. </w:t>
      </w:r>
      <w:r w:rsidR="00BA4F59">
        <w:t xml:space="preserve">Not sure. </w:t>
      </w:r>
      <w:r w:rsidR="009C1403">
        <w:t>Not a lawyer. Definitely will probably need to be clarified with respect to AI though.</w:t>
      </w:r>
    </w:p>
    <w:p w14:paraId="1A1F28F6" w14:textId="77777777" w:rsidR="009C1403" w:rsidRDefault="009C1403"/>
    <w:p w14:paraId="35D16282" w14:textId="796AE485" w:rsidR="009C1403" w:rsidRPr="00794DCA" w:rsidRDefault="009C1403">
      <w:r>
        <w:t>34. Can’t think of any off the top of my head, and I don’t have the time to go looking. This already took me several hours, sorry…</w:t>
      </w:r>
    </w:p>
    <w:sectPr w:rsidR="009C1403" w:rsidRPr="0079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4D"/>
    <w:rsid w:val="00004083"/>
    <w:rsid w:val="00015F8B"/>
    <w:rsid w:val="00026EEB"/>
    <w:rsid w:val="00054D74"/>
    <w:rsid w:val="00057BA5"/>
    <w:rsid w:val="000A1124"/>
    <w:rsid w:val="000C132D"/>
    <w:rsid w:val="000C73C9"/>
    <w:rsid w:val="000C7947"/>
    <w:rsid w:val="00100BB1"/>
    <w:rsid w:val="00140828"/>
    <w:rsid w:val="001430F0"/>
    <w:rsid w:val="001610E6"/>
    <w:rsid w:val="001640C0"/>
    <w:rsid w:val="001B04AE"/>
    <w:rsid w:val="001B307D"/>
    <w:rsid w:val="001C1B3B"/>
    <w:rsid w:val="001F0922"/>
    <w:rsid w:val="00204B2F"/>
    <w:rsid w:val="00206B9E"/>
    <w:rsid w:val="002160D9"/>
    <w:rsid w:val="00254909"/>
    <w:rsid w:val="00271D24"/>
    <w:rsid w:val="00272F87"/>
    <w:rsid w:val="002758F9"/>
    <w:rsid w:val="002836C0"/>
    <w:rsid w:val="00286464"/>
    <w:rsid w:val="002C37A3"/>
    <w:rsid w:val="002C5E4D"/>
    <w:rsid w:val="002E5582"/>
    <w:rsid w:val="0031198A"/>
    <w:rsid w:val="00322A78"/>
    <w:rsid w:val="00363574"/>
    <w:rsid w:val="00384AAF"/>
    <w:rsid w:val="00387544"/>
    <w:rsid w:val="003A17DD"/>
    <w:rsid w:val="003A5B37"/>
    <w:rsid w:val="003C0C48"/>
    <w:rsid w:val="003C4883"/>
    <w:rsid w:val="003E4303"/>
    <w:rsid w:val="003E7AE9"/>
    <w:rsid w:val="00440722"/>
    <w:rsid w:val="004534E9"/>
    <w:rsid w:val="0049170D"/>
    <w:rsid w:val="0049325E"/>
    <w:rsid w:val="00493C54"/>
    <w:rsid w:val="004A52D7"/>
    <w:rsid w:val="004C3E75"/>
    <w:rsid w:val="004D5B82"/>
    <w:rsid w:val="004D7A51"/>
    <w:rsid w:val="004F09C9"/>
    <w:rsid w:val="004F3650"/>
    <w:rsid w:val="005002AD"/>
    <w:rsid w:val="00507F05"/>
    <w:rsid w:val="00557732"/>
    <w:rsid w:val="005724DD"/>
    <w:rsid w:val="005736EB"/>
    <w:rsid w:val="00585CB6"/>
    <w:rsid w:val="005E051B"/>
    <w:rsid w:val="005E2F25"/>
    <w:rsid w:val="006022C3"/>
    <w:rsid w:val="006167FE"/>
    <w:rsid w:val="00627E80"/>
    <w:rsid w:val="00670993"/>
    <w:rsid w:val="006801F3"/>
    <w:rsid w:val="00691EF6"/>
    <w:rsid w:val="006A186B"/>
    <w:rsid w:val="006A5464"/>
    <w:rsid w:val="006A65F1"/>
    <w:rsid w:val="006A7115"/>
    <w:rsid w:val="006B015F"/>
    <w:rsid w:val="006B67FA"/>
    <w:rsid w:val="006B79E2"/>
    <w:rsid w:val="006C7296"/>
    <w:rsid w:val="006D1FC8"/>
    <w:rsid w:val="006D4643"/>
    <w:rsid w:val="007343CB"/>
    <w:rsid w:val="00751B98"/>
    <w:rsid w:val="00764D8A"/>
    <w:rsid w:val="00792A05"/>
    <w:rsid w:val="00794DCA"/>
    <w:rsid w:val="00795117"/>
    <w:rsid w:val="008106B2"/>
    <w:rsid w:val="008168A4"/>
    <w:rsid w:val="00825B53"/>
    <w:rsid w:val="008330AB"/>
    <w:rsid w:val="00857917"/>
    <w:rsid w:val="008638BB"/>
    <w:rsid w:val="008719B5"/>
    <w:rsid w:val="00877BDD"/>
    <w:rsid w:val="00891455"/>
    <w:rsid w:val="008B3D3F"/>
    <w:rsid w:val="008D782A"/>
    <w:rsid w:val="008E064E"/>
    <w:rsid w:val="008E113C"/>
    <w:rsid w:val="008F5152"/>
    <w:rsid w:val="00921541"/>
    <w:rsid w:val="00967401"/>
    <w:rsid w:val="009A663C"/>
    <w:rsid w:val="009A6D10"/>
    <w:rsid w:val="009B39C9"/>
    <w:rsid w:val="009C1403"/>
    <w:rsid w:val="009D5F19"/>
    <w:rsid w:val="00A12152"/>
    <w:rsid w:val="00A12DD7"/>
    <w:rsid w:val="00A16C6B"/>
    <w:rsid w:val="00A35BFC"/>
    <w:rsid w:val="00A478B1"/>
    <w:rsid w:val="00A47CBB"/>
    <w:rsid w:val="00A70607"/>
    <w:rsid w:val="00A8645A"/>
    <w:rsid w:val="00AA0EEC"/>
    <w:rsid w:val="00AA2AE6"/>
    <w:rsid w:val="00AD7A6B"/>
    <w:rsid w:val="00AE10D7"/>
    <w:rsid w:val="00AE5760"/>
    <w:rsid w:val="00B218CC"/>
    <w:rsid w:val="00B245E1"/>
    <w:rsid w:val="00B3205E"/>
    <w:rsid w:val="00B3239C"/>
    <w:rsid w:val="00B37B44"/>
    <w:rsid w:val="00B43827"/>
    <w:rsid w:val="00B56E8A"/>
    <w:rsid w:val="00B71F03"/>
    <w:rsid w:val="00BA4F59"/>
    <w:rsid w:val="00BA5783"/>
    <w:rsid w:val="00BC41CF"/>
    <w:rsid w:val="00BF59FE"/>
    <w:rsid w:val="00BF69BD"/>
    <w:rsid w:val="00C23C15"/>
    <w:rsid w:val="00C27E02"/>
    <w:rsid w:val="00C3402C"/>
    <w:rsid w:val="00C36EC9"/>
    <w:rsid w:val="00C53D8E"/>
    <w:rsid w:val="00C54847"/>
    <w:rsid w:val="00C67467"/>
    <w:rsid w:val="00C72131"/>
    <w:rsid w:val="00CC4922"/>
    <w:rsid w:val="00CF19EB"/>
    <w:rsid w:val="00D24475"/>
    <w:rsid w:val="00D33F3B"/>
    <w:rsid w:val="00D34875"/>
    <w:rsid w:val="00D40CE0"/>
    <w:rsid w:val="00D57368"/>
    <w:rsid w:val="00D6048D"/>
    <w:rsid w:val="00DA40A2"/>
    <w:rsid w:val="00DA76C8"/>
    <w:rsid w:val="00DB4417"/>
    <w:rsid w:val="00DE4CDA"/>
    <w:rsid w:val="00E17594"/>
    <w:rsid w:val="00E340B6"/>
    <w:rsid w:val="00E66214"/>
    <w:rsid w:val="00E93500"/>
    <w:rsid w:val="00EA422D"/>
    <w:rsid w:val="00EA5981"/>
    <w:rsid w:val="00EC0CBB"/>
    <w:rsid w:val="00EC6B05"/>
    <w:rsid w:val="00F17CBF"/>
    <w:rsid w:val="00FA0105"/>
    <w:rsid w:val="00FB480A"/>
    <w:rsid w:val="00FD1F57"/>
    <w:rsid w:val="00FE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04155"/>
  <w15:chartTrackingRefBased/>
  <w15:docId w15:val="{438CA486-3673-6B42-8DA9-0ECF439B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1844</Words>
  <Characters>10514</Characters>
  <Application>Microsoft Office Word</Application>
  <DocSecurity>0</DocSecurity>
  <Lines>87</Lines>
  <Paragraphs>24</Paragraphs>
  <ScaleCrop>false</ScaleCrop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A. Brook</dc:creator>
  <cp:keywords/>
  <dc:description/>
  <cp:lastModifiedBy>Brennan A. Brook</cp:lastModifiedBy>
  <cp:revision>2</cp:revision>
  <dcterms:created xsi:type="dcterms:W3CDTF">2023-09-06T15:09:00Z</dcterms:created>
  <dcterms:modified xsi:type="dcterms:W3CDTF">2023-09-06T15:09:00Z</dcterms:modified>
</cp:coreProperties>
</file>