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40BFE" w14:textId="4F904FF8" w:rsidR="00C74156" w:rsidRPr="004D2AE0" w:rsidRDefault="004D2AE0" w:rsidP="000834B3">
      <w:pPr>
        <w:jc w:val="center"/>
        <w:rPr>
          <w:b/>
          <w:bCs/>
          <w:sz w:val="28"/>
          <w:szCs w:val="28"/>
          <w:lang w:val="es-CO"/>
        </w:rPr>
      </w:pPr>
      <w:r>
        <w:rPr>
          <w:b/>
          <w:bCs/>
          <w:sz w:val="28"/>
          <w:szCs w:val="28"/>
          <w:lang w:val="es-CO"/>
        </w:rPr>
        <w:t>Taller #5 - Patrones</w:t>
      </w:r>
    </w:p>
    <w:p w14:paraId="1EEA7083" w14:textId="5F136DE0" w:rsidR="00F65CB2" w:rsidRDefault="00F65CB2" w:rsidP="00F65CB2">
      <w:pPr>
        <w:jc w:val="both"/>
        <w:rPr>
          <w:lang w:val="es-CO"/>
        </w:rPr>
      </w:pPr>
      <w:r>
        <w:rPr>
          <w:b/>
          <w:bCs/>
          <w:lang w:val="es-CO"/>
        </w:rPr>
        <w:t>Patrón seleccionado:</w:t>
      </w:r>
      <w:r w:rsidR="00074DFC">
        <w:rPr>
          <w:b/>
          <w:bCs/>
          <w:lang w:val="es-CO"/>
        </w:rPr>
        <w:t xml:space="preserve"> </w:t>
      </w:r>
      <w:r w:rsidR="00074DFC">
        <w:rPr>
          <w:lang w:val="es-CO"/>
        </w:rPr>
        <w:t>Estrategia</w:t>
      </w:r>
      <w:r w:rsidR="00EE3D2F">
        <w:rPr>
          <w:lang w:val="es-CO"/>
        </w:rPr>
        <w:t xml:space="preserve"> </w:t>
      </w:r>
      <w:r w:rsidR="00EE3D2F">
        <w:rPr>
          <w:lang w:val="es-CO"/>
        </w:rPr>
        <w:fldChar w:fldCharType="begin"/>
      </w:r>
      <w:r w:rsidR="00EE3D2F">
        <w:rPr>
          <w:lang w:val="es-CO"/>
        </w:rPr>
        <w:instrText xml:space="preserve"> ADDIN ZOTERO_ITEM CSL_CITATION {"citationID":"slgaN4iC","properties":{"formattedCitation":"[1]","plainCitation":"[1]","noteIndex":0},"citationItems":[{"id":171,"uris":["http://zotero.org/users/11192900/items/27I3H3CE"],"itemData":{"id":171,"type":"book","edition":"1","language":"en","publisher":"Addison-Wesley Professional","source":"Zotero","title":"Design Patterns: Elements of Reusable Object-Oriented Software","author":[{"family":"Gamma","given":"Erich"},{"family":"Helm","given":"Richard"},{"family":"Johnson","given":"Ralph"},{"family":"Vlissides","given":"John"},{"family":"Booch","given":"Grady"}],"issued":{"date-parts":[["1994"]]}}}],"schema":"https://github.com/citation-style-language/schema/raw/master/csl-citation.json"} </w:instrText>
      </w:r>
      <w:r w:rsidR="00EE3D2F">
        <w:rPr>
          <w:lang w:val="es-CO"/>
        </w:rPr>
        <w:fldChar w:fldCharType="separate"/>
      </w:r>
      <w:r w:rsidR="00EE3D2F" w:rsidRPr="00CA14A9">
        <w:rPr>
          <w:rFonts w:ascii="Calibri" w:hAnsi="Calibri" w:cs="Calibri"/>
          <w:lang w:val="es-CO"/>
        </w:rPr>
        <w:t>[1]</w:t>
      </w:r>
      <w:r w:rsidR="00EE3D2F">
        <w:rPr>
          <w:lang w:val="es-CO"/>
        </w:rPr>
        <w:fldChar w:fldCharType="end"/>
      </w:r>
    </w:p>
    <w:p w14:paraId="56BD9DEB" w14:textId="499E55CF" w:rsidR="00074DFC" w:rsidRPr="00074DFC" w:rsidRDefault="00074DFC" w:rsidP="00F65CB2">
      <w:pPr>
        <w:jc w:val="both"/>
        <w:rPr>
          <w:lang w:val="es-CO"/>
        </w:rPr>
      </w:pPr>
      <w:r>
        <w:rPr>
          <w:lang w:val="es-CO"/>
        </w:rPr>
        <w:t xml:space="preserve">Es un patrón de propósito </w:t>
      </w:r>
      <w:r w:rsidR="00CA14A9">
        <w:rPr>
          <w:lang w:val="es-CO"/>
        </w:rPr>
        <w:t xml:space="preserve">de comportamiento, por lo que caracteriza las maneras en que diferentes clases y objectos interactúan y distribuyen responsabilidades. Específicamente, el patrón de Estrategia contiene una familia de algoritmos intercambiables para que se puedan usar de manera intercambiable. De este modo, los algoritmos varían independientemente del cliente que los use, por lo que promueven flexibilidad y extensibilidad. Este patrón provee un mecanismo </w:t>
      </w:r>
      <w:r w:rsidR="005D7293">
        <w:rPr>
          <w:lang w:val="es-CO"/>
        </w:rPr>
        <w:t xml:space="preserve">para seleccionar de manera dinámica el algoritmo según condiciones específicas </w:t>
      </w:r>
      <w:r w:rsidR="005D7293">
        <w:rPr>
          <w:lang w:val="es-CO"/>
        </w:rPr>
        <w:fldChar w:fldCharType="begin"/>
      </w:r>
      <w:r w:rsidR="005D7293">
        <w:rPr>
          <w:lang w:val="es-CO"/>
        </w:rPr>
        <w:instrText xml:space="preserve"> ADDIN ZOTERO_ITEM CSL_CITATION {"citationID":"poBKh5iP","properties":{"formattedCitation":"[1]","plainCitation":"[1]","noteIndex":0},"citationItems":[{"id":171,"uris":["http://zotero.org/users/11192900/items/27I3H3CE"],"itemData":{"id":171,"type":"book","edition":"1","language":"en","publisher":"Addison-Wesley Professional","source":"Zotero","title":"Design Patterns: Elements of Reusable Object-Oriented Software","author":[{"family":"Gamma","given":"Erich"},{"family":"Helm","given":"Richard"},{"family":"Johnson","given":"Ralph"},{"family":"Vlissides","given":"John"},{"family":"Booch","given":"Grady"}],"issued":{"date-parts":[["1994"]]}}}],"schema":"https://github.com/citation-style-language/schema/raw/master/csl-citation.json"} </w:instrText>
      </w:r>
      <w:r w:rsidR="005D7293">
        <w:rPr>
          <w:lang w:val="es-CO"/>
        </w:rPr>
        <w:fldChar w:fldCharType="separate"/>
      </w:r>
      <w:r w:rsidR="005D7293" w:rsidRPr="005D7293">
        <w:rPr>
          <w:rFonts w:ascii="Calibri" w:hAnsi="Calibri" w:cs="Calibri"/>
          <w:lang w:val="es-CO"/>
        </w:rPr>
        <w:t>[1]</w:t>
      </w:r>
      <w:r w:rsidR="005D7293">
        <w:rPr>
          <w:lang w:val="es-CO"/>
        </w:rPr>
        <w:fldChar w:fldCharType="end"/>
      </w:r>
      <w:r w:rsidR="005D7293">
        <w:rPr>
          <w:lang w:val="es-CO"/>
        </w:rPr>
        <w:t>.</w:t>
      </w:r>
    </w:p>
    <w:p w14:paraId="615AF5B8" w14:textId="411CB130" w:rsidR="00F65CB2" w:rsidRPr="00074DFC" w:rsidRDefault="00F65CB2" w:rsidP="00F65CB2">
      <w:pPr>
        <w:jc w:val="both"/>
        <w:rPr>
          <w:lang w:val="es-CO"/>
        </w:rPr>
      </w:pPr>
      <w:r w:rsidRPr="00074DFC">
        <w:rPr>
          <w:b/>
          <w:bCs/>
          <w:lang w:val="es-CO"/>
        </w:rPr>
        <w:t>Proyecto:</w:t>
      </w:r>
      <w:r w:rsidR="008E5F3F" w:rsidRPr="00074DFC">
        <w:rPr>
          <w:b/>
          <w:bCs/>
          <w:lang w:val="es-CO"/>
        </w:rPr>
        <w:t xml:space="preserve"> </w:t>
      </w:r>
      <w:r w:rsidR="008E5F3F" w:rsidRPr="00074DFC">
        <w:rPr>
          <w:lang w:val="es-CO"/>
        </w:rPr>
        <w:t>jsoup</w:t>
      </w:r>
    </w:p>
    <w:p w14:paraId="5FEF5DB0" w14:textId="1D5B4403" w:rsidR="00F65CB2" w:rsidRDefault="00F65CB2" w:rsidP="00F65CB2">
      <w:pPr>
        <w:jc w:val="both"/>
        <w:rPr>
          <w:lang w:val="es-CO"/>
        </w:rPr>
      </w:pPr>
      <w:r w:rsidRPr="008E5F3F">
        <w:rPr>
          <w:b/>
          <w:bCs/>
          <w:lang w:val="es-CO"/>
        </w:rPr>
        <w:t>Repositorio:</w:t>
      </w:r>
      <w:r w:rsidR="008E5F3F" w:rsidRPr="008E5F3F">
        <w:rPr>
          <w:b/>
          <w:bCs/>
          <w:lang w:val="es-CO"/>
        </w:rPr>
        <w:t xml:space="preserve"> </w:t>
      </w:r>
      <w:hyperlink r:id="rId7" w:history="1">
        <w:r w:rsidR="008E5F3F" w:rsidRPr="00711474">
          <w:rPr>
            <w:rStyle w:val="Hyperlink"/>
            <w:lang w:val="es-CO"/>
          </w:rPr>
          <w:t>https://github.com/jhy/jsoup</w:t>
        </w:r>
      </w:hyperlink>
    </w:p>
    <w:p w14:paraId="3B1DB355" w14:textId="00C037C9" w:rsidR="00F65CB2" w:rsidRPr="008E5F3F" w:rsidRDefault="00F65CB2" w:rsidP="00F65CB2">
      <w:pPr>
        <w:jc w:val="both"/>
        <w:rPr>
          <w:lang w:val="es-CO"/>
        </w:rPr>
      </w:pPr>
      <w:r>
        <w:rPr>
          <w:b/>
          <w:bCs/>
          <w:lang w:val="es-CO"/>
        </w:rPr>
        <w:t>Descripción:</w:t>
      </w:r>
      <w:r w:rsidR="008E5F3F">
        <w:rPr>
          <w:b/>
          <w:bCs/>
          <w:lang w:val="es-CO"/>
        </w:rPr>
        <w:t xml:space="preserve"> </w:t>
      </w:r>
      <w:r w:rsidR="008E5F3F" w:rsidRPr="008E5F3F">
        <w:rPr>
          <w:i/>
          <w:iCs/>
          <w:lang w:val="es-CO"/>
        </w:rPr>
        <w:t>jsoup</w:t>
      </w:r>
      <w:r w:rsidR="008E5F3F">
        <w:rPr>
          <w:i/>
          <w:iCs/>
          <w:lang w:val="es-CO"/>
        </w:rPr>
        <w:t xml:space="preserve"> </w:t>
      </w:r>
      <w:r w:rsidR="008E5F3F">
        <w:rPr>
          <w:lang w:val="es-CO"/>
        </w:rPr>
        <w:t>es una librería para el análisis (</w:t>
      </w:r>
      <w:r w:rsidR="008E5F3F">
        <w:rPr>
          <w:i/>
          <w:iCs/>
          <w:lang w:val="es-CO"/>
        </w:rPr>
        <w:t>parsing</w:t>
      </w:r>
      <w:r w:rsidR="008E5F3F">
        <w:rPr>
          <w:lang w:val="es-CO"/>
        </w:rPr>
        <w:t>) de HTML. Se utiliza para editar, limpiar y extraer/raspar (</w:t>
      </w:r>
      <w:r w:rsidR="008E5F3F">
        <w:rPr>
          <w:i/>
          <w:iCs/>
          <w:lang w:val="es-CO"/>
        </w:rPr>
        <w:t>scrape</w:t>
      </w:r>
      <w:r w:rsidR="008E5F3F">
        <w:rPr>
          <w:lang w:val="es-CO"/>
        </w:rPr>
        <w:t>) información de documentos HTML, mientras que protege contra ataques de XSS (Cross-Site Scripting)</w:t>
      </w:r>
      <w:r w:rsidR="000834B3">
        <w:rPr>
          <w:lang w:val="es-CO"/>
        </w:rPr>
        <w:t xml:space="preserve"> </w:t>
      </w:r>
      <w:r w:rsidR="000834B3">
        <w:rPr>
          <w:lang w:val="es-CO"/>
        </w:rPr>
        <w:fldChar w:fldCharType="begin"/>
      </w:r>
      <w:r w:rsidR="000834B3">
        <w:rPr>
          <w:lang w:val="es-CO"/>
        </w:rPr>
        <w:instrText xml:space="preserve"> ADDIN ZOTERO_ITEM CSL_CITATION {"citationID":"r2kEMxyG","properties":{"formattedCitation":"[2]","plainCitation":"[2]","noteIndex":0},"citationItems":[{"id":172,"uris":["http://zotero.org/users/11192900/items/LKSW6XFR"],"itemData":{"id":172,"type":"software","title":"jsoup","URL":"https://github.com/jhy/jsoup","author":[{"family":"Hedley","given":"Jonathan"}]}}],"schema":"https://github.com/citation-style-language/schema/raw/master/csl-citation.json"} </w:instrText>
      </w:r>
      <w:r w:rsidR="000834B3">
        <w:rPr>
          <w:lang w:val="es-CO"/>
        </w:rPr>
        <w:fldChar w:fldCharType="separate"/>
      </w:r>
      <w:r w:rsidR="000834B3" w:rsidRPr="000834B3">
        <w:rPr>
          <w:rFonts w:ascii="Calibri" w:hAnsi="Calibri" w:cs="Calibri"/>
          <w:lang w:val="es-CO"/>
        </w:rPr>
        <w:t>[2]</w:t>
      </w:r>
      <w:r w:rsidR="000834B3">
        <w:rPr>
          <w:lang w:val="es-CO"/>
        </w:rPr>
        <w:fldChar w:fldCharType="end"/>
      </w:r>
      <w:r w:rsidR="008E5F3F">
        <w:rPr>
          <w:lang w:val="es-CO"/>
        </w:rPr>
        <w:t>.</w:t>
      </w:r>
    </w:p>
    <w:p w14:paraId="1CBB8013" w14:textId="2071D8F8" w:rsidR="00F65CB2" w:rsidRPr="00907515" w:rsidRDefault="00F65CB2" w:rsidP="00F65CB2">
      <w:pPr>
        <w:jc w:val="both"/>
        <w:rPr>
          <w:lang w:val="es-CO"/>
        </w:rPr>
      </w:pPr>
      <w:r>
        <w:rPr>
          <w:b/>
          <w:bCs/>
          <w:lang w:val="es-CO"/>
        </w:rPr>
        <w:t>Estructura</w:t>
      </w:r>
      <w:r w:rsidR="00406C19">
        <w:rPr>
          <w:b/>
          <w:bCs/>
          <w:lang w:val="es-CO"/>
        </w:rPr>
        <w:t xml:space="preserve"> general</w:t>
      </w:r>
      <w:r>
        <w:rPr>
          <w:b/>
          <w:bCs/>
          <w:lang w:val="es-CO"/>
        </w:rPr>
        <w:t>:</w:t>
      </w:r>
      <w:r w:rsidR="00C51FBA">
        <w:rPr>
          <w:b/>
          <w:bCs/>
          <w:lang w:val="es-CO"/>
        </w:rPr>
        <w:t xml:space="preserve"> </w:t>
      </w:r>
      <w:r w:rsidR="00C51FBA">
        <w:rPr>
          <w:lang w:val="es-CO"/>
        </w:rPr>
        <w:t xml:space="preserve">La librería se compone de una clase principal </w:t>
      </w:r>
      <w:r w:rsidR="00C51FBA">
        <w:rPr>
          <w:i/>
          <w:iCs/>
          <w:lang w:val="es-CO"/>
        </w:rPr>
        <w:t>Jsoup</w:t>
      </w:r>
      <w:r w:rsidR="00C51FBA">
        <w:rPr>
          <w:lang w:val="es-CO"/>
        </w:rPr>
        <w:t xml:space="preserve"> que provee acceso a las funcionalidades de jsoup. La principal funcionalidad es el método </w:t>
      </w:r>
      <w:r w:rsidR="00C51FBA">
        <w:rPr>
          <w:i/>
          <w:iCs/>
          <w:lang w:val="es-CO"/>
        </w:rPr>
        <w:t>parse</w:t>
      </w:r>
      <w:r w:rsidR="00C51FBA">
        <w:rPr>
          <w:lang w:val="es-CO"/>
        </w:rPr>
        <w:t xml:space="preserve">, el cual utiliza los métodos de la clase </w:t>
      </w:r>
      <w:r w:rsidR="00C51FBA">
        <w:rPr>
          <w:i/>
          <w:iCs/>
          <w:lang w:val="es-CO"/>
        </w:rPr>
        <w:t>Parse</w:t>
      </w:r>
      <w:r w:rsidR="00FE05DC">
        <w:rPr>
          <w:i/>
          <w:iCs/>
          <w:lang w:val="es-CO"/>
        </w:rPr>
        <w:t>r</w:t>
      </w:r>
      <w:r w:rsidR="00C51FBA">
        <w:rPr>
          <w:lang w:val="es-CO"/>
        </w:rPr>
        <w:t xml:space="preserve"> para analizar el documento HTML y armar su representación en un árbol de nodos</w:t>
      </w:r>
      <w:r w:rsidR="00FE05DC">
        <w:rPr>
          <w:lang w:val="es-CO"/>
        </w:rPr>
        <w:t xml:space="preserve">, donde un </w:t>
      </w:r>
      <w:r w:rsidR="00FE05DC">
        <w:rPr>
          <w:i/>
          <w:iCs/>
          <w:lang w:val="es-CO"/>
        </w:rPr>
        <w:t>TreeBuilder</w:t>
      </w:r>
      <w:r w:rsidR="00FE05DC">
        <w:rPr>
          <w:lang w:val="es-CO"/>
        </w:rPr>
        <w:t xml:space="preserve"> arma un árbol de </w:t>
      </w:r>
      <w:r w:rsidR="00C51FBA">
        <w:rPr>
          <w:i/>
          <w:iCs/>
          <w:lang w:val="es-CO"/>
        </w:rPr>
        <w:t>LeafNode</w:t>
      </w:r>
      <w:r w:rsidR="00FE05DC">
        <w:rPr>
          <w:i/>
          <w:iCs/>
          <w:lang w:val="es-CO"/>
        </w:rPr>
        <w:t>s</w:t>
      </w:r>
      <w:r w:rsidR="00C51FBA">
        <w:rPr>
          <w:lang w:val="es-CO"/>
        </w:rPr>
        <w:t>.</w:t>
      </w:r>
      <w:r w:rsidR="00907515">
        <w:rPr>
          <w:lang w:val="es-CO"/>
        </w:rPr>
        <w:t xml:space="preserve"> El documento HTML también se representa como un nodo que contiene a otros nodos</w:t>
      </w:r>
      <w:r w:rsidR="00406C19">
        <w:rPr>
          <w:lang w:val="es-CO"/>
        </w:rPr>
        <w:t xml:space="preserve">, el cual es de clase </w:t>
      </w:r>
      <w:r w:rsidR="00406C19">
        <w:rPr>
          <w:i/>
          <w:iCs/>
          <w:lang w:val="es-CO"/>
        </w:rPr>
        <w:t xml:space="preserve">Document </w:t>
      </w:r>
      <w:r w:rsidR="00406C19">
        <w:rPr>
          <w:lang w:val="es-CO"/>
        </w:rPr>
        <w:t xml:space="preserve">y hereda de </w:t>
      </w:r>
      <w:r w:rsidR="00406C19">
        <w:rPr>
          <w:i/>
          <w:iCs/>
          <w:lang w:val="es-CO"/>
        </w:rPr>
        <w:t>Element</w:t>
      </w:r>
      <w:r w:rsidR="00907515">
        <w:rPr>
          <w:lang w:val="es-CO"/>
        </w:rPr>
        <w:t xml:space="preserve"> (ver </w:t>
      </w:r>
      <w:r w:rsidR="00907515">
        <w:rPr>
          <w:i/>
          <w:iCs/>
          <w:lang w:val="es-CO"/>
        </w:rPr>
        <w:t>fig 1.</w:t>
      </w:r>
      <w:r w:rsidR="00907515">
        <w:rPr>
          <w:lang w:val="es-CO"/>
        </w:rPr>
        <w:t>).</w:t>
      </w:r>
    </w:p>
    <w:p w14:paraId="2EB309C3" w14:textId="77777777" w:rsidR="00FE05DC" w:rsidRPr="00C51FBA" w:rsidRDefault="00FE05DC" w:rsidP="00F65CB2">
      <w:pPr>
        <w:jc w:val="both"/>
        <w:rPr>
          <w:lang w:val="es-CO"/>
        </w:rPr>
      </w:pPr>
    </w:p>
    <w:p w14:paraId="1A99EC84" w14:textId="2D1541A2" w:rsidR="00C51FBA" w:rsidRDefault="00907515" w:rsidP="00F65CB2">
      <w:pPr>
        <w:jc w:val="both"/>
        <w:rPr>
          <w:b/>
          <w:bCs/>
          <w:lang w:val="es-CO"/>
        </w:rPr>
      </w:pPr>
      <w:r w:rsidRPr="00907515">
        <w:rPr>
          <w:b/>
          <w:bCs/>
          <w:lang w:val="es-CO"/>
        </w:rPr>
        <w:lastRenderedPageBreak/>
        <w:drawing>
          <wp:inline distT="0" distB="0" distL="0" distR="0" wp14:anchorId="23839F46" wp14:editId="43BED364">
            <wp:extent cx="5943600" cy="4352925"/>
            <wp:effectExtent l="0" t="0" r="0" b="9525"/>
            <wp:docPr id="422150635" name="Picture 1" descr="A picture containing text, diagram, plan,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150635" name="Picture 1" descr="A picture containing text, diagram, plan, parallel&#10;&#10;Description automatically generated"/>
                    <pic:cNvPicPr/>
                  </pic:nvPicPr>
                  <pic:blipFill>
                    <a:blip r:embed="rId8"/>
                    <a:stretch>
                      <a:fillRect/>
                    </a:stretch>
                  </pic:blipFill>
                  <pic:spPr>
                    <a:xfrm>
                      <a:off x="0" y="0"/>
                      <a:ext cx="5943600" cy="4352925"/>
                    </a:xfrm>
                    <a:prstGeom prst="rect">
                      <a:avLst/>
                    </a:prstGeom>
                  </pic:spPr>
                </pic:pic>
              </a:graphicData>
            </a:graphic>
          </wp:inline>
        </w:drawing>
      </w:r>
    </w:p>
    <w:p w14:paraId="7D48F859" w14:textId="2526F648" w:rsidR="00C51FBA" w:rsidRPr="00406C19" w:rsidRDefault="00C51FBA" w:rsidP="00C51FBA">
      <w:pPr>
        <w:jc w:val="center"/>
        <w:rPr>
          <w:b/>
          <w:bCs/>
          <w:sz w:val="20"/>
          <w:szCs w:val="20"/>
          <w:lang w:val="es-CO"/>
        </w:rPr>
      </w:pPr>
      <w:r w:rsidRPr="00406C19">
        <w:rPr>
          <w:b/>
          <w:bCs/>
          <w:sz w:val="20"/>
          <w:szCs w:val="20"/>
          <w:lang w:val="es-CO"/>
        </w:rPr>
        <w:t>Figura 1. Representación de un nodo en el árbo</w:t>
      </w:r>
      <w:r w:rsidR="00FE05DC" w:rsidRPr="00406C19">
        <w:rPr>
          <w:b/>
          <w:bCs/>
          <w:sz w:val="20"/>
          <w:szCs w:val="20"/>
          <w:lang w:val="es-CO"/>
        </w:rPr>
        <w:t xml:space="preserve">l y la clase principal </w:t>
      </w:r>
      <w:r w:rsidR="00907515" w:rsidRPr="00406C19">
        <w:rPr>
          <w:b/>
          <w:bCs/>
          <w:sz w:val="20"/>
          <w:szCs w:val="20"/>
          <w:lang w:val="es-CO"/>
        </w:rPr>
        <w:t xml:space="preserve">y la relación entre </w:t>
      </w:r>
      <w:r w:rsidR="00907515" w:rsidRPr="00406C19">
        <w:rPr>
          <w:b/>
          <w:bCs/>
          <w:i/>
          <w:iCs/>
          <w:sz w:val="20"/>
          <w:szCs w:val="20"/>
          <w:lang w:val="es-CO"/>
        </w:rPr>
        <w:t>Parser</w:t>
      </w:r>
      <w:r w:rsidR="00907515" w:rsidRPr="00406C19">
        <w:rPr>
          <w:b/>
          <w:bCs/>
          <w:sz w:val="20"/>
          <w:szCs w:val="20"/>
          <w:lang w:val="es-CO"/>
        </w:rPr>
        <w:t xml:space="preserve"> y </w:t>
      </w:r>
      <w:r w:rsidR="00907515" w:rsidRPr="00406C19">
        <w:rPr>
          <w:b/>
          <w:bCs/>
          <w:i/>
          <w:iCs/>
          <w:sz w:val="20"/>
          <w:szCs w:val="20"/>
          <w:lang w:val="es-CO"/>
        </w:rPr>
        <w:t>TreeBuilder</w:t>
      </w:r>
      <w:r w:rsidRPr="00406C19">
        <w:rPr>
          <w:b/>
          <w:bCs/>
          <w:sz w:val="20"/>
          <w:szCs w:val="20"/>
          <w:lang w:val="es-CO"/>
        </w:rPr>
        <w:t xml:space="preserve">. </w:t>
      </w:r>
    </w:p>
    <w:p w14:paraId="770BA2D9" w14:textId="71D821FD" w:rsidR="00F65CB2" w:rsidRPr="00907515" w:rsidRDefault="00F65CB2" w:rsidP="00F65CB2">
      <w:pPr>
        <w:jc w:val="both"/>
        <w:rPr>
          <w:lang w:val="es-CO"/>
        </w:rPr>
      </w:pPr>
      <w:r>
        <w:rPr>
          <w:b/>
          <w:bCs/>
          <w:lang w:val="es-CO"/>
        </w:rPr>
        <w:t>Retos:</w:t>
      </w:r>
      <w:r w:rsidR="00907515">
        <w:rPr>
          <w:b/>
          <w:bCs/>
          <w:lang w:val="es-CO"/>
        </w:rPr>
        <w:t xml:space="preserve"> </w:t>
      </w:r>
      <w:r w:rsidR="00907515">
        <w:rPr>
          <w:lang w:val="es-CO"/>
        </w:rPr>
        <w:t>Entre los retos de diseño que enfrenta el proyecto se encuentra la variabilidad que presenta un documento HTML en los datos que contiene, por ende, se debe de pensar en la manera ideal de almacenar la información del documento, donde mantenga la jerarquía y el orden. Otro reto es manejar documentos de HTML dinámicos generados con JavaScript, lo que implica la posibilidad de que un elemento cambie de estado después de su revisión</w:t>
      </w:r>
      <w:r w:rsidR="00406C19">
        <w:rPr>
          <w:lang w:val="es-CO"/>
        </w:rPr>
        <w:t>. Consecuentemente, el diseño debe de tener en cuenta la posibilidad de que los elementos ya leídos cambien de estado.</w:t>
      </w:r>
    </w:p>
    <w:p w14:paraId="1BDF28C9" w14:textId="4808769A" w:rsidR="00F65CB2" w:rsidRDefault="00F65CB2" w:rsidP="00F65CB2">
      <w:pPr>
        <w:jc w:val="both"/>
        <w:rPr>
          <w:lang w:val="es-CO"/>
        </w:rPr>
      </w:pPr>
      <w:r>
        <w:rPr>
          <w:b/>
          <w:bCs/>
          <w:lang w:val="es-CO"/>
        </w:rPr>
        <w:t>Fragmento de interés:</w:t>
      </w:r>
      <w:r w:rsidR="00406C19">
        <w:rPr>
          <w:b/>
          <w:bCs/>
          <w:lang w:val="es-CO"/>
        </w:rPr>
        <w:t xml:space="preserve"> </w:t>
      </w:r>
      <w:r w:rsidR="00406C19">
        <w:rPr>
          <w:lang w:val="es-CO"/>
        </w:rPr>
        <w:t xml:space="preserve">El fragmento de interés donde se encuentra el patrón de Estrategia es la clase </w:t>
      </w:r>
      <w:r w:rsidR="00406C19">
        <w:rPr>
          <w:i/>
          <w:iCs/>
          <w:lang w:val="es-CO"/>
        </w:rPr>
        <w:t xml:space="preserve">Parser </w:t>
      </w:r>
      <w:r w:rsidR="00406C19">
        <w:rPr>
          <w:lang w:val="es-CO"/>
        </w:rPr>
        <w:t xml:space="preserve">y su asociación con el </w:t>
      </w:r>
      <w:r w:rsidR="00406C19">
        <w:rPr>
          <w:i/>
          <w:iCs/>
          <w:lang w:val="es-CO"/>
        </w:rPr>
        <w:t>TreeBuilder</w:t>
      </w:r>
      <w:r w:rsidR="00406C19">
        <w:rPr>
          <w:lang w:val="es-CO"/>
        </w:rPr>
        <w:t xml:space="preserve"> (ver </w:t>
      </w:r>
      <w:r w:rsidR="00406C19">
        <w:rPr>
          <w:i/>
          <w:iCs/>
          <w:lang w:val="es-CO"/>
        </w:rPr>
        <w:t>fig 2.</w:t>
      </w:r>
      <w:r w:rsidR="00406C19">
        <w:rPr>
          <w:lang w:val="es-CO"/>
        </w:rPr>
        <w:t>)</w:t>
      </w:r>
      <w:r w:rsidR="00836FF2">
        <w:rPr>
          <w:lang w:val="es-CO"/>
        </w:rPr>
        <w:t xml:space="preserve">. Este fragmento se deriva de la estructura del patrón Estrategia descrito en el libro guía (ver </w:t>
      </w:r>
      <w:r w:rsidR="00836FF2">
        <w:rPr>
          <w:i/>
          <w:iCs/>
          <w:lang w:val="es-CO"/>
        </w:rPr>
        <w:t>fig 3.</w:t>
      </w:r>
      <w:r w:rsidR="00836FF2">
        <w:rPr>
          <w:lang w:val="es-CO"/>
        </w:rPr>
        <w:t>).</w:t>
      </w:r>
    </w:p>
    <w:p w14:paraId="450E87D2" w14:textId="77777777" w:rsidR="00836FF2" w:rsidRPr="00836FF2" w:rsidRDefault="00836FF2" w:rsidP="00836FF2">
      <w:pPr>
        <w:jc w:val="center"/>
        <w:rPr>
          <w:b/>
          <w:bCs/>
          <w:lang w:val="es-CO"/>
        </w:rPr>
      </w:pPr>
      <w:r w:rsidRPr="00836FF2">
        <w:rPr>
          <w:lang w:val="es-CO"/>
        </w:rPr>
        <w:lastRenderedPageBreak/>
        <w:drawing>
          <wp:inline distT="0" distB="0" distL="0" distR="0" wp14:anchorId="3656AD11" wp14:editId="16FD2137">
            <wp:extent cx="5355562" cy="2851150"/>
            <wp:effectExtent l="0" t="0" r="0" b="6350"/>
            <wp:docPr id="500541303" name="Picture 1" descr="A diagram of a tree build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41303" name="Picture 1" descr="A diagram of a tree builder&#10;&#10;Description automatically generated with low confidence"/>
                    <pic:cNvPicPr/>
                  </pic:nvPicPr>
                  <pic:blipFill>
                    <a:blip r:embed="rId9"/>
                    <a:stretch>
                      <a:fillRect/>
                    </a:stretch>
                  </pic:blipFill>
                  <pic:spPr>
                    <a:xfrm>
                      <a:off x="0" y="0"/>
                      <a:ext cx="5372674" cy="2860260"/>
                    </a:xfrm>
                    <a:prstGeom prst="rect">
                      <a:avLst/>
                    </a:prstGeom>
                  </pic:spPr>
                </pic:pic>
              </a:graphicData>
            </a:graphic>
          </wp:inline>
        </w:drawing>
      </w:r>
    </w:p>
    <w:p w14:paraId="3692ECAB" w14:textId="77777777" w:rsidR="00836FF2" w:rsidRDefault="00836FF2" w:rsidP="00836FF2">
      <w:pPr>
        <w:jc w:val="center"/>
        <w:rPr>
          <w:b/>
          <w:bCs/>
          <w:sz w:val="20"/>
          <w:szCs w:val="20"/>
          <w:lang w:val="es-CO"/>
        </w:rPr>
      </w:pPr>
      <w:r w:rsidRPr="00836FF2">
        <w:rPr>
          <w:b/>
          <w:bCs/>
          <w:sz w:val="20"/>
          <w:szCs w:val="20"/>
          <w:lang w:val="es-CO"/>
        </w:rPr>
        <w:t>Figura 2. Fragmento de interés: implementación del patrón de diseño Estrategia en jsoup.</w:t>
      </w:r>
    </w:p>
    <w:p w14:paraId="49233E00" w14:textId="164D8278" w:rsidR="00836FF2" w:rsidRDefault="00836FF2" w:rsidP="00836FF2">
      <w:pPr>
        <w:jc w:val="center"/>
        <w:rPr>
          <w:lang w:val="es-CO"/>
        </w:rPr>
      </w:pPr>
      <w:r w:rsidRPr="00836FF2">
        <w:rPr>
          <w:lang w:val="es-CO"/>
        </w:rPr>
        <w:drawing>
          <wp:inline distT="0" distB="0" distL="0" distR="0" wp14:anchorId="31474C6C" wp14:editId="174BA0BB">
            <wp:extent cx="5582429" cy="1933845"/>
            <wp:effectExtent l="0" t="0" r="0" b="9525"/>
            <wp:docPr id="641954846" name="Picture 1" descr="A diagram of a strateg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54846" name="Picture 1" descr="A diagram of a strategy&#10;&#10;Description automatically generated with low confidence"/>
                    <pic:cNvPicPr/>
                  </pic:nvPicPr>
                  <pic:blipFill>
                    <a:blip r:embed="rId10"/>
                    <a:stretch>
                      <a:fillRect/>
                    </a:stretch>
                  </pic:blipFill>
                  <pic:spPr>
                    <a:xfrm>
                      <a:off x="0" y="0"/>
                      <a:ext cx="5582429" cy="1933845"/>
                    </a:xfrm>
                    <a:prstGeom prst="rect">
                      <a:avLst/>
                    </a:prstGeom>
                  </pic:spPr>
                </pic:pic>
              </a:graphicData>
            </a:graphic>
          </wp:inline>
        </w:drawing>
      </w:r>
    </w:p>
    <w:p w14:paraId="2F0D745B" w14:textId="3235A625" w:rsidR="00836FF2" w:rsidRPr="00836FF2" w:rsidRDefault="00836FF2" w:rsidP="00836FF2">
      <w:pPr>
        <w:jc w:val="center"/>
        <w:rPr>
          <w:sz w:val="20"/>
          <w:szCs w:val="20"/>
          <w:lang w:val="es-CO"/>
        </w:rPr>
      </w:pPr>
      <w:r w:rsidRPr="00836FF2">
        <w:rPr>
          <w:b/>
          <w:bCs/>
          <w:sz w:val="20"/>
          <w:szCs w:val="20"/>
          <w:lang w:val="es-CO"/>
        </w:rPr>
        <w:t>Figura 3.</w:t>
      </w:r>
      <w:r>
        <w:rPr>
          <w:b/>
          <w:bCs/>
          <w:sz w:val="20"/>
          <w:szCs w:val="20"/>
          <w:lang w:val="es-CO"/>
        </w:rPr>
        <w:t xml:space="preserve"> </w:t>
      </w:r>
      <w:r>
        <w:rPr>
          <w:sz w:val="20"/>
          <w:szCs w:val="20"/>
          <w:lang w:val="es-CO"/>
        </w:rPr>
        <w:t xml:space="preserve">Estructura del patrón Estrategia </w:t>
      </w:r>
      <w:r>
        <w:rPr>
          <w:sz w:val="20"/>
          <w:szCs w:val="20"/>
          <w:lang w:val="es-CO"/>
        </w:rPr>
        <w:fldChar w:fldCharType="begin"/>
      </w:r>
      <w:r>
        <w:rPr>
          <w:sz w:val="20"/>
          <w:szCs w:val="20"/>
          <w:lang w:val="es-CO"/>
        </w:rPr>
        <w:instrText xml:space="preserve"> ADDIN ZOTERO_ITEM CSL_CITATION {"citationID":"lqxFiaoi","properties":{"formattedCitation":"[1]","plainCitation":"[1]","noteIndex":0},"citationItems":[{"id":171,"uris":["http://zotero.org/users/11192900/items/27I3H3CE"],"itemData":{"id":171,"type":"book","edition":"1","language":"en","publisher":"Addison-Wesley Professional","source":"Zotero","title":"Design Patterns: Elements of Reusable Object-Oriented Software","author":[{"family":"Gamma","given":"Erich"},{"family":"Helm","given":"Richard"},{"family":"Johnson","given":"Ralph"},{"family":"Vlissides","given":"John"},{"family":"Booch","given":"Grady"}],"issued":{"date-parts":[["1994"]]}}}],"schema":"https://github.com/citation-style-language/schema/raw/master/csl-citation.json"} </w:instrText>
      </w:r>
      <w:r>
        <w:rPr>
          <w:sz w:val="20"/>
          <w:szCs w:val="20"/>
          <w:lang w:val="es-CO"/>
        </w:rPr>
        <w:fldChar w:fldCharType="separate"/>
      </w:r>
      <w:r w:rsidRPr="00836FF2">
        <w:rPr>
          <w:rFonts w:ascii="Calibri" w:hAnsi="Calibri" w:cs="Calibri"/>
          <w:sz w:val="20"/>
        </w:rPr>
        <w:t>[1]</w:t>
      </w:r>
      <w:r>
        <w:rPr>
          <w:sz w:val="20"/>
          <w:szCs w:val="20"/>
          <w:lang w:val="es-CO"/>
        </w:rPr>
        <w:fldChar w:fldCharType="end"/>
      </w:r>
      <w:r>
        <w:rPr>
          <w:sz w:val="20"/>
          <w:szCs w:val="20"/>
          <w:lang w:val="es-CO"/>
        </w:rPr>
        <w:t>.</w:t>
      </w:r>
    </w:p>
    <w:p w14:paraId="2F92A0F4" w14:textId="6A6C1D62" w:rsidR="004D2AE0" w:rsidRPr="004D2AE0" w:rsidRDefault="00F65CB2" w:rsidP="00F65CB2">
      <w:pPr>
        <w:jc w:val="both"/>
        <w:rPr>
          <w:lang w:val="es-CO"/>
        </w:rPr>
      </w:pPr>
      <w:r>
        <w:rPr>
          <w:b/>
          <w:bCs/>
          <w:lang w:val="es-CO"/>
        </w:rPr>
        <w:t xml:space="preserve">Aplicación del patrón: </w:t>
      </w:r>
      <w:r w:rsidR="00836FF2">
        <w:rPr>
          <w:lang w:val="es-CO"/>
        </w:rPr>
        <w:t>Como se puede evidenciar, el patrón es aplicado para intercambiar los algoritmos de construcción del árbol que representa el documento HTML.</w:t>
      </w:r>
      <w:r w:rsidR="004D2AE0">
        <w:rPr>
          <w:lang w:val="es-CO"/>
        </w:rPr>
        <w:t xml:space="preserve"> La clase </w:t>
      </w:r>
      <w:r w:rsidR="004D2AE0" w:rsidRPr="004D2AE0">
        <w:rPr>
          <w:i/>
          <w:iCs/>
          <w:lang w:val="es-CO"/>
        </w:rPr>
        <w:t>Html</w:t>
      </w:r>
      <w:r w:rsidR="004D2AE0">
        <w:rPr>
          <w:i/>
          <w:iCs/>
          <w:lang w:val="es-CO"/>
        </w:rPr>
        <w:t>TreeBuilder</w:t>
      </w:r>
      <w:r w:rsidR="004D2AE0">
        <w:rPr>
          <w:lang w:val="es-CO"/>
        </w:rPr>
        <w:t xml:space="preserve"> crea un DOM (Document Object Model) apartir de los Tokens del documento, mientras que la clase </w:t>
      </w:r>
      <w:r w:rsidR="004D2AE0">
        <w:rPr>
          <w:i/>
          <w:iCs/>
          <w:lang w:val="es-CO"/>
        </w:rPr>
        <w:t>XmlTreeBuilder</w:t>
      </w:r>
      <w:r w:rsidR="004D2AE0">
        <w:rPr>
          <w:lang w:val="es-CO"/>
        </w:rPr>
        <w:t xml:space="preserve"> se emplea cuando se quiere analizar (parse) un documento XML o un documento HTML sin</w:t>
      </w:r>
      <w:r w:rsidR="006322D6">
        <w:rPr>
          <w:lang w:val="es-CO"/>
        </w:rPr>
        <w:t xml:space="preserve"> aplicar las reglas DOM HTML para ignorar estructuras específicas de HTML.</w:t>
      </w:r>
    </w:p>
    <w:p w14:paraId="3F91A995" w14:textId="27358FBA" w:rsidR="00F65CB2" w:rsidRPr="00C74156" w:rsidRDefault="00836FF2" w:rsidP="00F65CB2">
      <w:pPr>
        <w:jc w:val="both"/>
        <w:rPr>
          <w:lang w:val="es-CO"/>
        </w:rPr>
      </w:pPr>
      <w:r>
        <w:rPr>
          <w:lang w:val="es-CO"/>
        </w:rPr>
        <w:t xml:space="preserve">Estos algoritmos se emplean dentro del </w:t>
      </w:r>
      <w:r w:rsidR="00C74156">
        <w:rPr>
          <w:lang w:val="es-CO"/>
        </w:rPr>
        <w:t xml:space="preserve">contexto del </w:t>
      </w:r>
      <w:r w:rsidR="00C74156">
        <w:rPr>
          <w:i/>
          <w:iCs/>
          <w:lang w:val="es-CO"/>
        </w:rPr>
        <w:t>Parser</w:t>
      </w:r>
      <w:r w:rsidR="00C74156">
        <w:rPr>
          <w:lang w:val="es-CO"/>
        </w:rPr>
        <w:t>, la clase encargada de llevar a cabo la lectura del documento. Los participantes del patrón son la Estrategia, que se declara como una interfaz común para los algoritmos contenidos, las Estrategias Concretas, que implementan un algoritmo utilizando la interfaz de Estrategia, y el Contexto, que se referencia al objeto Estrategia y le permite acceder a sus datos para conocer qué algoritmo utilizar dado el caso. De este modo, el Contexto utiliza la interfaz de Estrategia para llamar a uno de los algoritmos definidos en las Estrategias Concretas.</w:t>
      </w:r>
    </w:p>
    <w:p w14:paraId="0FF26755" w14:textId="5DA82AF8" w:rsidR="00F65CB2" w:rsidRDefault="00F65CB2" w:rsidP="00F65CB2">
      <w:pPr>
        <w:jc w:val="both"/>
        <w:rPr>
          <w:b/>
          <w:bCs/>
          <w:lang w:val="es-CO"/>
        </w:rPr>
      </w:pPr>
      <w:r>
        <w:rPr>
          <w:b/>
          <w:bCs/>
          <w:lang w:val="es-CO"/>
        </w:rPr>
        <w:t>Implementación:</w:t>
      </w:r>
    </w:p>
    <w:tbl>
      <w:tblPr>
        <w:tblStyle w:val="TableGrid"/>
        <w:tblW w:w="0" w:type="auto"/>
        <w:tblLook w:val="04A0" w:firstRow="1" w:lastRow="0" w:firstColumn="1" w:lastColumn="0" w:noHBand="0" w:noVBand="1"/>
      </w:tblPr>
      <w:tblGrid>
        <w:gridCol w:w="4675"/>
        <w:gridCol w:w="4675"/>
      </w:tblGrid>
      <w:tr w:rsidR="00F65CB2" w14:paraId="18A90495" w14:textId="77777777" w:rsidTr="00F65CB2">
        <w:tc>
          <w:tcPr>
            <w:tcW w:w="4675" w:type="dxa"/>
          </w:tcPr>
          <w:p w14:paraId="6FF290ED" w14:textId="0BB0E35E" w:rsidR="00F65CB2" w:rsidRPr="00F65CB2" w:rsidRDefault="00F65CB2" w:rsidP="00F65CB2">
            <w:pPr>
              <w:jc w:val="both"/>
              <w:rPr>
                <w:b/>
                <w:bCs/>
                <w:lang w:val="es-CO"/>
              </w:rPr>
            </w:pPr>
            <w:r w:rsidRPr="00F65CB2">
              <w:rPr>
                <w:b/>
                <w:bCs/>
                <w:lang w:val="es-CO"/>
              </w:rPr>
              <w:lastRenderedPageBreak/>
              <w:t>Ventajas</w:t>
            </w:r>
          </w:p>
        </w:tc>
        <w:tc>
          <w:tcPr>
            <w:tcW w:w="4675" w:type="dxa"/>
          </w:tcPr>
          <w:p w14:paraId="47AED187" w14:textId="47171881" w:rsidR="00F65CB2" w:rsidRDefault="00F65CB2" w:rsidP="00F65CB2">
            <w:pPr>
              <w:jc w:val="both"/>
              <w:rPr>
                <w:b/>
                <w:bCs/>
                <w:lang w:val="es-CO"/>
              </w:rPr>
            </w:pPr>
            <w:r>
              <w:rPr>
                <w:b/>
                <w:bCs/>
                <w:lang w:val="es-CO"/>
              </w:rPr>
              <w:t>Desventajas</w:t>
            </w:r>
          </w:p>
        </w:tc>
      </w:tr>
      <w:tr w:rsidR="00F65CB2" w14:paraId="76F41C50" w14:textId="77777777" w:rsidTr="00F65CB2">
        <w:tc>
          <w:tcPr>
            <w:tcW w:w="4675" w:type="dxa"/>
          </w:tcPr>
          <w:p w14:paraId="6027EC51" w14:textId="77777777" w:rsidR="00F65CB2" w:rsidRPr="00F326A5" w:rsidRDefault="00F326A5" w:rsidP="005F22E1">
            <w:pPr>
              <w:pStyle w:val="ListParagraph"/>
              <w:numPr>
                <w:ilvl w:val="0"/>
                <w:numId w:val="1"/>
              </w:numPr>
              <w:jc w:val="both"/>
              <w:rPr>
                <w:b/>
                <w:bCs/>
                <w:lang w:val="es-CO"/>
              </w:rPr>
            </w:pPr>
            <w:r>
              <w:rPr>
                <w:lang w:val="es-CO"/>
              </w:rPr>
              <w:t xml:space="preserve">Permite a la clase </w:t>
            </w:r>
            <w:r>
              <w:rPr>
                <w:i/>
                <w:iCs/>
                <w:lang w:val="es-CO"/>
              </w:rPr>
              <w:t>Parser</w:t>
            </w:r>
            <w:r>
              <w:rPr>
                <w:lang w:val="es-CO"/>
              </w:rPr>
              <w:t xml:space="preserve"> realizar su trabajo sin importarle el tipo de documento que está analizando, o sin importarle qué tipo específico de información debe de recolectar.</w:t>
            </w:r>
          </w:p>
          <w:p w14:paraId="5CBA6288" w14:textId="77777777" w:rsidR="00F326A5" w:rsidRPr="00F326A5" w:rsidRDefault="00F326A5" w:rsidP="005F22E1">
            <w:pPr>
              <w:pStyle w:val="ListParagraph"/>
              <w:numPr>
                <w:ilvl w:val="0"/>
                <w:numId w:val="1"/>
              </w:numPr>
              <w:jc w:val="both"/>
              <w:rPr>
                <w:b/>
                <w:bCs/>
                <w:lang w:val="es-CO"/>
              </w:rPr>
            </w:pPr>
            <w:r>
              <w:rPr>
                <w:lang w:val="es-CO"/>
              </w:rPr>
              <w:t>El patrón Estrategia permite flexibilidad y extensibilidad, al poder intercambiar algoritmos según lo requiera el usuario,</w:t>
            </w:r>
          </w:p>
          <w:p w14:paraId="5015F717" w14:textId="418C48A3" w:rsidR="00F326A5" w:rsidRPr="00F326A5" w:rsidRDefault="00F326A5" w:rsidP="005F22E1">
            <w:pPr>
              <w:pStyle w:val="ListParagraph"/>
              <w:numPr>
                <w:ilvl w:val="0"/>
                <w:numId w:val="1"/>
              </w:numPr>
              <w:jc w:val="both"/>
              <w:rPr>
                <w:b/>
                <w:bCs/>
                <w:lang w:val="es-CO"/>
              </w:rPr>
            </w:pPr>
            <w:r>
              <w:rPr>
                <w:lang w:val="es-CO"/>
              </w:rPr>
              <w:t xml:space="preserve">En el caso de que se desee que jsoup analice otros tipos de documentos, solo se debe de encapsular un nuevo algoritmo, sin modificar el código del </w:t>
            </w:r>
            <w:r>
              <w:rPr>
                <w:i/>
                <w:iCs/>
                <w:lang w:val="es-CO"/>
              </w:rPr>
              <w:t>Parser</w:t>
            </w:r>
            <w:r>
              <w:rPr>
                <w:lang w:val="es-CO"/>
              </w:rPr>
              <w:t xml:space="preserve"> (Contexto).</w:t>
            </w:r>
          </w:p>
          <w:p w14:paraId="65216719" w14:textId="77777777" w:rsidR="00F326A5" w:rsidRPr="00F326A5" w:rsidRDefault="00F326A5" w:rsidP="005F22E1">
            <w:pPr>
              <w:pStyle w:val="ListParagraph"/>
              <w:numPr>
                <w:ilvl w:val="0"/>
                <w:numId w:val="1"/>
              </w:numPr>
              <w:jc w:val="both"/>
              <w:rPr>
                <w:b/>
                <w:bCs/>
                <w:lang w:val="es-CO"/>
              </w:rPr>
            </w:pPr>
            <w:r>
              <w:rPr>
                <w:lang w:val="es-CO"/>
              </w:rPr>
              <w:t>Simplificación del código al evitar declaraciones de condicionales o casos de selección para diferentes tipos de documento (HTML o XML) o de lectura (con o sin reglas DOM HTML).</w:t>
            </w:r>
          </w:p>
          <w:p w14:paraId="2721881F" w14:textId="72D8E833" w:rsidR="00F326A5" w:rsidRPr="005F22E1" w:rsidRDefault="00F326A5" w:rsidP="005F22E1">
            <w:pPr>
              <w:pStyle w:val="ListParagraph"/>
              <w:numPr>
                <w:ilvl w:val="0"/>
                <w:numId w:val="1"/>
              </w:numPr>
              <w:jc w:val="both"/>
              <w:rPr>
                <w:b/>
                <w:bCs/>
                <w:lang w:val="es-CO"/>
              </w:rPr>
            </w:pPr>
          </w:p>
        </w:tc>
        <w:tc>
          <w:tcPr>
            <w:tcW w:w="4675" w:type="dxa"/>
          </w:tcPr>
          <w:p w14:paraId="597A9FC7" w14:textId="77777777" w:rsidR="00F65CB2" w:rsidRPr="00770427" w:rsidRDefault="00F326A5" w:rsidP="00F326A5">
            <w:pPr>
              <w:pStyle w:val="ListParagraph"/>
              <w:numPr>
                <w:ilvl w:val="0"/>
                <w:numId w:val="1"/>
              </w:numPr>
              <w:jc w:val="both"/>
              <w:rPr>
                <w:b/>
                <w:bCs/>
                <w:lang w:val="es-CO"/>
              </w:rPr>
            </w:pPr>
            <w:r>
              <w:rPr>
                <w:lang w:val="es-CO"/>
              </w:rPr>
              <w:t>Los documentos o tipos de lectura se limitan a tener una estructura de árbol para que se pueda emplear la Estrategia.</w:t>
            </w:r>
          </w:p>
          <w:p w14:paraId="4C6FC562" w14:textId="7EC98A64" w:rsidR="00770427" w:rsidRPr="00F326A5" w:rsidRDefault="00770427" w:rsidP="00F326A5">
            <w:pPr>
              <w:pStyle w:val="ListParagraph"/>
              <w:numPr>
                <w:ilvl w:val="0"/>
                <w:numId w:val="1"/>
              </w:numPr>
              <w:jc w:val="both"/>
              <w:rPr>
                <w:b/>
                <w:bCs/>
                <w:lang w:val="es-CO"/>
              </w:rPr>
            </w:pPr>
            <w:r>
              <w:rPr>
                <w:lang w:val="es-CO"/>
              </w:rPr>
              <w:t>Se agrega un capa más de delegación de instrucciones, lo cual puede afectar el tiempo de ejecución.</w:t>
            </w:r>
          </w:p>
        </w:tc>
      </w:tr>
    </w:tbl>
    <w:p w14:paraId="507D0D32" w14:textId="77777777" w:rsidR="00F65CB2" w:rsidRDefault="00F65CB2" w:rsidP="00F65CB2">
      <w:pPr>
        <w:jc w:val="both"/>
        <w:rPr>
          <w:b/>
          <w:bCs/>
          <w:lang w:val="es-CO"/>
        </w:rPr>
      </w:pPr>
    </w:p>
    <w:p w14:paraId="77EF36D6" w14:textId="1EC7E353" w:rsidR="00152E35" w:rsidRPr="00152E35" w:rsidRDefault="00F65CB2" w:rsidP="00F65CB2">
      <w:pPr>
        <w:jc w:val="both"/>
        <w:rPr>
          <w:lang w:val="es-CO"/>
        </w:rPr>
      </w:pPr>
      <w:r>
        <w:rPr>
          <w:b/>
          <w:bCs/>
          <w:lang w:val="es-CO"/>
        </w:rPr>
        <w:t xml:space="preserve">Alternativas de solución: </w:t>
      </w:r>
      <w:r w:rsidR="00152E35">
        <w:rPr>
          <w:lang w:val="es-CO"/>
        </w:rPr>
        <w:t xml:space="preserve">Otra forma de solucionar los problemas que resuelve el patrón es tener dos tipos de </w:t>
      </w:r>
      <w:r w:rsidR="00152E35">
        <w:rPr>
          <w:i/>
          <w:iCs/>
          <w:lang w:val="es-CO"/>
        </w:rPr>
        <w:t>Parser</w:t>
      </w:r>
      <w:r w:rsidR="00152E35">
        <w:rPr>
          <w:lang w:val="es-CO"/>
        </w:rPr>
        <w:t xml:space="preserve"> diferentes, pero esto implicaría una mayor extensión de código. Otra manera sería solo tener un </w:t>
      </w:r>
      <w:r w:rsidR="00152E35">
        <w:rPr>
          <w:i/>
          <w:iCs/>
          <w:lang w:val="es-CO"/>
        </w:rPr>
        <w:t>Parser</w:t>
      </w:r>
      <w:r w:rsidR="00152E35">
        <w:rPr>
          <w:lang w:val="es-CO"/>
        </w:rPr>
        <w:t xml:space="preserve"> que conozca el tipo de lectura que eligió el usuario, y dentro de la clase revisar por medio de condicionales el tipo de lectura para ejecutar diferentes métodos dependiendo del caso; pero, una vez más, esto implica mayor extensión de código con la gran cantidad de condicionales que se deberían de incluir.</w:t>
      </w:r>
    </w:p>
    <w:p w14:paraId="1A273170" w14:textId="1EF0637A" w:rsidR="005D7293" w:rsidRDefault="005D7293" w:rsidP="00F65CB2">
      <w:pPr>
        <w:jc w:val="both"/>
        <w:rPr>
          <w:b/>
          <w:bCs/>
          <w:lang w:val="es-CO"/>
        </w:rPr>
      </w:pPr>
      <w:r>
        <w:rPr>
          <w:b/>
          <w:bCs/>
          <w:lang w:val="es-CO"/>
        </w:rPr>
        <w:t>Referencias:</w:t>
      </w:r>
    </w:p>
    <w:p w14:paraId="0A4EB653" w14:textId="77777777" w:rsidR="000834B3" w:rsidRPr="000834B3" w:rsidRDefault="005D7293" w:rsidP="000834B3">
      <w:pPr>
        <w:pStyle w:val="Bibliography"/>
        <w:rPr>
          <w:rFonts w:ascii="Calibri" w:hAnsi="Calibri" w:cs="Calibri"/>
          <w:lang w:val="es-CO"/>
        </w:rPr>
      </w:pPr>
      <w:r>
        <w:rPr>
          <w:b/>
          <w:bCs/>
          <w:lang w:val="es-CO"/>
        </w:rPr>
        <w:fldChar w:fldCharType="begin"/>
      </w:r>
      <w:r w:rsidRPr="005D7293">
        <w:rPr>
          <w:b/>
          <w:bCs/>
        </w:rPr>
        <w:instrText xml:space="preserve"> ADDIN ZOTERO_BIBL {"uncited":[],"omitted":[],"custom":[]} CSL_BIBLIOGRAPHY </w:instrText>
      </w:r>
      <w:r>
        <w:rPr>
          <w:b/>
          <w:bCs/>
          <w:lang w:val="es-CO"/>
        </w:rPr>
        <w:fldChar w:fldCharType="separate"/>
      </w:r>
      <w:r w:rsidR="000834B3" w:rsidRPr="000834B3">
        <w:rPr>
          <w:rFonts w:ascii="Calibri" w:hAnsi="Calibri" w:cs="Calibri"/>
        </w:rPr>
        <w:t>[1]</w:t>
      </w:r>
      <w:r w:rsidR="000834B3" w:rsidRPr="000834B3">
        <w:rPr>
          <w:rFonts w:ascii="Calibri" w:hAnsi="Calibri" w:cs="Calibri"/>
        </w:rPr>
        <w:tab/>
        <w:t xml:space="preserve">E. Gamma, R. Helm, R. Johnson, J. Vlissides, y G. Booch, </w:t>
      </w:r>
      <w:r w:rsidR="000834B3" w:rsidRPr="000834B3">
        <w:rPr>
          <w:rFonts w:ascii="Calibri" w:hAnsi="Calibri" w:cs="Calibri"/>
          <w:i/>
          <w:iCs/>
        </w:rPr>
        <w:t>Design Patterns: Elements of Reusable Object-Oriented Software</w:t>
      </w:r>
      <w:r w:rsidR="000834B3" w:rsidRPr="000834B3">
        <w:rPr>
          <w:rFonts w:ascii="Calibri" w:hAnsi="Calibri" w:cs="Calibri"/>
        </w:rPr>
        <w:t>, 1.</w:t>
      </w:r>
      <w:r w:rsidR="000834B3" w:rsidRPr="000834B3">
        <w:rPr>
          <w:rFonts w:ascii="Calibri" w:hAnsi="Calibri" w:cs="Calibri"/>
          <w:vertAlign w:val="superscript"/>
        </w:rPr>
        <w:t>a</w:t>
      </w:r>
      <w:r w:rsidR="000834B3" w:rsidRPr="000834B3">
        <w:rPr>
          <w:rFonts w:ascii="Calibri" w:hAnsi="Calibri" w:cs="Calibri"/>
        </w:rPr>
        <w:t xml:space="preserve"> ed. </w:t>
      </w:r>
      <w:r w:rsidR="000834B3" w:rsidRPr="000834B3">
        <w:rPr>
          <w:rFonts w:ascii="Calibri" w:hAnsi="Calibri" w:cs="Calibri"/>
          <w:lang w:val="es-CO"/>
        </w:rPr>
        <w:t>Addison-Wesley Professional, 1994.</w:t>
      </w:r>
    </w:p>
    <w:p w14:paraId="08B54A2C" w14:textId="77777777" w:rsidR="000834B3" w:rsidRPr="000834B3" w:rsidRDefault="000834B3" w:rsidP="000834B3">
      <w:pPr>
        <w:pStyle w:val="Bibliography"/>
        <w:rPr>
          <w:rFonts w:ascii="Calibri" w:hAnsi="Calibri" w:cs="Calibri"/>
          <w:lang w:val="es-CO"/>
        </w:rPr>
      </w:pPr>
      <w:r w:rsidRPr="000834B3">
        <w:rPr>
          <w:rFonts w:ascii="Calibri" w:hAnsi="Calibri" w:cs="Calibri"/>
          <w:lang w:val="es-CO"/>
        </w:rPr>
        <w:t>[2]</w:t>
      </w:r>
      <w:r w:rsidRPr="000834B3">
        <w:rPr>
          <w:rFonts w:ascii="Calibri" w:hAnsi="Calibri" w:cs="Calibri"/>
          <w:lang w:val="es-CO"/>
        </w:rPr>
        <w:tab/>
        <w:t>J. Hedley, «jsoup». [En línea]. Disponible en: https://github.com/jhy/jsoup</w:t>
      </w:r>
    </w:p>
    <w:p w14:paraId="306383B2" w14:textId="38AC02DC" w:rsidR="005D7293" w:rsidRPr="005D7293" w:rsidRDefault="005D7293" w:rsidP="00F65CB2">
      <w:pPr>
        <w:jc w:val="both"/>
        <w:rPr>
          <w:b/>
          <w:bCs/>
          <w:lang w:val="es-CO"/>
        </w:rPr>
      </w:pPr>
      <w:r>
        <w:rPr>
          <w:b/>
          <w:bCs/>
          <w:lang w:val="es-CO"/>
        </w:rPr>
        <w:fldChar w:fldCharType="end"/>
      </w:r>
    </w:p>
    <w:p w14:paraId="3247A811" w14:textId="77777777" w:rsidR="00F65CB2" w:rsidRDefault="00F65CB2" w:rsidP="00F65CB2">
      <w:pPr>
        <w:jc w:val="both"/>
        <w:rPr>
          <w:lang w:val="es-CO"/>
        </w:rPr>
      </w:pPr>
    </w:p>
    <w:p w14:paraId="71FA8249" w14:textId="77777777" w:rsidR="00F65CB2" w:rsidRPr="00F65CB2" w:rsidRDefault="00F65CB2" w:rsidP="00F65CB2">
      <w:pPr>
        <w:jc w:val="both"/>
        <w:rPr>
          <w:lang w:val="es-CO"/>
        </w:rPr>
      </w:pPr>
    </w:p>
    <w:sectPr w:rsidR="00F65CB2" w:rsidRPr="00F65CB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6FAC9" w14:textId="77777777" w:rsidR="00DC24F3" w:rsidRDefault="00DC24F3" w:rsidP="00F65CB2">
      <w:pPr>
        <w:spacing w:after="0" w:line="240" w:lineRule="auto"/>
      </w:pPr>
      <w:r>
        <w:separator/>
      </w:r>
    </w:p>
  </w:endnote>
  <w:endnote w:type="continuationSeparator" w:id="0">
    <w:p w14:paraId="2B56468D" w14:textId="77777777" w:rsidR="00DC24F3" w:rsidRDefault="00DC24F3" w:rsidP="00F65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D17F6" w14:textId="77777777" w:rsidR="00DC24F3" w:rsidRDefault="00DC24F3" w:rsidP="00F65CB2">
      <w:pPr>
        <w:spacing w:after="0" w:line="240" w:lineRule="auto"/>
      </w:pPr>
      <w:r>
        <w:separator/>
      </w:r>
    </w:p>
  </w:footnote>
  <w:footnote w:type="continuationSeparator" w:id="0">
    <w:p w14:paraId="773010DC" w14:textId="77777777" w:rsidR="00DC24F3" w:rsidRDefault="00DC24F3" w:rsidP="00F65C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8BA8E" w14:textId="7ED6C11E" w:rsidR="00F65CB2" w:rsidRDefault="00F65CB2">
    <w:pPr>
      <w:pStyle w:val="Header"/>
    </w:pPr>
    <w:r>
      <w:t>David Tobón Molina – 202123804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C93A8A"/>
    <w:multiLevelType w:val="hybridMultilevel"/>
    <w:tmpl w:val="00900C4C"/>
    <w:lvl w:ilvl="0" w:tplc="BD60C0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5613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3F8"/>
    <w:rsid w:val="00074DFC"/>
    <w:rsid w:val="000834B3"/>
    <w:rsid w:val="00152E35"/>
    <w:rsid w:val="003D32B5"/>
    <w:rsid w:val="00406C19"/>
    <w:rsid w:val="004D2AE0"/>
    <w:rsid w:val="005D7293"/>
    <w:rsid w:val="005F22E1"/>
    <w:rsid w:val="006322D6"/>
    <w:rsid w:val="006520BC"/>
    <w:rsid w:val="00770427"/>
    <w:rsid w:val="008217A4"/>
    <w:rsid w:val="00836FF2"/>
    <w:rsid w:val="008E5F3F"/>
    <w:rsid w:val="00907515"/>
    <w:rsid w:val="009E3520"/>
    <w:rsid w:val="00C51FBA"/>
    <w:rsid w:val="00C74156"/>
    <w:rsid w:val="00CA14A9"/>
    <w:rsid w:val="00D673F8"/>
    <w:rsid w:val="00DC24F3"/>
    <w:rsid w:val="00EE3D2F"/>
    <w:rsid w:val="00F326A5"/>
    <w:rsid w:val="00F65CB2"/>
    <w:rsid w:val="00FB334C"/>
    <w:rsid w:val="00FE0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C7FF"/>
  <w15:chartTrackingRefBased/>
  <w15:docId w15:val="{FF001D39-18AE-4A74-A54B-C77C28CEA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CB2"/>
    <w:pPr>
      <w:ind w:left="720"/>
      <w:contextualSpacing/>
    </w:pPr>
  </w:style>
  <w:style w:type="paragraph" w:styleId="Header">
    <w:name w:val="header"/>
    <w:basedOn w:val="Normal"/>
    <w:link w:val="HeaderChar"/>
    <w:uiPriority w:val="99"/>
    <w:unhideWhenUsed/>
    <w:rsid w:val="00F65C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CB2"/>
  </w:style>
  <w:style w:type="paragraph" w:styleId="Footer">
    <w:name w:val="footer"/>
    <w:basedOn w:val="Normal"/>
    <w:link w:val="FooterChar"/>
    <w:uiPriority w:val="99"/>
    <w:unhideWhenUsed/>
    <w:rsid w:val="00F65C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CB2"/>
  </w:style>
  <w:style w:type="table" w:styleId="TableGrid">
    <w:name w:val="Table Grid"/>
    <w:basedOn w:val="TableNormal"/>
    <w:uiPriority w:val="39"/>
    <w:rsid w:val="00F65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5F3F"/>
    <w:rPr>
      <w:color w:val="0563C1" w:themeColor="hyperlink"/>
      <w:u w:val="single"/>
    </w:rPr>
  </w:style>
  <w:style w:type="character" w:styleId="UnresolvedMention">
    <w:name w:val="Unresolved Mention"/>
    <w:basedOn w:val="DefaultParagraphFont"/>
    <w:uiPriority w:val="99"/>
    <w:semiHidden/>
    <w:unhideWhenUsed/>
    <w:rsid w:val="008E5F3F"/>
    <w:rPr>
      <w:color w:val="605E5C"/>
      <w:shd w:val="clear" w:color="auto" w:fill="E1DFDD"/>
    </w:rPr>
  </w:style>
  <w:style w:type="paragraph" w:styleId="Bibliography">
    <w:name w:val="Bibliography"/>
    <w:basedOn w:val="Normal"/>
    <w:next w:val="Normal"/>
    <w:uiPriority w:val="37"/>
    <w:unhideWhenUsed/>
    <w:rsid w:val="005D7293"/>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hy/jsou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4</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Tobón Molina</dc:creator>
  <cp:keywords/>
  <dc:description/>
  <cp:lastModifiedBy>David Tobón Molina</cp:lastModifiedBy>
  <cp:revision>6</cp:revision>
  <dcterms:created xsi:type="dcterms:W3CDTF">2023-05-24T23:08:00Z</dcterms:created>
  <dcterms:modified xsi:type="dcterms:W3CDTF">2023-05-25T04:22:00Z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id="psFBnr3t"/&gt;&lt;style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