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285" w:rsidRPr="00E85285" w:rsidRDefault="00E85285" w:rsidP="00E85285">
      <w:pPr>
        <w:jc w:val="center"/>
        <w:rPr>
          <w:b/>
          <w:sz w:val="28"/>
        </w:rPr>
      </w:pPr>
      <w:proofErr w:type="spellStart"/>
      <w:r w:rsidRPr="00116E8B">
        <w:rPr>
          <w:b/>
          <w:sz w:val="28"/>
        </w:rPr>
        <w:t>MovieLens</w:t>
      </w:r>
      <w:proofErr w:type="spellEnd"/>
      <w:r w:rsidRPr="00116E8B">
        <w:rPr>
          <w:b/>
          <w:sz w:val="28"/>
        </w:rPr>
        <w:t xml:space="preserve"> Datasets Study</w:t>
      </w:r>
      <w:r w:rsidRPr="00871150">
        <w:rPr>
          <w:sz w:val="22"/>
        </w:rPr>
        <w:t xml:space="preserve"> </w:t>
      </w:r>
    </w:p>
    <w:p w:rsidR="00E85285" w:rsidRPr="00E85285" w:rsidRDefault="00E85285" w:rsidP="00E85285">
      <w:pPr>
        <w:jc w:val="center"/>
        <w:rPr>
          <w:rFonts w:hint="eastAsia"/>
        </w:rPr>
      </w:pPr>
      <w:proofErr w:type="spellStart"/>
      <w:r>
        <w:rPr>
          <w:rFonts w:hint="eastAsia"/>
        </w:rPr>
        <w:t>Z</w:t>
      </w:r>
      <w:r>
        <w:t>huangye</w:t>
      </w:r>
      <w:proofErr w:type="spellEnd"/>
      <w:r>
        <w:t xml:space="preserve"> </w:t>
      </w:r>
      <w:proofErr w:type="gramStart"/>
      <w:r>
        <w:t>Chen(</w:t>
      </w:r>
      <w:proofErr w:type="gramEnd"/>
      <w:r w:rsidRPr="00A417CC">
        <w:t>Michael</w:t>
      </w:r>
      <w:r>
        <w:t>),</w:t>
      </w:r>
      <w:r w:rsidRPr="00003CA9">
        <w:t xml:space="preserve"> Alexander Trent Dewey</w:t>
      </w:r>
      <w:r>
        <w:t xml:space="preserve">, </w:t>
      </w:r>
      <w:proofErr w:type="spellStart"/>
      <w:r>
        <w:t>Xingxing</w:t>
      </w:r>
      <w:proofErr w:type="spellEnd"/>
      <w:r>
        <w:t xml:space="preserve"> Tong(David)</w:t>
      </w:r>
    </w:p>
    <w:p w:rsidR="001E24C8" w:rsidRDefault="001E24C8">
      <w:pPr>
        <w:rPr>
          <w:rFonts w:hint="eastAsia"/>
          <w:sz w:val="28"/>
        </w:rPr>
      </w:pPr>
      <w:r>
        <w:rPr>
          <w:rFonts w:hint="eastAsia"/>
          <w:sz w:val="28"/>
        </w:rPr>
        <w:t>Summary</w:t>
      </w:r>
    </w:p>
    <w:p w:rsidR="001E24C8" w:rsidRPr="001E24C8" w:rsidRDefault="001E24C8">
      <w:pPr>
        <w:rPr>
          <w:rFonts w:hint="eastAsia"/>
          <w:color w:val="FF0000"/>
        </w:rPr>
      </w:pPr>
      <w:r w:rsidRPr="001E24C8">
        <w:rPr>
          <w:color w:val="FF0000"/>
        </w:rPr>
        <w:t>…details needed…</w:t>
      </w:r>
    </w:p>
    <w:p w:rsidR="004E77C0" w:rsidRPr="000A2862" w:rsidRDefault="002D117E" w:rsidP="002D117E">
      <w:pPr>
        <w:rPr>
          <w:sz w:val="28"/>
        </w:rPr>
      </w:pPr>
      <w:r>
        <w:rPr>
          <w:sz w:val="28"/>
        </w:rPr>
        <w:t xml:space="preserve">Part 1 </w:t>
      </w:r>
      <w:r w:rsidR="007C6D48" w:rsidRPr="000A2862">
        <w:rPr>
          <w:rFonts w:hint="eastAsia"/>
          <w:sz w:val="28"/>
        </w:rPr>
        <w:t>I</w:t>
      </w:r>
      <w:r w:rsidR="007C6D48" w:rsidRPr="000A2862">
        <w:rPr>
          <w:sz w:val="28"/>
        </w:rPr>
        <w:t xml:space="preserve">ntroduction </w:t>
      </w:r>
    </w:p>
    <w:p w:rsidR="007C6D48" w:rsidRPr="00E15017" w:rsidRDefault="007C6D48">
      <w:pPr>
        <w:rPr>
          <w:b/>
          <w:sz w:val="24"/>
        </w:rPr>
      </w:pPr>
      <w:r w:rsidRPr="00E15017">
        <w:rPr>
          <w:rFonts w:hint="eastAsia"/>
          <w:b/>
          <w:sz w:val="24"/>
        </w:rPr>
        <w:t>)</w:t>
      </w:r>
      <w:r w:rsidRPr="00E15017">
        <w:rPr>
          <w:b/>
          <w:sz w:val="24"/>
        </w:rPr>
        <w:t xml:space="preserve"> Background of the recommender systems</w:t>
      </w:r>
    </w:p>
    <w:p w:rsidR="007C6D48" w:rsidRPr="00E15017" w:rsidRDefault="00516CF7">
      <w:pPr>
        <w:rPr>
          <w:sz w:val="24"/>
          <w:szCs w:val="24"/>
        </w:rPr>
      </w:pPr>
      <w:r w:rsidRPr="00E15017">
        <w:rPr>
          <w:rFonts w:hint="eastAsia"/>
          <w:sz w:val="24"/>
          <w:szCs w:val="24"/>
        </w:rPr>
        <w:t>Recommender systems apply statistical and knowledge discovery techni</w:t>
      </w:r>
      <w:r w:rsidRPr="00E15017">
        <w:rPr>
          <w:sz w:val="24"/>
          <w:szCs w:val="24"/>
        </w:rPr>
        <w:t>ques to the problem of making product recommendations</w:t>
      </w:r>
      <w:proofErr w:type="gramStart"/>
      <w:r w:rsidRPr="00E15017">
        <w:rPr>
          <w:sz w:val="24"/>
          <w:szCs w:val="24"/>
        </w:rPr>
        <w:t>.[</w:t>
      </w:r>
      <w:proofErr w:type="gramEnd"/>
      <w:r w:rsidRPr="00E15017">
        <w:rPr>
          <w:sz w:val="24"/>
          <w:szCs w:val="24"/>
        </w:rPr>
        <w:t xml:space="preserve">2] </w:t>
      </w:r>
      <w:r w:rsidR="00C73C30" w:rsidRPr="00E15017">
        <w:rPr>
          <w:sz w:val="24"/>
          <w:szCs w:val="24"/>
        </w:rPr>
        <w:t xml:space="preserve">Good recommender systems can help customers easily find the products they want, and create a value-added relationship between buyers and sellers. </w:t>
      </w:r>
    </w:p>
    <w:p w:rsidR="00C73C30" w:rsidRPr="00E15017" w:rsidRDefault="00C73C30">
      <w:pPr>
        <w:rPr>
          <w:sz w:val="24"/>
          <w:szCs w:val="24"/>
        </w:rPr>
      </w:pPr>
    </w:p>
    <w:p w:rsidR="00C73C30" w:rsidRPr="00E15017" w:rsidRDefault="00C73C30">
      <w:pPr>
        <w:rPr>
          <w:sz w:val="24"/>
          <w:szCs w:val="24"/>
        </w:rPr>
      </w:pPr>
      <w:r w:rsidRPr="00E15017">
        <w:rPr>
          <w:sz w:val="24"/>
          <w:szCs w:val="24"/>
        </w:rPr>
        <w:t>There are generally two types of recommender systems: Content-based filtering &amp; Collaborative filtering</w:t>
      </w:r>
      <w:r w:rsidR="002C7878" w:rsidRPr="00E15017">
        <w:rPr>
          <w:sz w:val="24"/>
          <w:szCs w:val="24"/>
        </w:rPr>
        <w:t xml:space="preserve"> (CF)</w:t>
      </w:r>
      <w:r w:rsidRPr="00E15017">
        <w:rPr>
          <w:sz w:val="24"/>
          <w:szCs w:val="24"/>
        </w:rPr>
        <w:t>. Two t</w:t>
      </w:r>
      <w:r w:rsidR="002C7878" w:rsidRPr="00E15017">
        <w:rPr>
          <w:sz w:val="24"/>
          <w:szCs w:val="24"/>
        </w:rPr>
        <w:t>ypes of systems share one “consistency”</w:t>
      </w:r>
      <w:r w:rsidRPr="00E15017">
        <w:rPr>
          <w:sz w:val="24"/>
          <w:szCs w:val="24"/>
        </w:rPr>
        <w:t xml:space="preserve"> assumption which is those who agreed in the past tend to agree again in the further. </w:t>
      </w:r>
      <w:r w:rsidR="002C7878" w:rsidRPr="00E15017">
        <w:rPr>
          <w:sz w:val="24"/>
          <w:szCs w:val="24"/>
        </w:rPr>
        <w:t xml:space="preserve">Content-based filtering is based on the attributes of products. Consumers preference’s is generated by the attributes of products their have bought before. However, on the other hand, collaborative filtering is based on the performance of similar users. In other words, defining groups of similar users is the key process in the type of recommender systems. </w:t>
      </w:r>
    </w:p>
    <w:p w:rsidR="002C7878" w:rsidRPr="00E15017" w:rsidRDefault="002C7878">
      <w:pPr>
        <w:rPr>
          <w:rFonts w:hint="eastAsia"/>
          <w:sz w:val="24"/>
          <w:szCs w:val="24"/>
        </w:rPr>
      </w:pPr>
    </w:p>
    <w:p w:rsidR="002C7878" w:rsidRPr="00E15017" w:rsidRDefault="00D4428D">
      <w:pPr>
        <w:rPr>
          <w:sz w:val="24"/>
          <w:szCs w:val="24"/>
        </w:rPr>
      </w:pPr>
      <w:r w:rsidRPr="00E15017">
        <w:rPr>
          <w:sz w:val="24"/>
          <w:szCs w:val="24"/>
        </w:rPr>
        <w:t>We focus on the application of CF on movies recommendations. So much emphasis will be put on this particular area in the rest of introduction part. Based on</w:t>
      </w:r>
      <w:r w:rsidR="0049620F" w:rsidRPr="00E15017">
        <w:rPr>
          <w:sz w:val="24"/>
          <w:szCs w:val="24"/>
        </w:rPr>
        <w:t xml:space="preserve"> CF we can predict the rating of an unrated movies or create a top-N list of unrated movies for a specific user.</w:t>
      </w:r>
      <w:r w:rsidRPr="00E15017">
        <w:rPr>
          <w:sz w:val="24"/>
          <w:szCs w:val="24"/>
        </w:rPr>
        <w:t xml:space="preserve"> </w:t>
      </w:r>
      <w:r w:rsidR="000A2862" w:rsidRPr="00E15017">
        <w:rPr>
          <w:sz w:val="24"/>
          <w:szCs w:val="24"/>
        </w:rPr>
        <w:t xml:space="preserve">Memory-based CF focus on finding K nearest neighbors for the user in the user-item matrix. Then recommendation will be given based on the items liked by the K nearest neighbors. Model-based CF tries to build a model from the rating data (clustering, latent semantic structure, etc.) and then us this model to predict missing ratings. </w:t>
      </w:r>
    </w:p>
    <w:p w:rsidR="007C6D48" w:rsidRDefault="007C6D48">
      <w:pPr>
        <w:rPr>
          <w:rFonts w:hint="eastAsia"/>
        </w:rPr>
      </w:pPr>
    </w:p>
    <w:p w:rsidR="007C6D48" w:rsidRPr="00E15017" w:rsidRDefault="007C6D48" w:rsidP="007C6D48">
      <w:pPr>
        <w:rPr>
          <w:b/>
          <w:sz w:val="24"/>
        </w:rPr>
      </w:pPr>
      <w:r w:rsidRPr="00E15017">
        <w:rPr>
          <w:b/>
          <w:sz w:val="24"/>
        </w:rPr>
        <w:t xml:space="preserve">) Background of the </w:t>
      </w:r>
      <w:proofErr w:type="spellStart"/>
      <w:r w:rsidRPr="00E15017">
        <w:rPr>
          <w:b/>
          <w:sz w:val="24"/>
        </w:rPr>
        <w:t>MovieLens</w:t>
      </w:r>
      <w:proofErr w:type="spellEnd"/>
      <w:r w:rsidRPr="00E15017">
        <w:rPr>
          <w:b/>
          <w:sz w:val="24"/>
        </w:rPr>
        <w:t xml:space="preserve"> datasets </w:t>
      </w:r>
    </w:p>
    <w:p w:rsidR="007C6D48" w:rsidRDefault="007C6D48" w:rsidP="007C6D48"/>
    <w:p w:rsidR="007C6D48" w:rsidRPr="00E15017" w:rsidRDefault="007C6D48" w:rsidP="007C6D48">
      <w:pPr>
        <w:rPr>
          <w:sz w:val="24"/>
          <w:szCs w:val="24"/>
        </w:rPr>
      </w:pPr>
      <w:proofErr w:type="spellStart"/>
      <w:r w:rsidRPr="00E15017">
        <w:rPr>
          <w:sz w:val="24"/>
          <w:szCs w:val="24"/>
        </w:rPr>
        <w:t>MovieLens</w:t>
      </w:r>
      <w:proofErr w:type="spellEnd"/>
      <w:r w:rsidRPr="00E15017">
        <w:rPr>
          <w:sz w:val="24"/>
          <w:szCs w:val="24"/>
        </w:rPr>
        <w:t xml:space="preserve"> datasets was first released in 1998. People’s preferences for movies were collected in this dataset. Nowadays, these datasets are widely used in education, research, and industry. They are downloaded hundreds</w:t>
      </w:r>
      <w:r w:rsidRPr="00E15017">
        <w:rPr>
          <w:rFonts w:hint="eastAsia"/>
          <w:sz w:val="24"/>
          <w:szCs w:val="24"/>
        </w:rPr>
        <w:t xml:space="preserve"> of </w:t>
      </w:r>
      <w:r w:rsidRPr="00E15017">
        <w:rPr>
          <w:sz w:val="24"/>
          <w:szCs w:val="24"/>
        </w:rPr>
        <w:t>thousands of times each year. This popularity is, to a certain degree, a reflation of the incredible rate of growth of personalization and recommendation research, in with datasets such as these have substantial value in exploring and validating ideas. [1]</w:t>
      </w:r>
    </w:p>
    <w:p w:rsidR="000A2862" w:rsidRDefault="000A2862">
      <w:pPr>
        <w:widowControl/>
        <w:jc w:val="left"/>
        <w:rPr>
          <w:rFonts w:hint="eastAsia"/>
        </w:rPr>
      </w:pPr>
    </w:p>
    <w:p w:rsidR="000A2862" w:rsidRDefault="000A2862">
      <w:pPr>
        <w:widowControl/>
        <w:jc w:val="left"/>
      </w:pPr>
      <w:r>
        <w:br w:type="page"/>
      </w:r>
    </w:p>
    <w:p w:rsidR="000A2862" w:rsidRDefault="002D117E" w:rsidP="000A2862">
      <w:pPr>
        <w:rPr>
          <w:sz w:val="28"/>
        </w:rPr>
      </w:pPr>
      <w:r>
        <w:rPr>
          <w:sz w:val="28"/>
        </w:rPr>
        <w:lastRenderedPageBreak/>
        <w:t xml:space="preserve">Part 2 </w:t>
      </w:r>
      <w:r w:rsidR="003D20F3">
        <w:rPr>
          <w:sz w:val="28"/>
        </w:rPr>
        <w:t>General Process and Key Q</w:t>
      </w:r>
      <w:r w:rsidR="000A2862">
        <w:rPr>
          <w:sz w:val="28"/>
        </w:rPr>
        <w:t>uestion:</w:t>
      </w:r>
      <w:r w:rsidR="000A2862" w:rsidRPr="000A2862">
        <w:rPr>
          <w:sz w:val="28"/>
        </w:rPr>
        <w:t xml:space="preserve"> </w:t>
      </w:r>
    </w:p>
    <w:p w:rsidR="001E24C8" w:rsidRPr="001E24C8" w:rsidRDefault="003D20F3" w:rsidP="003D20F3">
      <w:pPr>
        <w:rPr>
          <w:sz w:val="24"/>
          <w:szCs w:val="24"/>
        </w:rPr>
      </w:pPr>
      <w:r w:rsidRPr="001E24C8">
        <w:rPr>
          <w:rFonts w:hint="eastAsia"/>
          <w:sz w:val="24"/>
          <w:szCs w:val="24"/>
        </w:rPr>
        <w:t xml:space="preserve">Our project focus on the </w:t>
      </w:r>
      <w:proofErr w:type="spellStart"/>
      <w:r w:rsidRPr="001E24C8">
        <w:rPr>
          <w:sz w:val="24"/>
          <w:szCs w:val="24"/>
        </w:rPr>
        <w:t>MovieLens</w:t>
      </w:r>
      <w:proofErr w:type="spellEnd"/>
      <w:r w:rsidRPr="001E24C8">
        <w:rPr>
          <w:sz w:val="24"/>
          <w:szCs w:val="24"/>
        </w:rPr>
        <w:t xml:space="preserve"> 100K dataset which contains 100,000 ratings (1-5) from 943 users on 1682 movies. Three crucial subsets we focused are “</w:t>
      </w:r>
      <w:proofErr w:type="spellStart"/>
      <w:r w:rsidRPr="001E24C8">
        <w:rPr>
          <w:sz w:val="24"/>
          <w:szCs w:val="24"/>
        </w:rPr>
        <w:t>u.data</w:t>
      </w:r>
      <w:proofErr w:type="spellEnd"/>
      <w:r w:rsidRPr="001E24C8">
        <w:rPr>
          <w:sz w:val="24"/>
          <w:szCs w:val="24"/>
        </w:rPr>
        <w:t>”, “</w:t>
      </w:r>
      <w:proofErr w:type="spellStart"/>
      <w:r w:rsidRPr="001E24C8">
        <w:rPr>
          <w:sz w:val="24"/>
          <w:szCs w:val="24"/>
        </w:rPr>
        <w:t>u.genre</w:t>
      </w:r>
      <w:proofErr w:type="spellEnd"/>
      <w:r w:rsidRPr="001E24C8">
        <w:rPr>
          <w:sz w:val="24"/>
          <w:szCs w:val="24"/>
        </w:rPr>
        <w:t>” and “</w:t>
      </w:r>
      <w:proofErr w:type="spellStart"/>
      <w:r w:rsidRPr="001E24C8">
        <w:rPr>
          <w:sz w:val="24"/>
          <w:szCs w:val="24"/>
        </w:rPr>
        <w:t>u.user</w:t>
      </w:r>
      <w:proofErr w:type="spellEnd"/>
      <w:r w:rsidRPr="001E24C8">
        <w:rPr>
          <w:sz w:val="24"/>
          <w:szCs w:val="24"/>
        </w:rPr>
        <w:t xml:space="preserve">”. These three sub datasets contains information of movie rating scores, user’s demographic information and movie’s genre. Emphasis is put on digging the raw datasets in the first </w:t>
      </w:r>
      <w:r w:rsidR="00E15017" w:rsidRPr="001E24C8">
        <w:rPr>
          <w:sz w:val="24"/>
          <w:szCs w:val="24"/>
        </w:rPr>
        <w:t>stage</w:t>
      </w:r>
      <w:r w:rsidRPr="001E24C8">
        <w:rPr>
          <w:sz w:val="24"/>
          <w:szCs w:val="24"/>
        </w:rPr>
        <w:t xml:space="preserve">. </w:t>
      </w:r>
      <w:r w:rsidR="00E15017" w:rsidRPr="001E24C8">
        <w:rPr>
          <w:sz w:val="24"/>
          <w:szCs w:val="24"/>
        </w:rPr>
        <w:t>I</w:t>
      </w:r>
      <w:r w:rsidRPr="001E24C8">
        <w:rPr>
          <w:sz w:val="24"/>
          <w:szCs w:val="24"/>
        </w:rPr>
        <w:t>nteresting stories are found via visualization</w:t>
      </w:r>
      <w:r w:rsidR="00E15017" w:rsidRPr="001E24C8">
        <w:rPr>
          <w:sz w:val="24"/>
          <w:szCs w:val="24"/>
        </w:rPr>
        <w:t xml:space="preserve"> and basic data summary</w:t>
      </w:r>
      <w:r w:rsidRPr="001E24C8">
        <w:rPr>
          <w:sz w:val="24"/>
          <w:szCs w:val="24"/>
        </w:rPr>
        <w:t>. Along the way, we decided to focus on</w:t>
      </w:r>
      <w:r w:rsidR="001E24C8" w:rsidRPr="001E24C8">
        <w:rPr>
          <w:sz w:val="24"/>
          <w:szCs w:val="24"/>
        </w:rPr>
        <w:t xml:space="preserve"> dataset</w:t>
      </w:r>
      <w:r w:rsidRPr="001E24C8">
        <w:rPr>
          <w:sz w:val="24"/>
          <w:szCs w:val="24"/>
        </w:rPr>
        <w:t xml:space="preserve"> “</w:t>
      </w:r>
      <w:proofErr w:type="spellStart"/>
      <w:r w:rsidRPr="001E24C8">
        <w:rPr>
          <w:sz w:val="24"/>
          <w:szCs w:val="24"/>
        </w:rPr>
        <w:t>u.user</w:t>
      </w:r>
      <w:proofErr w:type="spellEnd"/>
      <w:r w:rsidRPr="001E24C8">
        <w:rPr>
          <w:sz w:val="24"/>
          <w:szCs w:val="24"/>
        </w:rPr>
        <w:t>” and building an “affinity” matrix to describe the similar</w:t>
      </w:r>
      <w:r w:rsidR="00E15017" w:rsidRPr="001E24C8">
        <w:rPr>
          <w:sz w:val="24"/>
          <w:szCs w:val="24"/>
        </w:rPr>
        <w:t xml:space="preserve">ity of users which is </w:t>
      </w:r>
      <w:r w:rsidR="001E24C8" w:rsidRPr="001E24C8">
        <w:rPr>
          <w:sz w:val="24"/>
          <w:szCs w:val="24"/>
        </w:rPr>
        <w:t>also</w:t>
      </w:r>
      <w:r w:rsidR="00E15017" w:rsidRPr="001E24C8">
        <w:rPr>
          <w:sz w:val="24"/>
          <w:szCs w:val="24"/>
        </w:rPr>
        <w:t xml:space="preserve"> the first step of CF recommender system.</w:t>
      </w:r>
      <w:r w:rsidR="001E24C8" w:rsidRPr="001E24C8">
        <w:rPr>
          <w:sz w:val="24"/>
          <w:szCs w:val="24"/>
        </w:rPr>
        <w:t xml:space="preserve"> The closeness is defined by a distance mainly based four demographic variables in the sub dataset.</w:t>
      </w:r>
      <w:r w:rsidR="00E15017" w:rsidRPr="001E24C8">
        <w:rPr>
          <w:sz w:val="24"/>
          <w:szCs w:val="24"/>
        </w:rPr>
        <w:t xml:space="preserve"> In the </w:t>
      </w:r>
      <w:r w:rsidR="002D117E">
        <w:rPr>
          <w:sz w:val="24"/>
          <w:szCs w:val="24"/>
        </w:rPr>
        <w:t>fourth</w:t>
      </w:r>
      <w:r w:rsidR="00E15017" w:rsidRPr="001E24C8">
        <w:rPr>
          <w:sz w:val="24"/>
          <w:szCs w:val="24"/>
        </w:rPr>
        <w:t xml:space="preserve"> part,</w:t>
      </w:r>
      <w:r w:rsidRPr="001E24C8">
        <w:rPr>
          <w:sz w:val="24"/>
          <w:szCs w:val="24"/>
        </w:rPr>
        <w:t xml:space="preserve"> we use this</w:t>
      </w:r>
      <w:r w:rsidR="00E15017" w:rsidRPr="001E24C8">
        <w:rPr>
          <w:sz w:val="24"/>
          <w:szCs w:val="24"/>
        </w:rPr>
        <w:t xml:space="preserve"> “affinity”</w:t>
      </w:r>
      <w:r w:rsidRPr="001E24C8">
        <w:rPr>
          <w:sz w:val="24"/>
          <w:szCs w:val="24"/>
        </w:rPr>
        <w:t xml:space="preserve"> matrix to make rating prediction of users.</w:t>
      </w:r>
    </w:p>
    <w:p w:rsidR="008166C1" w:rsidRPr="001E24C8" w:rsidRDefault="003D20F3" w:rsidP="003D20F3">
      <w:pPr>
        <w:rPr>
          <w:color w:val="FF0000"/>
          <w:sz w:val="24"/>
          <w:szCs w:val="24"/>
        </w:rPr>
      </w:pPr>
      <w:r w:rsidRPr="001E24C8">
        <w:rPr>
          <w:color w:val="FF0000"/>
          <w:sz w:val="24"/>
          <w:szCs w:val="24"/>
        </w:rPr>
        <w:t xml:space="preserve"> </w:t>
      </w:r>
      <w:r w:rsidR="001E24C8" w:rsidRPr="001E24C8">
        <w:rPr>
          <w:color w:val="FF0000"/>
          <w:sz w:val="24"/>
          <w:szCs w:val="24"/>
        </w:rPr>
        <w:t>…details needed…</w:t>
      </w:r>
    </w:p>
    <w:p w:rsidR="003D20F3" w:rsidRDefault="003D20F3" w:rsidP="000A2862">
      <w:pPr>
        <w:rPr>
          <w:sz w:val="28"/>
        </w:rPr>
      </w:pPr>
    </w:p>
    <w:p w:rsidR="003D20F3" w:rsidRDefault="002D117E" w:rsidP="003D20F3">
      <w:pPr>
        <w:rPr>
          <w:sz w:val="28"/>
        </w:rPr>
      </w:pPr>
      <w:r>
        <w:rPr>
          <w:sz w:val="28"/>
        </w:rPr>
        <w:t>Part 3</w:t>
      </w:r>
      <w:r>
        <w:rPr>
          <w:sz w:val="28"/>
        </w:rPr>
        <w:t xml:space="preserve"> </w:t>
      </w:r>
      <w:r w:rsidR="003D20F3">
        <w:rPr>
          <w:sz w:val="28"/>
        </w:rPr>
        <w:t>Initial Exploration:</w:t>
      </w:r>
      <w:r w:rsidR="003D20F3" w:rsidRPr="000A2862">
        <w:rPr>
          <w:sz w:val="28"/>
        </w:rPr>
        <w:t xml:space="preserve"> </w:t>
      </w:r>
    </w:p>
    <w:p w:rsidR="003D20F3" w:rsidRPr="001E24C8" w:rsidRDefault="003D20F3" w:rsidP="000A2862">
      <w:pPr>
        <w:rPr>
          <w:sz w:val="36"/>
        </w:rPr>
      </w:pPr>
      <w:r w:rsidRPr="001E24C8">
        <w:rPr>
          <w:b/>
          <w:sz w:val="24"/>
        </w:rPr>
        <w:t>Different behavior between movie lovers and enthusiasts</w:t>
      </w:r>
    </w:p>
    <w:p w:rsidR="00C3072E" w:rsidRDefault="003D20F3" w:rsidP="000A2862">
      <w:pPr>
        <w:rPr>
          <w:sz w:val="24"/>
          <w:szCs w:val="24"/>
        </w:rPr>
      </w:pPr>
      <w:r w:rsidRPr="001E24C8">
        <w:rPr>
          <w:sz w:val="24"/>
          <w:szCs w:val="24"/>
        </w:rPr>
        <w:t>For each user we count</w:t>
      </w:r>
      <w:r w:rsidR="001E24C8">
        <w:rPr>
          <w:sz w:val="24"/>
          <w:szCs w:val="24"/>
        </w:rPr>
        <w:t xml:space="preserve">ed the number of movies they rated and plot the result. </w:t>
      </w:r>
    </w:p>
    <w:p w:rsidR="00C3072E" w:rsidRDefault="00C3072E" w:rsidP="00C3072E">
      <w:pPr>
        <w:jc w:val="center"/>
        <w:rPr>
          <w:sz w:val="24"/>
          <w:szCs w:val="24"/>
        </w:rPr>
      </w:pPr>
      <w:r>
        <w:rPr>
          <w:rFonts w:hint="eastAsia"/>
          <w:noProof/>
        </w:rPr>
        <w:drawing>
          <wp:inline distT="0" distB="0" distL="0" distR="0" wp14:anchorId="4A396086" wp14:editId="1638D0B2">
            <wp:extent cx="4209217" cy="3079630"/>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ek7_his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43246" cy="3104527"/>
                    </a:xfrm>
                    <a:prstGeom prst="rect">
                      <a:avLst/>
                    </a:prstGeom>
                  </pic:spPr>
                </pic:pic>
              </a:graphicData>
            </a:graphic>
          </wp:inline>
        </w:drawing>
      </w:r>
    </w:p>
    <w:p w:rsidR="00C3072E" w:rsidRPr="00C3072E" w:rsidRDefault="00C3072E" w:rsidP="00C3072E">
      <w:pPr>
        <w:jc w:val="center"/>
        <w:rPr>
          <w:rFonts w:hint="eastAsia"/>
          <w:sz w:val="20"/>
        </w:rPr>
      </w:pPr>
      <w:r w:rsidRPr="001E24C8">
        <w:rPr>
          <w:rFonts w:hint="eastAsia"/>
          <w:sz w:val="20"/>
        </w:rPr>
        <w:t>Figure1. Histogram of</w:t>
      </w:r>
      <w:r w:rsidRPr="001E24C8">
        <w:rPr>
          <w:sz w:val="20"/>
        </w:rPr>
        <w:t xml:space="preserve"> the</w:t>
      </w:r>
      <w:r w:rsidRPr="001E24C8">
        <w:rPr>
          <w:rFonts w:hint="eastAsia"/>
          <w:sz w:val="20"/>
        </w:rPr>
        <w:t xml:space="preserve"> number of m</w:t>
      </w:r>
      <w:r w:rsidRPr="001E24C8">
        <w:rPr>
          <w:sz w:val="20"/>
        </w:rPr>
        <w:t>ovies users rated (Blue dashed line indicates median)</w:t>
      </w:r>
    </w:p>
    <w:p w:rsidR="00C3072E" w:rsidRDefault="001E24C8" w:rsidP="000A2862">
      <w:pPr>
        <w:rPr>
          <w:sz w:val="24"/>
          <w:szCs w:val="24"/>
        </w:rPr>
      </w:pPr>
      <w:r>
        <w:rPr>
          <w:sz w:val="24"/>
          <w:szCs w:val="24"/>
        </w:rPr>
        <w:t>The number of movies users rated ranges from 20 to 737. The</w:t>
      </w:r>
      <w:r w:rsidR="003D20F3" w:rsidRPr="001E24C8">
        <w:rPr>
          <w:sz w:val="24"/>
          <w:szCs w:val="24"/>
        </w:rPr>
        <w:t xml:space="preserve"> median is 65.</w:t>
      </w:r>
      <w:r w:rsidR="00C3072E">
        <w:rPr>
          <w:sz w:val="24"/>
          <w:szCs w:val="24"/>
        </w:rPr>
        <w:t xml:space="preserve"> So we divided our user group into two groups based on this median. Users who rated less or equal to 65 movies are named movie lovers and those who rated more than 65 movies are named movie enthusiasts. Then we combined the demographic information in “</w:t>
      </w:r>
      <w:proofErr w:type="spellStart"/>
      <w:r w:rsidR="00C3072E">
        <w:rPr>
          <w:sz w:val="24"/>
          <w:szCs w:val="24"/>
        </w:rPr>
        <w:t>u.user</w:t>
      </w:r>
      <w:proofErr w:type="spellEnd"/>
      <w:r w:rsidR="00C3072E">
        <w:rPr>
          <w:sz w:val="24"/>
          <w:szCs w:val="24"/>
        </w:rPr>
        <w:t>” dataset with the division which gives us two graphs in the following.</w:t>
      </w:r>
    </w:p>
    <w:p w:rsidR="00C3072E" w:rsidRDefault="00C3072E">
      <w:pPr>
        <w:widowControl/>
        <w:jc w:val="left"/>
        <w:rPr>
          <w:sz w:val="24"/>
          <w:szCs w:val="24"/>
        </w:rPr>
      </w:pPr>
      <w:r>
        <w:rPr>
          <w:sz w:val="24"/>
          <w:szCs w:val="24"/>
        </w:rPr>
        <w:br w:type="page"/>
      </w:r>
    </w:p>
    <w:p w:rsidR="003D20F3" w:rsidRDefault="00C3072E" w:rsidP="00C3072E">
      <w:pPr>
        <w:jc w:val="center"/>
        <w:rPr>
          <w:sz w:val="24"/>
          <w:szCs w:val="24"/>
        </w:rPr>
      </w:pPr>
      <w:r w:rsidRPr="00E55F89">
        <w:rPr>
          <w:noProof/>
          <w:szCs w:val="21"/>
        </w:rPr>
        <w:lastRenderedPageBreak/>
        <w:drawing>
          <wp:inline distT="0" distB="0" distL="0" distR="0">
            <wp:extent cx="3648815" cy="3080753"/>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group_avgRating.png"/>
                    <pic:cNvPicPr/>
                  </pic:nvPicPr>
                  <pic:blipFill>
                    <a:blip r:embed="rId5">
                      <a:extLst>
                        <a:ext uri="{28A0092B-C50C-407E-A947-70E740481C1C}">
                          <a14:useLocalDpi xmlns:a14="http://schemas.microsoft.com/office/drawing/2010/main" val="0"/>
                        </a:ext>
                      </a:extLst>
                    </a:blip>
                    <a:stretch>
                      <a:fillRect/>
                    </a:stretch>
                  </pic:blipFill>
                  <pic:spPr>
                    <a:xfrm>
                      <a:off x="0" y="0"/>
                      <a:ext cx="3656646" cy="3087365"/>
                    </a:xfrm>
                    <a:prstGeom prst="rect">
                      <a:avLst/>
                    </a:prstGeom>
                  </pic:spPr>
                </pic:pic>
              </a:graphicData>
            </a:graphic>
          </wp:inline>
        </w:drawing>
      </w:r>
    </w:p>
    <w:p w:rsidR="00C3072E" w:rsidRPr="00C3072E" w:rsidRDefault="00C3072E" w:rsidP="00C3072E">
      <w:pPr>
        <w:jc w:val="center"/>
        <w:rPr>
          <w:rFonts w:hint="eastAsia"/>
          <w:sz w:val="22"/>
        </w:rPr>
      </w:pPr>
      <w:r w:rsidRPr="00C3072E">
        <w:rPr>
          <w:rFonts w:hint="eastAsia"/>
          <w:sz w:val="20"/>
        </w:rPr>
        <w:t>Figure</w:t>
      </w:r>
      <w:r w:rsidRPr="00C3072E">
        <w:rPr>
          <w:sz w:val="20"/>
        </w:rPr>
        <w:t>2</w:t>
      </w:r>
      <w:r w:rsidRPr="00C3072E">
        <w:rPr>
          <w:rFonts w:hint="eastAsia"/>
          <w:sz w:val="20"/>
        </w:rPr>
        <w:t xml:space="preserve">. </w:t>
      </w:r>
      <w:r w:rsidRPr="00C3072E">
        <w:rPr>
          <w:sz w:val="20"/>
        </w:rPr>
        <w:t>Distribution of average rating scores for two groups given each occupation</w:t>
      </w:r>
    </w:p>
    <w:p w:rsidR="00C3072E" w:rsidRDefault="00C3072E" w:rsidP="003D20F3">
      <w:pPr>
        <w:jc w:val="center"/>
        <w:rPr>
          <w:sz w:val="18"/>
        </w:rPr>
      </w:pPr>
      <w:r w:rsidRPr="00E55F89">
        <w:rPr>
          <w:noProof/>
          <w:szCs w:val="21"/>
        </w:rPr>
        <w:drawing>
          <wp:inline distT="0" distB="0" distL="0" distR="0">
            <wp:extent cx="3873260" cy="333123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group_Occupation.png"/>
                    <pic:cNvPicPr/>
                  </pic:nvPicPr>
                  <pic:blipFill>
                    <a:blip r:embed="rId6">
                      <a:extLst>
                        <a:ext uri="{28A0092B-C50C-407E-A947-70E740481C1C}">
                          <a14:useLocalDpi xmlns:a14="http://schemas.microsoft.com/office/drawing/2010/main" val="0"/>
                        </a:ext>
                      </a:extLst>
                    </a:blip>
                    <a:stretch>
                      <a:fillRect/>
                    </a:stretch>
                  </pic:blipFill>
                  <pic:spPr>
                    <a:xfrm>
                      <a:off x="0" y="0"/>
                      <a:ext cx="3874707" cy="3332483"/>
                    </a:xfrm>
                    <a:prstGeom prst="rect">
                      <a:avLst/>
                    </a:prstGeom>
                  </pic:spPr>
                </pic:pic>
              </a:graphicData>
            </a:graphic>
          </wp:inline>
        </w:drawing>
      </w:r>
    </w:p>
    <w:p w:rsidR="00C3072E" w:rsidRPr="00C3072E" w:rsidRDefault="00C3072E" w:rsidP="00C3072E">
      <w:pPr>
        <w:jc w:val="center"/>
        <w:rPr>
          <w:sz w:val="20"/>
        </w:rPr>
      </w:pPr>
      <w:r w:rsidRPr="00C3072E">
        <w:rPr>
          <w:rFonts w:hint="eastAsia"/>
          <w:sz w:val="20"/>
        </w:rPr>
        <w:t>Figure</w:t>
      </w:r>
      <w:r w:rsidRPr="00C3072E">
        <w:rPr>
          <w:sz w:val="20"/>
        </w:rPr>
        <w:t>3</w:t>
      </w:r>
      <w:r w:rsidRPr="00C3072E">
        <w:rPr>
          <w:rFonts w:hint="eastAsia"/>
          <w:sz w:val="20"/>
        </w:rPr>
        <w:t>.</w:t>
      </w:r>
      <w:r w:rsidRPr="00C3072E">
        <w:rPr>
          <w:sz w:val="20"/>
        </w:rPr>
        <w:t xml:space="preserve"> Distribution of occupation and gender for two groups</w:t>
      </w:r>
    </w:p>
    <w:p w:rsidR="00745C2F" w:rsidRPr="001E24C8" w:rsidRDefault="00745C2F" w:rsidP="00745C2F">
      <w:pPr>
        <w:rPr>
          <w:color w:val="FF0000"/>
          <w:sz w:val="24"/>
          <w:szCs w:val="24"/>
        </w:rPr>
      </w:pPr>
      <w:r w:rsidRPr="001E24C8">
        <w:rPr>
          <w:color w:val="FF0000"/>
          <w:sz w:val="24"/>
          <w:szCs w:val="24"/>
        </w:rPr>
        <w:t>…details needed…</w:t>
      </w:r>
    </w:p>
    <w:p w:rsidR="00C3072E" w:rsidRDefault="00C3072E" w:rsidP="00C3072E">
      <w:pPr>
        <w:rPr>
          <w:b/>
          <w:sz w:val="24"/>
        </w:rPr>
      </w:pPr>
      <w:bookmarkStart w:id="0" w:name="_GoBack"/>
      <w:bookmarkEnd w:id="0"/>
    </w:p>
    <w:p w:rsidR="00572609" w:rsidRDefault="00572609">
      <w:pPr>
        <w:widowControl/>
        <w:jc w:val="left"/>
        <w:rPr>
          <w:b/>
          <w:sz w:val="24"/>
        </w:rPr>
      </w:pPr>
      <w:r>
        <w:rPr>
          <w:b/>
          <w:sz w:val="24"/>
        </w:rPr>
        <w:br w:type="page"/>
      </w:r>
    </w:p>
    <w:p w:rsidR="00C3072E" w:rsidRPr="001E24C8" w:rsidRDefault="00C3072E" w:rsidP="00C3072E">
      <w:pPr>
        <w:rPr>
          <w:sz w:val="36"/>
        </w:rPr>
      </w:pPr>
      <w:r>
        <w:rPr>
          <w:b/>
          <w:sz w:val="24"/>
        </w:rPr>
        <w:lastRenderedPageBreak/>
        <w:t xml:space="preserve">Genre </w:t>
      </w:r>
    </w:p>
    <w:p w:rsidR="00C3072E" w:rsidRDefault="00C3072E" w:rsidP="00C3072E">
      <w:pPr>
        <w:rPr>
          <w:sz w:val="24"/>
          <w:szCs w:val="24"/>
        </w:rPr>
      </w:pPr>
      <w:r>
        <w:rPr>
          <w:sz w:val="24"/>
          <w:szCs w:val="24"/>
        </w:rPr>
        <w:t>A similar method is applied to “</w:t>
      </w:r>
      <w:proofErr w:type="spellStart"/>
      <w:r>
        <w:rPr>
          <w:sz w:val="24"/>
          <w:szCs w:val="24"/>
        </w:rPr>
        <w:t>u.genre</w:t>
      </w:r>
      <w:proofErr w:type="spellEnd"/>
      <w:r>
        <w:rPr>
          <w:sz w:val="24"/>
          <w:szCs w:val="24"/>
        </w:rPr>
        <w:t>”. Instead of user, here we focus on the movie.</w:t>
      </w:r>
      <w:r w:rsidR="00572609" w:rsidRPr="00572609">
        <w:t xml:space="preserve"> </w:t>
      </w:r>
      <w:r w:rsidR="00572609" w:rsidRPr="00572609">
        <w:rPr>
          <w:sz w:val="24"/>
          <w:szCs w:val="24"/>
        </w:rPr>
        <w:t xml:space="preserve">The figure </w:t>
      </w:r>
      <w:r w:rsidR="00572609">
        <w:rPr>
          <w:sz w:val="24"/>
          <w:szCs w:val="24"/>
        </w:rPr>
        <w:t>below</w:t>
      </w:r>
      <w:r w:rsidR="00572609" w:rsidRPr="00572609">
        <w:rPr>
          <w:sz w:val="24"/>
          <w:szCs w:val="24"/>
        </w:rPr>
        <w:t xml:space="preserve"> shows the average rating for each genre of film. The figure below shows the number of genres associated with each film </w:t>
      </w:r>
      <w:proofErr w:type="spellStart"/>
      <w:r w:rsidR="00572609" w:rsidRPr="00572609">
        <w:rPr>
          <w:sz w:val="24"/>
          <w:szCs w:val="24"/>
        </w:rPr>
        <w:t>film</w:t>
      </w:r>
      <w:proofErr w:type="spellEnd"/>
      <w:r w:rsidR="00572609" w:rsidRPr="00572609">
        <w:rPr>
          <w:sz w:val="24"/>
          <w:szCs w:val="24"/>
        </w:rPr>
        <w:t xml:space="preserve">. The exact distribution is (833, 569, 215, 51, 11, 3) for </w:t>
      </w:r>
      <w:proofErr w:type="spellStart"/>
      <w:r w:rsidR="00572609" w:rsidRPr="00572609">
        <w:rPr>
          <w:sz w:val="24"/>
          <w:szCs w:val="24"/>
        </w:rPr>
        <w:t>i</w:t>
      </w:r>
      <w:proofErr w:type="spellEnd"/>
      <w:r w:rsidR="00572609" w:rsidRPr="00572609">
        <w:rPr>
          <w:sz w:val="24"/>
          <w:szCs w:val="24"/>
        </w:rPr>
        <w:t xml:space="preserve"> = 1, 2</w:t>
      </w:r>
      <w:proofErr w:type="gramStart"/>
      <w:r w:rsidR="00572609" w:rsidRPr="00572609">
        <w:rPr>
          <w:sz w:val="24"/>
          <w:szCs w:val="24"/>
        </w:rPr>
        <w:t>,...,</w:t>
      </w:r>
      <w:proofErr w:type="gramEnd"/>
      <w:r w:rsidR="00572609" w:rsidRPr="00572609">
        <w:rPr>
          <w:sz w:val="24"/>
          <w:szCs w:val="24"/>
        </w:rPr>
        <w:t xml:space="preserve"> 6 labels. There is about a 50% chance that a given film will have multiple genres.</w:t>
      </w:r>
    </w:p>
    <w:p w:rsidR="00572609" w:rsidRDefault="00572609" w:rsidP="00C3072E">
      <w:pPr>
        <w:rPr>
          <w:sz w:val="24"/>
          <w:szCs w:val="24"/>
        </w:rPr>
      </w:pPr>
    </w:p>
    <w:p w:rsidR="00572609" w:rsidRDefault="00572609" w:rsidP="00C3072E">
      <w:pPr>
        <w:rPr>
          <w:sz w:val="24"/>
          <w:szCs w:val="24"/>
        </w:rPr>
      </w:pPr>
      <w:r>
        <w:rPr>
          <w:noProof/>
          <w:sz w:val="24"/>
          <w:szCs w:val="24"/>
        </w:rPr>
        <w:drawing>
          <wp:inline distT="0" distB="0" distL="0" distR="0" wp14:anchorId="05C06AA2" wp14:editId="41C77463">
            <wp:extent cx="5274310" cy="306882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68827"/>
                    </a:xfrm>
                    <a:prstGeom prst="rect">
                      <a:avLst/>
                    </a:prstGeom>
                    <a:solidFill>
                      <a:srgbClr val="FFFFFF"/>
                    </a:solidFill>
                    <a:ln>
                      <a:noFill/>
                    </a:ln>
                  </pic:spPr>
                </pic:pic>
              </a:graphicData>
            </a:graphic>
          </wp:inline>
        </w:drawing>
      </w:r>
    </w:p>
    <w:p w:rsidR="00572609" w:rsidRPr="00572609" w:rsidRDefault="00572609" w:rsidP="00572609">
      <w:pPr>
        <w:jc w:val="center"/>
        <w:rPr>
          <w:sz w:val="20"/>
        </w:rPr>
      </w:pPr>
      <w:r>
        <w:rPr>
          <w:sz w:val="20"/>
        </w:rPr>
        <w:t>Figure4. G</w:t>
      </w:r>
      <w:r w:rsidRPr="00572609">
        <w:rPr>
          <w:sz w:val="20"/>
        </w:rPr>
        <w:t>raphical summary</w:t>
      </w:r>
      <w:r>
        <w:rPr>
          <w:sz w:val="20"/>
        </w:rPr>
        <w:t xml:space="preserve"> for genre</w:t>
      </w:r>
    </w:p>
    <w:p w:rsidR="00572609" w:rsidRDefault="00572609" w:rsidP="00C3072E">
      <w:pPr>
        <w:rPr>
          <w:rFonts w:hint="eastAsia"/>
          <w:sz w:val="24"/>
          <w:szCs w:val="24"/>
        </w:rPr>
      </w:pPr>
    </w:p>
    <w:p w:rsidR="00572609" w:rsidRPr="00572609" w:rsidRDefault="00572609" w:rsidP="00572609">
      <w:pPr>
        <w:rPr>
          <w:rFonts w:hint="eastAsia"/>
          <w:sz w:val="24"/>
          <w:szCs w:val="24"/>
        </w:rPr>
      </w:pPr>
      <w:r w:rsidRPr="00572609">
        <w:rPr>
          <w:sz w:val="24"/>
          <w:szCs w:val="24"/>
        </w:rPr>
        <w:t>In the figure above, note that comedies and dramas dominate the genre (reflected by the size of the points). Comedies are notably rated around 0.3 stars lower than dramas. Given that most of the variation in ratings by genre is primarily a result of having very few films, this sticks out as the most obvious trend--"fun" genres like action, children's, horror, and family are very low, while "serious" genres like Drama, Documentary, Crime, Mystery, Romance, and War are very high rated.</w:t>
      </w:r>
    </w:p>
    <w:p w:rsidR="00572609" w:rsidRDefault="00572609" w:rsidP="00572609">
      <w:pPr>
        <w:jc w:val="left"/>
        <w:rPr>
          <w:sz w:val="24"/>
          <w:szCs w:val="24"/>
        </w:rPr>
      </w:pPr>
    </w:p>
    <w:p w:rsidR="00572609" w:rsidRPr="00C3072E" w:rsidRDefault="00572609" w:rsidP="00572609">
      <w:pPr>
        <w:jc w:val="left"/>
        <w:rPr>
          <w:rFonts w:hint="eastAsia"/>
          <w:sz w:val="24"/>
          <w:szCs w:val="24"/>
        </w:rPr>
      </w:pPr>
    </w:p>
    <w:p w:rsidR="003D20F3" w:rsidRDefault="003D20F3" w:rsidP="000A2862">
      <w:pPr>
        <w:rPr>
          <w:sz w:val="28"/>
        </w:rPr>
      </w:pPr>
    </w:p>
    <w:p w:rsidR="002D117E" w:rsidRDefault="002D117E">
      <w:pPr>
        <w:widowControl/>
        <w:jc w:val="left"/>
        <w:rPr>
          <w:sz w:val="28"/>
        </w:rPr>
      </w:pPr>
      <w:r>
        <w:rPr>
          <w:sz w:val="28"/>
        </w:rPr>
        <w:br w:type="page"/>
      </w:r>
    </w:p>
    <w:p w:rsidR="00572609" w:rsidRDefault="002D117E" w:rsidP="000A2862">
      <w:pPr>
        <w:rPr>
          <w:sz w:val="28"/>
        </w:rPr>
      </w:pPr>
      <w:r>
        <w:rPr>
          <w:sz w:val="28"/>
        </w:rPr>
        <w:lastRenderedPageBreak/>
        <w:t>Part 4 Affinity Matrix</w:t>
      </w:r>
    </w:p>
    <w:p w:rsidR="002D117E" w:rsidRPr="001E24C8" w:rsidRDefault="002D117E" w:rsidP="002D117E">
      <w:pPr>
        <w:rPr>
          <w:color w:val="FF0000"/>
          <w:sz w:val="24"/>
          <w:szCs w:val="24"/>
        </w:rPr>
      </w:pPr>
      <w:r w:rsidRPr="001E24C8">
        <w:rPr>
          <w:color w:val="FF0000"/>
          <w:sz w:val="24"/>
          <w:szCs w:val="24"/>
        </w:rPr>
        <w:t>…details needed…</w:t>
      </w:r>
    </w:p>
    <w:p w:rsidR="00572609" w:rsidRPr="002D117E" w:rsidRDefault="00572609" w:rsidP="000A2862">
      <w:pPr>
        <w:rPr>
          <w:sz w:val="28"/>
        </w:rPr>
      </w:pPr>
    </w:p>
    <w:p w:rsidR="002D117E" w:rsidRDefault="002D117E" w:rsidP="002D117E">
      <w:pPr>
        <w:rPr>
          <w:sz w:val="28"/>
        </w:rPr>
      </w:pPr>
      <w:r>
        <w:rPr>
          <w:sz w:val="28"/>
        </w:rPr>
        <w:t>Part 5 Rating Prediction</w:t>
      </w:r>
    </w:p>
    <w:p w:rsidR="002D117E" w:rsidRPr="001E24C8" w:rsidRDefault="002D117E" w:rsidP="002D117E">
      <w:pPr>
        <w:rPr>
          <w:color w:val="FF0000"/>
          <w:sz w:val="24"/>
          <w:szCs w:val="24"/>
        </w:rPr>
      </w:pPr>
      <w:r w:rsidRPr="001E24C8">
        <w:rPr>
          <w:color w:val="FF0000"/>
          <w:sz w:val="24"/>
          <w:szCs w:val="24"/>
        </w:rPr>
        <w:t>…details needed…</w:t>
      </w:r>
    </w:p>
    <w:p w:rsidR="002D117E" w:rsidRDefault="002D117E" w:rsidP="000A2862">
      <w:pPr>
        <w:rPr>
          <w:sz w:val="28"/>
        </w:rPr>
      </w:pPr>
    </w:p>
    <w:p w:rsidR="002D117E" w:rsidRPr="002D117E" w:rsidRDefault="002D117E" w:rsidP="000A2862">
      <w:pPr>
        <w:rPr>
          <w:rFonts w:hint="eastAsia"/>
          <w:sz w:val="28"/>
        </w:rPr>
      </w:pPr>
    </w:p>
    <w:p w:rsidR="00516CF7" w:rsidRDefault="00516CF7">
      <w:pPr>
        <w:widowControl/>
        <w:jc w:val="left"/>
      </w:pPr>
      <w:r>
        <w:br w:type="page"/>
      </w:r>
    </w:p>
    <w:p w:rsidR="00516CF7" w:rsidRDefault="00516CF7" w:rsidP="00516CF7">
      <w:pPr>
        <w:jc w:val="left"/>
        <w:rPr>
          <w:b/>
        </w:rPr>
      </w:pPr>
      <w:r w:rsidRPr="002C4875">
        <w:rPr>
          <w:b/>
        </w:rPr>
        <w:lastRenderedPageBreak/>
        <w:t>Reference</w:t>
      </w:r>
      <w:r>
        <w:rPr>
          <w:b/>
        </w:rPr>
        <w:t>:</w:t>
      </w:r>
      <w:r w:rsidRPr="002C4875">
        <w:rPr>
          <w:b/>
        </w:rPr>
        <w:t xml:space="preserve"> </w:t>
      </w:r>
    </w:p>
    <w:p w:rsidR="00516CF7" w:rsidRPr="002C4875" w:rsidRDefault="00516CF7" w:rsidP="00516CF7">
      <w:pPr>
        <w:jc w:val="left"/>
        <w:rPr>
          <w:b/>
        </w:rPr>
      </w:pPr>
      <w:r w:rsidRPr="00DB5D14">
        <w:rPr>
          <w:rFonts w:ascii="宋体" w:eastAsia="宋体" w:hAnsi="宋体" w:cs="宋体"/>
          <w:color w:val="000000"/>
          <w:kern w:val="0"/>
          <w:sz w:val="18"/>
          <w:szCs w:val="24"/>
        </w:rPr>
        <w:t>[1]</w:t>
      </w:r>
      <w:r w:rsidRPr="00DB5D14">
        <w:rPr>
          <w:sz w:val="18"/>
          <w:szCs w:val="21"/>
        </w:rPr>
        <w:t xml:space="preserve"> </w:t>
      </w:r>
      <w:r w:rsidRPr="00DB5D14">
        <w:rPr>
          <w:rFonts w:ascii="宋体" w:eastAsia="宋体" w:hAnsi="宋体" w:cs="宋体"/>
          <w:color w:val="000000"/>
          <w:kern w:val="0"/>
          <w:sz w:val="18"/>
          <w:szCs w:val="21"/>
        </w:rPr>
        <w:t>F. Maxwell Harp</w:t>
      </w:r>
      <w:r>
        <w:rPr>
          <w:rFonts w:ascii="宋体" w:eastAsia="宋体" w:hAnsi="宋体" w:cs="宋体"/>
          <w:color w:val="000000"/>
          <w:kern w:val="0"/>
          <w:sz w:val="18"/>
          <w:szCs w:val="21"/>
        </w:rPr>
        <w:t xml:space="preserve">er and Joseph A. </w:t>
      </w:r>
      <w:proofErr w:type="spellStart"/>
      <w:r>
        <w:rPr>
          <w:rFonts w:ascii="宋体" w:eastAsia="宋体" w:hAnsi="宋体" w:cs="宋体"/>
          <w:color w:val="000000"/>
          <w:kern w:val="0"/>
          <w:sz w:val="18"/>
          <w:szCs w:val="21"/>
        </w:rPr>
        <w:t>Konstan</w:t>
      </w:r>
      <w:proofErr w:type="spellEnd"/>
      <w:r>
        <w:rPr>
          <w:rFonts w:ascii="宋体" w:eastAsia="宋体" w:hAnsi="宋体" w:cs="宋体"/>
          <w:color w:val="000000"/>
          <w:kern w:val="0"/>
          <w:sz w:val="18"/>
          <w:szCs w:val="21"/>
        </w:rPr>
        <w:t>. 2015</w:t>
      </w:r>
      <w:proofErr w:type="gramStart"/>
      <w:r>
        <w:rPr>
          <w:rFonts w:ascii="宋体" w:eastAsia="宋体" w:hAnsi="宋体" w:cs="宋体"/>
          <w:color w:val="000000"/>
          <w:kern w:val="0"/>
          <w:sz w:val="18"/>
          <w:szCs w:val="21"/>
        </w:rPr>
        <w:t>.</w:t>
      </w:r>
      <w:r w:rsidRPr="00DB5D14">
        <w:rPr>
          <w:rFonts w:ascii="宋体" w:eastAsia="宋体" w:hAnsi="宋体" w:cs="宋体"/>
          <w:color w:val="000000"/>
          <w:kern w:val="0"/>
          <w:sz w:val="18"/>
          <w:szCs w:val="21"/>
        </w:rPr>
        <w:t>TheMovieLens</w:t>
      </w:r>
      <w:proofErr w:type="gramEnd"/>
      <w:r w:rsidRPr="00DB5D14">
        <w:rPr>
          <w:rFonts w:ascii="宋体" w:eastAsia="宋体" w:hAnsi="宋体" w:cs="宋体"/>
          <w:color w:val="000000"/>
          <w:kern w:val="0"/>
          <w:sz w:val="18"/>
          <w:szCs w:val="21"/>
        </w:rPr>
        <w:t xml:space="preserve"> datasets: History and context. ACM </w:t>
      </w:r>
      <w:proofErr w:type="spellStart"/>
      <w:r w:rsidRPr="00DB5D14">
        <w:rPr>
          <w:rFonts w:ascii="宋体" w:eastAsia="宋体" w:hAnsi="宋体" w:cs="宋体"/>
          <w:color w:val="000000"/>
          <w:kern w:val="0"/>
          <w:sz w:val="18"/>
          <w:szCs w:val="21"/>
        </w:rPr>
        <w:t>Trans.Interact</w:t>
      </w:r>
      <w:proofErr w:type="spellEnd"/>
      <w:r w:rsidRPr="00DB5D14">
        <w:rPr>
          <w:rFonts w:ascii="宋体" w:eastAsia="宋体" w:hAnsi="宋体" w:cs="宋体"/>
          <w:color w:val="000000"/>
          <w:kern w:val="0"/>
          <w:sz w:val="18"/>
          <w:szCs w:val="21"/>
        </w:rPr>
        <w:t xml:space="preserve">. </w:t>
      </w:r>
      <w:proofErr w:type="spellStart"/>
      <w:r w:rsidRPr="00DB5D14">
        <w:rPr>
          <w:rFonts w:ascii="宋体" w:eastAsia="宋体" w:hAnsi="宋体" w:cs="宋体"/>
          <w:color w:val="000000"/>
          <w:kern w:val="0"/>
          <w:sz w:val="18"/>
          <w:szCs w:val="21"/>
        </w:rPr>
        <w:t>Intell</w:t>
      </w:r>
      <w:proofErr w:type="spellEnd"/>
      <w:r w:rsidRPr="00DB5D14">
        <w:rPr>
          <w:rFonts w:ascii="宋体" w:eastAsia="宋体" w:hAnsi="宋体" w:cs="宋体"/>
          <w:color w:val="000000"/>
          <w:kern w:val="0"/>
          <w:sz w:val="18"/>
          <w:szCs w:val="21"/>
        </w:rPr>
        <w:t xml:space="preserve">. Syst. 5, 4, Article 19 (December 2015), 19 pages. </w:t>
      </w:r>
    </w:p>
    <w:p w:rsidR="007C6D48" w:rsidRPr="00C73C30" w:rsidRDefault="00516CF7" w:rsidP="00C73C30">
      <w:pPr>
        <w:autoSpaceDE w:val="0"/>
        <w:autoSpaceDN w:val="0"/>
        <w:adjustRightInd w:val="0"/>
        <w:jc w:val="left"/>
        <w:rPr>
          <w:rFonts w:ascii="CMSSI10" w:hAnsi="CMSSI10" w:cs="CMSSI10" w:hint="eastAsia"/>
          <w:kern w:val="0"/>
          <w:sz w:val="22"/>
        </w:rPr>
      </w:pPr>
      <w:r>
        <w:rPr>
          <w:rFonts w:hint="eastAsia"/>
        </w:rPr>
        <w:t>[</w:t>
      </w:r>
      <w:r>
        <w:t>2</w:t>
      </w:r>
      <w:r>
        <w:rPr>
          <w:rFonts w:hint="eastAsia"/>
        </w:rPr>
        <w:t>]</w:t>
      </w:r>
      <w:r>
        <w:t xml:space="preserve"> </w:t>
      </w:r>
      <w:r w:rsidR="00C73C30">
        <w:rPr>
          <w:rFonts w:ascii="CMSS10" w:hAnsi="CMSS10" w:cs="CMSS10"/>
          <w:kern w:val="0"/>
          <w:sz w:val="22"/>
        </w:rPr>
        <w:t>(</w:t>
      </w:r>
      <w:proofErr w:type="spellStart"/>
      <w:r w:rsidR="00C73C30">
        <w:rPr>
          <w:rFonts w:ascii="CMSS10" w:hAnsi="CMSS10" w:cs="CMSS10"/>
          <w:kern w:val="0"/>
          <w:sz w:val="22"/>
        </w:rPr>
        <w:t>Sarwar</w:t>
      </w:r>
      <w:proofErr w:type="spellEnd"/>
      <w:r w:rsidR="00C73C30">
        <w:rPr>
          <w:rFonts w:ascii="CMSS10" w:hAnsi="CMSS10" w:cs="CMSS10"/>
          <w:kern w:val="0"/>
          <w:sz w:val="22"/>
        </w:rPr>
        <w:t xml:space="preserve"> </w:t>
      </w:r>
      <w:r w:rsidR="00C73C30">
        <w:rPr>
          <w:rFonts w:ascii="CMSSI10" w:hAnsi="CMSSI10" w:cs="CMSSI10"/>
          <w:kern w:val="0"/>
          <w:sz w:val="22"/>
        </w:rPr>
        <w:t>et</w:t>
      </w:r>
      <w:r w:rsidR="00C73C30">
        <w:rPr>
          <w:rFonts w:ascii="CMSSI10" w:hAnsi="CMSSI10" w:cs="CMSSI10" w:hint="eastAsia"/>
          <w:kern w:val="0"/>
          <w:sz w:val="22"/>
        </w:rPr>
        <w:t xml:space="preserve"> </w:t>
      </w:r>
      <w:r w:rsidR="00C73C30">
        <w:rPr>
          <w:rFonts w:ascii="CMSSI10" w:hAnsi="CMSSI10" w:cs="CMSSI10"/>
          <w:kern w:val="0"/>
          <w:sz w:val="22"/>
        </w:rPr>
        <w:t>al.</w:t>
      </w:r>
      <w:r w:rsidR="00C73C30">
        <w:rPr>
          <w:rFonts w:ascii="CMSS10" w:hAnsi="CMSS10" w:cs="CMSS10"/>
          <w:kern w:val="0"/>
          <w:sz w:val="22"/>
        </w:rPr>
        <w:t>, 2000).</w:t>
      </w:r>
    </w:p>
    <w:sectPr w:rsidR="007C6D48" w:rsidRPr="00C73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MSSI10">
    <w:altName w:val="Times New Roman"/>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492"/>
    <w:rsid w:val="000A2862"/>
    <w:rsid w:val="001E24C8"/>
    <w:rsid w:val="002C7878"/>
    <w:rsid w:val="002D117E"/>
    <w:rsid w:val="003D20F3"/>
    <w:rsid w:val="0049620F"/>
    <w:rsid w:val="004E77C0"/>
    <w:rsid w:val="00510B33"/>
    <w:rsid w:val="00516CF7"/>
    <w:rsid w:val="00572609"/>
    <w:rsid w:val="00713492"/>
    <w:rsid w:val="00745C2F"/>
    <w:rsid w:val="007C6D48"/>
    <w:rsid w:val="008166C1"/>
    <w:rsid w:val="008360FE"/>
    <w:rsid w:val="00C3072E"/>
    <w:rsid w:val="00C73C30"/>
    <w:rsid w:val="00D4428D"/>
    <w:rsid w:val="00E15017"/>
    <w:rsid w:val="00E85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89C10-EA17-4000-B4E3-4F1D0628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51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XINGXING TONG</dc:creator>
  <cp:keywords/>
  <dc:description/>
  <cp:lastModifiedBy>XINGXING TONG</cp:lastModifiedBy>
  <cp:revision>8</cp:revision>
  <dcterms:created xsi:type="dcterms:W3CDTF">2016-03-30T14:48:00Z</dcterms:created>
  <dcterms:modified xsi:type="dcterms:W3CDTF">2016-03-30T17:21:00Z</dcterms:modified>
</cp:coreProperties>
</file>