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F89" w:rsidRDefault="00FB6F89" w:rsidP="00E85458">
      <w:pPr>
        <w:pStyle w:val="Title"/>
        <w:jc w:val="left"/>
        <w:rPr>
          <w:lang w:val="sv-SE"/>
        </w:rPr>
      </w:pPr>
    </w:p>
    <w:p w:rsidR="00FB6F89" w:rsidRDefault="00FB6F89" w:rsidP="00E85458">
      <w:pPr>
        <w:pStyle w:val="Title"/>
        <w:jc w:val="left"/>
        <w:rPr>
          <w:lang w:val="sv-SE"/>
        </w:rPr>
      </w:pPr>
    </w:p>
    <w:p w:rsidR="00FB6F89" w:rsidRDefault="00FB6F89" w:rsidP="00E85458">
      <w:pPr>
        <w:pStyle w:val="Title"/>
        <w:jc w:val="left"/>
        <w:rPr>
          <w:lang w:val="sv-SE"/>
        </w:rPr>
      </w:pPr>
    </w:p>
    <w:p w:rsidR="00334041" w:rsidRPr="00FB6F89" w:rsidRDefault="005525BD" w:rsidP="00E85458">
      <w:pPr>
        <w:pStyle w:val="Title"/>
        <w:jc w:val="left"/>
      </w:pPr>
      <w:r>
        <w:t xml:space="preserve">TFT </w:t>
      </w:r>
      <w:r w:rsidR="00334041" w:rsidRPr="00FB6F89">
        <w:t xml:space="preserve">Cluster Software Architecture Specification </w:t>
      </w:r>
    </w:p>
    <w:p w:rsidR="00506063" w:rsidRPr="00FB6F89" w:rsidRDefault="00334041">
      <w:r w:rsidRPr="00FB6F89">
        <w:br w:type="page"/>
      </w:r>
    </w:p>
    <w:sdt>
      <w:sdtPr>
        <w:rPr>
          <w:rFonts w:asciiTheme="minorHAnsi" w:eastAsiaTheme="minorHAnsi" w:hAnsiTheme="minorHAnsi" w:cstheme="minorBidi"/>
          <w:color w:val="auto"/>
          <w:sz w:val="22"/>
          <w:szCs w:val="22"/>
        </w:rPr>
        <w:id w:val="1225178937"/>
        <w:docPartObj>
          <w:docPartGallery w:val="Table of Contents"/>
          <w:docPartUnique/>
        </w:docPartObj>
      </w:sdtPr>
      <w:sdtEndPr>
        <w:rPr>
          <w:b/>
          <w:bCs/>
        </w:rPr>
      </w:sdtEndPr>
      <w:sdtContent>
        <w:p w:rsidR="00506063" w:rsidRDefault="00506063">
          <w:pPr>
            <w:pStyle w:val="TOCHeading"/>
          </w:pPr>
          <w:r>
            <w:t>Contents</w:t>
          </w:r>
        </w:p>
        <w:p w:rsidR="00E53B27" w:rsidRDefault="00506063">
          <w:pPr>
            <w:pStyle w:val="TOC1"/>
            <w:tabs>
              <w:tab w:val="left" w:pos="440"/>
              <w:tab w:val="right" w:leader="dot" w:pos="9062"/>
            </w:tabs>
            <w:rPr>
              <w:rFonts w:eastAsiaTheme="minorEastAsia"/>
              <w:noProof/>
              <w:lang w:val="sv-SE" w:eastAsia="sv-SE"/>
            </w:rPr>
          </w:pPr>
          <w:r>
            <w:fldChar w:fldCharType="begin"/>
          </w:r>
          <w:r>
            <w:instrText xml:space="preserve"> TOC \o "1-3" \h \z \u </w:instrText>
          </w:r>
          <w:r>
            <w:fldChar w:fldCharType="separate"/>
          </w:r>
          <w:hyperlink w:anchor="_Toc429646922" w:history="1">
            <w:r w:rsidR="00E53B27" w:rsidRPr="0033664A">
              <w:rPr>
                <w:rStyle w:val="Hyperlink"/>
                <w:noProof/>
                <w:lang w:val="sv-SE"/>
              </w:rPr>
              <w:t>1</w:t>
            </w:r>
            <w:r w:rsidR="00E53B27">
              <w:rPr>
                <w:rFonts w:eastAsiaTheme="minorEastAsia"/>
                <w:noProof/>
                <w:lang w:val="sv-SE" w:eastAsia="sv-SE"/>
              </w:rPr>
              <w:tab/>
            </w:r>
            <w:r w:rsidR="00E53B27" w:rsidRPr="0033664A">
              <w:rPr>
                <w:rStyle w:val="Hyperlink"/>
                <w:noProof/>
                <w:lang w:val="sv-SE"/>
              </w:rPr>
              <w:t>Overview</w:t>
            </w:r>
            <w:r w:rsidR="00E53B27">
              <w:rPr>
                <w:noProof/>
                <w:webHidden/>
              </w:rPr>
              <w:tab/>
            </w:r>
            <w:r w:rsidR="00E53B27">
              <w:rPr>
                <w:noProof/>
                <w:webHidden/>
              </w:rPr>
              <w:fldChar w:fldCharType="begin"/>
            </w:r>
            <w:r w:rsidR="00E53B27">
              <w:rPr>
                <w:noProof/>
                <w:webHidden/>
              </w:rPr>
              <w:instrText xml:space="preserve"> PAGEREF _Toc429646922 \h </w:instrText>
            </w:r>
            <w:r w:rsidR="00E53B27">
              <w:rPr>
                <w:noProof/>
                <w:webHidden/>
              </w:rPr>
            </w:r>
            <w:r w:rsidR="00E53B27">
              <w:rPr>
                <w:noProof/>
                <w:webHidden/>
              </w:rPr>
              <w:fldChar w:fldCharType="separate"/>
            </w:r>
            <w:r w:rsidR="00E53B27">
              <w:rPr>
                <w:noProof/>
                <w:webHidden/>
              </w:rPr>
              <w:t>6</w:t>
            </w:r>
            <w:r w:rsidR="00E53B27">
              <w:rPr>
                <w:noProof/>
                <w:webHidden/>
              </w:rPr>
              <w:fldChar w:fldCharType="end"/>
            </w:r>
          </w:hyperlink>
        </w:p>
        <w:p w:rsidR="00E53B27" w:rsidRDefault="00E7074F">
          <w:pPr>
            <w:pStyle w:val="TOC1"/>
            <w:tabs>
              <w:tab w:val="left" w:pos="440"/>
              <w:tab w:val="right" w:leader="dot" w:pos="9062"/>
            </w:tabs>
            <w:rPr>
              <w:rFonts w:eastAsiaTheme="minorEastAsia"/>
              <w:noProof/>
              <w:lang w:val="sv-SE" w:eastAsia="sv-SE"/>
            </w:rPr>
          </w:pPr>
          <w:hyperlink w:anchor="_Toc429646923" w:history="1">
            <w:r w:rsidR="00E53B27" w:rsidRPr="0033664A">
              <w:rPr>
                <w:rStyle w:val="Hyperlink"/>
                <w:noProof/>
              </w:rPr>
              <w:t>2</w:t>
            </w:r>
            <w:r w:rsidR="00E53B27">
              <w:rPr>
                <w:rFonts w:eastAsiaTheme="minorEastAsia"/>
                <w:noProof/>
                <w:lang w:val="sv-SE" w:eastAsia="sv-SE"/>
              </w:rPr>
              <w:tab/>
            </w:r>
            <w:r w:rsidR="00E53B27" w:rsidRPr="0033664A">
              <w:rPr>
                <w:rStyle w:val="Hyperlink"/>
                <w:noProof/>
              </w:rPr>
              <w:t>The Application and Platform services layer</w:t>
            </w:r>
            <w:r w:rsidR="00E53B27">
              <w:rPr>
                <w:noProof/>
                <w:webHidden/>
              </w:rPr>
              <w:tab/>
            </w:r>
            <w:r w:rsidR="00E53B27">
              <w:rPr>
                <w:noProof/>
                <w:webHidden/>
              </w:rPr>
              <w:fldChar w:fldCharType="begin"/>
            </w:r>
            <w:r w:rsidR="00E53B27">
              <w:rPr>
                <w:noProof/>
                <w:webHidden/>
              </w:rPr>
              <w:instrText xml:space="preserve"> PAGEREF _Toc429646923 \h </w:instrText>
            </w:r>
            <w:r w:rsidR="00E53B27">
              <w:rPr>
                <w:noProof/>
                <w:webHidden/>
              </w:rPr>
            </w:r>
            <w:r w:rsidR="00E53B27">
              <w:rPr>
                <w:noProof/>
                <w:webHidden/>
              </w:rPr>
              <w:fldChar w:fldCharType="separate"/>
            </w:r>
            <w:r w:rsidR="00E53B27">
              <w:rPr>
                <w:noProof/>
                <w:webHidden/>
              </w:rPr>
              <w:t>6</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24" w:history="1">
            <w:r w:rsidR="00E53B27" w:rsidRPr="0033664A">
              <w:rPr>
                <w:rStyle w:val="Hyperlink"/>
                <w:noProof/>
              </w:rPr>
              <w:t>2.1</w:t>
            </w:r>
            <w:r w:rsidR="00E53B27">
              <w:rPr>
                <w:rFonts w:eastAsiaTheme="minorEastAsia"/>
                <w:noProof/>
                <w:lang w:val="sv-SE" w:eastAsia="sv-SE"/>
              </w:rPr>
              <w:tab/>
            </w:r>
            <w:r w:rsidR="00E53B27" w:rsidRPr="0033664A">
              <w:rPr>
                <w:rStyle w:val="Hyperlink"/>
                <w:noProof/>
              </w:rPr>
              <w:t>Platform services</w:t>
            </w:r>
            <w:r w:rsidR="00E53B27">
              <w:rPr>
                <w:noProof/>
                <w:webHidden/>
              </w:rPr>
              <w:tab/>
            </w:r>
            <w:r w:rsidR="00E53B27">
              <w:rPr>
                <w:noProof/>
                <w:webHidden/>
              </w:rPr>
              <w:fldChar w:fldCharType="begin"/>
            </w:r>
            <w:r w:rsidR="00E53B27">
              <w:rPr>
                <w:noProof/>
                <w:webHidden/>
              </w:rPr>
              <w:instrText xml:space="preserve"> PAGEREF _Toc429646924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25" w:history="1">
            <w:r w:rsidR="00E53B27" w:rsidRPr="0033664A">
              <w:rPr>
                <w:rStyle w:val="Hyperlink"/>
                <w:noProof/>
              </w:rPr>
              <w:t>2.1.1</w:t>
            </w:r>
            <w:r w:rsidR="00E53B27">
              <w:rPr>
                <w:rFonts w:eastAsiaTheme="minorEastAsia"/>
                <w:noProof/>
                <w:lang w:val="sv-SE" w:eastAsia="sv-SE"/>
              </w:rPr>
              <w:tab/>
            </w:r>
            <w:r w:rsidR="00E53B27" w:rsidRPr="0033664A">
              <w:rPr>
                <w:rStyle w:val="Hyperlink"/>
                <w:noProof/>
              </w:rPr>
              <w:t>Resource Manager</w:t>
            </w:r>
            <w:r w:rsidR="00E53B27">
              <w:rPr>
                <w:noProof/>
                <w:webHidden/>
              </w:rPr>
              <w:tab/>
            </w:r>
            <w:r w:rsidR="00E53B27">
              <w:rPr>
                <w:noProof/>
                <w:webHidden/>
              </w:rPr>
              <w:fldChar w:fldCharType="begin"/>
            </w:r>
            <w:r w:rsidR="00E53B27">
              <w:rPr>
                <w:noProof/>
                <w:webHidden/>
              </w:rPr>
              <w:instrText xml:space="preserve"> PAGEREF _Toc429646925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26" w:history="1">
            <w:r w:rsidR="00E53B27" w:rsidRPr="0033664A">
              <w:rPr>
                <w:rStyle w:val="Hyperlink"/>
                <w:noProof/>
              </w:rPr>
              <w:t>2.1.2</w:t>
            </w:r>
            <w:r w:rsidR="00E53B27">
              <w:rPr>
                <w:rFonts w:eastAsiaTheme="minorEastAsia"/>
                <w:noProof/>
                <w:lang w:val="sv-SE" w:eastAsia="sv-SE"/>
              </w:rPr>
              <w:tab/>
            </w:r>
            <w:r w:rsidR="00E53B27" w:rsidRPr="0033664A">
              <w:rPr>
                <w:rStyle w:val="Hyperlink"/>
                <w:noProof/>
              </w:rPr>
              <w:t>Display Manager</w:t>
            </w:r>
            <w:r w:rsidR="00E53B27">
              <w:rPr>
                <w:noProof/>
                <w:webHidden/>
              </w:rPr>
              <w:tab/>
            </w:r>
            <w:r w:rsidR="00E53B27">
              <w:rPr>
                <w:noProof/>
                <w:webHidden/>
              </w:rPr>
              <w:fldChar w:fldCharType="begin"/>
            </w:r>
            <w:r w:rsidR="00E53B27">
              <w:rPr>
                <w:noProof/>
                <w:webHidden/>
              </w:rPr>
              <w:instrText xml:space="preserve"> PAGEREF _Toc429646926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27" w:history="1">
            <w:r w:rsidR="00E53B27" w:rsidRPr="0033664A">
              <w:rPr>
                <w:rStyle w:val="Hyperlink"/>
                <w:noProof/>
              </w:rPr>
              <w:t>2.1.3</w:t>
            </w:r>
            <w:r w:rsidR="00E53B27">
              <w:rPr>
                <w:rFonts w:eastAsiaTheme="minorEastAsia"/>
                <w:noProof/>
                <w:lang w:val="sv-SE" w:eastAsia="sv-SE"/>
              </w:rPr>
              <w:tab/>
            </w:r>
            <w:r w:rsidR="00E53B27" w:rsidRPr="0033664A">
              <w:rPr>
                <w:rStyle w:val="Hyperlink"/>
                <w:noProof/>
              </w:rPr>
              <w:t>Label Manager</w:t>
            </w:r>
            <w:r w:rsidR="00E53B27">
              <w:rPr>
                <w:noProof/>
                <w:webHidden/>
              </w:rPr>
              <w:tab/>
            </w:r>
            <w:r w:rsidR="00E53B27">
              <w:rPr>
                <w:noProof/>
                <w:webHidden/>
              </w:rPr>
              <w:fldChar w:fldCharType="begin"/>
            </w:r>
            <w:r w:rsidR="00E53B27">
              <w:rPr>
                <w:noProof/>
                <w:webHidden/>
              </w:rPr>
              <w:instrText xml:space="preserve"> PAGEREF _Toc429646927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28" w:history="1">
            <w:r w:rsidR="00E53B27" w:rsidRPr="0033664A">
              <w:rPr>
                <w:rStyle w:val="Hyperlink"/>
                <w:noProof/>
              </w:rPr>
              <w:t>2.1.4</w:t>
            </w:r>
            <w:r w:rsidR="00E53B27">
              <w:rPr>
                <w:rFonts w:eastAsiaTheme="minorEastAsia"/>
                <w:noProof/>
                <w:lang w:val="sv-SE" w:eastAsia="sv-SE"/>
              </w:rPr>
              <w:tab/>
            </w:r>
            <w:r w:rsidR="00E53B27" w:rsidRPr="0033664A">
              <w:rPr>
                <w:rStyle w:val="Hyperlink"/>
                <w:noProof/>
              </w:rPr>
              <w:t>Text Renderer</w:t>
            </w:r>
            <w:r w:rsidR="00E53B27">
              <w:rPr>
                <w:noProof/>
                <w:webHidden/>
              </w:rPr>
              <w:tab/>
            </w:r>
            <w:r w:rsidR="00E53B27">
              <w:rPr>
                <w:noProof/>
                <w:webHidden/>
              </w:rPr>
              <w:fldChar w:fldCharType="begin"/>
            </w:r>
            <w:r w:rsidR="00E53B27">
              <w:rPr>
                <w:noProof/>
                <w:webHidden/>
              </w:rPr>
              <w:instrText xml:space="preserve"> PAGEREF _Toc429646928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29" w:history="1">
            <w:r w:rsidR="00E53B27" w:rsidRPr="0033664A">
              <w:rPr>
                <w:rStyle w:val="Hyperlink"/>
                <w:noProof/>
              </w:rPr>
              <w:t>2.1.5</w:t>
            </w:r>
            <w:r w:rsidR="00E53B27">
              <w:rPr>
                <w:rFonts w:eastAsiaTheme="minorEastAsia"/>
                <w:noProof/>
                <w:lang w:val="sv-SE" w:eastAsia="sv-SE"/>
              </w:rPr>
              <w:tab/>
            </w:r>
            <w:r w:rsidR="00E53B27" w:rsidRPr="0033664A">
              <w:rPr>
                <w:rStyle w:val="Hyperlink"/>
                <w:noProof/>
              </w:rPr>
              <w:t>Check message handler</w:t>
            </w:r>
            <w:r w:rsidR="00E53B27">
              <w:rPr>
                <w:noProof/>
                <w:webHidden/>
              </w:rPr>
              <w:tab/>
            </w:r>
            <w:r w:rsidR="00E53B27">
              <w:rPr>
                <w:noProof/>
                <w:webHidden/>
              </w:rPr>
              <w:fldChar w:fldCharType="begin"/>
            </w:r>
            <w:r w:rsidR="00E53B27">
              <w:rPr>
                <w:noProof/>
                <w:webHidden/>
              </w:rPr>
              <w:instrText xml:space="preserve"> PAGEREF _Toc429646929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30" w:history="1">
            <w:r w:rsidR="00E53B27" w:rsidRPr="0033664A">
              <w:rPr>
                <w:rStyle w:val="Hyperlink"/>
                <w:noProof/>
              </w:rPr>
              <w:t>2.2</w:t>
            </w:r>
            <w:r w:rsidR="00E53B27">
              <w:rPr>
                <w:rFonts w:eastAsiaTheme="minorEastAsia"/>
                <w:noProof/>
                <w:lang w:val="sv-SE" w:eastAsia="sv-SE"/>
              </w:rPr>
              <w:tab/>
            </w:r>
            <w:r w:rsidR="00E53B27" w:rsidRPr="0033664A">
              <w:rPr>
                <w:rStyle w:val="Hyperlink"/>
                <w:noProof/>
              </w:rPr>
              <w:t>Function Blocks</w:t>
            </w:r>
            <w:r w:rsidR="00E53B27">
              <w:rPr>
                <w:noProof/>
                <w:webHidden/>
              </w:rPr>
              <w:tab/>
            </w:r>
            <w:r w:rsidR="00E53B27">
              <w:rPr>
                <w:noProof/>
                <w:webHidden/>
              </w:rPr>
              <w:fldChar w:fldCharType="begin"/>
            </w:r>
            <w:r w:rsidR="00E53B27">
              <w:rPr>
                <w:noProof/>
                <w:webHidden/>
              </w:rPr>
              <w:instrText xml:space="preserve"> PAGEREF _Toc429646930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31" w:history="1">
            <w:r w:rsidR="00E53B27" w:rsidRPr="0033664A">
              <w:rPr>
                <w:rStyle w:val="Hyperlink"/>
                <w:noProof/>
              </w:rPr>
              <w:t>2.2.1</w:t>
            </w:r>
            <w:r w:rsidR="00E53B27">
              <w:rPr>
                <w:rFonts w:eastAsiaTheme="minorEastAsia"/>
                <w:noProof/>
                <w:lang w:val="sv-SE" w:eastAsia="sv-SE"/>
              </w:rPr>
              <w:tab/>
            </w:r>
            <w:r w:rsidR="00E53B27" w:rsidRPr="0033664A">
              <w:rPr>
                <w:rStyle w:val="Hyperlink"/>
                <w:noProof/>
              </w:rPr>
              <w:t>Function Block file layout</w:t>
            </w:r>
            <w:r w:rsidR="00E53B27">
              <w:rPr>
                <w:noProof/>
                <w:webHidden/>
              </w:rPr>
              <w:tab/>
            </w:r>
            <w:r w:rsidR="00E53B27">
              <w:rPr>
                <w:noProof/>
                <w:webHidden/>
              </w:rPr>
              <w:fldChar w:fldCharType="begin"/>
            </w:r>
            <w:r w:rsidR="00E53B27">
              <w:rPr>
                <w:noProof/>
                <w:webHidden/>
              </w:rPr>
              <w:instrText xml:space="preserve"> PAGEREF _Toc429646931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32" w:history="1">
            <w:r w:rsidR="00E53B27" w:rsidRPr="0033664A">
              <w:rPr>
                <w:rStyle w:val="Hyperlink"/>
                <w:noProof/>
              </w:rPr>
              <w:t>2.2.2</w:t>
            </w:r>
            <w:r w:rsidR="00E53B27">
              <w:rPr>
                <w:rFonts w:eastAsiaTheme="minorEastAsia"/>
                <w:noProof/>
                <w:lang w:val="sv-SE" w:eastAsia="sv-SE"/>
              </w:rPr>
              <w:tab/>
            </w:r>
            <w:r w:rsidR="00E53B27" w:rsidRPr="0033664A">
              <w:rPr>
                <w:rStyle w:val="Hyperlink"/>
                <w:noProof/>
              </w:rPr>
              <w:t>Function Definition File (FDF)</w:t>
            </w:r>
            <w:r w:rsidR="00E53B27">
              <w:rPr>
                <w:noProof/>
                <w:webHidden/>
              </w:rPr>
              <w:tab/>
            </w:r>
            <w:r w:rsidR="00E53B27">
              <w:rPr>
                <w:noProof/>
                <w:webHidden/>
              </w:rPr>
              <w:fldChar w:fldCharType="begin"/>
            </w:r>
            <w:r w:rsidR="00E53B27">
              <w:rPr>
                <w:noProof/>
                <w:webHidden/>
              </w:rPr>
              <w:instrText xml:space="preserve"> PAGEREF _Toc429646932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33" w:history="1">
            <w:r w:rsidR="00E53B27" w:rsidRPr="0033664A">
              <w:rPr>
                <w:rStyle w:val="Hyperlink"/>
                <w:noProof/>
              </w:rPr>
              <w:t>2.2.3</w:t>
            </w:r>
            <w:r w:rsidR="00E53B27">
              <w:rPr>
                <w:rFonts w:eastAsiaTheme="minorEastAsia"/>
                <w:noProof/>
                <w:lang w:val="sv-SE" w:eastAsia="sv-SE"/>
              </w:rPr>
              <w:tab/>
            </w:r>
            <w:r w:rsidR="00E53B27" w:rsidRPr="0033664A">
              <w:rPr>
                <w:rStyle w:val="Hyperlink"/>
                <w:noProof/>
              </w:rPr>
              <w:t>Source and header files</w:t>
            </w:r>
            <w:r w:rsidR="00E53B27">
              <w:rPr>
                <w:noProof/>
                <w:webHidden/>
              </w:rPr>
              <w:tab/>
            </w:r>
            <w:r w:rsidR="00E53B27">
              <w:rPr>
                <w:noProof/>
                <w:webHidden/>
              </w:rPr>
              <w:fldChar w:fldCharType="begin"/>
            </w:r>
            <w:r w:rsidR="00E53B27">
              <w:rPr>
                <w:noProof/>
                <w:webHidden/>
              </w:rPr>
              <w:instrText xml:space="preserve"> PAGEREF _Toc429646933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34" w:history="1">
            <w:r w:rsidR="00E53B27" w:rsidRPr="0033664A">
              <w:rPr>
                <w:rStyle w:val="Hyperlink"/>
                <w:noProof/>
              </w:rPr>
              <w:t>2.2.4</w:t>
            </w:r>
            <w:r w:rsidR="00E53B27">
              <w:rPr>
                <w:rFonts w:eastAsiaTheme="minorEastAsia"/>
                <w:noProof/>
                <w:lang w:val="sv-SE" w:eastAsia="sv-SE"/>
              </w:rPr>
              <w:tab/>
            </w:r>
            <w:r w:rsidR="00E53B27" w:rsidRPr="0033664A">
              <w:rPr>
                <w:rStyle w:val="Hyperlink"/>
                <w:noProof/>
              </w:rPr>
              <w:t>Configuration data</w:t>
            </w:r>
            <w:r w:rsidR="00E53B27">
              <w:rPr>
                <w:noProof/>
                <w:webHidden/>
              </w:rPr>
              <w:tab/>
            </w:r>
            <w:r w:rsidR="00E53B27">
              <w:rPr>
                <w:noProof/>
                <w:webHidden/>
              </w:rPr>
              <w:fldChar w:fldCharType="begin"/>
            </w:r>
            <w:r w:rsidR="00E53B27">
              <w:rPr>
                <w:noProof/>
                <w:webHidden/>
              </w:rPr>
              <w:instrText xml:space="preserve"> PAGEREF _Toc429646934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35" w:history="1">
            <w:r w:rsidR="00E53B27" w:rsidRPr="0033664A">
              <w:rPr>
                <w:rStyle w:val="Hyperlink"/>
                <w:noProof/>
              </w:rPr>
              <w:t>2.3</w:t>
            </w:r>
            <w:r w:rsidR="00E53B27">
              <w:rPr>
                <w:rFonts w:eastAsiaTheme="minorEastAsia"/>
                <w:noProof/>
                <w:lang w:val="sv-SE" w:eastAsia="sv-SE"/>
              </w:rPr>
              <w:tab/>
            </w:r>
            <w:r w:rsidR="00E53B27" w:rsidRPr="0033664A">
              <w:rPr>
                <w:rStyle w:val="Hyperlink"/>
                <w:noProof/>
              </w:rPr>
              <w:t>Function Library</w:t>
            </w:r>
            <w:r w:rsidR="00E53B27">
              <w:rPr>
                <w:noProof/>
                <w:webHidden/>
              </w:rPr>
              <w:tab/>
            </w:r>
            <w:r w:rsidR="00E53B27">
              <w:rPr>
                <w:noProof/>
                <w:webHidden/>
              </w:rPr>
              <w:fldChar w:fldCharType="begin"/>
            </w:r>
            <w:r w:rsidR="00E53B27">
              <w:rPr>
                <w:noProof/>
                <w:webHidden/>
              </w:rPr>
              <w:instrText xml:space="preserve"> PAGEREF _Toc429646935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36" w:history="1">
            <w:r w:rsidR="00E53B27" w:rsidRPr="0033664A">
              <w:rPr>
                <w:rStyle w:val="Hyperlink"/>
                <w:noProof/>
              </w:rPr>
              <w:t>2.4</w:t>
            </w:r>
            <w:r w:rsidR="00E53B27">
              <w:rPr>
                <w:rFonts w:eastAsiaTheme="minorEastAsia"/>
                <w:noProof/>
                <w:lang w:val="sv-SE" w:eastAsia="sv-SE"/>
              </w:rPr>
              <w:tab/>
            </w:r>
            <w:r w:rsidR="00E53B27" w:rsidRPr="0033664A">
              <w:rPr>
                <w:rStyle w:val="Hyperlink"/>
                <w:noProof/>
              </w:rPr>
              <w:t>Interface description</w:t>
            </w:r>
            <w:r w:rsidR="00E53B27">
              <w:rPr>
                <w:noProof/>
                <w:webHidden/>
              </w:rPr>
              <w:tab/>
            </w:r>
            <w:r w:rsidR="00E53B27">
              <w:rPr>
                <w:noProof/>
                <w:webHidden/>
              </w:rPr>
              <w:fldChar w:fldCharType="begin"/>
            </w:r>
            <w:r w:rsidR="00E53B27">
              <w:rPr>
                <w:noProof/>
                <w:webHidden/>
              </w:rPr>
              <w:instrText xml:space="preserve"> PAGEREF _Toc429646936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E7074F">
          <w:pPr>
            <w:pStyle w:val="TOC1"/>
            <w:tabs>
              <w:tab w:val="left" w:pos="440"/>
              <w:tab w:val="right" w:leader="dot" w:pos="9062"/>
            </w:tabs>
            <w:rPr>
              <w:rFonts w:eastAsiaTheme="minorEastAsia"/>
              <w:noProof/>
              <w:lang w:val="sv-SE" w:eastAsia="sv-SE"/>
            </w:rPr>
          </w:pPr>
          <w:hyperlink w:anchor="_Toc429646937" w:history="1">
            <w:r w:rsidR="00E53B27" w:rsidRPr="0033664A">
              <w:rPr>
                <w:rStyle w:val="Hyperlink"/>
                <w:noProof/>
              </w:rPr>
              <w:t>3</w:t>
            </w:r>
            <w:r w:rsidR="00E53B27">
              <w:rPr>
                <w:rFonts w:eastAsiaTheme="minorEastAsia"/>
                <w:noProof/>
                <w:lang w:val="sv-SE" w:eastAsia="sv-SE"/>
              </w:rPr>
              <w:tab/>
            </w:r>
            <w:r w:rsidR="00E53B27" w:rsidRPr="0033664A">
              <w:rPr>
                <w:rStyle w:val="Hyperlink"/>
                <w:noProof/>
              </w:rPr>
              <w:t>The Platform component layer</w:t>
            </w:r>
            <w:r w:rsidR="00E53B27">
              <w:rPr>
                <w:noProof/>
                <w:webHidden/>
              </w:rPr>
              <w:tab/>
            </w:r>
            <w:r w:rsidR="00E53B27">
              <w:rPr>
                <w:noProof/>
                <w:webHidden/>
              </w:rPr>
              <w:fldChar w:fldCharType="begin"/>
            </w:r>
            <w:r w:rsidR="00E53B27">
              <w:rPr>
                <w:noProof/>
                <w:webHidden/>
              </w:rPr>
              <w:instrText xml:space="preserve"> PAGEREF _Toc429646937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38" w:history="1">
            <w:r w:rsidR="00E53B27" w:rsidRPr="0033664A">
              <w:rPr>
                <w:rStyle w:val="Hyperlink"/>
                <w:noProof/>
              </w:rPr>
              <w:t>3.1</w:t>
            </w:r>
            <w:r w:rsidR="00E53B27">
              <w:rPr>
                <w:rFonts w:eastAsiaTheme="minorEastAsia"/>
                <w:noProof/>
                <w:lang w:val="sv-SE" w:eastAsia="sv-SE"/>
              </w:rPr>
              <w:tab/>
            </w:r>
            <w:r w:rsidR="00E53B27" w:rsidRPr="0033664A">
              <w:rPr>
                <w:rStyle w:val="Hyperlink"/>
                <w:noProof/>
              </w:rPr>
              <w:t>GCL</w:t>
            </w:r>
            <w:r w:rsidR="00E53B27">
              <w:rPr>
                <w:noProof/>
                <w:webHidden/>
              </w:rPr>
              <w:tab/>
            </w:r>
            <w:r w:rsidR="00E53B27">
              <w:rPr>
                <w:noProof/>
                <w:webHidden/>
              </w:rPr>
              <w:fldChar w:fldCharType="begin"/>
            </w:r>
            <w:r w:rsidR="00E53B27">
              <w:rPr>
                <w:noProof/>
                <w:webHidden/>
              </w:rPr>
              <w:instrText xml:space="preserve"> PAGEREF _Toc429646938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39" w:history="1">
            <w:r w:rsidR="00E53B27" w:rsidRPr="0033664A">
              <w:rPr>
                <w:rStyle w:val="Hyperlink"/>
                <w:noProof/>
              </w:rPr>
              <w:t>3.1.1</w:t>
            </w:r>
            <w:r w:rsidR="00E53B27">
              <w:rPr>
                <w:rFonts w:eastAsiaTheme="minorEastAsia"/>
                <w:noProof/>
                <w:lang w:val="sv-SE" w:eastAsia="sv-SE"/>
              </w:rPr>
              <w:tab/>
            </w:r>
            <w:r w:rsidR="00E53B27" w:rsidRPr="0033664A">
              <w:rPr>
                <w:rStyle w:val="Hyperlink"/>
                <w:noProof/>
              </w:rPr>
              <w:t>Signal mapping</w:t>
            </w:r>
            <w:r w:rsidR="00E53B27">
              <w:rPr>
                <w:noProof/>
                <w:webHidden/>
              </w:rPr>
              <w:tab/>
            </w:r>
            <w:r w:rsidR="00E53B27">
              <w:rPr>
                <w:noProof/>
                <w:webHidden/>
              </w:rPr>
              <w:fldChar w:fldCharType="begin"/>
            </w:r>
            <w:r w:rsidR="00E53B27">
              <w:rPr>
                <w:noProof/>
                <w:webHidden/>
              </w:rPr>
              <w:instrText xml:space="preserve"> PAGEREF _Toc429646939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0" w:history="1">
            <w:r w:rsidR="00E53B27" w:rsidRPr="0033664A">
              <w:rPr>
                <w:rStyle w:val="Hyperlink"/>
                <w:noProof/>
              </w:rPr>
              <w:t>3.1.2</w:t>
            </w:r>
            <w:r w:rsidR="00E53B27">
              <w:rPr>
                <w:rFonts w:eastAsiaTheme="minorEastAsia"/>
                <w:noProof/>
                <w:lang w:val="sv-SE" w:eastAsia="sv-SE"/>
              </w:rPr>
              <w:tab/>
            </w:r>
            <w:r w:rsidR="00E53B27" w:rsidRPr="0033664A">
              <w:rPr>
                <w:rStyle w:val="Hyperlink"/>
                <w:noProof/>
              </w:rPr>
              <w:t>The Signal Mapping File</w:t>
            </w:r>
            <w:r w:rsidR="00E53B27">
              <w:rPr>
                <w:noProof/>
                <w:webHidden/>
              </w:rPr>
              <w:tab/>
            </w:r>
            <w:r w:rsidR="00E53B27">
              <w:rPr>
                <w:noProof/>
                <w:webHidden/>
              </w:rPr>
              <w:fldChar w:fldCharType="begin"/>
            </w:r>
            <w:r w:rsidR="00E53B27">
              <w:rPr>
                <w:noProof/>
                <w:webHidden/>
              </w:rPr>
              <w:instrText xml:space="preserve"> PAGEREF _Toc429646940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1" w:history="1">
            <w:r w:rsidR="00E53B27" w:rsidRPr="0033664A">
              <w:rPr>
                <w:rStyle w:val="Hyperlink"/>
                <w:noProof/>
              </w:rPr>
              <w:t>3.1.3</w:t>
            </w:r>
            <w:r w:rsidR="00E53B27">
              <w:rPr>
                <w:rFonts w:eastAsiaTheme="minorEastAsia"/>
                <w:noProof/>
                <w:lang w:val="sv-SE" w:eastAsia="sv-SE"/>
              </w:rPr>
              <w:tab/>
            </w:r>
            <w:r w:rsidR="00E53B27" w:rsidRPr="0033664A">
              <w:rPr>
                <w:rStyle w:val="Hyperlink"/>
                <w:noProof/>
              </w:rPr>
              <w:t>Signal interface</w:t>
            </w:r>
            <w:r w:rsidR="00E53B27">
              <w:rPr>
                <w:noProof/>
                <w:webHidden/>
              </w:rPr>
              <w:tab/>
            </w:r>
            <w:r w:rsidR="00E53B27">
              <w:rPr>
                <w:noProof/>
                <w:webHidden/>
              </w:rPr>
              <w:fldChar w:fldCharType="begin"/>
            </w:r>
            <w:r w:rsidR="00E53B27">
              <w:rPr>
                <w:noProof/>
                <w:webHidden/>
              </w:rPr>
              <w:instrText xml:space="preserve"> PAGEREF _Toc429646941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2" w:history="1">
            <w:r w:rsidR="00E53B27" w:rsidRPr="0033664A">
              <w:rPr>
                <w:rStyle w:val="Hyperlink"/>
                <w:noProof/>
              </w:rPr>
              <w:t>3.1.4</w:t>
            </w:r>
            <w:r w:rsidR="00E53B27">
              <w:rPr>
                <w:rFonts w:eastAsiaTheme="minorEastAsia"/>
                <w:noProof/>
                <w:lang w:val="sv-SE" w:eastAsia="sv-SE"/>
              </w:rPr>
              <w:tab/>
            </w:r>
            <w:r w:rsidR="00E53B27" w:rsidRPr="0033664A">
              <w:rPr>
                <w:rStyle w:val="Hyperlink"/>
                <w:noProof/>
              </w:rPr>
              <w:t>Calibration interface</w:t>
            </w:r>
            <w:r w:rsidR="00E53B27">
              <w:rPr>
                <w:noProof/>
                <w:webHidden/>
              </w:rPr>
              <w:tab/>
            </w:r>
            <w:r w:rsidR="00E53B27">
              <w:rPr>
                <w:noProof/>
                <w:webHidden/>
              </w:rPr>
              <w:fldChar w:fldCharType="begin"/>
            </w:r>
            <w:r w:rsidR="00E53B27">
              <w:rPr>
                <w:noProof/>
                <w:webHidden/>
              </w:rPr>
              <w:instrText xml:space="preserve"> PAGEREF _Toc429646942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3" w:history="1">
            <w:r w:rsidR="00E53B27" w:rsidRPr="0033664A">
              <w:rPr>
                <w:rStyle w:val="Hyperlink"/>
                <w:noProof/>
              </w:rPr>
              <w:t>3.1.5</w:t>
            </w:r>
            <w:r w:rsidR="00E53B27">
              <w:rPr>
                <w:rFonts w:eastAsiaTheme="minorEastAsia"/>
                <w:noProof/>
                <w:lang w:val="sv-SE" w:eastAsia="sv-SE"/>
              </w:rPr>
              <w:tab/>
            </w:r>
            <w:r w:rsidR="00E53B27" w:rsidRPr="0033664A">
              <w:rPr>
                <w:rStyle w:val="Hyperlink"/>
                <w:noProof/>
              </w:rPr>
              <w:t>Diagnostics interface</w:t>
            </w:r>
            <w:r w:rsidR="00E53B27">
              <w:rPr>
                <w:noProof/>
                <w:webHidden/>
              </w:rPr>
              <w:tab/>
            </w:r>
            <w:r w:rsidR="00E53B27">
              <w:rPr>
                <w:noProof/>
                <w:webHidden/>
              </w:rPr>
              <w:fldChar w:fldCharType="begin"/>
            </w:r>
            <w:r w:rsidR="00E53B27">
              <w:rPr>
                <w:noProof/>
                <w:webHidden/>
              </w:rPr>
              <w:instrText xml:space="preserve"> PAGEREF _Toc429646943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44" w:history="1">
            <w:r w:rsidR="00E53B27" w:rsidRPr="0033664A">
              <w:rPr>
                <w:rStyle w:val="Hyperlink"/>
                <w:noProof/>
              </w:rPr>
              <w:t>3.2</w:t>
            </w:r>
            <w:r w:rsidR="00E53B27">
              <w:rPr>
                <w:rFonts w:eastAsiaTheme="minorEastAsia"/>
                <w:noProof/>
                <w:lang w:val="sv-SE" w:eastAsia="sv-SE"/>
              </w:rPr>
              <w:tab/>
            </w:r>
            <w:r w:rsidR="00E53B27" w:rsidRPr="0033664A">
              <w:rPr>
                <w:rStyle w:val="Hyperlink"/>
                <w:noProof/>
              </w:rPr>
              <w:t>Scheduler</w:t>
            </w:r>
            <w:r w:rsidR="00E53B27">
              <w:rPr>
                <w:noProof/>
                <w:webHidden/>
              </w:rPr>
              <w:tab/>
            </w:r>
            <w:r w:rsidR="00E53B27">
              <w:rPr>
                <w:noProof/>
                <w:webHidden/>
              </w:rPr>
              <w:fldChar w:fldCharType="begin"/>
            </w:r>
            <w:r w:rsidR="00E53B27">
              <w:rPr>
                <w:noProof/>
                <w:webHidden/>
              </w:rPr>
              <w:instrText xml:space="preserve"> PAGEREF _Toc429646944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5" w:history="1">
            <w:r w:rsidR="00E53B27" w:rsidRPr="0033664A">
              <w:rPr>
                <w:rStyle w:val="Hyperlink"/>
                <w:noProof/>
              </w:rPr>
              <w:t>3.2.1</w:t>
            </w:r>
            <w:r w:rsidR="00E53B27">
              <w:rPr>
                <w:rFonts w:eastAsiaTheme="minorEastAsia"/>
                <w:noProof/>
                <w:lang w:val="sv-SE" w:eastAsia="sv-SE"/>
              </w:rPr>
              <w:tab/>
            </w:r>
            <w:r w:rsidR="00E53B27" w:rsidRPr="0033664A">
              <w:rPr>
                <w:rStyle w:val="Hyperlink"/>
                <w:noProof/>
              </w:rPr>
              <w:t>Scheduler and BSP software integration</w:t>
            </w:r>
            <w:r w:rsidR="00E53B27">
              <w:rPr>
                <w:noProof/>
                <w:webHidden/>
              </w:rPr>
              <w:tab/>
            </w:r>
            <w:r w:rsidR="00E53B27">
              <w:rPr>
                <w:noProof/>
                <w:webHidden/>
              </w:rPr>
              <w:fldChar w:fldCharType="begin"/>
            </w:r>
            <w:r w:rsidR="00E53B27">
              <w:rPr>
                <w:noProof/>
                <w:webHidden/>
              </w:rPr>
              <w:instrText xml:space="preserve"> PAGEREF _Toc429646945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6" w:history="1">
            <w:r w:rsidR="00E53B27" w:rsidRPr="0033664A">
              <w:rPr>
                <w:rStyle w:val="Hyperlink"/>
                <w:noProof/>
              </w:rPr>
              <w:t>3.2.2</w:t>
            </w:r>
            <w:r w:rsidR="00E53B27">
              <w:rPr>
                <w:rFonts w:eastAsiaTheme="minorEastAsia"/>
                <w:noProof/>
                <w:lang w:val="sv-SE" w:eastAsia="sv-SE"/>
              </w:rPr>
              <w:tab/>
            </w:r>
            <w:r w:rsidR="00E53B27" w:rsidRPr="0033664A">
              <w:rPr>
                <w:rStyle w:val="Hyperlink"/>
                <w:noProof/>
              </w:rPr>
              <w:t>Task software interface</w:t>
            </w:r>
            <w:r w:rsidR="00E53B27">
              <w:rPr>
                <w:noProof/>
                <w:webHidden/>
              </w:rPr>
              <w:tab/>
            </w:r>
            <w:r w:rsidR="00E53B27">
              <w:rPr>
                <w:noProof/>
                <w:webHidden/>
              </w:rPr>
              <w:fldChar w:fldCharType="begin"/>
            </w:r>
            <w:r w:rsidR="00E53B27">
              <w:rPr>
                <w:noProof/>
                <w:webHidden/>
              </w:rPr>
              <w:instrText xml:space="preserve"> PAGEREF _Toc429646946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7" w:history="1">
            <w:r w:rsidR="00E53B27" w:rsidRPr="0033664A">
              <w:rPr>
                <w:rStyle w:val="Hyperlink"/>
                <w:noProof/>
              </w:rPr>
              <w:t>3.2.3</w:t>
            </w:r>
            <w:r w:rsidR="00E53B27">
              <w:rPr>
                <w:rFonts w:eastAsiaTheme="minorEastAsia"/>
                <w:noProof/>
                <w:lang w:val="sv-SE" w:eastAsia="sv-SE"/>
              </w:rPr>
              <w:tab/>
            </w:r>
            <w:r w:rsidR="00E53B27" w:rsidRPr="0033664A">
              <w:rPr>
                <w:rStyle w:val="Hyperlink"/>
                <w:noProof/>
              </w:rPr>
              <w:t>Scheduler configuration</w:t>
            </w:r>
            <w:r w:rsidR="00E53B27">
              <w:rPr>
                <w:noProof/>
                <w:webHidden/>
              </w:rPr>
              <w:tab/>
            </w:r>
            <w:r w:rsidR="00E53B27">
              <w:rPr>
                <w:noProof/>
                <w:webHidden/>
              </w:rPr>
              <w:fldChar w:fldCharType="begin"/>
            </w:r>
            <w:r w:rsidR="00E53B27">
              <w:rPr>
                <w:noProof/>
                <w:webHidden/>
              </w:rPr>
              <w:instrText xml:space="preserve"> PAGEREF _Toc429646947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48" w:history="1">
            <w:r w:rsidR="00E53B27" w:rsidRPr="0033664A">
              <w:rPr>
                <w:rStyle w:val="Hyperlink"/>
                <w:noProof/>
              </w:rPr>
              <w:t>3.3</w:t>
            </w:r>
            <w:r w:rsidR="00E53B27">
              <w:rPr>
                <w:rFonts w:eastAsiaTheme="minorEastAsia"/>
                <w:noProof/>
                <w:lang w:val="sv-SE" w:eastAsia="sv-SE"/>
              </w:rPr>
              <w:tab/>
            </w:r>
            <w:r w:rsidR="00E53B27" w:rsidRPr="0033664A">
              <w:rPr>
                <w:rStyle w:val="Hyperlink"/>
                <w:noProof/>
              </w:rPr>
              <w:t>Function Block Specific GCL header</w:t>
            </w:r>
            <w:r w:rsidR="00E53B27">
              <w:rPr>
                <w:noProof/>
                <w:webHidden/>
              </w:rPr>
              <w:tab/>
            </w:r>
            <w:r w:rsidR="00E53B27">
              <w:rPr>
                <w:noProof/>
                <w:webHidden/>
              </w:rPr>
              <w:fldChar w:fldCharType="begin"/>
            </w:r>
            <w:r w:rsidR="00E53B27">
              <w:rPr>
                <w:noProof/>
                <w:webHidden/>
              </w:rPr>
              <w:instrText xml:space="preserve"> PAGEREF _Toc429646948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49" w:history="1">
            <w:r w:rsidR="00E53B27" w:rsidRPr="0033664A">
              <w:rPr>
                <w:rStyle w:val="Hyperlink"/>
                <w:noProof/>
              </w:rPr>
              <w:t>3.3.1</w:t>
            </w:r>
            <w:r w:rsidR="00E53B27">
              <w:rPr>
                <w:rFonts w:eastAsiaTheme="minorEastAsia"/>
                <w:noProof/>
                <w:lang w:val="sv-SE" w:eastAsia="sv-SE"/>
              </w:rPr>
              <w:tab/>
            </w:r>
            <w:r w:rsidR="00E53B27" w:rsidRPr="0033664A">
              <w:rPr>
                <w:rStyle w:val="Hyperlink"/>
                <w:noProof/>
              </w:rPr>
              <w:t>Input signals</w:t>
            </w:r>
            <w:r w:rsidR="00E53B27">
              <w:rPr>
                <w:noProof/>
                <w:webHidden/>
              </w:rPr>
              <w:tab/>
            </w:r>
            <w:r w:rsidR="00E53B27">
              <w:rPr>
                <w:noProof/>
                <w:webHidden/>
              </w:rPr>
              <w:fldChar w:fldCharType="begin"/>
            </w:r>
            <w:r w:rsidR="00E53B27">
              <w:rPr>
                <w:noProof/>
                <w:webHidden/>
              </w:rPr>
              <w:instrText xml:space="preserve"> PAGEREF _Toc429646949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50" w:history="1">
            <w:r w:rsidR="00E53B27" w:rsidRPr="0033664A">
              <w:rPr>
                <w:rStyle w:val="Hyperlink"/>
                <w:noProof/>
              </w:rPr>
              <w:t>3.3.2</w:t>
            </w:r>
            <w:r w:rsidR="00E53B27">
              <w:rPr>
                <w:rFonts w:eastAsiaTheme="minorEastAsia"/>
                <w:noProof/>
                <w:lang w:val="sv-SE" w:eastAsia="sv-SE"/>
              </w:rPr>
              <w:tab/>
            </w:r>
            <w:r w:rsidR="00E53B27" w:rsidRPr="0033664A">
              <w:rPr>
                <w:rStyle w:val="Hyperlink"/>
                <w:noProof/>
              </w:rPr>
              <w:t>Output signals</w:t>
            </w:r>
            <w:r w:rsidR="00E53B27">
              <w:rPr>
                <w:noProof/>
                <w:webHidden/>
              </w:rPr>
              <w:tab/>
            </w:r>
            <w:r w:rsidR="00E53B27">
              <w:rPr>
                <w:noProof/>
                <w:webHidden/>
              </w:rPr>
              <w:fldChar w:fldCharType="begin"/>
            </w:r>
            <w:r w:rsidR="00E53B27">
              <w:rPr>
                <w:noProof/>
                <w:webHidden/>
              </w:rPr>
              <w:instrText xml:space="preserve"> PAGEREF _Toc429646950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51" w:history="1">
            <w:r w:rsidR="00E53B27" w:rsidRPr="0033664A">
              <w:rPr>
                <w:rStyle w:val="Hyperlink"/>
                <w:noProof/>
              </w:rPr>
              <w:t>3.4</w:t>
            </w:r>
            <w:r w:rsidR="00E53B27">
              <w:rPr>
                <w:rFonts w:eastAsiaTheme="minorEastAsia"/>
                <w:noProof/>
                <w:lang w:val="sv-SE" w:eastAsia="sv-SE"/>
              </w:rPr>
              <w:tab/>
            </w:r>
            <w:r w:rsidR="00E53B27" w:rsidRPr="0033664A">
              <w:rPr>
                <w:rStyle w:val="Hyperlink"/>
                <w:noProof/>
              </w:rPr>
              <w:t>COM stack</w:t>
            </w:r>
            <w:r w:rsidR="00E53B27">
              <w:rPr>
                <w:noProof/>
                <w:webHidden/>
              </w:rPr>
              <w:tab/>
            </w:r>
            <w:r w:rsidR="00E53B27">
              <w:rPr>
                <w:noProof/>
                <w:webHidden/>
              </w:rPr>
              <w:fldChar w:fldCharType="begin"/>
            </w:r>
            <w:r w:rsidR="00E53B27">
              <w:rPr>
                <w:noProof/>
                <w:webHidden/>
              </w:rPr>
              <w:instrText xml:space="preserve"> PAGEREF _Toc429646951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52" w:history="1">
            <w:r w:rsidR="00E53B27" w:rsidRPr="0033664A">
              <w:rPr>
                <w:rStyle w:val="Hyperlink"/>
                <w:noProof/>
              </w:rPr>
              <w:t>3.4.1</w:t>
            </w:r>
            <w:r w:rsidR="00E53B27">
              <w:rPr>
                <w:rFonts w:eastAsiaTheme="minorEastAsia"/>
                <w:noProof/>
                <w:lang w:val="sv-SE" w:eastAsia="sv-SE"/>
              </w:rPr>
              <w:tab/>
            </w:r>
            <w:r w:rsidR="00E53B27" w:rsidRPr="0033664A">
              <w:rPr>
                <w:rStyle w:val="Hyperlink"/>
                <w:noProof/>
              </w:rPr>
              <w:t>COM</w:t>
            </w:r>
            <w:r w:rsidR="00E53B27">
              <w:rPr>
                <w:noProof/>
                <w:webHidden/>
              </w:rPr>
              <w:tab/>
            </w:r>
            <w:r w:rsidR="00E53B27">
              <w:rPr>
                <w:noProof/>
                <w:webHidden/>
              </w:rPr>
              <w:fldChar w:fldCharType="begin"/>
            </w:r>
            <w:r w:rsidR="00E53B27">
              <w:rPr>
                <w:noProof/>
                <w:webHidden/>
              </w:rPr>
              <w:instrText xml:space="preserve"> PAGEREF _Toc429646952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53" w:history="1">
            <w:r w:rsidR="00E53B27" w:rsidRPr="0033664A">
              <w:rPr>
                <w:rStyle w:val="Hyperlink"/>
                <w:noProof/>
              </w:rPr>
              <w:t>3.4.2</w:t>
            </w:r>
            <w:r w:rsidR="00E53B27">
              <w:rPr>
                <w:rFonts w:eastAsiaTheme="minorEastAsia"/>
                <w:noProof/>
                <w:lang w:val="sv-SE" w:eastAsia="sv-SE"/>
              </w:rPr>
              <w:tab/>
            </w:r>
            <w:r w:rsidR="00E53B27" w:rsidRPr="0033664A">
              <w:rPr>
                <w:rStyle w:val="Hyperlink"/>
                <w:noProof/>
              </w:rPr>
              <w:t>PDU Router</w:t>
            </w:r>
            <w:r w:rsidR="00E53B27">
              <w:rPr>
                <w:noProof/>
                <w:webHidden/>
              </w:rPr>
              <w:tab/>
            </w:r>
            <w:r w:rsidR="00E53B27">
              <w:rPr>
                <w:noProof/>
                <w:webHidden/>
              </w:rPr>
              <w:fldChar w:fldCharType="begin"/>
            </w:r>
            <w:r w:rsidR="00E53B27">
              <w:rPr>
                <w:noProof/>
                <w:webHidden/>
              </w:rPr>
              <w:instrText xml:space="preserve"> PAGEREF _Toc429646953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54" w:history="1">
            <w:r w:rsidR="00E53B27" w:rsidRPr="0033664A">
              <w:rPr>
                <w:rStyle w:val="Hyperlink"/>
                <w:noProof/>
              </w:rPr>
              <w:t>3.4.3</w:t>
            </w:r>
            <w:r w:rsidR="00E53B27">
              <w:rPr>
                <w:rFonts w:eastAsiaTheme="minorEastAsia"/>
                <w:noProof/>
                <w:lang w:val="sv-SE" w:eastAsia="sv-SE"/>
              </w:rPr>
              <w:tab/>
            </w:r>
            <w:r w:rsidR="00E53B27" w:rsidRPr="0033664A">
              <w:rPr>
                <w:rStyle w:val="Hyperlink"/>
                <w:noProof/>
              </w:rPr>
              <w:t>CAN-IF</w:t>
            </w:r>
            <w:r w:rsidR="00E53B27">
              <w:rPr>
                <w:noProof/>
                <w:webHidden/>
              </w:rPr>
              <w:tab/>
            </w:r>
            <w:r w:rsidR="00E53B27">
              <w:rPr>
                <w:noProof/>
                <w:webHidden/>
              </w:rPr>
              <w:fldChar w:fldCharType="begin"/>
            </w:r>
            <w:r w:rsidR="00E53B27">
              <w:rPr>
                <w:noProof/>
                <w:webHidden/>
              </w:rPr>
              <w:instrText xml:space="preserve"> PAGEREF _Toc429646954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55" w:history="1">
            <w:r w:rsidR="00E53B27" w:rsidRPr="0033664A">
              <w:rPr>
                <w:rStyle w:val="Hyperlink"/>
                <w:noProof/>
              </w:rPr>
              <w:t>3.5</w:t>
            </w:r>
            <w:r w:rsidR="00E53B27">
              <w:rPr>
                <w:rFonts w:eastAsiaTheme="minorEastAsia"/>
                <w:noProof/>
                <w:lang w:val="sv-SE" w:eastAsia="sv-SE"/>
              </w:rPr>
              <w:tab/>
            </w:r>
            <w:r w:rsidR="00E53B27" w:rsidRPr="0033664A">
              <w:rPr>
                <w:rStyle w:val="Hyperlink"/>
                <w:noProof/>
              </w:rPr>
              <w:t>Calibration manager</w:t>
            </w:r>
            <w:r w:rsidR="00E53B27">
              <w:rPr>
                <w:noProof/>
                <w:webHidden/>
              </w:rPr>
              <w:tab/>
            </w:r>
            <w:r w:rsidR="00E53B27">
              <w:rPr>
                <w:noProof/>
                <w:webHidden/>
              </w:rPr>
              <w:fldChar w:fldCharType="begin"/>
            </w:r>
            <w:r w:rsidR="00E53B27">
              <w:rPr>
                <w:noProof/>
                <w:webHidden/>
              </w:rPr>
              <w:instrText xml:space="preserve"> PAGEREF _Toc429646955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56" w:history="1">
            <w:r w:rsidR="00E53B27" w:rsidRPr="0033664A">
              <w:rPr>
                <w:rStyle w:val="Hyperlink"/>
                <w:noProof/>
              </w:rPr>
              <w:t>3.5.1</w:t>
            </w:r>
            <w:r w:rsidR="00E53B27">
              <w:rPr>
                <w:rFonts w:eastAsiaTheme="minorEastAsia"/>
                <w:noProof/>
                <w:lang w:val="sv-SE" w:eastAsia="sv-SE"/>
              </w:rPr>
              <w:tab/>
            </w:r>
            <w:r w:rsidR="00E53B27" w:rsidRPr="0033664A">
              <w:rPr>
                <w:rStyle w:val="Hyperlink"/>
                <w:noProof/>
              </w:rPr>
              <w:t>Cal retrieval interface</w:t>
            </w:r>
            <w:r w:rsidR="00E53B27">
              <w:rPr>
                <w:noProof/>
                <w:webHidden/>
              </w:rPr>
              <w:tab/>
            </w:r>
            <w:r w:rsidR="00E53B27">
              <w:rPr>
                <w:noProof/>
                <w:webHidden/>
              </w:rPr>
              <w:fldChar w:fldCharType="begin"/>
            </w:r>
            <w:r w:rsidR="00E53B27">
              <w:rPr>
                <w:noProof/>
                <w:webHidden/>
              </w:rPr>
              <w:instrText xml:space="preserve"> PAGEREF _Toc429646956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57" w:history="1">
            <w:r w:rsidR="00E53B27" w:rsidRPr="0033664A">
              <w:rPr>
                <w:rStyle w:val="Hyperlink"/>
                <w:noProof/>
              </w:rPr>
              <w:t>3.5.2</w:t>
            </w:r>
            <w:r w:rsidR="00E53B27">
              <w:rPr>
                <w:rFonts w:eastAsiaTheme="minorEastAsia"/>
                <w:noProof/>
                <w:lang w:val="sv-SE" w:eastAsia="sv-SE"/>
              </w:rPr>
              <w:tab/>
            </w:r>
            <w:r w:rsidR="00E53B27" w:rsidRPr="0033664A">
              <w:rPr>
                <w:rStyle w:val="Hyperlink"/>
                <w:noProof/>
              </w:rPr>
              <w:t>Cal write interface</w:t>
            </w:r>
            <w:r w:rsidR="00E53B27">
              <w:rPr>
                <w:noProof/>
                <w:webHidden/>
              </w:rPr>
              <w:tab/>
            </w:r>
            <w:r w:rsidR="00E53B27">
              <w:rPr>
                <w:noProof/>
                <w:webHidden/>
              </w:rPr>
              <w:fldChar w:fldCharType="begin"/>
            </w:r>
            <w:r w:rsidR="00E53B27">
              <w:rPr>
                <w:noProof/>
                <w:webHidden/>
              </w:rPr>
              <w:instrText xml:space="preserve"> PAGEREF _Toc429646957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58" w:history="1">
            <w:r w:rsidR="00E53B27" w:rsidRPr="0033664A">
              <w:rPr>
                <w:rStyle w:val="Hyperlink"/>
                <w:noProof/>
              </w:rPr>
              <w:t>3.6</w:t>
            </w:r>
            <w:r w:rsidR="00E53B27">
              <w:rPr>
                <w:rFonts w:eastAsiaTheme="minorEastAsia"/>
                <w:noProof/>
                <w:lang w:val="sv-SE" w:eastAsia="sv-SE"/>
              </w:rPr>
              <w:tab/>
            </w:r>
            <w:r w:rsidR="00E53B27" w:rsidRPr="0033664A">
              <w:rPr>
                <w:rStyle w:val="Hyperlink"/>
                <w:noProof/>
              </w:rPr>
              <w:t>Diagnostic interface</w:t>
            </w:r>
            <w:r w:rsidR="00E53B27">
              <w:rPr>
                <w:noProof/>
                <w:webHidden/>
              </w:rPr>
              <w:tab/>
            </w:r>
            <w:r w:rsidR="00E53B27">
              <w:rPr>
                <w:noProof/>
                <w:webHidden/>
              </w:rPr>
              <w:fldChar w:fldCharType="begin"/>
            </w:r>
            <w:r w:rsidR="00E53B27">
              <w:rPr>
                <w:noProof/>
                <w:webHidden/>
              </w:rPr>
              <w:instrText xml:space="preserve"> PAGEREF _Toc429646958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59" w:history="1">
            <w:r w:rsidR="00E53B27" w:rsidRPr="0033664A">
              <w:rPr>
                <w:rStyle w:val="Hyperlink"/>
                <w:noProof/>
              </w:rPr>
              <w:t>3.6.1</w:t>
            </w:r>
            <w:r w:rsidR="00E53B27">
              <w:rPr>
                <w:rFonts w:eastAsiaTheme="minorEastAsia"/>
                <w:noProof/>
                <w:lang w:val="sv-SE" w:eastAsia="sv-SE"/>
              </w:rPr>
              <w:tab/>
            </w:r>
            <w:r w:rsidR="00E53B27" w:rsidRPr="0033664A">
              <w:rPr>
                <w:rStyle w:val="Hyperlink"/>
                <w:noProof/>
              </w:rPr>
              <w:t>Task interface</w:t>
            </w:r>
            <w:r w:rsidR="00E53B27">
              <w:rPr>
                <w:noProof/>
                <w:webHidden/>
              </w:rPr>
              <w:tab/>
            </w:r>
            <w:r w:rsidR="00E53B27">
              <w:rPr>
                <w:noProof/>
                <w:webHidden/>
              </w:rPr>
              <w:fldChar w:fldCharType="begin"/>
            </w:r>
            <w:r w:rsidR="00E53B27">
              <w:rPr>
                <w:noProof/>
                <w:webHidden/>
              </w:rPr>
              <w:instrText xml:space="preserve"> PAGEREF _Toc429646959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0" w:history="1">
            <w:r w:rsidR="00E53B27" w:rsidRPr="0033664A">
              <w:rPr>
                <w:rStyle w:val="Hyperlink"/>
                <w:noProof/>
              </w:rPr>
              <w:t>3.6.2</w:t>
            </w:r>
            <w:r w:rsidR="00E53B27">
              <w:rPr>
                <w:rFonts w:eastAsiaTheme="minorEastAsia"/>
                <w:noProof/>
                <w:lang w:val="sv-SE" w:eastAsia="sv-SE"/>
              </w:rPr>
              <w:tab/>
            </w:r>
            <w:r w:rsidR="00E53B27" w:rsidRPr="0033664A">
              <w:rPr>
                <w:rStyle w:val="Hyperlink"/>
                <w:noProof/>
              </w:rPr>
              <w:t>Diagnostic event interface</w:t>
            </w:r>
            <w:r w:rsidR="00E53B27">
              <w:rPr>
                <w:noProof/>
                <w:webHidden/>
              </w:rPr>
              <w:tab/>
            </w:r>
            <w:r w:rsidR="00E53B27">
              <w:rPr>
                <w:noProof/>
                <w:webHidden/>
              </w:rPr>
              <w:fldChar w:fldCharType="begin"/>
            </w:r>
            <w:r w:rsidR="00E53B27">
              <w:rPr>
                <w:noProof/>
                <w:webHidden/>
              </w:rPr>
              <w:instrText xml:space="preserve"> PAGEREF _Toc429646960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1" w:history="1">
            <w:r w:rsidR="00E53B27" w:rsidRPr="0033664A">
              <w:rPr>
                <w:rStyle w:val="Hyperlink"/>
                <w:noProof/>
              </w:rPr>
              <w:t>3.6.3</w:t>
            </w:r>
            <w:r w:rsidR="00E53B27">
              <w:rPr>
                <w:rFonts w:eastAsiaTheme="minorEastAsia"/>
                <w:noProof/>
                <w:lang w:val="sv-SE" w:eastAsia="sv-SE"/>
              </w:rPr>
              <w:tab/>
            </w:r>
            <w:r w:rsidR="00E53B27" w:rsidRPr="0033664A">
              <w:rPr>
                <w:rStyle w:val="Hyperlink"/>
                <w:noProof/>
              </w:rPr>
              <w:t>Calibration interface</w:t>
            </w:r>
            <w:r w:rsidR="00E53B27">
              <w:rPr>
                <w:noProof/>
                <w:webHidden/>
              </w:rPr>
              <w:tab/>
            </w:r>
            <w:r w:rsidR="00E53B27">
              <w:rPr>
                <w:noProof/>
                <w:webHidden/>
              </w:rPr>
              <w:fldChar w:fldCharType="begin"/>
            </w:r>
            <w:r w:rsidR="00E53B27">
              <w:rPr>
                <w:noProof/>
                <w:webHidden/>
              </w:rPr>
              <w:instrText xml:space="preserve"> PAGEREF _Toc429646961 \h </w:instrText>
            </w:r>
            <w:r w:rsidR="00E53B27">
              <w:rPr>
                <w:noProof/>
                <w:webHidden/>
              </w:rPr>
            </w:r>
            <w:r w:rsidR="00E53B27">
              <w:rPr>
                <w:noProof/>
                <w:webHidden/>
              </w:rPr>
              <w:fldChar w:fldCharType="separate"/>
            </w:r>
            <w:r w:rsidR="00E53B27">
              <w:rPr>
                <w:noProof/>
                <w:webHidden/>
              </w:rPr>
              <w:t>15</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2" w:history="1">
            <w:r w:rsidR="00E53B27" w:rsidRPr="0033664A">
              <w:rPr>
                <w:rStyle w:val="Hyperlink"/>
                <w:noProof/>
              </w:rPr>
              <w:t>3.6.4</w:t>
            </w:r>
            <w:r w:rsidR="00E53B27">
              <w:rPr>
                <w:rFonts w:eastAsiaTheme="minorEastAsia"/>
                <w:noProof/>
                <w:lang w:val="sv-SE" w:eastAsia="sv-SE"/>
              </w:rPr>
              <w:tab/>
            </w:r>
            <w:r w:rsidR="00E53B27" w:rsidRPr="0033664A">
              <w:rPr>
                <w:rStyle w:val="Hyperlink"/>
                <w:noProof/>
              </w:rPr>
              <w:t>Communication interface</w:t>
            </w:r>
            <w:r w:rsidR="00E53B27">
              <w:rPr>
                <w:noProof/>
                <w:webHidden/>
              </w:rPr>
              <w:tab/>
            </w:r>
            <w:r w:rsidR="00E53B27">
              <w:rPr>
                <w:noProof/>
                <w:webHidden/>
              </w:rPr>
              <w:fldChar w:fldCharType="begin"/>
            </w:r>
            <w:r w:rsidR="00E53B27">
              <w:rPr>
                <w:noProof/>
                <w:webHidden/>
              </w:rPr>
              <w:instrText xml:space="preserve"> PAGEREF _Toc429646962 \h </w:instrText>
            </w:r>
            <w:r w:rsidR="00E53B27">
              <w:rPr>
                <w:noProof/>
                <w:webHidden/>
              </w:rPr>
            </w:r>
            <w:r w:rsidR="00E53B27">
              <w:rPr>
                <w:noProof/>
                <w:webHidden/>
              </w:rPr>
              <w:fldChar w:fldCharType="separate"/>
            </w:r>
            <w:r w:rsidR="00E53B27">
              <w:rPr>
                <w:noProof/>
                <w:webHidden/>
              </w:rPr>
              <w:t>15</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63" w:history="1">
            <w:r w:rsidR="00E53B27" w:rsidRPr="0033664A">
              <w:rPr>
                <w:rStyle w:val="Hyperlink"/>
                <w:noProof/>
              </w:rPr>
              <w:t>3.7</w:t>
            </w:r>
            <w:r w:rsidR="00E53B27">
              <w:rPr>
                <w:rFonts w:eastAsiaTheme="minorEastAsia"/>
                <w:noProof/>
                <w:lang w:val="sv-SE" w:eastAsia="sv-SE"/>
              </w:rPr>
              <w:tab/>
            </w:r>
            <w:r w:rsidR="00E53B27" w:rsidRPr="0033664A">
              <w:rPr>
                <w:rStyle w:val="Hyperlink"/>
                <w:noProof/>
              </w:rPr>
              <w:t>Mode Manager</w:t>
            </w:r>
            <w:r w:rsidR="00E53B27">
              <w:rPr>
                <w:noProof/>
                <w:webHidden/>
              </w:rPr>
              <w:tab/>
            </w:r>
            <w:r w:rsidR="00E53B27">
              <w:rPr>
                <w:noProof/>
                <w:webHidden/>
              </w:rPr>
              <w:fldChar w:fldCharType="begin"/>
            </w:r>
            <w:r w:rsidR="00E53B27">
              <w:rPr>
                <w:noProof/>
                <w:webHidden/>
              </w:rPr>
              <w:instrText xml:space="preserve"> PAGEREF _Toc429646963 \h </w:instrText>
            </w:r>
            <w:r w:rsidR="00E53B27">
              <w:rPr>
                <w:noProof/>
                <w:webHidden/>
              </w:rPr>
            </w:r>
            <w:r w:rsidR="00E53B27">
              <w:rPr>
                <w:noProof/>
                <w:webHidden/>
              </w:rPr>
              <w:fldChar w:fldCharType="separate"/>
            </w:r>
            <w:r w:rsidR="00E53B27">
              <w:rPr>
                <w:noProof/>
                <w:webHidden/>
              </w:rPr>
              <w:t>16</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4" w:history="1">
            <w:r w:rsidR="00E53B27" w:rsidRPr="0033664A">
              <w:rPr>
                <w:rStyle w:val="Hyperlink"/>
                <w:noProof/>
              </w:rPr>
              <w:t>3.7.1</w:t>
            </w:r>
            <w:r w:rsidR="00E53B27">
              <w:rPr>
                <w:rFonts w:eastAsiaTheme="minorEastAsia"/>
                <w:noProof/>
                <w:lang w:val="sv-SE" w:eastAsia="sv-SE"/>
              </w:rPr>
              <w:tab/>
            </w:r>
            <w:r w:rsidR="00E53B27" w:rsidRPr="0033664A">
              <w:rPr>
                <w:rStyle w:val="Hyperlink"/>
                <w:noProof/>
              </w:rPr>
              <w:t>State chart</w:t>
            </w:r>
            <w:r w:rsidR="00E53B27">
              <w:rPr>
                <w:noProof/>
                <w:webHidden/>
              </w:rPr>
              <w:tab/>
            </w:r>
            <w:r w:rsidR="00E53B27">
              <w:rPr>
                <w:noProof/>
                <w:webHidden/>
              </w:rPr>
              <w:fldChar w:fldCharType="begin"/>
            </w:r>
            <w:r w:rsidR="00E53B27">
              <w:rPr>
                <w:noProof/>
                <w:webHidden/>
              </w:rPr>
              <w:instrText xml:space="preserve"> PAGEREF _Toc429646964 \h </w:instrText>
            </w:r>
            <w:r w:rsidR="00E53B27">
              <w:rPr>
                <w:noProof/>
                <w:webHidden/>
              </w:rPr>
            </w:r>
            <w:r w:rsidR="00E53B27">
              <w:rPr>
                <w:noProof/>
                <w:webHidden/>
              </w:rPr>
              <w:fldChar w:fldCharType="separate"/>
            </w:r>
            <w:r w:rsidR="00E53B27">
              <w:rPr>
                <w:noProof/>
                <w:webHidden/>
              </w:rPr>
              <w:t>17</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5" w:history="1">
            <w:r w:rsidR="00E53B27" w:rsidRPr="0033664A">
              <w:rPr>
                <w:rStyle w:val="Hyperlink"/>
                <w:noProof/>
              </w:rPr>
              <w:t>3.7.2</w:t>
            </w:r>
            <w:r w:rsidR="00E53B27">
              <w:rPr>
                <w:rFonts w:eastAsiaTheme="minorEastAsia"/>
                <w:noProof/>
                <w:lang w:val="sv-SE" w:eastAsia="sv-SE"/>
              </w:rPr>
              <w:tab/>
            </w:r>
            <w:r w:rsidR="00E53B27" w:rsidRPr="0033664A">
              <w:rPr>
                <w:rStyle w:val="Hyperlink"/>
                <w:noProof/>
              </w:rPr>
              <w:t>Propagation of ECU Mode:</w:t>
            </w:r>
            <w:r w:rsidR="00E53B27">
              <w:rPr>
                <w:noProof/>
                <w:webHidden/>
              </w:rPr>
              <w:tab/>
            </w:r>
            <w:r w:rsidR="00E53B27">
              <w:rPr>
                <w:noProof/>
                <w:webHidden/>
              </w:rPr>
              <w:fldChar w:fldCharType="begin"/>
            </w:r>
            <w:r w:rsidR="00E53B27">
              <w:rPr>
                <w:noProof/>
                <w:webHidden/>
              </w:rPr>
              <w:instrText xml:space="preserve"> PAGEREF _Toc429646965 \h </w:instrText>
            </w:r>
            <w:r w:rsidR="00E53B27">
              <w:rPr>
                <w:noProof/>
                <w:webHidden/>
              </w:rPr>
            </w:r>
            <w:r w:rsidR="00E53B27">
              <w:rPr>
                <w:noProof/>
                <w:webHidden/>
              </w:rPr>
              <w:fldChar w:fldCharType="separate"/>
            </w:r>
            <w:r w:rsidR="00E53B27">
              <w:rPr>
                <w:noProof/>
                <w:webHidden/>
              </w:rPr>
              <w:t>17</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6" w:history="1">
            <w:r w:rsidR="00E53B27" w:rsidRPr="0033664A">
              <w:rPr>
                <w:rStyle w:val="Hyperlink"/>
                <w:noProof/>
              </w:rPr>
              <w:t>3.7.3</w:t>
            </w:r>
            <w:r w:rsidR="00E53B27">
              <w:rPr>
                <w:rFonts w:eastAsiaTheme="minorEastAsia"/>
                <w:noProof/>
                <w:lang w:val="sv-SE" w:eastAsia="sv-SE"/>
              </w:rPr>
              <w:tab/>
            </w:r>
            <w:r w:rsidR="00E53B27" w:rsidRPr="0033664A">
              <w:rPr>
                <w:rStyle w:val="Hyperlink"/>
                <w:noProof/>
              </w:rPr>
              <w:t>General transition behavior</w:t>
            </w:r>
            <w:r w:rsidR="00E53B27">
              <w:rPr>
                <w:noProof/>
                <w:webHidden/>
              </w:rPr>
              <w:tab/>
            </w:r>
            <w:r w:rsidR="00E53B27">
              <w:rPr>
                <w:noProof/>
                <w:webHidden/>
              </w:rPr>
              <w:fldChar w:fldCharType="begin"/>
            </w:r>
            <w:r w:rsidR="00E53B27">
              <w:rPr>
                <w:noProof/>
                <w:webHidden/>
              </w:rPr>
              <w:instrText xml:space="preserve"> PAGEREF _Toc429646966 \h </w:instrText>
            </w:r>
            <w:r w:rsidR="00E53B27">
              <w:rPr>
                <w:noProof/>
                <w:webHidden/>
              </w:rPr>
            </w:r>
            <w:r w:rsidR="00E53B27">
              <w:rPr>
                <w:noProof/>
                <w:webHidden/>
              </w:rPr>
              <w:fldChar w:fldCharType="separate"/>
            </w:r>
            <w:r w:rsidR="00E53B27">
              <w:rPr>
                <w:noProof/>
                <w:webHidden/>
              </w:rPr>
              <w:t>18</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7" w:history="1">
            <w:r w:rsidR="00E53B27" w:rsidRPr="0033664A">
              <w:rPr>
                <w:rStyle w:val="Hyperlink"/>
                <w:noProof/>
              </w:rPr>
              <w:t>3.7.4</w:t>
            </w:r>
            <w:r w:rsidR="00E53B27">
              <w:rPr>
                <w:rFonts w:eastAsiaTheme="minorEastAsia"/>
                <w:noProof/>
                <w:lang w:val="sv-SE" w:eastAsia="sv-SE"/>
              </w:rPr>
              <w:tab/>
            </w:r>
            <w:r w:rsidR="00E53B27" w:rsidRPr="0033664A">
              <w:rPr>
                <w:rStyle w:val="Hyperlink"/>
                <w:noProof/>
              </w:rPr>
              <w:t>Mode descriptions</w:t>
            </w:r>
            <w:r w:rsidR="00E53B27">
              <w:rPr>
                <w:noProof/>
                <w:webHidden/>
              </w:rPr>
              <w:tab/>
            </w:r>
            <w:r w:rsidR="00E53B27">
              <w:rPr>
                <w:noProof/>
                <w:webHidden/>
              </w:rPr>
              <w:fldChar w:fldCharType="begin"/>
            </w:r>
            <w:r w:rsidR="00E53B27">
              <w:rPr>
                <w:noProof/>
                <w:webHidden/>
              </w:rPr>
              <w:instrText xml:space="preserve"> PAGEREF _Toc429646967 \h </w:instrText>
            </w:r>
            <w:r w:rsidR="00E53B27">
              <w:rPr>
                <w:noProof/>
                <w:webHidden/>
              </w:rPr>
            </w:r>
            <w:r w:rsidR="00E53B27">
              <w:rPr>
                <w:noProof/>
                <w:webHidden/>
              </w:rPr>
              <w:fldChar w:fldCharType="separate"/>
            </w:r>
            <w:r w:rsidR="00E53B27">
              <w:rPr>
                <w:noProof/>
                <w:webHidden/>
              </w:rPr>
              <w:t>19</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68" w:history="1">
            <w:r w:rsidR="00E53B27" w:rsidRPr="0033664A">
              <w:rPr>
                <w:rStyle w:val="Hyperlink"/>
                <w:noProof/>
              </w:rPr>
              <w:t>3.7.5</w:t>
            </w:r>
            <w:r w:rsidR="00E53B27">
              <w:rPr>
                <w:rFonts w:eastAsiaTheme="minorEastAsia"/>
                <w:noProof/>
                <w:lang w:val="sv-SE" w:eastAsia="sv-SE"/>
              </w:rPr>
              <w:tab/>
            </w:r>
            <w:r w:rsidR="00E53B27" w:rsidRPr="0033664A">
              <w:rPr>
                <w:rStyle w:val="Hyperlink"/>
                <w:noProof/>
              </w:rPr>
              <w:t>Software Interfaces:</w:t>
            </w:r>
            <w:r w:rsidR="00E53B27">
              <w:rPr>
                <w:noProof/>
                <w:webHidden/>
              </w:rPr>
              <w:tab/>
            </w:r>
            <w:r w:rsidR="00E53B27">
              <w:rPr>
                <w:noProof/>
                <w:webHidden/>
              </w:rPr>
              <w:fldChar w:fldCharType="begin"/>
            </w:r>
            <w:r w:rsidR="00E53B27">
              <w:rPr>
                <w:noProof/>
                <w:webHidden/>
              </w:rPr>
              <w:instrText xml:space="preserve"> PAGEREF _Toc429646968 \h </w:instrText>
            </w:r>
            <w:r w:rsidR="00E53B27">
              <w:rPr>
                <w:noProof/>
                <w:webHidden/>
              </w:rPr>
            </w:r>
            <w:r w:rsidR="00E53B27">
              <w:rPr>
                <w:noProof/>
                <w:webHidden/>
              </w:rPr>
              <w:fldChar w:fldCharType="separate"/>
            </w:r>
            <w:r w:rsidR="00E53B27">
              <w:rPr>
                <w:noProof/>
                <w:webHidden/>
              </w:rPr>
              <w:t>21</w:t>
            </w:r>
            <w:r w:rsidR="00E53B27">
              <w:rPr>
                <w:noProof/>
                <w:webHidden/>
              </w:rPr>
              <w:fldChar w:fldCharType="end"/>
            </w:r>
          </w:hyperlink>
        </w:p>
        <w:p w:rsidR="00E53B27" w:rsidRDefault="00E7074F">
          <w:pPr>
            <w:pStyle w:val="TOC1"/>
            <w:tabs>
              <w:tab w:val="left" w:pos="440"/>
              <w:tab w:val="right" w:leader="dot" w:pos="9062"/>
            </w:tabs>
            <w:rPr>
              <w:rFonts w:eastAsiaTheme="minorEastAsia"/>
              <w:noProof/>
              <w:lang w:val="sv-SE" w:eastAsia="sv-SE"/>
            </w:rPr>
          </w:pPr>
          <w:hyperlink w:anchor="_Toc429646969" w:history="1">
            <w:r w:rsidR="00E53B27" w:rsidRPr="0033664A">
              <w:rPr>
                <w:rStyle w:val="Hyperlink"/>
                <w:noProof/>
              </w:rPr>
              <w:t>4</w:t>
            </w:r>
            <w:r w:rsidR="00E53B27">
              <w:rPr>
                <w:rFonts w:eastAsiaTheme="minorEastAsia"/>
                <w:noProof/>
                <w:lang w:val="sv-SE" w:eastAsia="sv-SE"/>
              </w:rPr>
              <w:tab/>
            </w:r>
            <w:r w:rsidR="00E53B27" w:rsidRPr="0033664A">
              <w:rPr>
                <w:rStyle w:val="Hyperlink"/>
                <w:noProof/>
              </w:rPr>
              <w:t>The Platform Layer</w:t>
            </w:r>
            <w:r w:rsidR="00E53B27">
              <w:rPr>
                <w:noProof/>
                <w:webHidden/>
              </w:rPr>
              <w:tab/>
            </w:r>
            <w:r w:rsidR="00E53B27">
              <w:rPr>
                <w:noProof/>
                <w:webHidden/>
              </w:rPr>
              <w:fldChar w:fldCharType="begin"/>
            </w:r>
            <w:r w:rsidR="00E53B27">
              <w:rPr>
                <w:noProof/>
                <w:webHidden/>
              </w:rPr>
              <w:instrText xml:space="preserve"> PAGEREF _Toc429646969 \h </w:instrText>
            </w:r>
            <w:r w:rsidR="00E53B27">
              <w:rPr>
                <w:noProof/>
                <w:webHidden/>
              </w:rPr>
            </w:r>
            <w:r w:rsidR="00E53B27">
              <w:rPr>
                <w:noProof/>
                <w:webHidden/>
              </w:rPr>
              <w:fldChar w:fldCharType="separate"/>
            </w:r>
            <w:r w:rsidR="00E53B27">
              <w:rPr>
                <w:noProof/>
                <w:webHidden/>
              </w:rPr>
              <w:t>21</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70" w:history="1">
            <w:r w:rsidR="00E53B27" w:rsidRPr="0033664A">
              <w:rPr>
                <w:rStyle w:val="Hyperlink"/>
                <w:noProof/>
              </w:rPr>
              <w:t>4.1</w:t>
            </w:r>
            <w:r w:rsidR="00E53B27">
              <w:rPr>
                <w:rFonts w:eastAsiaTheme="minorEastAsia"/>
                <w:noProof/>
                <w:lang w:val="sv-SE" w:eastAsia="sv-SE"/>
              </w:rPr>
              <w:tab/>
            </w:r>
            <w:r w:rsidR="00E53B27" w:rsidRPr="0033664A">
              <w:rPr>
                <w:rStyle w:val="Hyperlink"/>
                <w:noProof/>
              </w:rPr>
              <w:t>HAL layer</w:t>
            </w:r>
            <w:r w:rsidR="00E53B27">
              <w:rPr>
                <w:noProof/>
                <w:webHidden/>
              </w:rPr>
              <w:tab/>
            </w:r>
            <w:r w:rsidR="00E53B27">
              <w:rPr>
                <w:noProof/>
                <w:webHidden/>
              </w:rPr>
              <w:fldChar w:fldCharType="begin"/>
            </w:r>
            <w:r w:rsidR="00E53B27">
              <w:rPr>
                <w:noProof/>
                <w:webHidden/>
              </w:rPr>
              <w:instrText xml:space="preserve"> PAGEREF _Toc429646970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71" w:history="1">
            <w:r w:rsidR="00E53B27" w:rsidRPr="0033664A">
              <w:rPr>
                <w:rStyle w:val="Hyperlink"/>
                <w:noProof/>
              </w:rPr>
              <w:t>4.2</w:t>
            </w:r>
            <w:r w:rsidR="00E53B27">
              <w:rPr>
                <w:rFonts w:eastAsiaTheme="minorEastAsia"/>
                <w:noProof/>
                <w:lang w:val="sv-SE" w:eastAsia="sv-SE"/>
              </w:rPr>
              <w:tab/>
            </w:r>
            <w:r w:rsidR="00E53B27" w:rsidRPr="0033664A">
              <w:rPr>
                <w:rStyle w:val="Hyperlink"/>
                <w:noProof/>
              </w:rPr>
              <w:t>BSP Interface</w:t>
            </w:r>
            <w:r w:rsidR="00E53B27">
              <w:rPr>
                <w:noProof/>
                <w:webHidden/>
              </w:rPr>
              <w:tab/>
            </w:r>
            <w:r w:rsidR="00E53B27">
              <w:rPr>
                <w:noProof/>
                <w:webHidden/>
              </w:rPr>
              <w:fldChar w:fldCharType="begin"/>
            </w:r>
            <w:r w:rsidR="00E53B27">
              <w:rPr>
                <w:noProof/>
                <w:webHidden/>
              </w:rPr>
              <w:instrText xml:space="preserve"> PAGEREF _Toc429646971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72" w:history="1">
            <w:r w:rsidR="00E53B27" w:rsidRPr="0033664A">
              <w:rPr>
                <w:rStyle w:val="Hyperlink"/>
                <w:noProof/>
              </w:rPr>
              <w:t>4.3</w:t>
            </w:r>
            <w:r w:rsidR="00E53B27">
              <w:rPr>
                <w:rFonts w:eastAsiaTheme="minorEastAsia"/>
                <w:noProof/>
                <w:lang w:val="sv-SE" w:eastAsia="sv-SE"/>
              </w:rPr>
              <w:tab/>
            </w:r>
            <w:r w:rsidR="00E53B27" w:rsidRPr="0033664A">
              <w:rPr>
                <w:rStyle w:val="Hyperlink"/>
                <w:noProof/>
              </w:rPr>
              <w:t>Target BSP</w:t>
            </w:r>
            <w:r w:rsidR="00E53B27">
              <w:rPr>
                <w:noProof/>
                <w:webHidden/>
              </w:rPr>
              <w:tab/>
            </w:r>
            <w:r w:rsidR="00E53B27">
              <w:rPr>
                <w:noProof/>
                <w:webHidden/>
              </w:rPr>
              <w:fldChar w:fldCharType="begin"/>
            </w:r>
            <w:r w:rsidR="00E53B27">
              <w:rPr>
                <w:noProof/>
                <w:webHidden/>
              </w:rPr>
              <w:instrText xml:space="preserve"> PAGEREF _Toc429646972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73" w:history="1">
            <w:r w:rsidR="00E53B27" w:rsidRPr="0033664A">
              <w:rPr>
                <w:rStyle w:val="Hyperlink"/>
                <w:noProof/>
              </w:rPr>
              <w:t>4.4</w:t>
            </w:r>
            <w:r w:rsidR="00E53B27">
              <w:rPr>
                <w:rFonts w:eastAsiaTheme="minorEastAsia"/>
                <w:noProof/>
                <w:lang w:val="sv-SE" w:eastAsia="sv-SE"/>
              </w:rPr>
              <w:tab/>
            </w:r>
            <w:r w:rsidR="00E53B27" w:rsidRPr="0033664A">
              <w:rPr>
                <w:rStyle w:val="Hyperlink"/>
                <w:noProof/>
              </w:rPr>
              <w:t>PC-BSP (Simulator)</w:t>
            </w:r>
            <w:r w:rsidR="00E53B27">
              <w:rPr>
                <w:noProof/>
                <w:webHidden/>
              </w:rPr>
              <w:tab/>
            </w:r>
            <w:r w:rsidR="00E53B27">
              <w:rPr>
                <w:noProof/>
                <w:webHidden/>
              </w:rPr>
              <w:fldChar w:fldCharType="begin"/>
            </w:r>
            <w:r w:rsidR="00E53B27">
              <w:rPr>
                <w:noProof/>
                <w:webHidden/>
              </w:rPr>
              <w:instrText xml:space="preserve"> PAGEREF _Toc429646973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74" w:history="1">
            <w:r w:rsidR="00E53B27" w:rsidRPr="0033664A">
              <w:rPr>
                <w:rStyle w:val="Hyperlink"/>
                <w:noProof/>
              </w:rPr>
              <w:t>4.5</w:t>
            </w:r>
            <w:r w:rsidR="00E53B27">
              <w:rPr>
                <w:rFonts w:eastAsiaTheme="minorEastAsia"/>
                <w:noProof/>
                <w:lang w:val="sv-SE" w:eastAsia="sv-SE"/>
              </w:rPr>
              <w:tab/>
            </w:r>
            <w:r w:rsidR="00E53B27" w:rsidRPr="0033664A">
              <w:rPr>
                <w:rStyle w:val="Hyperlink"/>
                <w:noProof/>
              </w:rPr>
              <w:t>CAN Driver (Target/Simulator)</w:t>
            </w:r>
            <w:r w:rsidR="00E53B27">
              <w:rPr>
                <w:noProof/>
                <w:webHidden/>
              </w:rPr>
              <w:tab/>
            </w:r>
            <w:r w:rsidR="00E53B27">
              <w:rPr>
                <w:noProof/>
                <w:webHidden/>
              </w:rPr>
              <w:fldChar w:fldCharType="begin"/>
            </w:r>
            <w:r w:rsidR="00E53B27">
              <w:rPr>
                <w:noProof/>
                <w:webHidden/>
              </w:rPr>
              <w:instrText xml:space="preserve"> PAGEREF _Toc429646974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75" w:history="1">
            <w:r w:rsidR="00E53B27" w:rsidRPr="0033664A">
              <w:rPr>
                <w:rStyle w:val="Hyperlink"/>
                <w:noProof/>
              </w:rPr>
              <w:t>4.5.1</w:t>
            </w:r>
            <w:r w:rsidR="00E53B27">
              <w:rPr>
                <w:rFonts w:eastAsiaTheme="minorEastAsia"/>
                <w:noProof/>
                <w:lang w:val="sv-SE" w:eastAsia="sv-SE"/>
              </w:rPr>
              <w:tab/>
            </w:r>
            <w:r w:rsidR="00E53B27" w:rsidRPr="0033664A">
              <w:rPr>
                <w:rStyle w:val="Hyperlink"/>
                <w:noProof/>
              </w:rPr>
              <w:t>CAN-Driver</w:t>
            </w:r>
            <w:r w:rsidR="00E53B27">
              <w:rPr>
                <w:noProof/>
                <w:webHidden/>
              </w:rPr>
              <w:tab/>
            </w:r>
            <w:r w:rsidR="00E53B27">
              <w:rPr>
                <w:noProof/>
                <w:webHidden/>
              </w:rPr>
              <w:fldChar w:fldCharType="begin"/>
            </w:r>
            <w:r w:rsidR="00E53B27">
              <w:rPr>
                <w:noProof/>
                <w:webHidden/>
              </w:rPr>
              <w:instrText xml:space="preserve"> PAGEREF _Toc429646975 \h </w:instrText>
            </w:r>
            <w:r w:rsidR="00E53B27">
              <w:rPr>
                <w:noProof/>
                <w:webHidden/>
              </w:rPr>
            </w:r>
            <w:r w:rsidR="00E53B27">
              <w:rPr>
                <w:noProof/>
                <w:webHidden/>
              </w:rPr>
              <w:fldChar w:fldCharType="separate"/>
            </w:r>
            <w:r w:rsidR="00E53B27">
              <w:rPr>
                <w:noProof/>
                <w:webHidden/>
              </w:rPr>
              <w:t>23</w:t>
            </w:r>
            <w:r w:rsidR="00E53B27">
              <w:rPr>
                <w:noProof/>
                <w:webHidden/>
              </w:rPr>
              <w:fldChar w:fldCharType="end"/>
            </w:r>
          </w:hyperlink>
        </w:p>
        <w:p w:rsidR="00E53B27" w:rsidRDefault="00E7074F">
          <w:pPr>
            <w:pStyle w:val="TOC1"/>
            <w:tabs>
              <w:tab w:val="left" w:pos="440"/>
              <w:tab w:val="right" w:leader="dot" w:pos="9062"/>
            </w:tabs>
            <w:rPr>
              <w:rFonts w:eastAsiaTheme="minorEastAsia"/>
              <w:noProof/>
              <w:lang w:val="sv-SE" w:eastAsia="sv-SE"/>
            </w:rPr>
          </w:pPr>
          <w:hyperlink w:anchor="_Toc429646976" w:history="1">
            <w:r w:rsidR="00E53B27" w:rsidRPr="0033664A">
              <w:rPr>
                <w:rStyle w:val="Hyperlink"/>
                <w:noProof/>
              </w:rPr>
              <w:t>5</w:t>
            </w:r>
            <w:r w:rsidR="00E53B27">
              <w:rPr>
                <w:rFonts w:eastAsiaTheme="minorEastAsia"/>
                <w:noProof/>
                <w:lang w:val="sv-SE" w:eastAsia="sv-SE"/>
              </w:rPr>
              <w:tab/>
            </w:r>
            <w:r w:rsidR="00E53B27" w:rsidRPr="0033664A">
              <w:rPr>
                <w:rStyle w:val="Hyperlink"/>
                <w:noProof/>
              </w:rPr>
              <w:t>Bootloader</w:t>
            </w:r>
            <w:r w:rsidR="00E53B27">
              <w:rPr>
                <w:noProof/>
                <w:webHidden/>
              </w:rPr>
              <w:tab/>
            </w:r>
            <w:r w:rsidR="00E53B27">
              <w:rPr>
                <w:noProof/>
                <w:webHidden/>
              </w:rPr>
              <w:fldChar w:fldCharType="begin"/>
            </w:r>
            <w:r w:rsidR="00E53B27">
              <w:rPr>
                <w:noProof/>
                <w:webHidden/>
              </w:rPr>
              <w:instrText xml:space="preserve"> PAGEREF _Toc429646976 \h </w:instrText>
            </w:r>
            <w:r w:rsidR="00E53B27">
              <w:rPr>
                <w:noProof/>
                <w:webHidden/>
              </w:rPr>
            </w:r>
            <w:r w:rsidR="00E53B27">
              <w:rPr>
                <w:noProof/>
                <w:webHidden/>
              </w:rPr>
              <w:fldChar w:fldCharType="separate"/>
            </w:r>
            <w:r w:rsidR="00E53B27">
              <w:rPr>
                <w:noProof/>
                <w:webHidden/>
              </w:rPr>
              <w:t>24</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77" w:history="1">
            <w:r w:rsidR="00E53B27" w:rsidRPr="0033664A">
              <w:rPr>
                <w:rStyle w:val="Hyperlink"/>
                <w:noProof/>
              </w:rPr>
              <w:t>5.1</w:t>
            </w:r>
            <w:r w:rsidR="00E53B27">
              <w:rPr>
                <w:rFonts w:eastAsiaTheme="minorEastAsia"/>
                <w:noProof/>
                <w:lang w:val="sv-SE" w:eastAsia="sv-SE"/>
              </w:rPr>
              <w:tab/>
            </w:r>
            <w:r w:rsidR="00E53B27" w:rsidRPr="0033664A">
              <w:rPr>
                <w:rStyle w:val="Hyperlink"/>
                <w:noProof/>
              </w:rPr>
              <w:t>MCU startup sequence</w:t>
            </w:r>
            <w:r w:rsidR="00E53B27">
              <w:rPr>
                <w:noProof/>
                <w:webHidden/>
              </w:rPr>
              <w:tab/>
            </w:r>
            <w:r w:rsidR="00E53B27">
              <w:rPr>
                <w:noProof/>
                <w:webHidden/>
              </w:rPr>
              <w:fldChar w:fldCharType="begin"/>
            </w:r>
            <w:r w:rsidR="00E53B27">
              <w:rPr>
                <w:noProof/>
                <w:webHidden/>
              </w:rPr>
              <w:instrText xml:space="preserve"> PAGEREF _Toc429646977 \h </w:instrText>
            </w:r>
            <w:r w:rsidR="00E53B27">
              <w:rPr>
                <w:noProof/>
                <w:webHidden/>
              </w:rPr>
            </w:r>
            <w:r w:rsidR="00E53B27">
              <w:rPr>
                <w:noProof/>
                <w:webHidden/>
              </w:rPr>
              <w:fldChar w:fldCharType="separate"/>
            </w:r>
            <w:r w:rsidR="00E53B27">
              <w:rPr>
                <w:noProof/>
                <w:webHidden/>
              </w:rPr>
              <w:t>24</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78" w:history="1">
            <w:r w:rsidR="00E53B27" w:rsidRPr="0033664A">
              <w:rPr>
                <w:rStyle w:val="Hyperlink"/>
                <w:noProof/>
              </w:rPr>
              <w:t>5.2</w:t>
            </w:r>
            <w:r w:rsidR="00E53B27">
              <w:rPr>
                <w:rFonts w:eastAsiaTheme="minorEastAsia"/>
                <w:noProof/>
                <w:lang w:val="sv-SE" w:eastAsia="sv-SE"/>
              </w:rPr>
              <w:tab/>
            </w:r>
            <w:r w:rsidR="00E53B27" w:rsidRPr="0033664A">
              <w:rPr>
                <w:rStyle w:val="Hyperlink"/>
                <w:noProof/>
              </w:rPr>
              <w:t>Interface Bootloader and BSP</w:t>
            </w:r>
            <w:r w:rsidR="00E53B27">
              <w:rPr>
                <w:noProof/>
                <w:webHidden/>
              </w:rPr>
              <w:tab/>
            </w:r>
            <w:r w:rsidR="00E53B27">
              <w:rPr>
                <w:noProof/>
                <w:webHidden/>
              </w:rPr>
              <w:fldChar w:fldCharType="begin"/>
            </w:r>
            <w:r w:rsidR="00E53B27">
              <w:rPr>
                <w:noProof/>
                <w:webHidden/>
              </w:rPr>
              <w:instrText xml:space="preserve"> PAGEREF _Toc429646978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79" w:history="1">
            <w:r w:rsidR="00E53B27" w:rsidRPr="0033664A">
              <w:rPr>
                <w:rStyle w:val="Hyperlink"/>
                <w:noProof/>
              </w:rPr>
              <w:t>5.2.1</w:t>
            </w:r>
            <w:r w:rsidR="00E53B27">
              <w:rPr>
                <w:rFonts w:eastAsiaTheme="minorEastAsia"/>
                <w:noProof/>
                <w:lang w:val="sv-SE" w:eastAsia="sv-SE"/>
              </w:rPr>
              <w:tab/>
            </w:r>
            <w:r w:rsidR="00E53B27" w:rsidRPr="0033664A">
              <w:rPr>
                <w:rStyle w:val="Hyperlink"/>
                <w:noProof/>
              </w:rPr>
              <w:t>Memory addresses</w:t>
            </w:r>
            <w:r w:rsidR="00E53B27">
              <w:rPr>
                <w:noProof/>
                <w:webHidden/>
              </w:rPr>
              <w:tab/>
            </w:r>
            <w:r w:rsidR="00E53B27">
              <w:rPr>
                <w:noProof/>
                <w:webHidden/>
              </w:rPr>
              <w:fldChar w:fldCharType="begin"/>
            </w:r>
            <w:r w:rsidR="00E53B27">
              <w:rPr>
                <w:noProof/>
                <w:webHidden/>
              </w:rPr>
              <w:instrText xml:space="preserve"> PAGEREF _Toc429646979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80" w:history="1">
            <w:r w:rsidR="00E53B27" w:rsidRPr="0033664A">
              <w:rPr>
                <w:rStyle w:val="Hyperlink"/>
                <w:noProof/>
              </w:rPr>
              <w:t>5.2.2</w:t>
            </w:r>
            <w:r w:rsidR="00E53B27">
              <w:rPr>
                <w:rFonts w:eastAsiaTheme="minorEastAsia"/>
                <w:noProof/>
                <w:lang w:val="sv-SE" w:eastAsia="sv-SE"/>
              </w:rPr>
              <w:tab/>
            </w:r>
            <w:r w:rsidR="00E53B27" w:rsidRPr="0033664A">
              <w:rPr>
                <w:rStyle w:val="Hyperlink"/>
                <w:noProof/>
              </w:rPr>
              <w:t>Boot target registry</w:t>
            </w:r>
            <w:r w:rsidR="00E53B27">
              <w:rPr>
                <w:noProof/>
                <w:webHidden/>
              </w:rPr>
              <w:tab/>
            </w:r>
            <w:r w:rsidR="00E53B27">
              <w:rPr>
                <w:noProof/>
                <w:webHidden/>
              </w:rPr>
              <w:fldChar w:fldCharType="begin"/>
            </w:r>
            <w:r w:rsidR="00E53B27">
              <w:rPr>
                <w:noProof/>
                <w:webHidden/>
              </w:rPr>
              <w:instrText xml:space="preserve"> PAGEREF _Toc429646980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81" w:history="1">
            <w:r w:rsidR="00E53B27" w:rsidRPr="0033664A">
              <w:rPr>
                <w:rStyle w:val="Hyperlink"/>
                <w:noProof/>
              </w:rPr>
              <w:t>5.2.3</w:t>
            </w:r>
            <w:r w:rsidR="00E53B27">
              <w:rPr>
                <w:rFonts w:eastAsiaTheme="minorEastAsia"/>
                <w:noProof/>
                <w:lang w:val="sv-SE" w:eastAsia="sv-SE"/>
              </w:rPr>
              <w:tab/>
            </w:r>
            <w:r w:rsidR="00E53B27" w:rsidRPr="0033664A">
              <w:rPr>
                <w:rStyle w:val="Hyperlink"/>
                <w:noProof/>
              </w:rPr>
              <w:t>BSP start function</w:t>
            </w:r>
            <w:r w:rsidR="00E53B27">
              <w:rPr>
                <w:noProof/>
                <w:webHidden/>
              </w:rPr>
              <w:tab/>
            </w:r>
            <w:r w:rsidR="00E53B27">
              <w:rPr>
                <w:noProof/>
                <w:webHidden/>
              </w:rPr>
              <w:fldChar w:fldCharType="begin"/>
            </w:r>
            <w:r w:rsidR="00E53B27">
              <w:rPr>
                <w:noProof/>
                <w:webHidden/>
              </w:rPr>
              <w:instrText xml:space="preserve"> PAGEREF _Toc429646981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E7074F">
          <w:pPr>
            <w:pStyle w:val="TOC1"/>
            <w:tabs>
              <w:tab w:val="left" w:pos="440"/>
              <w:tab w:val="right" w:leader="dot" w:pos="9062"/>
            </w:tabs>
            <w:rPr>
              <w:rFonts w:eastAsiaTheme="minorEastAsia"/>
              <w:noProof/>
              <w:lang w:val="sv-SE" w:eastAsia="sv-SE"/>
            </w:rPr>
          </w:pPr>
          <w:hyperlink w:anchor="_Toc429646982" w:history="1">
            <w:r w:rsidR="00E53B27" w:rsidRPr="0033664A">
              <w:rPr>
                <w:rStyle w:val="Hyperlink"/>
                <w:noProof/>
              </w:rPr>
              <w:t>6</w:t>
            </w:r>
            <w:r w:rsidR="00E53B27">
              <w:rPr>
                <w:rFonts w:eastAsiaTheme="minorEastAsia"/>
                <w:noProof/>
                <w:lang w:val="sv-SE" w:eastAsia="sv-SE"/>
              </w:rPr>
              <w:tab/>
            </w:r>
            <w:r w:rsidR="00E53B27" w:rsidRPr="0033664A">
              <w:rPr>
                <w:rStyle w:val="Hyperlink"/>
                <w:noProof/>
              </w:rPr>
              <w:t>Software Structure</w:t>
            </w:r>
            <w:r w:rsidR="00E53B27">
              <w:rPr>
                <w:noProof/>
                <w:webHidden/>
              </w:rPr>
              <w:tab/>
            </w:r>
            <w:r w:rsidR="00E53B27">
              <w:rPr>
                <w:noProof/>
                <w:webHidden/>
              </w:rPr>
              <w:fldChar w:fldCharType="begin"/>
            </w:r>
            <w:r w:rsidR="00E53B27">
              <w:rPr>
                <w:noProof/>
                <w:webHidden/>
              </w:rPr>
              <w:instrText xml:space="preserve"> PAGEREF _Toc429646982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83" w:history="1">
            <w:r w:rsidR="00E53B27" w:rsidRPr="0033664A">
              <w:rPr>
                <w:rStyle w:val="Hyperlink"/>
                <w:noProof/>
              </w:rPr>
              <w:t>6.1</w:t>
            </w:r>
            <w:r w:rsidR="00E53B27">
              <w:rPr>
                <w:rFonts w:eastAsiaTheme="minorEastAsia"/>
                <w:noProof/>
                <w:lang w:val="sv-SE" w:eastAsia="sv-SE"/>
              </w:rPr>
              <w:tab/>
            </w:r>
            <w:r w:rsidR="00E53B27" w:rsidRPr="0033664A">
              <w:rPr>
                <w:rStyle w:val="Hyperlink"/>
                <w:noProof/>
              </w:rPr>
              <w:t>Generated software structure</w:t>
            </w:r>
            <w:r w:rsidR="00E53B27">
              <w:rPr>
                <w:noProof/>
                <w:webHidden/>
              </w:rPr>
              <w:tab/>
            </w:r>
            <w:r w:rsidR="00E53B27">
              <w:rPr>
                <w:noProof/>
                <w:webHidden/>
              </w:rPr>
              <w:fldChar w:fldCharType="begin"/>
            </w:r>
            <w:r w:rsidR="00E53B27">
              <w:rPr>
                <w:noProof/>
                <w:webHidden/>
              </w:rPr>
              <w:instrText xml:space="preserve"> PAGEREF _Toc429646983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84" w:history="1">
            <w:r w:rsidR="00E53B27" w:rsidRPr="0033664A">
              <w:rPr>
                <w:rStyle w:val="Hyperlink"/>
                <w:noProof/>
              </w:rPr>
              <w:t>6.1.1</w:t>
            </w:r>
            <w:r w:rsidR="00E53B27">
              <w:rPr>
                <w:rFonts w:eastAsiaTheme="minorEastAsia"/>
                <w:noProof/>
                <w:lang w:val="sv-SE" w:eastAsia="sv-SE"/>
              </w:rPr>
              <w:tab/>
            </w:r>
            <w:r w:rsidR="00E53B27" w:rsidRPr="0033664A">
              <w:rPr>
                <w:rStyle w:val="Hyperlink"/>
                <w:noProof/>
              </w:rPr>
              <w:t>The Application Folder</w:t>
            </w:r>
            <w:r w:rsidR="00E53B27">
              <w:rPr>
                <w:noProof/>
                <w:webHidden/>
              </w:rPr>
              <w:tab/>
            </w:r>
            <w:r w:rsidR="00E53B27">
              <w:rPr>
                <w:noProof/>
                <w:webHidden/>
              </w:rPr>
              <w:fldChar w:fldCharType="begin"/>
            </w:r>
            <w:r w:rsidR="00E53B27">
              <w:rPr>
                <w:noProof/>
                <w:webHidden/>
              </w:rPr>
              <w:instrText xml:space="preserve"> PAGEREF _Toc429646984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85" w:history="1">
            <w:r w:rsidR="00E53B27" w:rsidRPr="0033664A">
              <w:rPr>
                <w:rStyle w:val="Hyperlink"/>
                <w:noProof/>
              </w:rPr>
              <w:t>6.1.2</w:t>
            </w:r>
            <w:r w:rsidR="00E53B27">
              <w:rPr>
                <w:rFonts w:eastAsiaTheme="minorEastAsia"/>
                <w:noProof/>
                <w:lang w:val="sv-SE" w:eastAsia="sv-SE"/>
              </w:rPr>
              <w:tab/>
            </w:r>
            <w:r w:rsidR="00E53B27" w:rsidRPr="0033664A">
              <w:rPr>
                <w:rStyle w:val="Hyperlink"/>
                <w:noProof/>
              </w:rPr>
              <w:t>The platform</w:t>
            </w:r>
            <w:r w:rsidR="00E53B27">
              <w:rPr>
                <w:noProof/>
                <w:webHidden/>
              </w:rPr>
              <w:tab/>
            </w:r>
            <w:r w:rsidR="00E53B27">
              <w:rPr>
                <w:noProof/>
                <w:webHidden/>
              </w:rPr>
              <w:fldChar w:fldCharType="begin"/>
            </w:r>
            <w:r w:rsidR="00E53B27">
              <w:rPr>
                <w:noProof/>
                <w:webHidden/>
              </w:rPr>
              <w:instrText xml:space="preserve"> PAGEREF _Toc429646985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86" w:history="1">
            <w:r w:rsidR="00E53B27" w:rsidRPr="0033664A">
              <w:rPr>
                <w:rStyle w:val="Hyperlink"/>
                <w:noProof/>
              </w:rPr>
              <w:t>6.1.3</w:t>
            </w:r>
            <w:r w:rsidR="00E53B27">
              <w:rPr>
                <w:rFonts w:eastAsiaTheme="minorEastAsia"/>
                <w:noProof/>
                <w:lang w:val="sv-SE" w:eastAsia="sv-SE"/>
              </w:rPr>
              <w:tab/>
            </w:r>
            <w:r w:rsidR="00E53B27" w:rsidRPr="0033664A">
              <w:rPr>
                <w:rStyle w:val="Hyperlink"/>
                <w:noProof/>
              </w:rPr>
              <w:t>The MCAL folder</w:t>
            </w:r>
            <w:r w:rsidR="00E53B27">
              <w:rPr>
                <w:noProof/>
                <w:webHidden/>
              </w:rPr>
              <w:tab/>
            </w:r>
            <w:r w:rsidR="00E53B27">
              <w:rPr>
                <w:noProof/>
                <w:webHidden/>
              </w:rPr>
              <w:fldChar w:fldCharType="begin"/>
            </w:r>
            <w:r w:rsidR="00E53B27">
              <w:rPr>
                <w:noProof/>
                <w:webHidden/>
              </w:rPr>
              <w:instrText xml:space="preserve"> PAGEREF _Toc429646986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E7074F">
          <w:pPr>
            <w:pStyle w:val="TOC3"/>
            <w:tabs>
              <w:tab w:val="left" w:pos="1320"/>
              <w:tab w:val="right" w:leader="dot" w:pos="9062"/>
            </w:tabs>
            <w:rPr>
              <w:rFonts w:eastAsiaTheme="minorEastAsia"/>
              <w:noProof/>
              <w:lang w:val="sv-SE" w:eastAsia="sv-SE"/>
            </w:rPr>
          </w:pPr>
          <w:hyperlink w:anchor="_Toc429646987" w:history="1">
            <w:r w:rsidR="00E53B27" w:rsidRPr="0033664A">
              <w:rPr>
                <w:rStyle w:val="Hyperlink"/>
                <w:noProof/>
              </w:rPr>
              <w:t>6.1.4</w:t>
            </w:r>
            <w:r w:rsidR="00E53B27">
              <w:rPr>
                <w:rFonts w:eastAsiaTheme="minorEastAsia"/>
                <w:noProof/>
                <w:lang w:val="sv-SE" w:eastAsia="sv-SE"/>
              </w:rPr>
              <w:tab/>
            </w:r>
            <w:r w:rsidR="00E53B27" w:rsidRPr="0033664A">
              <w:rPr>
                <w:rStyle w:val="Hyperlink"/>
                <w:noProof/>
              </w:rPr>
              <w:t>The Makefile</w:t>
            </w:r>
            <w:r w:rsidR="00E53B27">
              <w:rPr>
                <w:noProof/>
                <w:webHidden/>
              </w:rPr>
              <w:tab/>
            </w:r>
            <w:r w:rsidR="00E53B27">
              <w:rPr>
                <w:noProof/>
                <w:webHidden/>
              </w:rPr>
              <w:fldChar w:fldCharType="begin"/>
            </w:r>
            <w:r w:rsidR="00E53B27">
              <w:rPr>
                <w:noProof/>
                <w:webHidden/>
              </w:rPr>
              <w:instrText xml:space="preserve"> PAGEREF _Toc429646987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E7074F">
          <w:pPr>
            <w:pStyle w:val="TOC2"/>
            <w:tabs>
              <w:tab w:val="left" w:pos="880"/>
              <w:tab w:val="right" w:leader="dot" w:pos="9062"/>
            </w:tabs>
            <w:rPr>
              <w:rFonts w:eastAsiaTheme="minorEastAsia"/>
              <w:noProof/>
              <w:lang w:val="sv-SE" w:eastAsia="sv-SE"/>
            </w:rPr>
          </w:pPr>
          <w:hyperlink w:anchor="_Toc429646988" w:history="1">
            <w:r w:rsidR="00E53B27" w:rsidRPr="0033664A">
              <w:rPr>
                <w:rStyle w:val="Hyperlink"/>
                <w:noProof/>
              </w:rPr>
              <w:t>6.2</w:t>
            </w:r>
            <w:r w:rsidR="00E53B27">
              <w:rPr>
                <w:rFonts w:eastAsiaTheme="minorEastAsia"/>
                <w:noProof/>
                <w:lang w:val="sv-SE" w:eastAsia="sv-SE"/>
              </w:rPr>
              <w:tab/>
            </w:r>
            <w:r w:rsidR="00E53B27" w:rsidRPr="0033664A">
              <w:rPr>
                <w:rStyle w:val="Hyperlink"/>
                <w:noProof/>
              </w:rPr>
              <w:t>Linker considerations</w:t>
            </w:r>
            <w:r w:rsidR="00E53B27">
              <w:rPr>
                <w:noProof/>
                <w:webHidden/>
              </w:rPr>
              <w:tab/>
            </w:r>
            <w:r w:rsidR="00E53B27">
              <w:rPr>
                <w:noProof/>
                <w:webHidden/>
              </w:rPr>
              <w:fldChar w:fldCharType="begin"/>
            </w:r>
            <w:r w:rsidR="00E53B27">
              <w:rPr>
                <w:noProof/>
                <w:webHidden/>
              </w:rPr>
              <w:instrText xml:space="preserve"> PAGEREF _Toc429646988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E7074F">
          <w:pPr>
            <w:pStyle w:val="TOC1"/>
            <w:tabs>
              <w:tab w:val="left" w:pos="440"/>
              <w:tab w:val="right" w:leader="dot" w:pos="9062"/>
            </w:tabs>
            <w:rPr>
              <w:rFonts w:eastAsiaTheme="minorEastAsia"/>
              <w:noProof/>
              <w:lang w:val="sv-SE" w:eastAsia="sv-SE"/>
            </w:rPr>
          </w:pPr>
          <w:hyperlink w:anchor="_Toc429646989" w:history="1">
            <w:r w:rsidR="00E53B27" w:rsidRPr="0033664A">
              <w:rPr>
                <w:rStyle w:val="Hyperlink"/>
                <w:noProof/>
              </w:rPr>
              <w:t>7</w:t>
            </w:r>
            <w:r w:rsidR="00E53B27">
              <w:rPr>
                <w:rFonts w:eastAsiaTheme="minorEastAsia"/>
                <w:noProof/>
                <w:lang w:val="sv-SE" w:eastAsia="sv-SE"/>
              </w:rPr>
              <w:tab/>
            </w:r>
            <w:r w:rsidR="00E53B27" w:rsidRPr="0033664A">
              <w:rPr>
                <w:rStyle w:val="Hyperlink"/>
                <w:noProof/>
              </w:rPr>
              <w:t>Glossary</w:t>
            </w:r>
            <w:r w:rsidR="00E53B27">
              <w:rPr>
                <w:noProof/>
                <w:webHidden/>
              </w:rPr>
              <w:tab/>
            </w:r>
            <w:r w:rsidR="00E53B27">
              <w:rPr>
                <w:noProof/>
                <w:webHidden/>
              </w:rPr>
              <w:fldChar w:fldCharType="begin"/>
            </w:r>
            <w:r w:rsidR="00E53B27">
              <w:rPr>
                <w:noProof/>
                <w:webHidden/>
              </w:rPr>
              <w:instrText xml:space="preserve"> PAGEREF _Toc429646989 \h </w:instrText>
            </w:r>
            <w:r w:rsidR="00E53B27">
              <w:rPr>
                <w:noProof/>
                <w:webHidden/>
              </w:rPr>
            </w:r>
            <w:r w:rsidR="00E53B27">
              <w:rPr>
                <w:noProof/>
                <w:webHidden/>
              </w:rPr>
              <w:fldChar w:fldCharType="separate"/>
            </w:r>
            <w:r w:rsidR="00E53B27">
              <w:rPr>
                <w:noProof/>
                <w:webHidden/>
              </w:rPr>
              <w:t>27</w:t>
            </w:r>
            <w:r w:rsidR="00E53B27">
              <w:rPr>
                <w:noProof/>
                <w:webHidden/>
              </w:rPr>
              <w:fldChar w:fldCharType="end"/>
            </w:r>
          </w:hyperlink>
        </w:p>
        <w:p w:rsidR="00506063" w:rsidRDefault="00506063">
          <w:r>
            <w:rPr>
              <w:b/>
              <w:bCs/>
            </w:rPr>
            <w:fldChar w:fldCharType="end"/>
          </w:r>
        </w:p>
      </w:sdtContent>
    </w:sdt>
    <w:p w:rsidR="00506063" w:rsidRDefault="00506063">
      <w:pPr>
        <w:rPr>
          <w:lang w:val="sv-SE"/>
        </w:rPr>
      </w:pPr>
      <w:r>
        <w:rPr>
          <w:lang w:val="sv-SE"/>
        </w:rPr>
        <w:br w:type="page"/>
      </w:r>
    </w:p>
    <w:p w:rsidR="00913175" w:rsidRPr="00A05A68" w:rsidRDefault="00913175" w:rsidP="00913175">
      <w:pPr>
        <w:pStyle w:val="Head1NoNum"/>
        <w:rPr>
          <w:lang w:val="en-US"/>
        </w:rPr>
      </w:pPr>
      <w:r w:rsidRPr="00A05A68">
        <w:rPr>
          <w:lang w:val="en-US"/>
        </w:rPr>
        <w:lastRenderedPageBreak/>
        <w:t>Revision History</w:t>
      </w:r>
    </w:p>
    <w:p w:rsidR="00913175" w:rsidRPr="00A05A68" w:rsidRDefault="00913175" w:rsidP="00913175"/>
    <w:tbl>
      <w:tblPr>
        <w:tblW w:w="8329" w:type="dxa"/>
        <w:tblInd w:w="14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00"/>
        <w:gridCol w:w="1276"/>
        <w:gridCol w:w="2126"/>
        <w:gridCol w:w="3827"/>
      </w:tblGrid>
      <w:tr w:rsidR="00913175" w:rsidRPr="00A05A68" w:rsidTr="00913175">
        <w:trPr>
          <w:tblHeader/>
        </w:trPr>
        <w:tc>
          <w:tcPr>
            <w:tcW w:w="1100" w:type="dxa"/>
            <w:tcBorders>
              <w:bottom w:val="single" w:sz="4" w:space="0" w:color="auto"/>
            </w:tcBorders>
            <w:shd w:val="clear" w:color="auto" w:fill="D9D9D9"/>
          </w:tcPr>
          <w:p w:rsidR="00913175" w:rsidRPr="00A05A68" w:rsidRDefault="00913175" w:rsidP="00913175">
            <w:pPr>
              <w:pStyle w:val="TableHeader"/>
            </w:pPr>
            <w:r w:rsidRPr="00A05A68">
              <w:t>Revision</w:t>
            </w:r>
          </w:p>
        </w:tc>
        <w:tc>
          <w:tcPr>
            <w:tcW w:w="1276" w:type="dxa"/>
            <w:tcBorders>
              <w:bottom w:val="single" w:sz="4" w:space="0" w:color="auto"/>
            </w:tcBorders>
            <w:shd w:val="clear" w:color="auto" w:fill="D9D9D9"/>
          </w:tcPr>
          <w:p w:rsidR="00913175" w:rsidRPr="00A05A68" w:rsidRDefault="00913175" w:rsidP="00913175">
            <w:pPr>
              <w:pStyle w:val="TableHeader"/>
            </w:pPr>
            <w:r w:rsidRPr="00A05A68">
              <w:t>Date</w:t>
            </w:r>
          </w:p>
        </w:tc>
        <w:tc>
          <w:tcPr>
            <w:tcW w:w="2126" w:type="dxa"/>
            <w:tcBorders>
              <w:bottom w:val="single" w:sz="4" w:space="0" w:color="auto"/>
            </w:tcBorders>
            <w:shd w:val="clear" w:color="auto" w:fill="D9D9D9"/>
          </w:tcPr>
          <w:p w:rsidR="00913175" w:rsidRPr="00A05A68" w:rsidRDefault="00913175" w:rsidP="00913175">
            <w:pPr>
              <w:pStyle w:val="TableHeader"/>
            </w:pPr>
            <w:r w:rsidRPr="00A05A68">
              <w:t>Author</w:t>
            </w:r>
          </w:p>
        </w:tc>
        <w:tc>
          <w:tcPr>
            <w:tcW w:w="3827" w:type="dxa"/>
            <w:tcBorders>
              <w:bottom w:val="single" w:sz="4" w:space="0" w:color="auto"/>
            </w:tcBorders>
            <w:shd w:val="clear" w:color="auto" w:fill="D9D9D9"/>
          </w:tcPr>
          <w:p w:rsidR="00913175" w:rsidRPr="00A05A68" w:rsidRDefault="00913175" w:rsidP="00913175">
            <w:pPr>
              <w:pStyle w:val="TableHeader"/>
            </w:pPr>
            <w:r w:rsidRPr="00A05A68">
              <w:t>Changelog</w:t>
            </w:r>
          </w:p>
        </w:tc>
      </w:tr>
      <w:tr w:rsidR="00913175" w:rsidRPr="00A05A68" w:rsidTr="00913175">
        <w:trPr>
          <w:tblHeader/>
        </w:trPr>
        <w:tc>
          <w:tcPr>
            <w:tcW w:w="1100" w:type="dxa"/>
            <w:tcBorders>
              <w:top w:val="single" w:sz="4" w:space="0" w:color="auto"/>
              <w:bottom w:val="single" w:sz="4" w:space="0" w:color="auto"/>
            </w:tcBorders>
            <w:shd w:val="clear" w:color="auto" w:fill="FFFFFF" w:themeFill="background1"/>
          </w:tcPr>
          <w:p w:rsidR="00913175" w:rsidRPr="00A05A68" w:rsidRDefault="00D516CF" w:rsidP="00913175">
            <w:pPr>
              <w:pStyle w:val="TableHeader"/>
              <w:rPr>
                <w:b w:val="0"/>
              </w:rPr>
            </w:pPr>
            <w:r>
              <w:rPr>
                <w:b w:val="0"/>
              </w:rPr>
              <w:t>1</w:t>
            </w:r>
          </w:p>
        </w:tc>
        <w:tc>
          <w:tcPr>
            <w:tcW w:w="1276" w:type="dxa"/>
            <w:tcBorders>
              <w:top w:val="single" w:sz="4" w:space="0" w:color="auto"/>
              <w:bottom w:val="single" w:sz="4" w:space="0" w:color="auto"/>
            </w:tcBorders>
            <w:shd w:val="clear" w:color="auto" w:fill="FFFFFF" w:themeFill="background1"/>
          </w:tcPr>
          <w:p w:rsidR="00913175" w:rsidRPr="00A05A68" w:rsidRDefault="00D516CF" w:rsidP="00913175">
            <w:pPr>
              <w:pStyle w:val="TableHeader"/>
              <w:rPr>
                <w:b w:val="0"/>
              </w:rPr>
            </w:pPr>
            <w:r>
              <w:rPr>
                <w:b w:val="0"/>
              </w:rPr>
              <w:t>2015-10-23</w:t>
            </w:r>
          </w:p>
        </w:tc>
        <w:tc>
          <w:tcPr>
            <w:tcW w:w="2126" w:type="dxa"/>
            <w:tcBorders>
              <w:top w:val="single" w:sz="4" w:space="0" w:color="auto"/>
              <w:bottom w:val="single" w:sz="4" w:space="0" w:color="auto"/>
            </w:tcBorders>
            <w:shd w:val="clear" w:color="auto" w:fill="FFFFFF" w:themeFill="background1"/>
          </w:tcPr>
          <w:p w:rsidR="00913175" w:rsidRPr="00A05A68" w:rsidRDefault="00D516CF" w:rsidP="00913175">
            <w:pPr>
              <w:pStyle w:val="TableHeader"/>
              <w:rPr>
                <w:b w:val="0"/>
              </w:rPr>
            </w:pPr>
            <w:proofErr w:type="spellStart"/>
            <w:r>
              <w:rPr>
                <w:b w:val="0"/>
              </w:rPr>
              <w:t>L</w:t>
            </w:r>
            <w:r w:rsidR="00913175">
              <w:rPr>
                <w:b w:val="0"/>
              </w:rPr>
              <w:t>aan</w:t>
            </w:r>
            <w:proofErr w:type="spellEnd"/>
          </w:p>
        </w:tc>
        <w:tc>
          <w:tcPr>
            <w:tcW w:w="3827" w:type="dxa"/>
            <w:tcBorders>
              <w:top w:val="single" w:sz="4" w:space="0" w:color="auto"/>
              <w:bottom w:val="single" w:sz="4" w:space="0" w:color="auto"/>
            </w:tcBorders>
            <w:shd w:val="clear" w:color="auto" w:fill="FFFFFF" w:themeFill="background1"/>
          </w:tcPr>
          <w:p w:rsidR="00913175" w:rsidRPr="00A05A68" w:rsidRDefault="00D516CF" w:rsidP="00913175">
            <w:pPr>
              <w:pStyle w:val="TableHeader"/>
              <w:rPr>
                <w:b w:val="0"/>
              </w:rPr>
            </w:pPr>
            <w:r>
              <w:rPr>
                <w:b w:val="0"/>
              </w:rPr>
              <w:t>Initial version for TFT cluster</w:t>
            </w:r>
          </w:p>
        </w:tc>
      </w:tr>
      <w:tr w:rsidR="00F76E4A" w:rsidRPr="00A05A68" w:rsidTr="00913175">
        <w:trPr>
          <w:tblHeader/>
        </w:trPr>
        <w:tc>
          <w:tcPr>
            <w:tcW w:w="1100"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p>
        </w:tc>
        <w:tc>
          <w:tcPr>
            <w:tcW w:w="1276"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p>
        </w:tc>
        <w:tc>
          <w:tcPr>
            <w:tcW w:w="2126"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p>
        </w:tc>
        <w:tc>
          <w:tcPr>
            <w:tcW w:w="3827" w:type="dxa"/>
            <w:tcBorders>
              <w:top w:val="single" w:sz="4" w:space="0" w:color="auto"/>
              <w:bottom w:val="single" w:sz="4" w:space="0" w:color="auto"/>
            </w:tcBorders>
            <w:shd w:val="clear" w:color="auto" w:fill="FFFFFF" w:themeFill="background1"/>
          </w:tcPr>
          <w:p w:rsidR="00F76E4A" w:rsidRDefault="00F76E4A" w:rsidP="00855123">
            <w:pPr>
              <w:pStyle w:val="TableHeader"/>
              <w:rPr>
                <w:b w:val="0"/>
              </w:rPr>
            </w:pPr>
          </w:p>
        </w:tc>
      </w:tr>
      <w:tr w:rsidR="00855123" w:rsidRPr="00A05A68" w:rsidTr="00913175">
        <w:trPr>
          <w:tblHeader/>
        </w:trPr>
        <w:tc>
          <w:tcPr>
            <w:tcW w:w="1100"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p>
        </w:tc>
        <w:tc>
          <w:tcPr>
            <w:tcW w:w="1276"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p>
        </w:tc>
        <w:tc>
          <w:tcPr>
            <w:tcW w:w="2126"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p>
        </w:tc>
        <w:tc>
          <w:tcPr>
            <w:tcW w:w="3827"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p>
        </w:tc>
      </w:tr>
      <w:tr w:rsidR="00A368AA" w:rsidRPr="00A05A68" w:rsidTr="00913175">
        <w:trPr>
          <w:tblHeader/>
        </w:trPr>
        <w:tc>
          <w:tcPr>
            <w:tcW w:w="1100"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p>
        </w:tc>
        <w:tc>
          <w:tcPr>
            <w:tcW w:w="1276"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p>
        </w:tc>
        <w:tc>
          <w:tcPr>
            <w:tcW w:w="2126"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p>
        </w:tc>
        <w:tc>
          <w:tcPr>
            <w:tcW w:w="3827" w:type="dxa"/>
            <w:tcBorders>
              <w:top w:val="single" w:sz="4" w:space="0" w:color="auto"/>
              <w:bottom w:val="single" w:sz="4" w:space="0" w:color="auto"/>
            </w:tcBorders>
            <w:shd w:val="clear" w:color="auto" w:fill="FFFFFF" w:themeFill="background1"/>
          </w:tcPr>
          <w:p w:rsidR="00C117B3" w:rsidRDefault="00C117B3" w:rsidP="00A368AA">
            <w:pPr>
              <w:pStyle w:val="TableHeader"/>
              <w:rPr>
                <w:b w:val="0"/>
              </w:rPr>
            </w:pPr>
          </w:p>
        </w:tc>
      </w:tr>
      <w:tr w:rsidR="00C117B3" w:rsidRPr="00A05A68" w:rsidTr="00913175">
        <w:trPr>
          <w:tblHeader/>
        </w:trPr>
        <w:tc>
          <w:tcPr>
            <w:tcW w:w="1100"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127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212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3827" w:type="dxa"/>
            <w:tcBorders>
              <w:top w:val="single" w:sz="4" w:space="0" w:color="auto"/>
              <w:bottom w:val="single" w:sz="4" w:space="0" w:color="auto"/>
            </w:tcBorders>
            <w:shd w:val="clear" w:color="auto" w:fill="FFFFFF" w:themeFill="background1"/>
          </w:tcPr>
          <w:p w:rsidR="00C117B3" w:rsidRDefault="00C117B3" w:rsidP="00A368AA">
            <w:pPr>
              <w:pStyle w:val="TableHeader"/>
              <w:rPr>
                <w:b w:val="0"/>
              </w:rPr>
            </w:pPr>
          </w:p>
        </w:tc>
      </w:tr>
      <w:tr w:rsidR="00C117B3" w:rsidRPr="00A05A68" w:rsidTr="00913175">
        <w:trPr>
          <w:tblHeader/>
        </w:trPr>
        <w:tc>
          <w:tcPr>
            <w:tcW w:w="1100"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127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212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3827" w:type="dxa"/>
            <w:tcBorders>
              <w:top w:val="single" w:sz="4" w:space="0" w:color="auto"/>
              <w:bottom w:val="single" w:sz="4" w:space="0" w:color="auto"/>
            </w:tcBorders>
            <w:shd w:val="clear" w:color="auto" w:fill="FFFFFF" w:themeFill="background1"/>
          </w:tcPr>
          <w:p w:rsidR="00C117B3" w:rsidRDefault="00C117B3" w:rsidP="00A368AA">
            <w:pPr>
              <w:pStyle w:val="TableHeader"/>
              <w:rPr>
                <w:b w:val="0"/>
              </w:rPr>
            </w:pPr>
          </w:p>
        </w:tc>
      </w:tr>
      <w:tr w:rsidR="00E30AEB" w:rsidRPr="00A05A68" w:rsidTr="00913175">
        <w:trPr>
          <w:tblHeader/>
        </w:trPr>
        <w:tc>
          <w:tcPr>
            <w:tcW w:w="1100" w:type="dxa"/>
            <w:tcBorders>
              <w:top w:val="single" w:sz="4" w:space="0" w:color="auto"/>
              <w:bottom w:val="single" w:sz="4" w:space="0" w:color="auto"/>
            </w:tcBorders>
            <w:shd w:val="clear" w:color="auto" w:fill="FFFFFF" w:themeFill="background1"/>
          </w:tcPr>
          <w:p w:rsidR="00E30AEB" w:rsidRDefault="00E30AEB" w:rsidP="00913175">
            <w:pPr>
              <w:pStyle w:val="TableHeader"/>
              <w:rPr>
                <w:b w:val="0"/>
              </w:rPr>
            </w:pPr>
          </w:p>
        </w:tc>
        <w:tc>
          <w:tcPr>
            <w:tcW w:w="1276" w:type="dxa"/>
            <w:tcBorders>
              <w:top w:val="single" w:sz="4" w:space="0" w:color="auto"/>
              <w:bottom w:val="single" w:sz="4" w:space="0" w:color="auto"/>
            </w:tcBorders>
            <w:shd w:val="clear" w:color="auto" w:fill="FFFFFF" w:themeFill="background1"/>
          </w:tcPr>
          <w:p w:rsidR="00E30AEB" w:rsidRDefault="00E30AEB" w:rsidP="00913175">
            <w:pPr>
              <w:pStyle w:val="TableHeader"/>
              <w:rPr>
                <w:b w:val="0"/>
              </w:rPr>
            </w:pPr>
          </w:p>
        </w:tc>
        <w:tc>
          <w:tcPr>
            <w:tcW w:w="2126" w:type="dxa"/>
            <w:tcBorders>
              <w:top w:val="single" w:sz="4" w:space="0" w:color="auto"/>
              <w:bottom w:val="single" w:sz="4" w:space="0" w:color="auto"/>
            </w:tcBorders>
            <w:shd w:val="clear" w:color="auto" w:fill="FFFFFF" w:themeFill="background1"/>
          </w:tcPr>
          <w:p w:rsidR="00E30AEB" w:rsidRDefault="00E30AEB" w:rsidP="00913175">
            <w:pPr>
              <w:pStyle w:val="TableHeader"/>
              <w:rPr>
                <w:b w:val="0"/>
              </w:rPr>
            </w:pPr>
          </w:p>
        </w:tc>
        <w:tc>
          <w:tcPr>
            <w:tcW w:w="3827" w:type="dxa"/>
            <w:tcBorders>
              <w:top w:val="single" w:sz="4" w:space="0" w:color="auto"/>
              <w:bottom w:val="single" w:sz="4" w:space="0" w:color="auto"/>
            </w:tcBorders>
            <w:shd w:val="clear" w:color="auto" w:fill="FFFFFF" w:themeFill="background1"/>
          </w:tcPr>
          <w:p w:rsidR="00E30AEB" w:rsidRDefault="00E30AEB" w:rsidP="00E30AEB">
            <w:pPr>
              <w:pStyle w:val="TableHeader"/>
              <w:rPr>
                <w:b w:val="0"/>
              </w:rPr>
            </w:pPr>
          </w:p>
        </w:tc>
      </w:tr>
    </w:tbl>
    <w:p w:rsidR="00913175" w:rsidRPr="00A05A68" w:rsidRDefault="00913175" w:rsidP="00913175">
      <w:pPr>
        <w:rPr>
          <w:highlight w:val="red"/>
        </w:rPr>
      </w:pPr>
    </w:p>
    <w:p w:rsidR="00913175" w:rsidRPr="00A05A68" w:rsidRDefault="00913175" w:rsidP="00913175">
      <w:pPr>
        <w:pStyle w:val="Head1NoNum"/>
        <w:rPr>
          <w:lang w:val="en-US"/>
        </w:rPr>
      </w:pPr>
    </w:p>
    <w:p w:rsidR="00913175" w:rsidRDefault="00913175">
      <w:pPr>
        <w:jc w:val="left"/>
      </w:pPr>
      <w:r>
        <w:br w:type="page"/>
      </w:r>
      <w:proofErr w:type="gramStart"/>
      <w:r w:rsidR="00116C4F">
        <w:lastRenderedPageBreak/>
        <w:t>s</w:t>
      </w:r>
      <w:proofErr w:type="gramEnd"/>
    </w:p>
    <w:p w:rsidR="00913175" w:rsidRPr="00913175" w:rsidRDefault="00913175" w:rsidP="00913175"/>
    <w:p w:rsidR="00401234" w:rsidRPr="00E30AEB" w:rsidRDefault="00334041" w:rsidP="00401234">
      <w:pPr>
        <w:pStyle w:val="Heading1"/>
      </w:pPr>
      <w:bookmarkStart w:id="0" w:name="_Toc429646922"/>
      <w:r w:rsidRPr="00E30AEB">
        <w:t>Overview</w:t>
      </w:r>
      <w:bookmarkEnd w:id="0"/>
    </w:p>
    <w:p w:rsidR="00C60311" w:rsidRDefault="00C60311" w:rsidP="00C60311">
      <w:r w:rsidRPr="00A47EC6">
        <w:t xml:space="preserve">The </w:t>
      </w:r>
      <w:r>
        <w:t xml:space="preserve">IC </w:t>
      </w:r>
      <w:r w:rsidRPr="00A47EC6">
        <w:t xml:space="preserve">software is divided in to three main layers; </w:t>
      </w:r>
      <w:r w:rsidR="00F76E4A">
        <w:t>Microcontroller abstraction layer (MCAL), platform components (PC), and application &amp; Platform services (A&amp;PS)</w:t>
      </w:r>
    </w:p>
    <w:p w:rsidR="00C60311" w:rsidRDefault="00C60311" w:rsidP="00C60311">
      <w:r>
        <w:t xml:space="preserve">The </w:t>
      </w:r>
      <w:r w:rsidR="00F76E4A">
        <w:t xml:space="preserve">(A&amp;PS) </w:t>
      </w:r>
      <w:r>
        <w:t xml:space="preserve">layer consist of the </w:t>
      </w:r>
      <w:r w:rsidR="00F76E4A">
        <w:t>included</w:t>
      </w:r>
      <w:r>
        <w:t xml:space="preserve"> function blocks</w:t>
      </w:r>
      <w:r w:rsidR="00F76E4A">
        <w:t xml:space="preserve"> and platform services such as menu manager</w:t>
      </w:r>
      <w:r>
        <w:t xml:space="preserve">, the </w:t>
      </w:r>
      <w:r w:rsidR="00F76E4A">
        <w:t>PC layer</w:t>
      </w:r>
      <w:r>
        <w:t xml:space="preserve"> of the </w:t>
      </w:r>
      <w:r w:rsidR="00F76E4A">
        <w:t>components that are needed to communicate and access memory and the MCAL layers abstracts the other layers from the underlying hardware.</w:t>
      </w:r>
    </w:p>
    <w:p w:rsidR="00913175" w:rsidRDefault="008269B3" w:rsidP="00913175">
      <w:pPr>
        <w:jc w:val="center"/>
      </w:pPr>
      <w:r>
        <w:rPr>
          <w:noProof/>
          <w:lang w:val="sv-SE" w:eastAsia="sv-SE"/>
        </w:rPr>
        <w:drawing>
          <wp:inline distT="0" distB="0" distL="0" distR="0" wp14:anchorId="626BA4C3">
            <wp:extent cx="6219645" cy="2675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090" cy="2675800"/>
                    </a:xfrm>
                    <a:prstGeom prst="rect">
                      <a:avLst/>
                    </a:prstGeom>
                    <a:noFill/>
                  </pic:spPr>
                </pic:pic>
              </a:graphicData>
            </a:graphic>
          </wp:inline>
        </w:drawing>
      </w:r>
    </w:p>
    <w:p w:rsidR="00C60311" w:rsidRDefault="00C60311" w:rsidP="00C60311">
      <w:pPr>
        <w:keepNext/>
        <w:jc w:val="center"/>
      </w:pPr>
    </w:p>
    <w:p w:rsidR="00C60311" w:rsidRDefault="00C60311" w:rsidP="00C60311">
      <w:pPr>
        <w:jc w:val="center"/>
      </w:pPr>
      <w:r>
        <w:t xml:space="preserve">Figure </w:t>
      </w:r>
      <w:r>
        <w:fldChar w:fldCharType="begin"/>
      </w:r>
      <w:r>
        <w:instrText xml:space="preserve"> SEQ Figure \* ARABIC </w:instrText>
      </w:r>
      <w:r>
        <w:fldChar w:fldCharType="separate"/>
      </w:r>
      <w:r w:rsidR="00477A04">
        <w:rPr>
          <w:noProof/>
        </w:rPr>
        <w:t>1</w:t>
      </w:r>
      <w:r>
        <w:fldChar w:fldCharType="end"/>
      </w:r>
      <w:r>
        <w:t xml:space="preserve"> - Architecture overview</w:t>
      </w:r>
    </w:p>
    <w:p w:rsidR="00334041" w:rsidRDefault="0092045A" w:rsidP="00334041">
      <w:pPr>
        <w:pStyle w:val="Heading1"/>
      </w:pPr>
      <w:bookmarkStart w:id="1" w:name="_Toc429646923"/>
      <w:r>
        <w:t xml:space="preserve">The </w:t>
      </w:r>
      <w:r w:rsidR="00334041" w:rsidRPr="00401234">
        <w:t xml:space="preserve">Application </w:t>
      </w:r>
      <w:r w:rsidR="00D45B29">
        <w:t>and Platform services l</w:t>
      </w:r>
      <w:r w:rsidR="00334041" w:rsidRPr="00401234">
        <w:t>ayer</w:t>
      </w:r>
      <w:bookmarkEnd w:id="1"/>
    </w:p>
    <w:p w:rsidR="00D45B29" w:rsidRDefault="00281377" w:rsidP="00281377">
      <w:r>
        <w:t xml:space="preserve">The </w:t>
      </w:r>
      <w:r w:rsidR="00D45B29">
        <w:t>A&amp;PS</w:t>
      </w:r>
      <w:r>
        <w:t xml:space="preserve"> layer contains </w:t>
      </w:r>
      <w:r w:rsidR="00D45B29">
        <w:t>of two parts: T</w:t>
      </w:r>
      <w:r>
        <w:t>he</w:t>
      </w:r>
      <w:r w:rsidR="00D45B29">
        <w:t xml:space="preserve"> </w:t>
      </w:r>
      <w:r>
        <w:t>function blocks</w:t>
      </w:r>
      <w:r w:rsidR="00D45B29">
        <w:t xml:space="preserve"> that have been included in the project and platform </w:t>
      </w:r>
      <w:proofErr w:type="gramStart"/>
      <w:r w:rsidR="00D45B29">
        <w:t>services which</w:t>
      </w:r>
      <w:proofErr w:type="gramEnd"/>
      <w:r w:rsidR="00D45B29">
        <w:t xml:space="preserve"> are also included. The </w:t>
      </w:r>
      <w:proofErr w:type="gramStart"/>
      <w:r w:rsidR="00D45B29">
        <w:t>platform services are blocks that are generated based on configuration by the users</w:t>
      </w:r>
      <w:proofErr w:type="gramEnd"/>
      <w:r>
        <w:t>.</w:t>
      </w:r>
      <w:r w:rsidR="00D45B29">
        <w:t xml:space="preserve"> This includes blocks such as the menu and display manager, the </w:t>
      </w:r>
      <w:proofErr w:type="spellStart"/>
      <w:r w:rsidR="00D45B29">
        <w:t>checkmessage</w:t>
      </w:r>
      <w:proofErr w:type="spellEnd"/>
      <w:r w:rsidR="00D45B29">
        <w:t xml:space="preserve"> handler, label and font manager, resource manager and text renderer.  </w:t>
      </w:r>
      <w:r w:rsidR="00562EAE">
        <w:t xml:space="preserve">The graphical components are part of the display </w:t>
      </w:r>
      <w:proofErr w:type="gramStart"/>
      <w:r w:rsidR="00562EAE">
        <w:t>stack which</w:t>
      </w:r>
      <w:proofErr w:type="gramEnd"/>
      <w:r w:rsidR="00562EAE">
        <w:t xml:space="preserve"> stretch from the top layers down to the microcontroller.</w:t>
      </w:r>
      <w:r w:rsidR="00D45B29">
        <w:t xml:space="preserve"> </w:t>
      </w:r>
      <w:r>
        <w:t xml:space="preserve"> </w:t>
      </w:r>
    </w:p>
    <w:p w:rsidR="00281377" w:rsidRPr="00281377" w:rsidRDefault="00281377" w:rsidP="00281377">
      <w:r>
        <w:t xml:space="preserve">Communication between function </w:t>
      </w:r>
      <w:r w:rsidR="007169CE">
        <w:t>blocks</w:t>
      </w:r>
      <w:r>
        <w:t xml:space="preserve"> and to the BSP </w:t>
      </w:r>
      <w:proofErr w:type="gramStart"/>
      <w:r w:rsidR="000C77B5">
        <w:t xml:space="preserve">is </w:t>
      </w:r>
      <w:r w:rsidR="00D45B29">
        <w:t>performed</w:t>
      </w:r>
      <w:proofErr w:type="gramEnd"/>
      <w:r>
        <w:t xml:space="preserve"> </w:t>
      </w:r>
      <w:r w:rsidR="00D45B29">
        <w:t>via</w:t>
      </w:r>
      <w:r>
        <w:t xml:space="preserve"> the GCL.</w:t>
      </w:r>
      <w:r w:rsidR="008565A1">
        <w:t xml:space="preserve"> </w:t>
      </w:r>
      <w:r w:rsidR="00D45B29">
        <w:t xml:space="preserve">The platform services </w:t>
      </w:r>
      <w:proofErr w:type="gramStart"/>
      <w:r w:rsidR="00D45B29">
        <w:t>are accessed</w:t>
      </w:r>
      <w:proofErr w:type="gramEnd"/>
      <w:r w:rsidR="00D45B29">
        <w:t xml:space="preserve"> via direct function calls into the respective block. </w:t>
      </w:r>
      <w:r w:rsidR="008565A1">
        <w:t>The scheduler manages the e</w:t>
      </w:r>
      <w:r w:rsidR="00D45B29">
        <w:t>xecution of both the function blocks and the platform services.</w:t>
      </w:r>
    </w:p>
    <w:p w:rsidR="00281377" w:rsidRDefault="009726A0" w:rsidP="00281377">
      <w:pPr>
        <w:keepNext/>
        <w:jc w:val="center"/>
      </w:pPr>
      <w:r>
        <w:rPr>
          <w:noProof/>
          <w:lang w:val="sv-SE" w:eastAsia="sv-SE"/>
        </w:rPr>
        <w:lastRenderedPageBreak/>
        <w:drawing>
          <wp:inline distT="0" distB="0" distL="0" distR="0" wp14:anchorId="09D643A0">
            <wp:extent cx="3582537" cy="193916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4388" cy="1940170"/>
                    </a:xfrm>
                    <a:prstGeom prst="rect">
                      <a:avLst/>
                    </a:prstGeom>
                    <a:noFill/>
                  </pic:spPr>
                </pic:pic>
              </a:graphicData>
            </a:graphic>
          </wp:inline>
        </w:drawing>
      </w:r>
    </w:p>
    <w:p w:rsidR="00281377" w:rsidRDefault="00281377" w:rsidP="00281377">
      <w:pPr>
        <w:pStyle w:val="Caption"/>
        <w:jc w:val="center"/>
      </w:pPr>
      <w:r>
        <w:t xml:space="preserve">Figure </w:t>
      </w:r>
      <w:r>
        <w:fldChar w:fldCharType="begin"/>
      </w:r>
      <w:r>
        <w:instrText xml:space="preserve"> SEQ Figure \* ARABIC </w:instrText>
      </w:r>
      <w:r>
        <w:fldChar w:fldCharType="separate"/>
      </w:r>
      <w:r w:rsidR="00477A04">
        <w:rPr>
          <w:noProof/>
        </w:rPr>
        <w:t>2</w:t>
      </w:r>
      <w:r>
        <w:fldChar w:fldCharType="end"/>
      </w:r>
      <w:r>
        <w:t xml:space="preserve"> - The Application</w:t>
      </w:r>
      <w:r w:rsidR="009726A0">
        <w:t xml:space="preserve"> &amp; PS l</w:t>
      </w:r>
      <w:r>
        <w:t>ayer</w:t>
      </w:r>
    </w:p>
    <w:p w:rsidR="000C77B5" w:rsidRDefault="000C77B5" w:rsidP="00281377">
      <w:pPr>
        <w:pStyle w:val="Heading2"/>
      </w:pPr>
      <w:bookmarkStart w:id="2" w:name="_Toc429646924"/>
      <w:r>
        <w:t>Platform services</w:t>
      </w:r>
      <w:bookmarkEnd w:id="2"/>
    </w:p>
    <w:p w:rsidR="009726A0" w:rsidRPr="009726A0" w:rsidRDefault="009726A0" w:rsidP="009726A0">
      <w:r>
        <w:t xml:space="preserve">The platform services are special application blocks that </w:t>
      </w:r>
      <w:proofErr w:type="gramStart"/>
      <w:r>
        <w:t>are generated</w:t>
      </w:r>
      <w:proofErr w:type="gramEnd"/>
      <w:r>
        <w:t xml:space="preserve"> from the FDT. The blocks that </w:t>
      </w:r>
      <w:proofErr w:type="gramStart"/>
      <w:r>
        <w:t>are generated</w:t>
      </w:r>
      <w:proofErr w:type="gramEnd"/>
      <w:r>
        <w:t xml:space="preserve"> are used to manage core functionality of the cluster. </w:t>
      </w:r>
    </w:p>
    <w:p w:rsidR="000C77B5" w:rsidRDefault="000C77B5" w:rsidP="000C77B5">
      <w:pPr>
        <w:pStyle w:val="Heading3"/>
      </w:pPr>
      <w:bookmarkStart w:id="3" w:name="_Toc429646925"/>
      <w:r>
        <w:t>Resource Manager</w:t>
      </w:r>
      <w:bookmarkEnd w:id="3"/>
    </w:p>
    <w:p w:rsidR="009726A0" w:rsidRPr="009726A0" w:rsidRDefault="009726A0" w:rsidP="009726A0">
      <w:r>
        <w:t xml:space="preserve">The resource manager manages all the resources of the cluster. At present the resources is limited to the display. Buttons </w:t>
      </w:r>
      <w:proofErr w:type="gramStart"/>
      <w:r>
        <w:t>are seen</w:t>
      </w:r>
      <w:proofErr w:type="gramEnd"/>
      <w:r>
        <w:t xml:space="preserve"> as an implicit resource that is owned by the resource client that owns the display. </w:t>
      </w:r>
    </w:p>
    <w:p w:rsidR="009726A0" w:rsidRDefault="009726A0" w:rsidP="009726A0">
      <w:pPr>
        <w:pStyle w:val="Heading3"/>
      </w:pPr>
      <w:bookmarkStart w:id="4" w:name="_Toc429646929"/>
      <w:r>
        <w:t>Check message handler</w:t>
      </w:r>
      <w:bookmarkEnd w:id="4"/>
    </w:p>
    <w:p w:rsidR="009726A0" w:rsidRDefault="009726A0" w:rsidP="009726A0">
      <w:r>
        <w:t xml:space="preserve">The check message handler manages all the messages that </w:t>
      </w:r>
      <w:proofErr w:type="gramStart"/>
      <w:r>
        <w:t>shall be shown</w:t>
      </w:r>
      <w:proofErr w:type="gramEnd"/>
      <w:r>
        <w:t xml:space="preserve"> on the display. Each check message are defined by a layout that it shall use, the text labels it shall use and a trigger function that shall be used to determine if a message shall be shown or not. The trigger signal usually comes from a logic block (trigger function). The trigger function shall set the value &gt;</w:t>
      </w:r>
      <w:proofErr w:type="gramStart"/>
      <w:r>
        <w:t>0</w:t>
      </w:r>
      <w:proofErr w:type="gramEnd"/>
      <w:r>
        <w:t xml:space="preserve"> if the messages shall be triggered.</w:t>
      </w:r>
    </w:p>
    <w:p w:rsidR="00562EAE" w:rsidRDefault="00562EAE" w:rsidP="00562EAE">
      <w:pPr>
        <w:pStyle w:val="Heading3"/>
      </w:pPr>
      <w:r>
        <w:t>Display stack</w:t>
      </w:r>
    </w:p>
    <w:p w:rsidR="00562EAE" w:rsidRPr="00562EAE" w:rsidRDefault="00562EAE" w:rsidP="00562EAE">
      <w:r>
        <w:t xml:space="preserve">The graphical components in the top layer are responsible for the interaction with the </w:t>
      </w:r>
      <w:proofErr w:type="spellStart"/>
      <w:r>
        <w:t>functionblocks</w:t>
      </w:r>
      <w:proofErr w:type="spellEnd"/>
      <w:r>
        <w:t xml:space="preserve">. They manage the rendering of dynamic content that </w:t>
      </w:r>
      <w:proofErr w:type="gramStart"/>
      <w:r>
        <w:t>will be used</w:t>
      </w:r>
      <w:proofErr w:type="gramEnd"/>
      <w:r>
        <w:t xml:space="preserve"> by the lower layers that manage the DCU.</w:t>
      </w:r>
    </w:p>
    <w:p w:rsidR="00562EAE" w:rsidRDefault="00562EAE" w:rsidP="00562EAE">
      <w:pPr>
        <w:pStyle w:val="Heading4"/>
      </w:pPr>
      <w:bookmarkStart w:id="5" w:name="_Toc429646926"/>
      <w:r>
        <w:t>Display Manager</w:t>
      </w:r>
      <w:bookmarkEnd w:id="5"/>
    </w:p>
    <w:p w:rsidR="00562EAE" w:rsidRDefault="00562EAE" w:rsidP="00562EAE">
      <w:r>
        <w:t>The display manager is responsible for managing the DCU. It provides the animations for the different areas of the display and manages the different layers of the DCU.</w:t>
      </w:r>
    </w:p>
    <w:p w:rsidR="00E7074F" w:rsidRDefault="00E7074F" w:rsidP="00562EAE">
      <w:r>
        <w:t xml:space="preserve">The display manager will utilize the layers of the DCU as well as the DMA capability of the MCU in order to produce images and animations. During the upcoming design of the display stack for the TFT cluster the display manager </w:t>
      </w:r>
      <w:bookmarkStart w:id="6" w:name="_GoBack"/>
      <w:proofErr w:type="gramStart"/>
      <w:r>
        <w:t xml:space="preserve">might </w:t>
      </w:r>
      <w:bookmarkEnd w:id="6"/>
      <w:r>
        <w:t>be divided</w:t>
      </w:r>
      <w:proofErr w:type="gramEnd"/>
      <w:r>
        <w:t xml:space="preserve"> into subcomponents that will have different areas of responsibility.</w:t>
      </w:r>
    </w:p>
    <w:p w:rsidR="00E7074F" w:rsidRPr="00562EAE" w:rsidRDefault="00E7074F" w:rsidP="00562EAE"/>
    <w:p w:rsidR="00562EAE" w:rsidRDefault="00562EAE" w:rsidP="00562EAE">
      <w:pPr>
        <w:pStyle w:val="Heading4"/>
      </w:pPr>
      <w:bookmarkStart w:id="7" w:name="_Toc429646927"/>
      <w:r>
        <w:lastRenderedPageBreak/>
        <w:t>Label Manager</w:t>
      </w:r>
      <w:bookmarkEnd w:id="7"/>
    </w:p>
    <w:p w:rsidR="00562EAE" w:rsidRDefault="00562EAE" w:rsidP="00562EAE">
      <w:r>
        <w:t xml:space="preserve">Static text strings that </w:t>
      </w:r>
      <w:proofErr w:type="gramStart"/>
      <w:r>
        <w:t>are used</w:t>
      </w:r>
      <w:proofErr w:type="gramEnd"/>
      <w:r>
        <w:t xml:space="preserve"> in the display are defined by the label tool and given an ID. When specifying static text strings the ID </w:t>
      </w:r>
      <w:proofErr w:type="gramStart"/>
      <w:r>
        <w:t>shall be used</w:t>
      </w:r>
      <w:proofErr w:type="gramEnd"/>
      <w:r>
        <w:t xml:space="preserve"> to query the label tool for a specific text. The label tool then returns the correct translation for the specified string.</w:t>
      </w:r>
    </w:p>
    <w:p w:rsidR="00562EAE" w:rsidRDefault="00562EAE" w:rsidP="00562EAE">
      <w:pPr>
        <w:pStyle w:val="Heading4"/>
      </w:pPr>
      <w:bookmarkStart w:id="8" w:name="_Toc429646928"/>
      <w:r>
        <w:t>Text Renderer</w:t>
      </w:r>
      <w:bookmarkEnd w:id="8"/>
      <w:r>
        <w:t xml:space="preserve"> </w:t>
      </w:r>
    </w:p>
    <w:p w:rsidR="00562EAE" w:rsidRDefault="00562EAE" w:rsidP="00562EAE">
      <w:r>
        <w:t>The text renderer uses the string from the label manager to render the text on the display.  The rendering uses the font specified for the string.</w:t>
      </w:r>
    </w:p>
    <w:p w:rsidR="00562EAE" w:rsidRPr="00562EAE" w:rsidRDefault="00562EAE" w:rsidP="00562EAE"/>
    <w:p w:rsidR="009726A0" w:rsidRPr="009726A0" w:rsidRDefault="009726A0" w:rsidP="009726A0"/>
    <w:p w:rsidR="000C77B5" w:rsidRPr="000C77B5" w:rsidRDefault="000C77B5" w:rsidP="000C77B5"/>
    <w:p w:rsidR="00281377" w:rsidRDefault="00281377" w:rsidP="00281377">
      <w:pPr>
        <w:pStyle w:val="Heading2"/>
      </w:pPr>
      <w:bookmarkStart w:id="9" w:name="_Toc429646930"/>
      <w:r>
        <w:t>Function Blocks</w:t>
      </w:r>
      <w:bookmarkEnd w:id="9"/>
    </w:p>
    <w:p w:rsidR="008565A1" w:rsidRDefault="00281377" w:rsidP="00281377">
      <w:r>
        <w:t xml:space="preserve">Function blocks consist of </w:t>
      </w:r>
      <w:r w:rsidR="008565A1">
        <w:t xml:space="preserve">a </w:t>
      </w:r>
      <w:r>
        <w:t xml:space="preserve">function definition, in the form of an FDF, and a number of source files. The purpose of defining function blocks is to allow for reuse in multiple cluster software projects. </w:t>
      </w:r>
    </w:p>
    <w:p w:rsidR="00332DDC" w:rsidRDefault="00332DDC" w:rsidP="00332DDC">
      <w:pPr>
        <w:pStyle w:val="Heading3"/>
      </w:pPr>
      <w:bookmarkStart w:id="10" w:name="_Toc429646931"/>
      <w:r>
        <w:t>Function Block file layout</w:t>
      </w:r>
      <w:bookmarkEnd w:id="10"/>
    </w:p>
    <w:p w:rsidR="00332DDC" w:rsidRDefault="00332DDC" w:rsidP="00332DDC">
      <w:r>
        <w:t xml:space="preserve">The FDF </w:t>
      </w:r>
      <w:proofErr w:type="gramStart"/>
      <w:r>
        <w:t>shall be placed</w:t>
      </w:r>
      <w:proofErr w:type="gramEnd"/>
      <w:r>
        <w:t xml:space="preserve"> in the root folder of the function block. All source files </w:t>
      </w:r>
      <w:proofErr w:type="gramStart"/>
      <w:r>
        <w:t>must be placed</w:t>
      </w:r>
      <w:proofErr w:type="gramEnd"/>
      <w:r>
        <w:t xml:space="preserve"> in a “</w:t>
      </w:r>
      <w:proofErr w:type="spellStart"/>
      <w:r>
        <w:t>src</w:t>
      </w:r>
      <w:proofErr w:type="spellEnd"/>
      <w:r>
        <w:t>” sub-folder, and header files in the “</w:t>
      </w:r>
      <w:proofErr w:type="spellStart"/>
      <w:r>
        <w:t>inc</w:t>
      </w:r>
      <w:proofErr w:type="spellEnd"/>
      <w:r>
        <w:t>” sub-folder.</w:t>
      </w:r>
      <w:r w:rsidR="00650361">
        <w:t xml:space="preserve"> Configuration </w:t>
      </w:r>
      <w:proofErr w:type="gramStart"/>
      <w:r w:rsidR="00650361">
        <w:t>parameters that is</w:t>
      </w:r>
      <w:proofErr w:type="gramEnd"/>
      <w:r w:rsidR="00650361">
        <w:t xml:space="preserve"> defined in the </w:t>
      </w:r>
      <w:proofErr w:type="spellStart"/>
      <w:r w:rsidR="00650361">
        <w:t>fdf</w:t>
      </w:r>
      <w:proofErr w:type="spellEnd"/>
      <w:r w:rsidR="00650361">
        <w:t>-file will be generated to the “</w:t>
      </w:r>
      <w:proofErr w:type="spellStart"/>
      <w:r w:rsidR="00650361">
        <w:t>cfg</w:t>
      </w:r>
      <w:proofErr w:type="spellEnd"/>
      <w:r w:rsidR="00650361">
        <w:t>” folder by the FDT tool.</w:t>
      </w:r>
      <w:r>
        <w:t xml:space="preserve"> The hierarchy within the “</w:t>
      </w:r>
      <w:proofErr w:type="spellStart"/>
      <w:r>
        <w:t>src</w:t>
      </w:r>
      <w:proofErr w:type="spellEnd"/>
      <w:r>
        <w:t>” and “</w:t>
      </w:r>
      <w:proofErr w:type="spellStart"/>
      <w:r>
        <w:t>inc</w:t>
      </w:r>
      <w:proofErr w:type="spellEnd"/>
      <w:r>
        <w:t xml:space="preserve">” folders </w:t>
      </w:r>
      <w:proofErr w:type="gramStart"/>
      <w:r>
        <w:t>is not regulated</w:t>
      </w:r>
      <w:proofErr w:type="gramEnd"/>
      <w:r>
        <w:t>.</w:t>
      </w:r>
      <w:r w:rsidR="0083765F">
        <w:t xml:space="preserve"> Any other folders or files placed in the root folder </w:t>
      </w:r>
      <w:proofErr w:type="gramStart"/>
      <w:r w:rsidR="0083765F">
        <w:t>will be ignored</w:t>
      </w:r>
      <w:proofErr w:type="gramEnd"/>
      <w:r w:rsidR="00AA6A4D">
        <w:t>, this leaves room for tests, documentation and other files of interest for the function block</w:t>
      </w:r>
      <w:r w:rsidR="0083765F">
        <w:t>.</w:t>
      </w:r>
    </w:p>
    <w:p w:rsidR="001426CF" w:rsidRDefault="00650361" w:rsidP="001426CF">
      <w:pPr>
        <w:keepNext/>
        <w:jc w:val="center"/>
      </w:pPr>
      <w:r>
        <w:rPr>
          <w:noProof/>
          <w:lang w:val="sv-SE" w:eastAsia="sv-SE"/>
        </w:rPr>
        <w:drawing>
          <wp:inline distT="0" distB="0" distL="0" distR="0" wp14:anchorId="46AF95D1" wp14:editId="5543C390">
            <wp:extent cx="15716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71625" cy="1200150"/>
                    </a:xfrm>
                    <a:prstGeom prst="rect">
                      <a:avLst/>
                    </a:prstGeom>
                  </pic:spPr>
                </pic:pic>
              </a:graphicData>
            </a:graphic>
          </wp:inline>
        </w:drawing>
      </w:r>
    </w:p>
    <w:p w:rsidR="00332DDC" w:rsidRDefault="001426CF" w:rsidP="001426CF">
      <w:pPr>
        <w:pStyle w:val="Caption"/>
        <w:jc w:val="center"/>
      </w:pPr>
      <w:r>
        <w:t xml:space="preserve">Figure </w:t>
      </w:r>
      <w:r>
        <w:fldChar w:fldCharType="begin"/>
      </w:r>
      <w:r>
        <w:instrText xml:space="preserve"> SEQ Figure \* ARABIC </w:instrText>
      </w:r>
      <w:r>
        <w:fldChar w:fldCharType="separate"/>
      </w:r>
      <w:r w:rsidR="00477A04">
        <w:rPr>
          <w:noProof/>
        </w:rPr>
        <w:t>3</w:t>
      </w:r>
      <w:r>
        <w:fldChar w:fldCharType="end"/>
      </w:r>
      <w:r>
        <w:t xml:space="preserve"> - </w:t>
      </w:r>
      <w:proofErr w:type="gramStart"/>
      <w:r>
        <w:t>Sample function block folder structure</w:t>
      </w:r>
      <w:proofErr w:type="gramEnd"/>
    </w:p>
    <w:p w:rsidR="008565A1" w:rsidRDefault="008565A1" w:rsidP="008565A1">
      <w:pPr>
        <w:pStyle w:val="Heading3"/>
      </w:pPr>
      <w:bookmarkStart w:id="11" w:name="_Ref412706873"/>
      <w:bookmarkStart w:id="12" w:name="_Ref412706879"/>
      <w:bookmarkStart w:id="13" w:name="_Ref412706882"/>
      <w:bookmarkStart w:id="14" w:name="_Toc429646932"/>
      <w:r>
        <w:t>Function Definition File (FDF)</w:t>
      </w:r>
      <w:bookmarkEnd w:id="11"/>
      <w:bookmarkEnd w:id="12"/>
      <w:bookmarkEnd w:id="13"/>
      <w:bookmarkEnd w:id="14"/>
    </w:p>
    <w:p w:rsidR="008565A1" w:rsidRDefault="008565A1" w:rsidP="00281377">
      <w:r>
        <w:t xml:space="preserve">The FDF is an XML </w:t>
      </w:r>
      <w:proofErr w:type="gramStart"/>
      <w:r>
        <w:t>file which</w:t>
      </w:r>
      <w:proofErr w:type="gramEnd"/>
      <w:r>
        <w:t xml:space="preserve"> describes the name, the tasks and the signal interface for the function block. </w:t>
      </w:r>
      <w:r w:rsidR="00650361">
        <w:t xml:space="preserve">The file also defines the configuration parameter that </w:t>
      </w:r>
      <w:proofErr w:type="gramStart"/>
      <w:r w:rsidR="00650361">
        <w:t>can be assigned</w:t>
      </w:r>
      <w:proofErr w:type="gramEnd"/>
      <w:r w:rsidR="00650361">
        <w:t xml:space="preserve"> values in the FDT tool.</w:t>
      </w:r>
    </w:p>
    <w:p w:rsidR="00004317" w:rsidRDefault="008565A1" w:rsidP="00281377">
      <w:r>
        <w:t xml:space="preserve">The name </w:t>
      </w:r>
      <w:proofErr w:type="gramStart"/>
      <w:r>
        <w:t>is used</w:t>
      </w:r>
      <w:proofErr w:type="gramEnd"/>
      <w:r>
        <w:t xml:space="preserve"> primarily for identification in the tools as well as a unique identifier in the GCL, thus the name needs to be unique</w:t>
      </w:r>
      <w:r w:rsidR="00004317">
        <w:t xml:space="preserve"> in the function library.</w:t>
      </w:r>
    </w:p>
    <w:p w:rsidR="008565A1" w:rsidRDefault="00004317" w:rsidP="00281377">
      <w:r>
        <w:t xml:space="preserve"> </w:t>
      </w:r>
      <w:r w:rsidR="008565A1">
        <w:t xml:space="preserve">A task consists of the name of an initialization function, the name of a runnable function (to be executed periodically), and a startup delay and a periodicity (both in milliseconds). Each task </w:t>
      </w:r>
      <w:proofErr w:type="gramStart"/>
      <w:r w:rsidR="008565A1">
        <w:t>will be added to, and executed by, the scheduler according to these parameters</w:t>
      </w:r>
      <w:proofErr w:type="gramEnd"/>
      <w:r w:rsidR="008565A1">
        <w:t>.</w:t>
      </w:r>
    </w:p>
    <w:p w:rsidR="00332DDC" w:rsidRDefault="008565A1" w:rsidP="00281377">
      <w:r>
        <w:t xml:space="preserve">The signals section describes </w:t>
      </w:r>
      <w:r w:rsidR="00332DDC">
        <w:t xml:space="preserve">the required and provided information by a function block. It </w:t>
      </w:r>
      <w:proofErr w:type="gramStart"/>
      <w:r w:rsidR="00332DDC">
        <w:t>is divided</w:t>
      </w:r>
      <w:proofErr w:type="gramEnd"/>
      <w:r w:rsidR="00332DDC">
        <w:t xml:space="preserve"> in two sub-sections, inputs and outputs. </w:t>
      </w:r>
      <w:proofErr w:type="gramStart"/>
      <w:r w:rsidR="00332DDC">
        <w:t xml:space="preserve">Each signal, both input and output, is described by a name </w:t>
      </w:r>
      <w:r w:rsidR="00332DDC">
        <w:lastRenderedPageBreak/>
        <w:t>and a data type</w:t>
      </w:r>
      <w:proofErr w:type="gramEnd"/>
      <w:r w:rsidR="00332DDC">
        <w:t xml:space="preserve">. The name only has to be unique in the context of the function block, i.e. there can be a signal with the same name specified in several different function blocks. </w:t>
      </w:r>
    </w:p>
    <w:p w:rsidR="00650361" w:rsidRDefault="00650361" w:rsidP="00281377">
      <w:r>
        <w:t xml:space="preserve">The configuration center specifies the type, name, description of configuration parameters that are available to the user to the specific function block. If </w:t>
      </w:r>
      <w:proofErr w:type="gramStart"/>
      <w:r>
        <w:t>a user have</w:t>
      </w:r>
      <w:proofErr w:type="gramEnd"/>
      <w:r>
        <w:t xml:space="preserve"> defined values they will be stored in the project file. </w:t>
      </w:r>
    </w:p>
    <w:p w:rsidR="00CB419B" w:rsidRDefault="00CB419B" w:rsidP="00CB419B">
      <w:pPr>
        <w:pStyle w:val="Heading3"/>
      </w:pPr>
      <w:bookmarkStart w:id="15" w:name="_Toc429646933"/>
      <w:r>
        <w:t>Source and header files</w:t>
      </w:r>
      <w:bookmarkEnd w:id="15"/>
    </w:p>
    <w:p w:rsidR="00CB419B" w:rsidRDefault="00CB419B" w:rsidP="00CB419B">
      <w:r>
        <w:t xml:space="preserve">All source and header files </w:t>
      </w:r>
      <w:proofErr w:type="gramStart"/>
      <w:r>
        <w:t>will be copied</w:t>
      </w:r>
      <w:proofErr w:type="gramEnd"/>
      <w:r>
        <w:t xml:space="preserve"> to the output directory </w:t>
      </w:r>
      <w:r w:rsidR="00004317">
        <w:t xml:space="preserve">when running the code generator. Compilation will include all files so it is a good practice to prefix function names with the function block name to avoid </w:t>
      </w:r>
      <w:r w:rsidR="00627BC5">
        <w:t xml:space="preserve">redefinition </w:t>
      </w:r>
      <w:r w:rsidR="00004317">
        <w:t>of existing function</w:t>
      </w:r>
      <w:r w:rsidR="00627BC5">
        <w:t>s</w:t>
      </w:r>
      <w:r w:rsidR="00004317">
        <w:t>.</w:t>
      </w:r>
    </w:p>
    <w:p w:rsidR="00650361" w:rsidRDefault="00650361" w:rsidP="00650361">
      <w:pPr>
        <w:pStyle w:val="Heading3"/>
      </w:pPr>
      <w:bookmarkStart w:id="16" w:name="_Toc429646934"/>
      <w:r>
        <w:t>Configuration data</w:t>
      </w:r>
      <w:bookmarkEnd w:id="16"/>
    </w:p>
    <w:p w:rsidR="00650361" w:rsidRDefault="00650361" w:rsidP="00CB419B">
      <w:r>
        <w:t>The FDT will generate a file with the name &lt;</w:t>
      </w:r>
      <w:proofErr w:type="spellStart"/>
      <w:r>
        <w:t>FunctionBlockName</w:t>
      </w:r>
      <w:proofErr w:type="spellEnd"/>
      <w:r>
        <w:t>&gt;_</w:t>
      </w:r>
      <w:proofErr w:type="spellStart"/>
      <w:r>
        <w:t>cfg.c</w:t>
      </w:r>
      <w:proofErr w:type="spellEnd"/>
      <w:r>
        <w:t xml:space="preserve">. The configuration parameters </w:t>
      </w:r>
      <w:proofErr w:type="gramStart"/>
      <w:r>
        <w:t>will be defined</w:t>
      </w:r>
      <w:proofErr w:type="gramEnd"/>
      <w:r>
        <w:t xml:space="preserve"> as </w:t>
      </w:r>
      <w:proofErr w:type="spellStart"/>
      <w:r>
        <w:t>const</w:t>
      </w:r>
      <w:proofErr w:type="spellEnd"/>
      <w:r>
        <w:t xml:space="preserve"> parameters with the type as defined in the FDF. The source file for the function block can use the configuration parameters by declaring them as “extern” in the source file.</w:t>
      </w:r>
    </w:p>
    <w:p w:rsidR="00650361" w:rsidRPr="00CB419B" w:rsidRDefault="00650361" w:rsidP="00CB419B"/>
    <w:p w:rsidR="00281377" w:rsidRDefault="00281377" w:rsidP="00281377">
      <w:pPr>
        <w:pStyle w:val="Heading2"/>
      </w:pPr>
      <w:bookmarkStart w:id="17" w:name="_Toc429646935"/>
      <w:r>
        <w:t>Function Library</w:t>
      </w:r>
      <w:bookmarkEnd w:id="17"/>
    </w:p>
    <w:p w:rsidR="0083765F" w:rsidRDefault="00281377" w:rsidP="0083765F">
      <w:r>
        <w:t xml:space="preserve">The function library </w:t>
      </w:r>
      <w:r w:rsidR="008565A1">
        <w:t xml:space="preserve">is a folder, </w:t>
      </w:r>
      <w:r w:rsidR="007169CE">
        <w:t>preferably</w:t>
      </w:r>
      <w:r w:rsidR="008565A1">
        <w:t xml:space="preserve"> source controlled, where the function blocks are stored. Each function block has its own sub-folder containing files </w:t>
      </w:r>
      <w:r w:rsidR="001426CF">
        <w:t xml:space="preserve">as defined in </w:t>
      </w:r>
      <w:r w:rsidR="001426CF">
        <w:fldChar w:fldCharType="begin"/>
      </w:r>
      <w:r w:rsidR="001426CF">
        <w:instrText xml:space="preserve"> REF _Ref412706873 \r \h </w:instrText>
      </w:r>
      <w:r w:rsidR="001426CF">
        <w:fldChar w:fldCharType="separate"/>
      </w:r>
      <w:r w:rsidR="00477A04">
        <w:t>2.2.2</w:t>
      </w:r>
      <w:r w:rsidR="001426CF">
        <w:fldChar w:fldCharType="end"/>
      </w:r>
      <w:r w:rsidR="00AC506E">
        <w:t xml:space="preserve"> . </w:t>
      </w:r>
    </w:p>
    <w:p w:rsidR="000C77B5" w:rsidRDefault="000C77B5" w:rsidP="00C570BD"/>
    <w:p w:rsidR="00401FB9" w:rsidRDefault="00401FB9" w:rsidP="00401FB9">
      <w:pPr>
        <w:pStyle w:val="Heading2"/>
      </w:pPr>
      <w:bookmarkStart w:id="18" w:name="_Toc429646936"/>
      <w:r>
        <w:t>Interface description</w:t>
      </w:r>
      <w:bookmarkEnd w:id="18"/>
    </w:p>
    <w:p w:rsidR="00401FB9" w:rsidRDefault="00401FB9" w:rsidP="00401FB9">
      <w:r>
        <w:t xml:space="preserve">The GCL provided the </w:t>
      </w:r>
      <w:r w:rsidR="007169CE">
        <w:t>interface that</w:t>
      </w:r>
      <w:r>
        <w:t xml:space="preserve"> </w:t>
      </w:r>
      <w:r w:rsidR="007169CE">
        <w:t>the function blocks will use to</w:t>
      </w:r>
      <w:r>
        <w:t xml:space="preserve"> communicate thru. This consists of </w:t>
      </w:r>
      <w:r w:rsidR="000C77B5">
        <w:t>three</w:t>
      </w:r>
      <w:r>
        <w:t xml:space="preserve"> parts:</w:t>
      </w:r>
    </w:p>
    <w:p w:rsidR="00401FB9" w:rsidRDefault="00401FB9" w:rsidP="00401FB9">
      <w:pPr>
        <w:pStyle w:val="ListParagraph"/>
        <w:numPr>
          <w:ilvl w:val="0"/>
          <w:numId w:val="5"/>
        </w:numPr>
      </w:pPr>
      <w:r>
        <w:t>Task interface</w:t>
      </w:r>
    </w:p>
    <w:p w:rsidR="00401FB9" w:rsidRDefault="00401FB9" w:rsidP="00401FB9">
      <w:pPr>
        <w:pStyle w:val="ListParagraph"/>
        <w:numPr>
          <w:ilvl w:val="1"/>
          <w:numId w:val="5"/>
        </w:numPr>
      </w:pPr>
      <w:r>
        <w:t>Initialization interface</w:t>
      </w:r>
    </w:p>
    <w:p w:rsidR="00401FB9" w:rsidRDefault="00401FB9" w:rsidP="00401FB9">
      <w:pPr>
        <w:pStyle w:val="ListParagraph"/>
        <w:numPr>
          <w:ilvl w:val="1"/>
          <w:numId w:val="5"/>
        </w:numPr>
      </w:pPr>
      <w:r>
        <w:t>Runnable interface</w:t>
      </w:r>
    </w:p>
    <w:p w:rsidR="00401FB9" w:rsidRDefault="00401FB9" w:rsidP="00401FB9">
      <w:pPr>
        <w:pStyle w:val="ListParagraph"/>
        <w:numPr>
          <w:ilvl w:val="1"/>
          <w:numId w:val="5"/>
        </w:numPr>
      </w:pPr>
      <w:r>
        <w:t>Timer access interface</w:t>
      </w:r>
    </w:p>
    <w:p w:rsidR="00401FB9" w:rsidRDefault="00401FB9" w:rsidP="00401FB9">
      <w:pPr>
        <w:pStyle w:val="ListParagraph"/>
        <w:numPr>
          <w:ilvl w:val="0"/>
          <w:numId w:val="5"/>
        </w:numPr>
      </w:pPr>
      <w:r>
        <w:t>Signal interface</w:t>
      </w:r>
    </w:p>
    <w:p w:rsidR="00401FB9" w:rsidRDefault="00401FB9" w:rsidP="00401FB9">
      <w:pPr>
        <w:pStyle w:val="ListParagraph"/>
        <w:numPr>
          <w:ilvl w:val="1"/>
          <w:numId w:val="5"/>
        </w:numPr>
      </w:pPr>
      <w:r>
        <w:t>Read signals</w:t>
      </w:r>
    </w:p>
    <w:p w:rsidR="00401FB9" w:rsidRDefault="00401FB9" w:rsidP="00401FB9">
      <w:pPr>
        <w:pStyle w:val="ListParagraph"/>
        <w:numPr>
          <w:ilvl w:val="1"/>
          <w:numId w:val="5"/>
        </w:numPr>
      </w:pPr>
      <w:r>
        <w:t>Write signals</w:t>
      </w:r>
    </w:p>
    <w:p w:rsidR="00401FB9" w:rsidRDefault="00401FB9" w:rsidP="00401FB9">
      <w:pPr>
        <w:pStyle w:val="ListParagraph"/>
        <w:numPr>
          <w:ilvl w:val="1"/>
          <w:numId w:val="5"/>
        </w:numPr>
      </w:pPr>
      <w:r>
        <w:t>Signal notification ( Rx indication )</w:t>
      </w:r>
    </w:p>
    <w:p w:rsidR="00401FB9" w:rsidRDefault="00401FB9" w:rsidP="00401FB9">
      <w:pPr>
        <w:pStyle w:val="ListParagraph"/>
        <w:numPr>
          <w:ilvl w:val="0"/>
          <w:numId w:val="5"/>
        </w:numPr>
      </w:pPr>
      <w:r>
        <w:t>Calibration interface</w:t>
      </w:r>
    </w:p>
    <w:p w:rsidR="00401FB9" w:rsidRDefault="00401FB9" w:rsidP="00401FB9">
      <w:pPr>
        <w:pStyle w:val="ListParagraph"/>
        <w:numPr>
          <w:ilvl w:val="1"/>
          <w:numId w:val="5"/>
        </w:numPr>
      </w:pPr>
      <w:r>
        <w:t>Read and write data to non-volatile storage.</w:t>
      </w:r>
    </w:p>
    <w:p w:rsidR="00A368AA" w:rsidRDefault="00A368AA" w:rsidP="00A368AA">
      <w:pPr>
        <w:pStyle w:val="ListParagraph"/>
        <w:numPr>
          <w:ilvl w:val="0"/>
          <w:numId w:val="5"/>
        </w:numPr>
      </w:pPr>
      <w:r>
        <w:t>Diagnostic event interface</w:t>
      </w:r>
    </w:p>
    <w:p w:rsidR="00A368AA" w:rsidRDefault="00A368AA" w:rsidP="00A368AA">
      <w:pPr>
        <w:pStyle w:val="ListParagraph"/>
        <w:numPr>
          <w:ilvl w:val="1"/>
          <w:numId w:val="5"/>
        </w:numPr>
      </w:pPr>
      <w:r>
        <w:t>Notify diagnostic module of DTC statuses.</w:t>
      </w:r>
    </w:p>
    <w:p w:rsidR="00401FB9" w:rsidRDefault="00401FB9" w:rsidP="00401FB9"/>
    <w:p w:rsidR="00401FB9" w:rsidRDefault="00401FB9" w:rsidP="00401FB9">
      <w:pPr>
        <w:pStyle w:val="Heading4"/>
      </w:pPr>
      <w:r>
        <w:t>Timer access interface</w:t>
      </w:r>
    </w:p>
    <w:p w:rsidR="00401FB9" w:rsidRDefault="00401FB9" w:rsidP="00401FB9">
      <w:r>
        <w:t xml:space="preserve">The timer access interface </w:t>
      </w:r>
      <w:proofErr w:type="gramStart"/>
      <w:r>
        <w:t>can be used</w:t>
      </w:r>
      <w:proofErr w:type="gramEnd"/>
      <w:r>
        <w:t xml:space="preserve"> by functional blocks to access a free-running timer. The interface returns the number of milliseconds since power on. The 32-bit value will overflow which means that functional blocks must </w:t>
      </w:r>
      <w:proofErr w:type="gramStart"/>
      <w:r>
        <w:t>take this into account</w:t>
      </w:r>
      <w:proofErr w:type="gramEnd"/>
      <w:r>
        <w:t xml:space="preserve">. The timer interface </w:t>
      </w:r>
      <w:proofErr w:type="gramStart"/>
      <w:r>
        <w:t>can be used</w:t>
      </w:r>
      <w:proofErr w:type="gramEnd"/>
      <w:r>
        <w:t xml:space="preserve"> in time </w:t>
      </w:r>
      <w:r>
        <w:lastRenderedPageBreak/>
        <w:t xml:space="preserve">sensitive operations where a high resolution is necessary. For </w:t>
      </w:r>
      <w:proofErr w:type="gramStart"/>
      <w:r>
        <w:t>functions that doesn’t</w:t>
      </w:r>
      <w:proofErr w:type="gramEnd"/>
      <w:r>
        <w:t xml:space="preserve"> require high resolutions the runnable can be used to determine the elapsed time.</w:t>
      </w:r>
    </w:p>
    <w:p w:rsidR="00401FB9" w:rsidRDefault="00401FB9" w:rsidP="00401FB9">
      <w:r>
        <w:t xml:space="preserve">The exact </w:t>
      </w:r>
      <w:r w:rsidR="007169CE">
        <w:t xml:space="preserve">interface for timer access </w:t>
      </w:r>
      <w:proofErr w:type="gramStart"/>
      <w:r w:rsidR="007169CE">
        <w:t>is</w:t>
      </w:r>
      <w:r>
        <w:t xml:space="preserve"> specified</w:t>
      </w:r>
      <w:proofErr w:type="gramEnd"/>
      <w:r>
        <w:t xml:space="preserve"> in the BSP specification but it will follow the naming below:</w:t>
      </w:r>
    </w:p>
    <w:p w:rsidR="00401FB9" w:rsidRPr="00401FB9" w:rsidRDefault="00401FB9" w:rsidP="00401FB9">
      <w:pPr>
        <w:pStyle w:val="Default"/>
        <w:jc w:val="both"/>
        <w:rPr>
          <w:sz w:val="20"/>
          <w:szCs w:val="20"/>
          <w:lang w:val="en-US"/>
        </w:rPr>
      </w:pPr>
      <w:proofErr w:type="spellStart"/>
      <w:r w:rsidRPr="00401FB9">
        <w:rPr>
          <w:sz w:val="20"/>
          <w:szCs w:val="20"/>
          <w:lang w:val="en-US"/>
        </w:rPr>
        <w:t>GCL_READ_RTC_</w:t>
      </w:r>
      <w:proofErr w:type="gramStart"/>
      <w:r w:rsidRPr="00401FB9">
        <w:rPr>
          <w:sz w:val="20"/>
          <w:szCs w:val="20"/>
          <w:lang w:val="en-US"/>
        </w:rPr>
        <w:t>Milliseconds</w:t>
      </w:r>
      <w:proofErr w:type="spellEnd"/>
      <w:r w:rsidRPr="00401FB9">
        <w:rPr>
          <w:sz w:val="20"/>
          <w:szCs w:val="20"/>
          <w:lang w:val="en-US"/>
        </w:rPr>
        <w:t>(</w:t>
      </w:r>
      <w:proofErr w:type="gramEnd"/>
      <w:r w:rsidRPr="00401FB9">
        <w:rPr>
          <w:sz w:val="20"/>
          <w:szCs w:val="20"/>
          <w:lang w:val="en-US"/>
        </w:rPr>
        <w:t>uint32 *value);</w:t>
      </w:r>
    </w:p>
    <w:p w:rsidR="00401FB9" w:rsidRPr="00401FB9" w:rsidRDefault="00401FB9" w:rsidP="00401FB9"/>
    <w:p w:rsidR="00910B01" w:rsidRDefault="0092045A" w:rsidP="00910B01">
      <w:pPr>
        <w:pStyle w:val="Heading1"/>
      </w:pPr>
      <w:bookmarkStart w:id="19" w:name="_Toc429646937"/>
      <w:r>
        <w:t xml:space="preserve">The </w:t>
      </w:r>
      <w:r w:rsidR="00DF1BA6">
        <w:t>Platform component</w:t>
      </w:r>
      <w:r w:rsidR="00910B01">
        <w:t xml:space="preserve"> </w:t>
      </w:r>
      <w:r w:rsidR="00DF1BA6">
        <w:t>l</w:t>
      </w:r>
      <w:r w:rsidR="00910B01">
        <w:t>ayer</w:t>
      </w:r>
      <w:bookmarkEnd w:id="19"/>
      <w:r w:rsidR="00910B01">
        <w:t xml:space="preserve"> </w:t>
      </w:r>
    </w:p>
    <w:p w:rsidR="003F5D33" w:rsidRPr="003F5D33" w:rsidRDefault="003F5D33" w:rsidP="003F5D33">
      <w:r>
        <w:t>This layer consists of platform independent communication and support functions.</w:t>
      </w:r>
    </w:p>
    <w:p w:rsidR="00910B01" w:rsidRPr="00910B01" w:rsidRDefault="00910B01" w:rsidP="00910B01">
      <w:pPr>
        <w:pStyle w:val="Heading2"/>
      </w:pPr>
      <w:bookmarkStart w:id="20" w:name="_Toc429646938"/>
      <w:r>
        <w:t>GCL</w:t>
      </w:r>
      <w:bookmarkEnd w:id="20"/>
    </w:p>
    <w:p w:rsidR="00A368AA" w:rsidRDefault="00A368AA" w:rsidP="00A368AA">
      <w:r>
        <w:t xml:space="preserve">The GCL layer is the key component of the architecture. It allows all the different parts of the system to communicate via standardized interfaces. The GCL layer </w:t>
      </w:r>
      <w:proofErr w:type="gramStart"/>
      <w:r>
        <w:t>is generated</w:t>
      </w:r>
      <w:proofErr w:type="gramEnd"/>
      <w:r>
        <w:t xml:space="preserve"> based on input from the other blocks in the architecture. The picture below shows </w:t>
      </w:r>
      <w:proofErr w:type="gramStart"/>
      <w:r>
        <w:t>the different parts of the GCL, and how they relate to the rest of the software architecture</w:t>
      </w:r>
      <w:proofErr w:type="gramEnd"/>
      <w:r>
        <w:t>.</w:t>
      </w:r>
    </w:p>
    <w:p w:rsidR="00AC506E" w:rsidRDefault="00F56561" w:rsidP="00334041">
      <w:r>
        <w:t>.</w:t>
      </w:r>
    </w:p>
    <w:p w:rsidR="00D42230" w:rsidRDefault="009726A0" w:rsidP="00D42230">
      <w:pPr>
        <w:keepNext/>
        <w:jc w:val="center"/>
      </w:pPr>
      <w:r>
        <w:rPr>
          <w:noProof/>
          <w:lang w:val="sv-SE" w:eastAsia="sv-SE"/>
        </w:rPr>
        <w:drawing>
          <wp:inline distT="0" distB="0" distL="0" distR="0" wp14:anchorId="1E4EAC83">
            <wp:extent cx="4266028" cy="149438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5286" cy="1494123"/>
                    </a:xfrm>
                    <a:prstGeom prst="rect">
                      <a:avLst/>
                    </a:prstGeom>
                    <a:noFill/>
                  </pic:spPr>
                </pic:pic>
              </a:graphicData>
            </a:graphic>
          </wp:inline>
        </w:drawing>
      </w:r>
    </w:p>
    <w:p w:rsidR="00D42230" w:rsidRDefault="00D42230" w:rsidP="00D42230">
      <w:pPr>
        <w:pStyle w:val="Caption"/>
        <w:jc w:val="center"/>
      </w:pPr>
      <w:r>
        <w:t xml:space="preserve">Figure </w:t>
      </w:r>
      <w:r>
        <w:fldChar w:fldCharType="begin"/>
      </w:r>
      <w:r>
        <w:instrText xml:space="preserve"> SEQ Figure \* ARABIC </w:instrText>
      </w:r>
      <w:r>
        <w:fldChar w:fldCharType="separate"/>
      </w:r>
      <w:r w:rsidR="00477A04">
        <w:rPr>
          <w:noProof/>
        </w:rPr>
        <w:t>4</w:t>
      </w:r>
      <w:r>
        <w:fldChar w:fldCharType="end"/>
      </w:r>
      <w:r>
        <w:t xml:space="preserve"> - The Generic Communication Layer</w:t>
      </w:r>
    </w:p>
    <w:p w:rsidR="00A368AA" w:rsidRDefault="00A368AA" w:rsidP="00A368AA">
      <w:pPr>
        <w:pStyle w:val="Heading3"/>
      </w:pPr>
      <w:bookmarkStart w:id="21" w:name="_Toc429646939"/>
      <w:r>
        <w:t>Signal mapping</w:t>
      </w:r>
      <w:bookmarkEnd w:id="21"/>
    </w:p>
    <w:p w:rsidR="00A368AA" w:rsidRDefault="00A368AA" w:rsidP="00A368AA">
      <w:r>
        <w:t xml:space="preserve">The FDT tool allows the cluster designer to define signal mappings between functions blocks and GCL signals. The GCL signals </w:t>
      </w:r>
      <w:proofErr w:type="gramStart"/>
      <w:r>
        <w:t>are defined</w:t>
      </w:r>
      <w:proofErr w:type="gramEnd"/>
      <w:r>
        <w:t xml:space="preserve"> either by other functions blocks or from standard components such as the BSP, CAN or Calibration interface. The designer creates signal mapping by connecting sinks from one block to a source of another blocks. Each source and sink </w:t>
      </w:r>
      <w:proofErr w:type="gramStart"/>
      <w:r>
        <w:t>is defined</w:t>
      </w:r>
      <w:proofErr w:type="gramEnd"/>
      <w:r>
        <w:t xml:space="preserve"> by a component name and a port name. </w:t>
      </w:r>
      <w:proofErr w:type="gramStart"/>
      <w:r>
        <w:t>The component name are either</w:t>
      </w:r>
      <w:proofErr w:type="gramEnd"/>
      <w:r>
        <w:t xml:space="preserve"> the name of a function block or “BSP”, while the port name is the signal name as defined in the Function Definition File or the BSP specification. </w:t>
      </w:r>
    </w:p>
    <w:p w:rsidR="00A368AA" w:rsidRDefault="00A368AA" w:rsidP="00A368AA">
      <w:pPr>
        <w:pStyle w:val="Heading3"/>
      </w:pPr>
      <w:bookmarkStart w:id="22" w:name="_Toc429646940"/>
      <w:r>
        <w:t>The Signal Mapping File</w:t>
      </w:r>
      <w:bookmarkEnd w:id="22"/>
    </w:p>
    <w:p w:rsidR="00A368AA" w:rsidRDefault="00A368AA" w:rsidP="00A368AA">
      <w:r>
        <w:t xml:space="preserve">The signal mapping XML file </w:t>
      </w:r>
      <w:proofErr w:type="gramStart"/>
      <w:r>
        <w:t>is used</w:t>
      </w:r>
      <w:proofErr w:type="gramEnd"/>
      <w:r>
        <w:t xml:space="preserve"> to connect function blocks to </w:t>
      </w:r>
      <w:proofErr w:type="spellStart"/>
      <w:r>
        <w:t>eachother</w:t>
      </w:r>
      <w:proofErr w:type="spellEnd"/>
      <w:r>
        <w:t xml:space="preserve"> as well as the BSP. The file consists of a number of mappings, each defined by a source and a sink component. Each source and sink </w:t>
      </w:r>
      <w:proofErr w:type="gramStart"/>
      <w:r>
        <w:t>is defined</w:t>
      </w:r>
      <w:proofErr w:type="gramEnd"/>
      <w:r>
        <w:t xml:space="preserve"> by a component name and a port name. </w:t>
      </w:r>
      <w:proofErr w:type="gramStart"/>
      <w:r>
        <w:t>The component name are either</w:t>
      </w:r>
      <w:proofErr w:type="gramEnd"/>
      <w:r>
        <w:t xml:space="preserve"> the name of a function block or “BSP”, while the port name is the signal name as defined in the Function Definition File or the BSP specification.</w:t>
      </w:r>
    </w:p>
    <w:p w:rsidR="00A368AA" w:rsidRPr="005303E6" w:rsidRDefault="00A368AA" w:rsidP="00A368AA"/>
    <w:p w:rsidR="00A368AA" w:rsidRDefault="00A368AA" w:rsidP="00A368AA">
      <w:pPr>
        <w:pStyle w:val="Heading3"/>
      </w:pPr>
      <w:bookmarkStart w:id="23" w:name="_Toc416893685"/>
      <w:bookmarkStart w:id="24" w:name="_Toc429646941"/>
      <w:r>
        <w:lastRenderedPageBreak/>
        <w:t>Signal interface</w:t>
      </w:r>
      <w:bookmarkEnd w:id="23"/>
      <w:bookmarkEnd w:id="24"/>
    </w:p>
    <w:p w:rsidR="00A368AA" w:rsidRPr="005303E6" w:rsidRDefault="00A368AA" w:rsidP="00A368AA">
      <w:r>
        <w:t xml:space="preserve">The signal interface provides means to read, write, get receive notifications and signal timeout. Each signal interface </w:t>
      </w:r>
      <w:proofErr w:type="gramStart"/>
      <w:r>
        <w:t>is generated</w:t>
      </w:r>
      <w:proofErr w:type="gramEnd"/>
      <w:r>
        <w:t xml:space="preserve"> if a need for an access function exist (</w:t>
      </w:r>
      <w:proofErr w:type="spellStart"/>
      <w:r>
        <w:t>i.e</w:t>
      </w:r>
      <w:proofErr w:type="spellEnd"/>
      <w:r>
        <w:t xml:space="preserve"> a mapping exist).</w:t>
      </w:r>
    </w:p>
    <w:p w:rsidR="00A368AA" w:rsidRDefault="00A368AA" w:rsidP="00A368AA">
      <w:pPr>
        <w:pStyle w:val="Heading4"/>
      </w:pPr>
      <w:bookmarkStart w:id="25" w:name="_Toc416893686"/>
      <w:r>
        <w:t>Read interface</w:t>
      </w:r>
      <w:bookmarkEnd w:id="25"/>
    </w:p>
    <w:p w:rsidR="00A368AA" w:rsidRDefault="00A368AA" w:rsidP="00A368AA">
      <w:r>
        <w:t xml:space="preserve">Each input signal defined will render a method call with the prototype: </w:t>
      </w:r>
    </w:p>
    <w:p w:rsidR="00A368AA" w:rsidRDefault="00A368AA" w:rsidP="00A368AA">
      <w:pPr>
        <w:pStyle w:val="Code"/>
      </w:pPr>
      <w:r>
        <w:t xml:space="preserve">uint8 </w:t>
      </w:r>
      <w:proofErr w:type="spellStart"/>
      <w:r>
        <w:t>GCL_Read</w:t>
      </w:r>
      <w:proofErr w:type="spellEnd"/>
      <w:r>
        <w:t>_&lt;</w:t>
      </w:r>
      <w:proofErr w:type="spellStart"/>
      <w:r>
        <w:t>NameOfFunctionBlock</w:t>
      </w:r>
      <w:proofErr w:type="spellEnd"/>
      <w:r>
        <w:t>&gt;_&lt;</w:t>
      </w:r>
      <w:proofErr w:type="spellStart"/>
      <w:r>
        <w:t>SignalName</w:t>
      </w:r>
      <w:proofErr w:type="spellEnd"/>
      <w:proofErr w:type="gramStart"/>
      <w:r>
        <w:t>&gt;(</w:t>
      </w:r>
      <w:proofErr w:type="gramEnd"/>
      <w:r>
        <w:t>&lt;</w:t>
      </w:r>
      <w:proofErr w:type="spellStart"/>
      <w:r>
        <w:t>SignalDataType</w:t>
      </w:r>
      <w:proofErr w:type="spellEnd"/>
      <w:r>
        <w:t>&gt; *value);</w:t>
      </w:r>
    </w:p>
    <w:p w:rsidR="00A368AA" w:rsidRDefault="00A368AA" w:rsidP="00A368AA">
      <w:pPr>
        <w:pStyle w:val="Heading4"/>
      </w:pPr>
      <w:bookmarkStart w:id="26" w:name="_Toc416893687"/>
      <w:r>
        <w:t>Write interface</w:t>
      </w:r>
      <w:bookmarkEnd w:id="26"/>
    </w:p>
    <w:p w:rsidR="00A368AA" w:rsidRDefault="00A368AA" w:rsidP="00A368AA">
      <w:r>
        <w:t>Each output signal defined will render a method call with the prototype:</w:t>
      </w:r>
    </w:p>
    <w:p w:rsidR="00A368AA" w:rsidRDefault="00A368AA" w:rsidP="00A368AA">
      <w:pPr>
        <w:pStyle w:val="Code"/>
      </w:pPr>
      <w:proofErr w:type="gramStart"/>
      <w:r>
        <w:t>void</w:t>
      </w:r>
      <w:proofErr w:type="gramEnd"/>
      <w:r>
        <w:t xml:space="preserve"> </w:t>
      </w:r>
      <w:proofErr w:type="spellStart"/>
      <w:r>
        <w:t>GCL_Write</w:t>
      </w:r>
      <w:proofErr w:type="spellEnd"/>
      <w:r>
        <w:t>_&lt;</w:t>
      </w:r>
      <w:proofErr w:type="spellStart"/>
      <w:r>
        <w:t>NameOfFunctionBlock</w:t>
      </w:r>
      <w:proofErr w:type="spellEnd"/>
      <w:r>
        <w:t>&gt;_&lt;</w:t>
      </w:r>
      <w:proofErr w:type="spellStart"/>
      <w:r>
        <w:t>SignalName</w:t>
      </w:r>
      <w:proofErr w:type="spellEnd"/>
      <w:r>
        <w:t>&gt;(&lt;</w:t>
      </w:r>
      <w:proofErr w:type="spellStart"/>
      <w:r>
        <w:t>SignalDataType</w:t>
      </w:r>
      <w:proofErr w:type="spellEnd"/>
      <w:r>
        <w:t>&gt; value);</w:t>
      </w:r>
    </w:p>
    <w:p w:rsidR="00A368AA" w:rsidRPr="005303E6" w:rsidRDefault="00A368AA" w:rsidP="00A368AA"/>
    <w:p w:rsidR="00A368AA" w:rsidRDefault="00A368AA" w:rsidP="00A368AA">
      <w:pPr>
        <w:pStyle w:val="Heading4"/>
      </w:pPr>
      <w:bookmarkStart w:id="27" w:name="_Toc416893688"/>
      <w:r>
        <w:t>Signal update notification interface</w:t>
      </w:r>
      <w:bookmarkEnd w:id="27"/>
    </w:p>
    <w:p w:rsidR="00A368AA" w:rsidRPr="005303E6" w:rsidRDefault="00A368AA" w:rsidP="00A368AA">
      <w:proofErr w:type="gramStart"/>
      <w:r>
        <w:t>For signals that have a signal reception notification the GCL will call the following interface in the function block.</w:t>
      </w:r>
      <w:proofErr w:type="gramEnd"/>
    </w:p>
    <w:p w:rsidR="00A368AA" w:rsidRDefault="00A368AA" w:rsidP="00A368AA">
      <w:pPr>
        <w:pStyle w:val="Code"/>
      </w:pPr>
      <w:proofErr w:type="gramStart"/>
      <w:r>
        <w:t>void</w:t>
      </w:r>
      <w:proofErr w:type="gramEnd"/>
      <w:r>
        <w:t xml:space="preserve"> &lt;</w:t>
      </w:r>
      <w:proofErr w:type="spellStart"/>
      <w:r>
        <w:t>NameOfFunctionBlock</w:t>
      </w:r>
      <w:proofErr w:type="spellEnd"/>
      <w:r>
        <w:t>&gt;_&lt;</w:t>
      </w:r>
      <w:proofErr w:type="spellStart"/>
      <w:r>
        <w:t>SignalName</w:t>
      </w:r>
      <w:proofErr w:type="spellEnd"/>
      <w:r>
        <w:t>&gt;_Indication(void);</w:t>
      </w:r>
    </w:p>
    <w:p w:rsidR="00A368AA" w:rsidRPr="005303E6" w:rsidRDefault="00A368AA" w:rsidP="00A368AA"/>
    <w:p w:rsidR="00A368AA" w:rsidRDefault="00A368AA" w:rsidP="00A368AA">
      <w:pPr>
        <w:pStyle w:val="Heading3"/>
      </w:pPr>
      <w:bookmarkStart w:id="28" w:name="_Toc416893689"/>
      <w:bookmarkStart w:id="29" w:name="_Toc429646942"/>
      <w:r>
        <w:t>Calibration interface</w:t>
      </w:r>
      <w:bookmarkEnd w:id="28"/>
      <w:bookmarkEnd w:id="29"/>
    </w:p>
    <w:p w:rsidR="00A368AA" w:rsidRDefault="00A368AA" w:rsidP="00A368AA">
      <w:r>
        <w:t>Each function blocks will define its run-time configuration parameters in its FDF file. Base</w:t>
      </w:r>
      <w:r w:rsidR="00401295">
        <w:t>d on this information the Cal manager</w:t>
      </w:r>
      <w:r>
        <w:t xml:space="preserve"> will generate a storage area for the parameter. </w:t>
      </w:r>
      <w:r w:rsidR="00042D4D">
        <w:t xml:space="preserve">The ID </w:t>
      </w:r>
      <w:proofErr w:type="gramStart"/>
      <w:r w:rsidR="00042D4D">
        <w:t>is defined</w:t>
      </w:r>
      <w:proofErr w:type="gramEnd"/>
      <w:r w:rsidR="00042D4D">
        <w:t xml:space="preserve"> in the FDT of the </w:t>
      </w:r>
      <w:proofErr w:type="spellStart"/>
      <w:r w:rsidR="00042D4D">
        <w:t>functionblock</w:t>
      </w:r>
      <w:proofErr w:type="spellEnd"/>
      <w:r w:rsidR="00042D4D">
        <w:t xml:space="preserve"> and the CAL</w:t>
      </w:r>
      <w:r w:rsidR="00401295">
        <w:t xml:space="preserve"> manager</w:t>
      </w:r>
      <w:r w:rsidR="00042D4D">
        <w:t xml:space="preserve"> will enumerated the ID. T</w:t>
      </w:r>
      <w:r w:rsidR="00AA72F3">
        <w:t>herefor</w:t>
      </w:r>
      <w:r w:rsidR="00042D4D">
        <w:t xml:space="preserve"> the functions blocks that use calibrations data shall include the file “</w:t>
      </w:r>
      <w:proofErr w:type="spellStart"/>
      <w:r w:rsidR="00D13194">
        <w:rPr>
          <w:rFonts w:ascii="Courier New" w:hAnsi="Courier New" w:cs="Courier New"/>
          <w:sz w:val="18"/>
        </w:rPr>
        <w:t>CAL</w:t>
      </w:r>
      <w:r w:rsidR="00042D4D" w:rsidRPr="00042D4D">
        <w:rPr>
          <w:rFonts w:ascii="Courier New" w:hAnsi="Courier New" w:cs="Courier New"/>
          <w:sz w:val="18"/>
        </w:rPr>
        <w:t>.h</w:t>
      </w:r>
      <w:proofErr w:type="spellEnd"/>
      <w:r w:rsidR="00042D4D">
        <w:t>” to access the defined for the calibration ID.</w:t>
      </w:r>
    </w:p>
    <w:p w:rsidR="00A368AA" w:rsidRPr="00BE1547" w:rsidRDefault="00BE1547" w:rsidP="00BE1547">
      <w:r w:rsidRPr="00BE1547">
        <w:t xml:space="preserve">The interfaces that shall be used to read and write that to the CAL manager is defined in chapter </w:t>
      </w:r>
      <w:r w:rsidRPr="00BE1547">
        <w:fldChar w:fldCharType="begin"/>
      </w:r>
      <w:r w:rsidRPr="00BE1547">
        <w:instrText xml:space="preserve"> REF _Ref431284157 \r \h </w:instrText>
      </w:r>
      <w:r>
        <w:instrText xml:space="preserve"> \* MERGEFORMAT </w:instrText>
      </w:r>
      <w:r w:rsidRPr="00BE1547">
        <w:fldChar w:fldCharType="separate"/>
      </w:r>
      <w:r w:rsidRPr="00BE1547">
        <w:t>3.5</w:t>
      </w:r>
      <w:r w:rsidRPr="00BE1547">
        <w:fldChar w:fldCharType="end"/>
      </w:r>
      <w:r w:rsidRPr="00BE1547">
        <w:t xml:space="preserve"> </w:t>
      </w:r>
      <w:r w:rsidRPr="00BE1547">
        <w:fldChar w:fldCharType="begin"/>
      </w:r>
      <w:r w:rsidRPr="00BE1547">
        <w:instrText xml:space="preserve"> REF _Ref431284162 \h </w:instrText>
      </w:r>
      <w:r>
        <w:instrText xml:space="preserve"> \* MERGEFORMAT </w:instrText>
      </w:r>
      <w:r w:rsidRPr="00BE1547">
        <w:fldChar w:fldCharType="separate"/>
      </w:r>
      <w:r>
        <w:t>Calibration manager</w:t>
      </w:r>
      <w:r w:rsidRPr="00BE1547">
        <w:fldChar w:fldCharType="end"/>
      </w:r>
    </w:p>
    <w:p w:rsidR="00BE1547" w:rsidRPr="005303E6" w:rsidRDefault="00BE1547" w:rsidP="00BE1547">
      <w:pPr>
        <w:rPr>
          <w:rFonts w:ascii="Courier New" w:hAnsi="Courier New" w:cs="Courier New"/>
          <w:sz w:val="18"/>
        </w:rPr>
      </w:pPr>
    </w:p>
    <w:p w:rsidR="00A368AA" w:rsidRDefault="00A368AA" w:rsidP="00A368AA">
      <w:pPr>
        <w:pStyle w:val="Heading3"/>
      </w:pPr>
      <w:bookmarkStart w:id="30" w:name="_Toc416893692"/>
      <w:bookmarkStart w:id="31" w:name="_Toc429646943"/>
      <w:r>
        <w:t>Diagnostics interface</w:t>
      </w:r>
      <w:bookmarkEnd w:id="30"/>
      <w:bookmarkEnd w:id="31"/>
    </w:p>
    <w:p w:rsidR="00A368AA" w:rsidRDefault="00A368AA" w:rsidP="00A368AA">
      <w:bookmarkStart w:id="32" w:name="_Toc416893693"/>
      <w:r>
        <w:t xml:space="preserve">Function blocks will communicate with the diagnostics module </w:t>
      </w:r>
      <w:r w:rsidR="004E7BFB">
        <w:t>directly via the</w:t>
      </w:r>
      <w:r>
        <w:t xml:space="preserve"> </w:t>
      </w:r>
      <w:proofErr w:type="spellStart"/>
      <w:r>
        <w:t>Diag_</w:t>
      </w:r>
      <w:proofErr w:type="gramStart"/>
      <w:r>
        <w:t>ReportError</w:t>
      </w:r>
      <w:proofErr w:type="spellEnd"/>
      <w:r>
        <w:t>(</w:t>
      </w:r>
      <w:proofErr w:type="gramEnd"/>
      <w:r>
        <w:t xml:space="preserve">) interface. The interface </w:t>
      </w:r>
      <w:proofErr w:type="gramStart"/>
      <w:r>
        <w:t>is described</w:t>
      </w:r>
      <w:proofErr w:type="gramEnd"/>
      <w:r>
        <w:t xml:space="preserve"> in section </w:t>
      </w:r>
      <w:r w:rsidR="00B72A92">
        <w:fldChar w:fldCharType="begin"/>
      </w:r>
      <w:r w:rsidR="00B72A92">
        <w:instrText xml:space="preserve"> REF _Ref431284547 \w \h </w:instrText>
      </w:r>
      <w:r w:rsidR="00B72A92">
        <w:fldChar w:fldCharType="separate"/>
      </w:r>
      <w:r w:rsidR="00B72A92">
        <w:t>3.6</w:t>
      </w:r>
      <w:r w:rsidR="00B72A92">
        <w:fldChar w:fldCharType="end"/>
      </w:r>
      <w:r w:rsidR="00B72A92">
        <w:t xml:space="preserve"> </w:t>
      </w:r>
      <w:r w:rsidR="00B72A92">
        <w:fldChar w:fldCharType="begin"/>
      </w:r>
      <w:r w:rsidR="00B72A92">
        <w:instrText xml:space="preserve"> REF _Ref431284547 \h </w:instrText>
      </w:r>
      <w:r w:rsidR="00B72A92">
        <w:fldChar w:fldCharType="separate"/>
      </w:r>
      <w:r w:rsidR="00B72A92">
        <w:t>Diagnostic Manager</w:t>
      </w:r>
      <w:r w:rsidR="00B72A92">
        <w:fldChar w:fldCharType="end"/>
      </w:r>
    </w:p>
    <w:bookmarkEnd w:id="32"/>
    <w:p w:rsidR="007B7068" w:rsidRDefault="007B7068" w:rsidP="00A368AA">
      <w:pPr>
        <w:rPr>
          <w:rFonts w:ascii="Courier New" w:hAnsi="Courier New" w:cs="Courier New"/>
          <w:sz w:val="18"/>
        </w:rPr>
      </w:pPr>
      <w:r>
        <w:t xml:space="preserve">The types are define in the file </w:t>
      </w:r>
      <w:proofErr w:type="spellStart"/>
      <w:r w:rsidR="00103B03">
        <w:rPr>
          <w:rFonts w:ascii="Courier New" w:hAnsi="Courier New" w:cs="Courier New"/>
          <w:sz w:val="18"/>
        </w:rPr>
        <w:t>DiagManager.h</w:t>
      </w:r>
      <w:proofErr w:type="spellEnd"/>
    </w:p>
    <w:p w:rsidR="00C7562C" w:rsidRPr="005303E6" w:rsidRDefault="00C7562C" w:rsidP="00A368AA"/>
    <w:p w:rsidR="00910B01" w:rsidRDefault="00910B01" w:rsidP="00910B01">
      <w:pPr>
        <w:pStyle w:val="Heading2"/>
      </w:pPr>
      <w:bookmarkStart w:id="33" w:name="_Toc429646944"/>
      <w:r>
        <w:t>Scheduler</w:t>
      </w:r>
      <w:bookmarkEnd w:id="33"/>
    </w:p>
    <w:p w:rsidR="004E7E9E" w:rsidRDefault="004E7E9E" w:rsidP="004E7E9E">
      <w:r>
        <w:t xml:space="preserve">The scheduler is </w:t>
      </w:r>
      <w:proofErr w:type="gramStart"/>
      <w:r>
        <w:t>an integral part of the IC software as it handle</w:t>
      </w:r>
      <w:proofErr w:type="gramEnd"/>
      <w:r>
        <w:t xml:space="preserve"> the distribution of execution resources to all components. It calls the defined tasks from the configured function blocks and the pre-defined tasks for all platform software components.</w:t>
      </w:r>
    </w:p>
    <w:p w:rsidR="00415D3D" w:rsidRDefault="00415D3D" w:rsidP="00415D3D">
      <w:pPr>
        <w:pStyle w:val="Heading3"/>
      </w:pPr>
      <w:bookmarkStart w:id="34" w:name="_Toc429646945"/>
      <w:r>
        <w:t>Scheduler and BSP software integration</w:t>
      </w:r>
      <w:bookmarkEnd w:id="34"/>
    </w:p>
    <w:p w:rsidR="001227DD" w:rsidRDefault="001227DD" w:rsidP="001227DD">
      <w:r>
        <w:t xml:space="preserve">The BSP startup code is responsible for initializing the scheduler during the initialization phase. After all the BSP initialization is complete the BSP shall call </w:t>
      </w:r>
      <w:proofErr w:type="spellStart"/>
      <w:r>
        <w:t>APP_</w:t>
      </w:r>
      <w:proofErr w:type="gramStart"/>
      <w:r>
        <w:t>Run</w:t>
      </w:r>
      <w:proofErr w:type="spellEnd"/>
      <w:r>
        <w:t>(</w:t>
      </w:r>
      <w:proofErr w:type="gramEnd"/>
      <w:r>
        <w:t>) which is the schedulers run function. Note that this function will never return, as the scheduler will manage the task execution.</w:t>
      </w:r>
    </w:p>
    <w:p w:rsidR="00415D3D" w:rsidRPr="00415D3D" w:rsidRDefault="00415D3D" w:rsidP="00415D3D"/>
    <w:p w:rsidR="00401FB9" w:rsidRDefault="00415D3D" w:rsidP="00401FB9">
      <w:pPr>
        <w:pStyle w:val="Heading3"/>
      </w:pPr>
      <w:bookmarkStart w:id="35" w:name="_Toc429646946"/>
      <w:r>
        <w:t>Task s</w:t>
      </w:r>
      <w:r w:rsidR="00401FB9">
        <w:t>oftware interface</w:t>
      </w:r>
      <w:bookmarkEnd w:id="35"/>
    </w:p>
    <w:p w:rsidR="00401FB9" w:rsidRDefault="00401FB9" w:rsidP="00401FB9">
      <w:r>
        <w:t xml:space="preserve">The interface between the scheduler and the function blocks consists of </w:t>
      </w:r>
      <w:proofErr w:type="gramStart"/>
      <w:r>
        <w:t>3</w:t>
      </w:r>
      <w:proofErr w:type="gramEnd"/>
      <w:r>
        <w:t xml:space="preserve"> functions that allow the functions to be ini</w:t>
      </w:r>
      <w:r w:rsidR="001227DD">
        <w:t>tialized (</w:t>
      </w:r>
      <w:proofErr w:type="spellStart"/>
      <w:r w:rsidR="001227DD">
        <w:t>init</w:t>
      </w:r>
      <w:proofErr w:type="spellEnd"/>
      <w:r w:rsidR="001227DD">
        <w:t xml:space="preserve"> function), run (</w:t>
      </w:r>
      <w:r>
        <w:t>the runnable task) and for the function blocks to access an timer counter.</w:t>
      </w:r>
    </w:p>
    <w:p w:rsidR="00401FB9" w:rsidRDefault="00401FB9" w:rsidP="00401FB9">
      <w:pPr>
        <w:pStyle w:val="Heading4"/>
      </w:pPr>
      <w:proofErr w:type="spellStart"/>
      <w:r>
        <w:t>Init</w:t>
      </w:r>
      <w:proofErr w:type="spellEnd"/>
      <w:r>
        <w:t xml:space="preserve"> function</w:t>
      </w:r>
    </w:p>
    <w:p w:rsidR="00401FB9" w:rsidRDefault="00401FB9" w:rsidP="00401FB9">
      <w:r>
        <w:t xml:space="preserve">If specified in the FDF, the </w:t>
      </w:r>
      <w:proofErr w:type="spellStart"/>
      <w:r>
        <w:t>init</w:t>
      </w:r>
      <w:proofErr w:type="spellEnd"/>
      <w:r>
        <w:t xml:space="preserve">-function </w:t>
      </w:r>
      <w:proofErr w:type="gramStart"/>
      <w:r>
        <w:t>will be called</w:t>
      </w:r>
      <w:proofErr w:type="gramEnd"/>
      <w:r>
        <w:t xml:space="preserve"> when the scheduler is initialized at power on. This call will occur before any cyclic function </w:t>
      </w:r>
      <w:proofErr w:type="gramStart"/>
      <w:r>
        <w:t>is called</w:t>
      </w:r>
      <w:proofErr w:type="gramEnd"/>
      <w:r>
        <w:t>. The purpose of this function is to allow the function blocks to initialize to a known state. This can include loading calibration data, initializing variables etc.</w:t>
      </w:r>
    </w:p>
    <w:p w:rsidR="00401FB9" w:rsidRDefault="00401FB9" w:rsidP="00401FB9">
      <w:r>
        <w:t>The prototype for the initialization function is:</w:t>
      </w:r>
    </w:p>
    <w:p w:rsidR="00401FB9" w:rsidRDefault="00401FB9" w:rsidP="00401FB9">
      <w:pPr>
        <w:rPr>
          <w:rFonts w:ascii="Courier New" w:hAnsi="Courier New" w:cs="Courier New"/>
          <w:sz w:val="20"/>
        </w:rPr>
      </w:pPr>
      <w:proofErr w:type="gramStart"/>
      <w:r w:rsidRPr="00401FB9">
        <w:rPr>
          <w:rFonts w:ascii="Courier New" w:hAnsi="Courier New" w:cs="Courier New"/>
          <w:sz w:val="20"/>
        </w:rPr>
        <w:t>void</w:t>
      </w:r>
      <w:proofErr w:type="gramEnd"/>
      <w:r w:rsidRPr="00401FB9">
        <w:rPr>
          <w:rFonts w:ascii="Courier New" w:hAnsi="Courier New" w:cs="Courier New"/>
          <w:sz w:val="20"/>
        </w:rPr>
        <w:t xml:space="preserve"> </w:t>
      </w:r>
      <w:r w:rsidRPr="00401FB9">
        <w:rPr>
          <w:rFonts w:ascii="Courier New" w:hAnsi="Courier New" w:cs="Courier New"/>
          <w:i/>
          <w:sz w:val="20"/>
        </w:rPr>
        <w:t>&lt;</w:t>
      </w:r>
      <w:proofErr w:type="spellStart"/>
      <w:r w:rsidRPr="00401FB9">
        <w:rPr>
          <w:rFonts w:ascii="Courier New" w:hAnsi="Courier New" w:cs="Courier New"/>
          <w:i/>
          <w:sz w:val="20"/>
        </w:rPr>
        <w:t>function_block_name</w:t>
      </w:r>
      <w:proofErr w:type="spellEnd"/>
      <w:r w:rsidRPr="00401FB9">
        <w:rPr>
          <w:rFonts w:ascii="Courier New" w:hAnsi="Courier New" w:cs="Courier New"/>
          <w:i/>
          <w:sz w:val="20"/>
        </w:rPr>
        <w:t>&gt;</w:t>
      </w:r>
      <w:r w:rsidRPr="00401FB9">
        <w:rPr>
          <w:rFonts w:ascii="Courier New" w:hAnsi="Courier New" w:cs="Courier New"/>
          <w:sz w:val="20"/>
        </w:rPr>
        <w:t>_</w:t>
      </w:r>
      <w:proofErr w:type="spellStart"/>
      <w:r w:rsidRPr="00401FB9">
        <w:rPr>
          <w:rFonts w:ascii="Courier New" w:hAnsi="Courier New" w:cs="Courier New"/>
          <w:sz w:val="20"/>
        </w:rPr>
        <w:t>Init</w:t>
      </w:r>
      <w:proofErr w:type="spellEnd"/>
      <w:r w:rsidRPr="00401FB9">
        <w:rPr>
          <w:rFonts w:ascii="Courier New" w:hAnsi="Courier New" w:cs="Courier New"/>
          <w:sz w:val="20"/>
        </w:rPr>
        <w:t>(void);</w:t>
      </w:r>
    </w:p>
    <w:p w:rsidR="00401FB9" w:rsidRPr="00401FB9" w:rsidRDefault="00401FB9" w:rsidP="00401FB9">
      <w:pPr>
        <w:rPr>
          <w:rFonts w:ascii="Courier New" w:hAnsi="Courier New" w:cs="Courier New"/>
          <w:sz w:val="20"/>
        </w:rPr>
      </w:pPr>
    </w:p>
    <w:p w:rsidR="00401FB9" w:rsidRDefault="00401FB9" w:rsidP="00401FB9">
      <w:pPr>
        <w:pStyle w:val="Heading4"/>
      </w:pPr>
      <w:r>
        <w:t>Run function (Task)</w:t>
      </w:r>
    </w:p>
    <w:p w:rsidR="00401FB9" w:rsidRDefault="00401FB9" w:rsidP="00401FB9">
      <w:r>
        <w:t xml:space="preserve">The runnable </w:t>
      </w:r>
      <w:proofErr w:type="gramStart"/>
      <w:r>
        <w:t>will be called</w:t>
      </w:r>
      <w:proofErr w:type="gramEnd"/>
      <w:r>
        <w:t xml:space="preserve"> from the scheduler according to the specification in the FDF.  </w:t>
      </w:r>
    </w:p>
    <w:p w:rsidR="00401FB9" w:rsidRDefault="00401FB9" w:rsidP="00401FB9">
      <w:r>
        <w:t>The prototype for the runnable is:</w:t>
      </w:r>
    </w:p>
    <w:p w:rsidR="00401FB9" w:rsidRDefault="00401FB9" w:rsidP="00401FB9">
      <w:pPr>
        <w:rPr>
          <w:rFonts w:ascii="Courier New" w:hAnsi="Courier New" w:cs="Courier New"/>
          <w:sz w:val="20"/>
        </w:rPr>
      </w:pPr>
      <w:proofErr w:type="gramStart"/>
      <w:r w:rsidRPr="00401FB9">
        <w:rPr>
          <w:rFonts w:ascii="Courier New" w:hAnsi="Courier New" w:cs="Courier New"/>
          <w:sz w:val="20"/>
        </w:rPr>
        <w:t>void</w:t>
      </w:r>
      <w:proofErr w:type="gramEnd"/>
      <w:r w:rsidRPr="00401FB9">
        <w:rPr>
          <w:rFonts w:ascii="Courier New" w:hAnsi="Courier New" w:cs="Courier New"/>
          <w:sz w:val="20"/>
        </w:rPr>
        <w:t xml:space="preserve"> </w:t>
      </w:r>
      <w:r w:rsidRPr="00401FB9">
        <w:rPr>
          <w:rFonts w:ascii="Courier New" w:hAnsi="Courier New" w:cs="Courier New"/>
          <w:i/>
          <w:sz w:val="20"/>
        </w:rPr>
        <w:t>&lt;</w:t>
      </w:r>
      <w:proofErr w:type="spellStart"/>
      <w:r w:rsidRPr="00401FB9">
        <w:rPr>
          <w:rFonts w:ascii="Courier New" w:hAnsi="Courier New" w:cs="Courier New"/>
          <w:i/>
          <w:sz w:val="20"/>
        </w:rPr>
        <w:t>function_block_name</w:t>
      </w:r>
      <w:proofErr w:type="spellEnd"/>
      <w:r w:rsidRPr="00401FB9">
        <w:rPr>
          <w:rFonts w:ascii="Courier New" w:hAnsi="Courier New" w:cs="Courier New"/>
          <w:i/>
          <w:sz w:val="20"/>
        </w:rPr>
        <w:t>&gt;</w:t>
      </w:r>
      <w:r w:rsidRPr="00401FB9">
        <w:rPr>
          <w:rFonts w:ascii="Courier New" w:hAnsi="Courier New" w:cs="Courier New"/>
          <w:sz w:val="20"/>
        </w:rPr>
        <w:t>_Run(void);</w:t>
      </w:r>
    </w:p>
    <w:p w:rsidR="00401FB9" w:rsidRPr="00401FB9" w:rsidRDefault="00401FB9" w:rsidP="00401FB9">
      <w:pPr>
        <w:rPr>
          <w:rFonts w:ascii="Courier New" w:hAnsi="Courier New" w:cs="Courier New"/>
          <w:sz w:val="20"/>
        </w:rPr>
      </w:pPr>
    </w:p>
    <w:p w:rsidR="00401FB9" w:rsidRDefault="00401FB9" w:rsidP="004E7E9E"/>
    <w:p w:rsidR="004E7E9E" w:rsidRDefault="004E7E9E" w:rsidP="004E7E9E">
      <w:pPr>
        <w:pStyle w:val="Heading3"/>
      </w:pPr>
      <w:bookmarkStart w:id="36" w:name="_Toc429646947"/>
      <w:r>
        <w:t>Scheduler configuration</w:t>
      </w:r>
      <w:bookmarkEnd w:id="36"/>
    </w:p>
    <w:p w:rsidR="00910B01" w:rsidRDefault="004E7E9E" w:rsidP="00910B01">
      <w:r>
        <w:t>The source file “</w:t>
      </w:r>
      <w:proofErr w:type="spellStart"/>
      <w:r>
        <w:t>Scheduler_Configuration.c</w:t>
      </w:r>
      <w:proofErr w:type="spellEnd"/>
      <w:r>
        <w:t xml:space="preserve">” is where the configuration for the scheduler </w:t>
      </w:r>
      <w:proofErr w:type="gramStart"/>
      <w:r>
        <w:t>can be found</w:t>
      </w:r>
      <w:proofErr w:type="gramEnd"/>
      <w:r>
        <w:t xml:space="preserve">. The </w:t>
      </w:r>
      <w:proofErr w:type="spellStart"/>
      <w:r>
        <w:t>SchedulerTaskCfg_t</w:t>
      </w:r>
      <w:proofErr w:type="spellEnd"/>
      <w:r>
        <w:t xml:space="preserve"> array defines all tasks to </w:t>
      </w:r>
      <w:proofErr w:type="gramStart"/>
      <w:r>
        <w:t>be executed</w:t>
      </w:r>
      <w:proofErr w:type="gramEnd"/>
      <w:r>
        <w:t xml:space="preserve"> by the scheduler. Each task </w:t>
      </w:r>
      <w:proofErr w:type="gramStart"/>
      <w:r w:rsidR="004536BE">
        <w:t>is</w:t>
      </w:r>
      <w:r>
        <w:t xml:space="preserve"> configured</w:t>
      </w:r>
      <w:proofErr w:type="gramEnd"/>
      <w:r>
        <w:t xml:space="preserve"> with an initial delay, a periodicity, the name of an initialization function, and the name of the function to periodically execute.</w:t>
      </w:r>
    </w:p>
    <w:p w:rsidR="00401FB9" w:rsidRPr="00910B01" w:rsidRDefault="00401FB9" w:rsidP="00910B01"/>
    <w:p w:rsidR="00646C89" w:rsidRDefault="00646C89" w:rsidP="00646C89">
      <w:pPr>
        <w:pStyle w:val="Heading2"/>
      </w:pPr>
      <w:bookmarkStart w:id="37" w:name="_Toc429646948"/>
      <w:r>
        <w:t>Function Block Specific GCL header</w:t>
      </w:r>
      <w:bookmarkEnd w:id="37"/>
    </w:p>
    <w:p w:rsidR="00646C89" w:rsidRDefault="000F76EE" w:rsidP="00646C89">
      <w:r>
        <w:t xml:space="preserve">Given the input and output signals defined in the </w:t>
      </w:r>
      <w:r w:rsidRPr="000F76EE">
        <w:t>Function Definition File</w:t>
      </w:r>
      <w:r>
        <w:t xml:space="preserve">, a function block specific header file is created. The name of the file will always be </w:t>
      </w:r>
      <w:r w:rsidRPr="000F76EE">
        <w:t>GCL_&lt;name of function block&gt;.h</w:t>
      </w:r>
      <w:r>
        <w:t xml:space="preserve">. It is to </w:t>
      </w:r>
      <w:proofErr w:type="gramStart"/>
      <w:r>
        <w:t>be used</w:t>
      </w:r>
      <w:proofErr w:type="gramEnd"/>
      <w:r>
        <w:t xml:space="preserve"> by the function block to enable GCL communication. </w:t>
      </w:r>
    </w:p>
    <w:p w:rsidR="000F76EE" w:rsidRDefault="000F76EE" w:rsidP="000F76EE">
      <w:pPr>
        <w:pStyle w:val="Heading3"/>
      </w:pPr>
      <w:bookmarkStart w:id="38" w:name="_Toc429646949"/>
      <w:r>
        <w:t>Input signals</w:t>
      </w:r>
      <w:bookmarkEnd w:id="38"/>
    </w:p>
    <w:p w:rsidR="000F76EE" w:rsidRDefault="000F76EE" w:rsidP="00646C89">
      <w:r>
        <w:t xml:space="preserve">Each input signal defined will render a method call with the prototype: </w:t>
      </w:r>
    </w:p>
    <w:p w:rsidR="000F76EE" w:rsidRDefault="000F76EE" w:rsidP="000F76EE">
      <w:pPr>
        <w:pStyle w:val="Code"/>
      </w:pPr>
      <w:r>
        <w:t xml:space="preserve">uint8 </w:t>
      </w:r>
      <w:proofErr w:type="spellStart"/>
      <w:r>
        <w:t>GCL_Read</w:t>
      </w:r>
      <w:proofErr w:type="spellEnd"/>
      <w:r>
        <w:t>_&lt;</w:t>
      </w:r>
      <w:proofErr w:type="spellStart"/>
      <w:r>
        <w:t>NameOfFunctionBlock</w:t>
      </w:r>
      <w:proofErr w:type="spellEnd"/>
      <w:r>
        <w:t>&gt;_&lt;</w:t>
      </w:r>
      <w:proofErr w:type="spellStart"/>
      <w:r>
        <w:t>SignalName</w:t>
      </w:r>
      <w:proofErr w:type="spellEnd"/>
      <w:proofErr w:type="gramStart"/>
      <w:r>
        <w:t>&gt;(</w:t>
      </w:r>
      <w:proofErr w:type="gramEnd"/>
      <w:r>
        <w:t>&lt;</w:t>
      </w:r>
      <w:proofErr w:type="spellStart"/>
      <w:r>
        <w:t>SignalDataType</w:t>
      </w:r>
      <w:proofErr w:type="spellEnd"/>
      <w:r>
        <w:t>&gt; *value);</w:t>
      </w:r>
    </w:p>
    <w:p w:rsidR="000F76EE" w:rsidRDefault="000F76EE" w:rsidP="000F76EE">
      <w:r>
        <w:t xml:space="preserve">To acquire the data in the function block, define a variable of the signal’s data type and pass in a pointer to the function call. GCL will put the value in the pointer variable and return a status code to indicate whether the read was successful. </w:t>
      </w:r>
      <w:proofErr w:type="spellStart"/>
      <w:r>
        <w:t>E.g</w:t>
      </w:r>
      <w:proofErr w:type="spellEnd"/>
      <w:r>
        <w:t>:</w:t>
      </w:r>
    </w:p>
    <w:p w:rsidR="000F76EE" w:rsidRDefault="000F76EE" w:rsidP="000F76EE">
      <w:pPr>
        <w:pStyle w:val="Code"/>
      </w:pPr>
      <w:proofErr w:type="gramStart"/>
      <w:r>
        <w:t>uint16</w:t>
      </w:r>
      <w:proofErr w:type="gramEnd"/>
      <w:r>
        <w:t xml:space="preserve"> </w:t>
      </w:r>
      <w:proofErr w:type="spellStart"/>
      <w:r>
        <w:t>vehicleSpeed</w:t>
      </w:r>
      <w:proofErr w:type="spellEnd"/>
      <w:r>
        <w:t>;</w:t>
      </w:r>
    </w:p>
    <w:p w:rsidR="000F76EE" w:rsidRDefault="000F76EE" w:rsidP="000F76EE">
      <w:pPr>
        <w:pStyle w:val="Code"/>
      </w:pPr>
      <w:proofErr w:type="gramStart"/>
      <w:r>
        <w:lastRenderedPageBreak/>
        <w:t>uint8</w:t>
      </w:r>
      <w:proofErr w:type="gramEnd"/>
      <w:r>
        <w:t xml:space="preserve"> result = </w:t>
      </w:r>
      <w:proofErr w:type="spellStart"/>
      <w:r>
        <w:t>GCL_Read_VehicleSpeedGauge_VehSpd</w:t>
      </w:r>
      <w:proofErr w:type="spellEnd"/>
      <w:r>
        <w:t>(&amp;</w:t>
      </w:r>
      <w:proofErr w:type="spellStart"/>
      <w:r>
        <w:t>vehicleSpeed</w:t>
      </w:r>
      <w:proofErr w:type="spellEnd"/>
      <w:r>
        <w:t>);</w:t>
      </w:r>
    </w:p>
    <w:p w:rsidR="000F76EE" w:rsidRDefault="000F76EE" w:rsidP="000F76EE">
      <w:pPr>
        <w:pStyle w:val="Heading3"/>
      </w:pPr>
      <w:bookmarkStart w:id="39" w:name="_Toc429646950"/>
      <w:r>
        <w:t>Output signals</w:t>
      </w:r>
      <w:bookmarkEnd w:id="39"/>
    </w:p>
    <w:p w:rsidR="000F76EE" w:rsidRDefault="000F76EE" w:rsidP="000F76EE">
      <w:r>
        <w:t>Each output signal defined will render a method call with the prototype:</w:t>
      </w:r>
    </w:p>
    <w:p w:rsidR="000F76EE" w:rsidRDefault="000F76EE" w:rsidP="000F76EE">
      <w:pPr>
        <w:pStyle w:val="Code"/>
      </w:pPr>
      <w:proofErr w:type="gramStart"/>
      <w:r>
        <w:t>void</w:t>
      </w:r>
      <w:proofErr w:type="gramEnd"/>
      <w:r>
        <w:t xml:space="preserve"> </w:t>
      </w:r>
      <w:proofErr w:type="spellStart"/>
      <w:r>
        <w:t>GCL_Write</w:t>
      </w:r>
      <w:proofErr w:type="spellEnd"/>
      <w:r>
        <w:t>_&lt;</w:t>
      </w:r>
      <w:proofErr w:type="spellStart"/>
      <w:r>
        <w:t>NameOfFunctionBlock</w:t>
      </w:r>
      <w:proofErr w:type="spellEnd"/>
      <w:r>
        <w:t>&gt;_&lt;</w:t>
      </w:r>
      <w:proofErr w:type="spellStart"/>
      <w:r>
        <w:t>SignalName</w:t>
      </w:r>
      <w:proofErr w:type="spellEnd"/>
      <w:r>
        <w:t>&gt;(&lt;</w:t>
      </w:r>
      <w:proofErr w:type="spellStart"/>
      <w:r>
        <w:t>SignalDataType</w:t>
      </w:r>
      <w:proofErr w:type="spellEnd"/>
      <w:r>
        <w:t>&gt; value);</w:t>
      </w:r>
    </w:p>
    <w:p w:rsidR="000F76EE" w:rsidRDefault="000F76EE" w:rsidP="000F76EE">
      <w:r>
        <w:t xml:space="preserve">To send data through GCL, call the function with the data to send. </w:t>
      </w:r>
      <w:proofErr w:type="spellStart"/>
      <w:r>
        <w:t>E.g</w:t>
      </w:r>
      <w:proofErr w:type="spellEnd"/>
      <w:r>
        <w:t>:</w:t>
      </w:r>
    </w:p>
    <w:p w:rsidR="000F76EE" w:rsidRDefault="000F76EE" w:rsidP="000F76EE">
      <w:pPr>
        <w:pStyle w:val="Code"/>
      </w:pPr>
      <w:r>
        <w:t>// Get the vehicle speed from an internal function</w:t>
      </w:r>
    </w:p>
    <w:p w:rsidR="000F76EE" w:rsidRDefault="000F76EE" w:rsidP="000F76EE">
      <w:pPr>
        <w:pStyle w:val="Code"/>
      </w:pPr>
      <w:proofErr w:type="gramStart"/>
      <w:r>
        <w:t>uint16</w:t>
      </w:r>
      <w:proofErr w:type="gramEnd"/>
      <w:r>
        <w:t xml:space="preserve"> </w:t>
      </w:r>
      <w:proofErr w:type="spellStart"/>
      <w:r>
        <w:t>filteredVehicleSpeed</w:t>
      </w:r>
      <w:proofErr w:type="spellEnd"/>
      <w:r>
        <w:t xml:space="preserve"> = </w:t>
      </w:r>
      <w:proofErr w:type="spellStart"/>
      <w:r>
        <w:t>GetFilteredVehicleSpeed</w:t>
      </w:r>
      <w:proofErr w:type="spellEnd"/>
      <w:r>
        <w:t xml:space="preserve">(); </w:t>
      </w:r>
    </w:p>
    <w:p w:rsidR="000F76EE" w:rsidRDefault="000F76EE" w:rsidP="000F76EE">
      <w:pPr>
        <w:pStyle w:val="Code"/>
      </w:pPr>
      <w:r>
        <w:t>GCL_Write_VehicleSpeedGauge_</w:t>
      </w:r>
      <w:proofErr w:type="gramStart"/>
      <w:r>
        <w:t>VehicleSpeedGaugeValue(</w:t>
      </w:r>
      <w:proofErr w:type="gramEnd"/>
      <w:r>
        <w:t>filteredVehicleSpeed);</w:t>
      </w:r>
    </w:p>
    <w:p w:rsidR="00846277" w:rsidRDefault="007471A7" w:rsidP="00846277">
      <w:pPr>
        <w:pStyle w:val="Heading2"/>
      </w:pPr>
      <w:bookmarkStart w:id="40" w:name="_Toc429646951"/>
      <w:r>
        <w:t>COM s</w:t>
      </w:r>
      <w:r w:rsidR="00846277">
        <w:t>tack</w:t>
      </w:r>
      <w:bookmarkEnd w:id="40"/>
    </w:p>
    <w:p w:rsidR="00846277" w:rsidRDefault="003C400D" w:rsidP="00846277">
      <w:r>
        <w:t xml:space="preserve">The </w:t>
      </w:r>
      <w:r w:rsidR="007471A7">
        <w:t xml:space="preserve">COM </w:t>
      </w:r>
      <w:r>
        <w:t>stack</w:t>
      </w:r>
      <w:r w:rsidR="007471A7">
        <w:t xml:space="preserve"> in its </w:t>
      </w:r>
      <w:r w:rsidR="0060345C">
        <w:t>entirety</w:t>
      </w:r>
      <w:r>
        <w:t xml:space="preserve"> is part of both t</w:t>
      </w:r>
      <w:r w:rsidR="007471A7">
        <w:t xml:space="preserve">he </w:t>
      </w:r>
      <w:r w:rsidR="00DF1BA6">
        <w:t>platform component</w:t>
      </w:r>
      <w:r w:rsidR="007471A7">
        <w:t xml:space="preserve"> and the </w:t>
      </w:r>
      <w:r w:rsidR="00DF1BA6">
        <w:t>MCAL layers</w:t>
      </w:r>
      <w:r w:rsidR="006B4115">
        <w:t>.</w:t>
      </w:r>
    </w:p>
    <w:p w:rsidR="007174B9" w:rsidRDefault="007174B9" w:rsidP="00846277">
      <w:r>
        <w:rPr>
          <w:noProof/>
          <w:lang w:val="sv-SE" w:eastAsia="sv-SE"/>
        </w:rPr>
        <w:drawing>
          <wp:inline distT="0" distB="0" distL="0" distR="0" wp14:anchorId="2937AFF3" wp14:editId="5865C2CF">
            <wp:extent cx="5760720" cy="27565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6535"/>
                    </a:xfrm>
                    <a:prstGeom prst="rect">
                      <a:avLst/>
                    </a:prstGeom>
                  </pic:spPr>
                </pic:pic>
              </a:graphicData>
            </a:graphic>
          </wp:inline>
        </w:drawing>
      </w:r>
    </w:p>
    <w:p w:rsidR="00846277" w:rsidRDefault="00846277" w:rsidP="00846277">
      <w:pPr>
        <w:pStyle w:val="Heading3"/>
      </w:pPr>
      <w:bookmarkStart w:id="41" w:name="_Toc429646952"/>
      <w:r>
        <w:t>COM</w:t>
      </w:r>
      <w:bookmarkEnd w:id="41"/>
    </w:p>
    <w:p w:rsidR="007471A7" w:rsidRDefault="006B4115" w:rsidP="007471A7">
      <w:r>
        <w:t>Interface from application towards the COM-</w:t>
      </w:r>
      <w:r w:rsidR="00311EFD">
        <w:t>s</w:t>
      </w:r>
      <w:r>
        <w:t xml:space="preserve">tack. It </w:t>
      </w:r>
      <w:r w:rsidR="00311EFD">
        <w:t xml:space="preserve">routes </w:t>
      </w:r>
      <w:r>
        <w:t xml:space="preserve">signals </w:t>
      </w:r>
      <w:r w:rsidR="00311EFD">
        <w:t>between GCL and CAN</w:t>
      </w:r>
      <w:r w:rsidRPr="007471A7">
        <w:t xml:space="preserve">. </w:t>
      </w:r>
      <w:proofErr w:type="spellStart"/>
      <w:r w:rsidR="005C0774" w:rsidRPr="007471A7">
        <w:t>COM_GCL_Relay</w:t>
      </w:r>
      <w:proofErr w:type="spellEnd"/>
      <w:r w:rsidR="00311EFD">
        <w:t xml:space="preserve"> </w:t>
      </w:r>
      <w:r w:rsidR="005C0774" w:rsidRPr="007471A7">
        <w:t>is</w:t>
      </w:r>
      <w:r w:rsidR="005C0774">
        <w:t xml:space="preserve"> a </w:t>
      </w:r>
      <w:r w:rsidR="00311EFD">
        <w:t xml:space="preserve">generated </w:t>
      </w:r>
      <w:r w:rsidR="005C0774">
        <w:t xml:space="preserve">part that </w:t>
      </w:r>
      <w:r w:rsidR="00311EFD">
        <w:t xml:space="preserve">manages the data conversion </w:t>
      </w:r>
      <w:r w:rsidR="005C0774">
        <w:t xml:space="preserve">between GCL and </w:t>
      </w:r>
      <w:r w:rsidR="007471A7">
        <w:t xml:space="preserve">the </w:t>
      </w:r>
      <w:r w:rsidR="0060345C">
        <w:t xml:space="preserve">COM </w:t>
      </w:r>
      <w:r w:rsidR="00311EFD">
        <w:t>s</w:t>
      </w:r>
      <w:r w:rsidR="0060345C">
        <w:t>tack.</w:t>
      </w:r>
    </w:p>
    <w:p w:rsidR="00846277" w:rsidRDefault="00846277" w:rsidP="007471A7">
      <w:pPr>
        <w:pStyle w:val="Heading3"/>
      </w:pPr>
      <w:bookmarkStart w:id="42" w:name="_Toc429646953"/>
      <w:r>
        <w:t>PDU Router</w:t>
      </w:r>
      <w:bookmarkEnd w:id="42"/>
    </w:p>
    <w:p w:rsidR="00BC70CE" w:rsidRPr="006B4115" w:rsidRDefault="007471A7" w:rsidP="006B4115">
      <w:r>
        <w:t>The PDU-Router</w:t>
      </w:r>
      <w:r w:rsidR="004536BE">
        <w:t xml:space="preserve"> </w:t>
      </w:r>
      <w:r>
        <w:t>rout</w:t>
      </w:r>
      <w:r w:rsidR="004536BE">
        <w:t>e</w:t>
      </w:r>
      <w:r w:rsidR="00311EFD">
        <w:t>s</w:t>
      </w:r>
      <w:r>
        <w:t xml:space="preserve"> messages between CAN, Application and a Diagnostic communication module (not yet implemented).</w:t>
      </w:r>
      <w:r w:rsidR="004536BE">
        <w:t xml:space="preserve"> </w:t>
      </w:r>
    </w:p>
    <w:p w:rsidR="001F5D9D" w:rsidRDefault="00846277" w:rsidP="00846277">
      <w:pPr>
        <w:pStyle w:val="Heading3"/>
      </w:pPr>
      <w:bookmarkStart w:id="43" w:name="_Toc429646954"/>
      <w:r>
        <w:t>CAN-IF</w:t>
      </w:r>
      <w:bookmarkEnd w:id="43"/>
    </w:p>
    <w:p w:rsidR="007471A7" w:rsidRDefault="006B4115" w:rsidP="007471A7">
      <w:r>
        <w:t xml:space="preserve">This is the interface to the CAN-driver. It abstracts different CAN-drivers and maintains the configuration of CAN-controller and mailboxes. </w:t>
      </w:r>
      <w:proofErr w:type="gramStart"/>
      <w:r w:rsidR="004536BE">
        <w:t xml:space="preserve">Implemented in </w:t>
      </w:r>
      <w:proofErr w:type="spellStart"/>
      <w:r w:rsidR="004536BE">
        <w:t>CAN_IF.h</w:t>
      </w:r>
      <w:proofErr w:type="spellEnd"/>
      <w:r w:rsidR="004536BE">
        <w:t xml:space="preserve">/.c and configuration in </w:t>
      </w:r>
      <w:proofErr w:type="spellStart"/>
      <w:r w:rsidR="004536BE">
        <w:t>CAN_IF_Cfg.h</w:t>
      </w:r>
      <w:proofErr w:type="spellEnd"/>
      <w:r w:rsidR="004536BE">
        <w:t>.</w:t>
      </w:r>
      <w:proofErr w:type="gramEnd"/>
    </w:p>
    <w:p w:rsidR="00A368AA" w:rsidRDefault="00A368AA" w:rsidP="007471A7"/>
    <w:p w:rsidR="00A368AA" w:rsidRDefault="00A368AA" w:rsidP="00A368AA">
      <w:pPr>
        <w:pStyle w:val="Heading2"/>
      </w:pPr>
      <w:bookmarkStart w:id="44" w:name="_Toc416893679"/>
      <w:bookmarkStart w:id="45" w:name="_Toc429646955"/>
      <w:bookmarkStart w:id="46" w:name="_Ref431284157"/>
      <w:bookmarkStart w:id="47" w:name="_Ref431284162"/>
      <w:r>
        <w:lastRenderedPageBreak/>
        <w:t>Calibration manager</w:t>
      </w:r>
      <w:bookmarkEnd w:id="44"/>
      <w:bookmarkEnd w:id="45"/>
      <w:bookmarkEnd w:id="46"/>
      <w:bookmarkEnd w:id="47"/>
    </w:p>
    <w:p w:rsidR="00C60100" w:rsidRDefault="00A368AA" w:rsidP="00A368AA">
      <w:r>
        <w:t>The calibration manager (</w:t>
      </w:r>
      <w:proofErr w:type="spellStart"/>
      <w:r>
        <w:t>CalMgr</w:t>
      </w:r>
      <w:proofErr w:type="spellEnd"/>
      <w:r>
        <w:t xml:space="preserve">) is responsible for managing the runtime calibration of all blocks above the BSP. It will abstract the memory handling from the upper layers and use the memory interface in the BSP to store and retrieve data from non-volatile storage.  The diagnostic manager will use the write interface in the calibration manager in order to store calibrations that </w:t>
      </w:r>
      <w:proofErr w:type="gramStart"/>
      <w:r>
        <w:t>is  downloaded</w:t>
      </w:r>
      <w:proofErr w:type="gramEnd"/>
      <w:r>
        <w:t xml:space="preserve"> via test-tools. </w:t>
      </w:r>
      <w:r w:rsidR="00C60100">
        <w:t xml:space="preserve">The function blocks will use the </w:t>
      </w:r>
      <w:proofErr w:type="spellStart"/>
      <w:r w:rsidR="00C60100">
        <w:t>cal</w:t>
      </w:r>
      <w:proofErr w:type="spellEnd"/>
      <w:r w:rsidR="00C60100">
        <w:t xml:space="preserve"> manager interface to read and write calibration data during runtime. </w:t>
      </w:r>
      <w:r w:rsidR="00845096">
        <w:t>The FB will call the Cal manager</w:t>
      </w:r>
      <w:r w:rsidR="00C60100">
        <w:t xml:space="preserve"> directly (</w:t>
      </w:r>
      <w:proofErr w:type="spellStart"/>
      <w:r w:rsidR="00C60100">
        <w:t>i.e</w:t>
      </w:r>
      <w:proofErr w:type="spellEnd"/>
      <w:r w:rsidR="00C60100">
        <w:t xml:space="preserve"> not via the GCL).</w:t>
      </w:r>
    </w:p>
    <w:p w:rsidR="00A368AA" w:rsidRDefault="00A368AA" w:rsidP="00A368AA">
      <w:r>
        <w:t>During startup the Cal</w:t>
      </w:r>
      <w:r w:rsidR="002845CB">
        <w:t xml:space="preserve"> manager</w:t>
      </w:r>
      <w:r>
        <w:t xml:space="preserve"> will read all the parameters from the non-violate memory into RAM to minimize access time during runtime.</w:t>
      </w:r>
    </w:p>
    <w:p w:rsidR="00C60100" w:rsidRDefault="00A368AA" w:rsidP="00A368AA">
      <w:r>
        <w:t>Based on the information in the included FDF files in the project the</w:t>
      </w:r>
      <w:r w:rsidR="00C60100">
        <w:t xml:space="preserve"> CAL manger will enumerate the calibration ID in the file </w:t>
      </w:r>
      <w:proofErr w:type="spellStart"/>
      <w:r w:rsidR="00C60100">
        <w:t>CAL_cfg.h</w:t>
      </w:r>
      <w:proofErr w:type="spellEnd"/>
    </w:p>
    <w:p w:rsidR="00C60100" w:rsidRDefault="00C60100" w:rsidP="00A368AA"/>
    <w:p w:rsidR="00C60100" w:rsidRDefault="00C60100" w:rsidP="00A368AA">
      <w:r>
        <w:t>Note that all communication with the CAL manager shall be big endian.</w:t>
      </w:r>
    </w:p>
    <w:p w:rsidR="00A368AA" w:rsidRDefault="00A368AA" w:rsidP="00A368AA">
      <w:r>
        <w:t xml:space="preserve"> </w:t>
      </w:r>
    </w:p>
    <w:p w:rsidR="00A368AA" w:rsidRDefault="00A368AA" w:rsidP="00A368AA">
      <w:pPr>
        <w:pStyle w:val="Heading3"/>
      </w:pPr>
      <w:bookmarkStart w:id="48" w:name="_Toc416893680"/>
      <w:bookmarkStart w:id="49" w:name="_Toc429646956"/>
      <w:r>
        <w:t>Cal retrieval interface</w:t>
      </w:r>
      <w:bookmarkEnd w:id="48"/>
      <w:bookmarkEnd w:id="49"/>
    </w:p>
    <w:p w:rsidR="00C60100" w:rsidRDefault="00C60100" w:rsidP="00C60100">
      <w:pPr>
        <w:pStyle w:val="Heading4"/>
      </w:pPr>
      <w:r>
        <w:t>Generic Read interface</w:t>
      </w:r>
    </w:p>
    <w:p w:rsidR="00C60100" w:rsidRPr="00C60100" w:rsidRDefault="0004460D" w:rsidP="00C60100">
      <w:r>
        <w:t>The</w:t>
      </w:r>
      <w:r w:rsidR="00C60100">
        <w:t xml:space="preserve"> interface </w:t>
      </w:r>
      <w:r>
        <w:t xml:space="preserve">below </w:t>
      </w:r>
      <w:proofErr w:type="gramStart"/>
      <w:r>
        <w:t>can be</w:t>
      </w:r>
      <w:r w:rsidR="00C60100">
        <w:t xml:space="preserve"> used</w:t>
      </w:r>
      <w:proofErr w:type="gramEnd"/>
      <w:r w:rsidR="00C60100">
        <w:t xml:space="preserve"> to read data of arbitrary length from the CAL manager.</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w:t>
      </w:r>
      <w:proofErr w:type="spellStart"/>
      <w:r w:rsidRPr="005303E6">
        <w:rPr>
          <w:rFonts w:ascii="Courier New" w:hAnsi="Courier New" w:cs="Courier New"/>
          <w:sz w:val="18"/>
        </w:rPr>
        <w:t>CAL_</w:t>
      </w:r>
      <w:proofErr w:type="gramStart"/>
      <w:r w:rsidRPr="005303E6">
        <w:rPr>
          <w:rFonts w:ascii="Courier New" w:hAnsi="Courier New" w:cs="Courier New"/>
          <w:sz w:val="18"/>
        </w:rPr>
        <w:t>Read</w:t>
      </w:r>
      <w:proofErr w:type="spellEnd"/>
      <w:r>
        <w:rPr>
          <w:rFonts w:ascii="Courier New" w:hAnsi="Courier New" w:cs="Courier New"/>
          <w:sz w:val="18"/>
        </w:rPr>
        <w:t>(</w:t>
      </w:r>
      <w:proofErr w:type="gramEnd"/>
      <w:r>
        <w:rPr>
          <w:rFonts w:ascii="Courier New" w:hAnsi="Courier New" w:cs="Courier New"/>
          <w:sz w:val="18"/>
        </w:rPr>
        <w:t xml:space="preserve">uint16 u16ID, uint8* </w:t>
      </w:r>
      <w:proofErr w:type="spellStart"/>
      <w:r>
        <w:rPr>
          <w:rFonts w:ascii="Courier New" w:hAnsi="Courier New" w:cs="Courier New"/>
          <w:sz w:val="18"/>
        </w:rPr>
        <w:t>pData</w:t>
      </w:r>
      <w:proofErr w:type="spellEnd"/>
      <w:r>
        <w:rPr>
          <w:rFonts w:ascii="Courier New" w:hAnsi="Courier New" w:cs="Courier New"/>
          <w:sz w:val="18"/>
        </w:rPr>
        <w:t>, uint16 u16Length);</w:t>
      </w:r>
    </w:p>
    <w:p w:rsidR="0004460D" w:rsidRDefault="0004460D" w:rsidP="00C60100">
      <w:pPr>
        <w:jc w:val="left"/>
        <w:rPr>
          <w:rFonts w:ascii="Courier New" w:hAnsi="Courier New" w:cs="Courier New"/>
          <w:sz w:val="18"/>
        </w:rPr>
      </w:pPr>
    </w:p>
    <w:p w:rsidR="00C60100" w:rsidRDefault="00C60100" w:rsidP="00C60100">
      <w:pPr>
        <w:pStyle w:val="Heading4"/>
      </w:pPr>
      <w:r>
        <w:t>Type specific interfaces</w:t>
      </w:r>
    </w:p>
    <w:p w:rsidR="00C60100" w:rsidRDefault="00C60100" w:rsidP="00C60100">
      <w:r>
        <w:t xml:space="preserve">In order to allow easy access the following interfaces </w:t>
      </w:r>
      <w:proofErr w:type="gramStart"/>
      <w:r>
        <w:t>are defined</w:t>
      </w:r>
      <w:proofErr w:type="gramEnd"/>
      <w:r>
        <w:t xml:space="preserve"> to read primitive datatypes:</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proofErr w:type="gramStart"/>
      <w:r w:rsidRPr="005303E6">
        <w:rPr>
          <w:rFonts w:ascii="Courier New" w:hAnsi="Courier New" w:cs="Courier New"/>
          <w:sz w:val="18"/>
        </w:rPr>
        <w:t>Read</w:t>
      </w:r>
      <w:r>
        <w:rPr>
          <w:rFonts w:ascii="Courier New" w:hAnsi="Courier New" w:cs="Courier New"/>
          <w:sz w:val="18"/>
        </w:rPr>
        <w:t>8(</w:t>
      </w:r>
      <w:proofErr w:type="gramEnd"/>
      <w:r>
        <w:rPr>
          <w:rFonts w:ascii="Courier New" w:hAnsi="Courier New" w:cs="Courier New"/>
          <w:sz w:val="18"/>
        </w:rPr>
        <w:t>uint16 u16ID, uint8* u8Data);</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proofErr w:type="gramStart"/>
      <w:r w:rsidRPr="005303E6">
        <w:rPr>
          <w:rFonts w:ascii="Courier New" w:hAnsi="Courier New" w:cs="Courier New"/>
          <w:sz w:val="18"/>
        </w:rPr>
        <w:t>Read</w:t>
      </w:r>
      <w:r>
        <w:rPr>
          <w:rFonts w:ascii="Courier New" w:hAnsi="Courier New" w:cs="Courier New"/>
          <w:sz w:val="18"/>
        </w:rPr>
        <w:t>16(</w:t>
      </w:r>
      <w:proofErr w:type="gramEnd"/>
      <w:r>
        <w:rPr>
          <w:rFonts w:ascii="Courier New" w:hAnsi="Courier New" w:cs="Courier New"/>
          <w:sz w:val="18"/>
        </w:rPr>
        <w:t>uint16 u16ID, uint16* u16Data);</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proofErr w:type="gramStart"/>
      <w:r w:rsidRPr="005303E6">
        <w:rPr>
          <w:rFonts w:ascii="Courier New" w:hAnsi="Courier New" w:cs="Courier New"/>
          <w:sz w:val="18"/>
        </w:rPr>
        <w:t>Read</w:t>
      </w:r>
      <w:r>
        <w:rPr>
          <w:rFonts w:ascii="Courier New" w:hAnsi="Courier New" w:cs="Courier New"/>
          <w:sz w:val="18"/>
        </w:rPr>
        <w:t>32(</w:t>
      </w:r>
      <w:proofErr w:type="gramEnd"/>
      <w:r>
        <w:rPr>
          <w:rFonts w:ascii="Courier New" w:hAnsi="Courier New" w:cs="Courier New"/>
          <w:sz w:val="18"/>
        </w:rPr>
        <w:t>uint16 u16ID, uint32* u32Data);</w:t>
      </w:r>
    </w:p>
    <w:p w:rsidR="00A368AA" w:rsidRDefault="00A368AA" w:rsidP="00A368AA"/>
    <w:p w:rsidR="00A368AA" w:rsidRDefault="00A368AA" w:rsidP="00A368AA">
      <w:pPr>
        <w:pStyle w:val="Heading3"/>
      </w:pPr>
      <w:bookmarkStart w:id="50" w:name="_Toc416893681"/>
      <w:bookmarkStart w:id="51" w:name="_Toc429646957"/>
      <w:r>
        <w:t>Cal write interface</w:t>
      </w:r>
      <w:bookmarkEnd w:id="50"/>
      <w:bookmarkEnd w:id="51"/>
    </w:p>
    <w:p w:rsidR="00CA0CD8" w:rsidRPr="00CA0CD8" w:rsidRDefault="00CA0CD8" w:rsidP="00CA0CD8">
      <w:r>
        <w:t>The interfaces below will update the internal RAM variable as well as trigger a write to the NVRAM.</w:t>
      </w:r>
    </w:p>
    <w:p w:rsidR="00CA0CD8" w:rsidRDefault="00CA0CD8" w:rsidP="00CA0CD8">
      <w:pPr>
        <w:pStyle w:val="Heading4"/>
      </w:pPr>
      <w:r>
        <w:t>Generic write interface</w:t>
      </w:r>
    </w:p>
    <w:p w:rsidR="00CA0CD8" w:rsidRPr="00C60100" w:rsidRDefault="00CA0CD8" w:rsidP="00CA0CD8">
      <w:r>
        <w:t xml:space="preserve">The interface below </w:t>
      </w:r>
      <w:proofErr w:type="gramStart"/>
      <w:r>
        <w:t>can be used</w:t>
      </w:r>
      <w:proofErr w:type="gramEnd"/>
      <w:r>
        <w:t xml:space="preserve"> to write data of arbitrary length from the CAL manager.</w:t>
      </w:r>
    </w:p>
    <w:p w:rsidR="00CA0CD8" w:rsidRDefault="00CA0CD8" w:rsidP="00CA0CD8">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w:t>
      </w:r>
      <w:proofErr w:type="spellStart"/>
      <w:r w:rsidRPr="005303E6">
        <w:rPr>
          <w:rFonts w:ascii="Courier New" w:hAnsi="Courier New" w:cs="Courier New"/>
          <w:sz w:val="18"/>
        </w:rPr>
        <w:t>CAL_</w:t>
      </w:r>
      <w:proofErr w:type="gramStart"/>
      <w:r>
        <w:rPr>
          <w:rFonts w:ascii="Courier New" w:hAnsi="Courier New" w:cs="Courier New"/>
          <w:sz w:val="18"/>
        </w:rPr>
        <w:t>Write</w:t>
      </w:r>
      <w:proofErr w:type="spellEnd"/>
      <w:r>
        <w:rPr>
          <w:rFonts w:ascii="Courier New" w:hAnsi="Courier New" w:cs="Courier New"/>
          <w:sz w:val="18"/>
        </w:rPr>
        <w:t>(</w:t>
      </w:r>
      <w:proofErr w:type="gramEnd"/>
      <w:r>
        <w:rPr>
          <w:rFonts w:ascii="Courier New" w:hAnsi="Courier New" w:cs="Courier New"/>
          <w:sz w:val="18"/>
        </w:rPr>
        <w:t xml:space="preserve">uint16 u16ID, uint8* </w:t>
      </w:r>
      <w:proofErr w:type="spellStart"/>
      <w:r>
        <w:rPr>
          <w:rFonts w:ascii="Courier New" w:hAnsi="Courier New" w:cs="Courier New"/>
          <w:sz w:val="18"/>
        </w:rPr>
        <w:t>pData</w:t>
      </w:r>
      <w:proofErr w:type="spellEnd"/>
      <w:r>
        <w:rPr>
          <w:rFonts w:ascii="Courier New" w:hAnsi="Courier New" w:cs="Courier New"/>
          <w:sz w:val="18"/>
        </w:rPr>
        <w:t>, uint16 u16Length);</w:t>
      </w:r>
    </w:p>
    <w:p w:rsidR="00CA0CD8" w:rsidRDefault="00CA0CD8" w:rsidP="00CA0CD8">
      <w:pPr>
        <w:jc w:val="left"/>
        <w:rPr>
          <w:rFonts w:ascii="Courier New" w:hAnsi="Courier New" w:cs="Courier New"/>
          <w:sz w:val="18"/>
        </w:rPr>
      </w:pPr>
    </w:p>
    <w:p w:rsidR="00CA0CD8" w:rsidRDefault="00CA0CD8" w:rsidP="00CA0CD8">
      <w:pPr>
        <w:pStyle w:val="Heading4"/>
      </w:pPr>
      <w:r>
        <w:t>Type specific interfaces</w:t>
      </w:r>
    </w:p>
    <w:p w:rsidR="00CA0CD8" w:rsidRDefault="00CA0CD8" w:rsidP="00CA0CD8">
      <w:r>
        <w:t xml:space="preserve">In order to allow easy access the following interfaces </w:t>
      </w:r>
      <w:proofErr w:type="gramStart"/>
      <w:r>
        <w:t>are defined</w:t>
      </w:r>
      <w:proofErr w:type="gramEnd"/>
      <w:r>
        <w:t xml:space="preserve"> to write primitive datatypes:</w:t>
      </w:r>
    </w:p>
    <w:p w:rsidR="00CA0CD8" w:rsidRDefault="00CA0CD8" w:rsidP="00CA0CD8">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proofErr w:type="gramStart"/>
      <w:r>
        <w:rPr>
          <w:rFonts w:ascii="Courier New" w:hAnsi="Courier New" w:cs="Courier New"/>
          <w:sz w:val="18"/>
        </w:rPr>
        <w:t>Write8(</w:t>
      </w:r>
      <w:proofErr w:type="gramEnd"/>
      <w:r>
        <w:rPr>
          <w:rFonts w:ascii="Courier New" w:hAnsi="Courier New" w:cs="Courier New"/>
          <w:sz w:val="18"/>
        </w:rPr>
        <w:t>uint16 u16ID, uint8* u8Data);</w:t>
      </w:r>
    </w:p>
    <w:p w:rsidR="00CA0CD8" w:rsidRDefault="00CA0CD8" w:rsidP="00CA0CD8">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proofErr w:type="gramStart"/>
      <w:r>
        <w:rPr>
          <w:rFonts w:ascii="Courier New" w:hAnsi="Courier New" w:cs="Courier New"/>
          <w:sz w:val="18"/>
        </w:rPr>
        <w:t>Write16(</w:t>
      </w:r>
      <w:proofErr w:type="gramEnd"/>
      <w:r>
        <w:rPr>
          <w:rFonts w:ascii="Courier New" w:hAnsi="Courier New" w:cs="Courier New"/>
          <w:sz w:val="18"/>
        </w:rPr>
        <w:t>uint16 u16ID, uint16* u16Data);</w:t>
      </w:r>
    </w:p>
    <w:p w:rsidR="00CA0CD8" w:rsidRDefault="00CA0CD8" w:rsidP="00CA0CD8">
      <w:pPr>
        <w:jc w:val="left"/>
        <w:rPr>
          <w:rFonts w:ascii="Courier New" w:hAnsi="Courier New" w:cs="Courier New"/>
          <w:sz w:val="18"/>
        </w:rPr>
      </w:pPr>
      <w:r>
        <w:rPr>
          <w:rFonts w:ascii="Courier New" w:hAnsi="Courier New" w:cs="Courier New"/>
          <w:sz w:val="18"/>
        </w:rPr>
        <w:lastRenderedPageBreak/>
        <w:t>CAL_STATUS</w:t>
      </w:r>
      <w:r w:rsidRPr="005303E6">
        <w:rPr>
          <w:rFonts w:ascii="Courier New" w:hAnsi="Courier New" w:cs="Courier New"/>
          <w:sz w:val="18"/>
        </w:rPr>
        <w:t xml:space="preserve"> CAL_</w:t>
      </w:r>
      <w:proofErr w:type="gramStart"/>
      <w:r>
        <w:rPr>
          <w:rFonts w:ascii="Courier New" w:hAnsi="Courier New" w:cs="Courier New"/>
          <w:sz w:val="18"/>
        </w:rPr>
        <w:t>Write32(</w:t>
      </w:r>
      <w:proofErr w:type="gramEnd"/>
      <w:r>
        <w:rPr>
          <w:rFonts w:ascii="Courier New" w:hAnsi="Courier New" w:cs="Courier New"/>
          <w:sz w:val="18"/>
        </w:rPr>
        <w:t>uint16 u16ID, uint32* u32Data);</w:t>
      </w:r>
    </w:p>
    <w:p w:rsidR="00A368AA" w:rsidRDefault="00A368AA" w:rsidP="007471A7"/>
    <w:p w:rsidR="00A368AA" w:rsidRDefault="00A368AA" w:rsidP="00A368AA">
      <w:pPr>
        <w:pStyle w:val="Heading2"/>
      </w:pPr>
      <w:bookmarkStart w:id="52" w:name="_Toc429646958"/>
      <w:bookmarkStart w:id="53" w:name="_Ref431284547"/>
      <w:r>
        <w:t xml:space="preserve">Diagnostic </w:t>
      </w:r>
      <w:bookmarkEnd w:id="52"/>
      <w:r w:rsidR="004E7BFB">
        <w:t>Manager</w:t>
      </w:r>
      <w:bookmarkEnd w:id="53"/>
    </w:p>
    <w:p w:rsidR="00A368AA" w:rsidRDefault="00A368AA" w:rsidP="00A368AA">
      <w:pPr>
        <w:rPr>
          <w:i/>
        </w:rPr>
      </w:pPr>
      <w:r>
        <w:rPr>
          <w:i/>
        </w:rPr>
        <w:t xml:space="preserve">&lt;Note: Since this section is DETC </w:t>
      </w:r>
      <w:proofErr w:type="gramStart"/>
      <w:r>
        <w:rPr>
          <w:i/>
        </w:rPr>
        <w:t>responsib</w:t>
      </w:r>
      <w:r w:rsidR="00354B98">
        <w:rPr>
          <w:i/>
        </w:rPr>
        <w:t>ility</w:t>
      </w:r>
      <w:proofErr w:type="gramEnd"/>
      <w:r>
        <w:rPr>
          <w:i/>
        </w:rPr>
        <w:t xml:space="preserve"> I will only describe the interfaces and the expected behavior related to the specified interfaces.&gt;</w:t>
      </w:r>
    </w:p>
    <w:p w:rsidR="00A368AA" w:rsidRDefault="00A368AA" w:rsidP="00A368AA">
      <w:r>
        <w:t xml:space="preserve">The Diagnostic </w:t>
      </w:r>
      <w:r w:rsidR="004A7C08">
        <w:t>module</w:t>
      </w:r>
      <w:r w:rsidR="00354B98">
        <w:t xml:space="preserve"> (DM)</w:t>
      </w:r>
      <w:r w:rsidR="004A7C08">
        <w:t xml:space="preserve"> is</w:t>
      </w:r>
      <w:r>
        <w:t xml:space="preserve"> responsible for managing the diagnostic events, reading and writing calibration via the CAN interface and the diagnostic communication (via the COM stack).</w:t>
      </w:r>
    </w:p>
    <w:p w:rsidR="00A368AA" w:rsidRDefault="00A368AA" w:rsidP="00A368AA">
      <w:r>
        <w:t xml:space="preserve">The diagnostic modules have </w:t>
      </w:r>
      <w:r w:rsidR="004A7C08">
        <w:t>four</w:t>
      </w:r>
      <w:r>
        <w:t xml:space="preserve"> types of interfaces:</w:t>
      </w:r>
    </w:p>
    <w:p w:rsidR="00A368AA" w:rsidRDefault="00A368AA" w:rsidP="00A368AA">
      <w:pPr>
        <w:pStyle w:val="ListParagraph"/>
        <w:numPr>
          <w:ilvl w:val="0"/>
          <w:numId w:val="6"/>
        </w:numPr>
      </w:pPr>
      <w:r>
        <w:t>Task interface</w:t>
      </w:r>
    </w:p>
    <w:p w:rsidR="00A368AA" w:rsidRDefault="00A368AA" w:rsidP="00A368AA">
      <w:pPr>
        <w:pStyle w:val="ListParagraph"/>
        <w:numPr>
          <w:ilvl w:val="0"/>
          <w:numId w:val="6"/>
        </w:numPr>
      </w:pPr>
      <w:r>
        <w:t>Diagnostic event interface</w:t>
      </w:r>
    </w:p>
    <w:p w:rsidR="00A368AA" w:rsidRDefault="00A368AA" w:rsidP="00A368AA">
      <w:pPr>
        <w:pStyle w:val="ListParagraph"/>
        <w:numPr>
          <w:ilvl w:val="0"/>
          <w:numId w:val="6"/>
        </w:numPr>
      </w:pPr>
      <w:r>
        <w:t>Calibration interface</w:t>
      </w:r>
    </w:p>
    <w:p w:rsidR="00A368AA" w:rsidRDefault="00A368AA" w:rsidP="00A368AA">
      <w:pPr>
        <w:pStyle w:val="ListParagraph"/>
        <w:numPr>
          <w:ilvl w:val="0"/>
          <w:numId w:val="6"/>
        </w:numPr>
      </w:pPr>
      <w:r>
        <w:t>Communication interface</w:t>
      </w:r>
    </w:p>
    <w:p w:rsidR="00A368AA" w:rsidRDefault="00A368AA" w:rsidP="00A368AA">
      <w:r>
        <w:t xml:space="preserve">The interfaces and </w:t>
      </w:r>
      <w:r w:rsidR="00354B98">
        <w:t xml:space="preserve">their </w:t>
      </w:r>
      <w:r>
        <w:t xml:space="preserve">expected behavior </w:t>
      </w:r>
      <w:proofErr w:type="gramStart"/>
      <w:r>
        <w:t>are described</w:t>
      </w:r>
      <w:proofErr w:type="gramEnd"/>
      <w:r>
        <w:t xml:space="preserve"> in the following subchapters.</w:t>
      </w:r>
    </w:p>
    <w:p w:rsidR="00A368AA" w:rsidRDefault="00A368AA" w:rsidP="00A368AA">
      <w:pPr>
        <w:pStyle w:val="Heading3"/>
      </w:pPr>
      <w:bookmarkStart w:id="54" w:name="_Toc429646959"/>
      <w:r>
        <w:t>Task interface</w:t>
      </w:r>
      <w:bookmarkEnd w:id="54"/>
    </w:p>
    <w:p w:rsidR="004A7C08" w:rsidRDefault="004A7C08" w:rsidP="004A7C08">
      <w:r>
        <w:t>The task interface consists of the initialization function and the scheduled runnable(s). The interface function prototypes are:</w:t>
      </w:r>
    </w:p>
    <w:p w:rsidR="004A7C08" w:rsidRDefault="004A7C08" w:rsidP="004A7C08">
      <w:proofErr w:type="gramStart"/>
      <w:r>
        <w:t>void</w:t>
      </w:r>
      <w:proofErr w:type="gramEnd"/>
      <w:r>
        <w:t xml:space="preserve"> </w:t>
      </w:r>
      <w:proofErr w:type="spellStart"/>
      <w:r>
        <w:t>Diag_Init</w:t>
      </w:r>
      <w:proofErr w:type="spellEnd"/>
      <w:r>
        <w:t>(void)</w:t>
      </w:r>
    </w:p>
    <w:p w:rsidR="004A7C08" w:rsidRDefault="004A7C08" w:rsidP="004A7C08">
      <w:proofErr w:type="gramStart"/>
      <w:r>
        <w:t>void</w:t>
      </w:r>
      <w:proofErr w:type="gramEnd"/>
      <w:r>
        <w:t xml:space="preserve"> </w:t>
      </w:r>
      <w:proofErr w:type="spellStart"/>
      <w:r>
        <w:t>Diag_Run</w:t>
      </w:r>
      <w:proofErr w:type="spellEnd"/>
      <w:r>
        <w:t>(void)</w:t>
      </w:r>
    </w:p>
    <w:p w:rsidR="004A7C08" w:rsidRPr="004A7C08" w:rsidRDefault="004A7C08" w:rsidP="004A7C08"/>
    <w:p w:rsidR="00A368AA" w:rsidRDefault="00A368AA" w:rsidP="00A368AA">
      <w:pPr>
        <w:pStyle w:val="Heading3"/>
      </w:pPr>
      <w:bookmarkStart w:id="55" w:name="_Toc429646960"/>
      <w:r>
        <w:t>Diagnostic event interface</w:t>
      </w:r>
      <w:bookmarkEnd w:id="55"/>
    </w:p>
    <w:p w:rsidR="00354B98" w:rsidRDefault="00354B98" w:rsidP="00354B98">
      <w:r>
        <w:t xml:space="preserve">The diagnostic event interface exposes </w:t>
      </w:r>
      <w:proofErr w:type="spellStart"/>
      <w:proofErr w:type="gramStart"/>
      <w:r>
        <w:t>a</w:t>
      </w:r>
      <w:proofErr w:type="spellEnd"/>
      <w:proofErr w:type="gramEnd"/>
      <w:r>
        <w:t xml:space="preserve"> interface to allow function</w:t>
      </w:r>
      <w:r w:rsidR="00FE0062">
        <w:t xml:space="preserve"> </w:t>
      </w:r>
      <w:r>
        <w:t xml:space="preserve">blocks and other platform component to set DTC status in the diagnostic module.  The calling function (Function blocks) will report a status change of the DTC i.e. if the status of a DTC has change from inactive to active the FB will call the diagnostic module with the DTC number and status set to active. In the same way the FB report to the DM if an error has been healed (i.e. the condition to set the DTC </w:t>
      </w:r>
      <w:r w:rsidR="00354A7D">
        <w:t xml:space="preserve">as active is no longer present). The DM is responsible for handling the status communication with the off-board tester </w:t>
      </w:r>
      <w:proofErr w:type="spellStart"/>
      <w:r w:rsidR="00354A7D">
        <w:t>i.e</w:t>
      </w:r>
      <w:proofErr w:type="spellEnd"/>
      <w:r w:rsidR="00354A7D">
        <w:t xml:space="preserve"> the DM is responsible for managing the setting of the </w:t>
      </w:r>
      <w:proofErr w:type="spellStart"/>
      <w:r w:rsidR="00354A7D">
        <w:t>DTCStatusMask</w:t>
      </w:r>
      <w:proofErr w:type="spellEnd"/>
      <w:r w:rsidR="00354A7D">
        <w:t xml:space="preserve"> (ref. to ISO 14229). </w:t>
      </w:r>
    </w:p>
    <w:p w:rsidR="00354A7D" w:rsidRDefault="00354A7D" w:rsidP="00354A7D">
      <w:pPr>
        <w:pStyle w:val="Heading4"/>
      </w:pPr>
      <w:r>
        <w:t>Software interface</w:t>
      </w:r>
    </w:p>
    <w:p w:rsidR="00354A7D" w:rsidRPr="00354A7D" w:rsidRDefault="00354A7D" w:rsidP="00354A7D">
      <w:r>
        <w:t xml:space="preserve">The function blocks shall use the following interface to report an error to the DM. </w:t>
      </w:r>
    </w:p>
    <w:p w:rsidR="00354A7D" w:rsidRDefault="00354A7D" w:rsidP="00354A7D">
      <w:pPr>
        <w:rPr>
          <w:rFonts w:ascii="Courier New" w:hAnsi="Courier New" w:cs="Courier New"/>
          <w:sz w:val="20"/>
        </w:rPr>
      </w:pPr>
      <w:proofErr w:type="spellStart"/>
      <w:r w:rsidRPr="00A335A3">
        <w:rPr>
          <w:rFonts w:ascii="Courier New" w:hAnsi="Courier New" w:cs="Courier New"/>
          <w:sz w:val="20"/>
        </w:rPr>
        <w:t>DIAG_</w:t>
      </w:r>
      <w:proofErr w:type="gramStart"/>
      <w:r w:rsidR="00C570BD">
        <w:rPr>
          <w:rFonts w:ascii="Courier New" w:hAnsi="Courier New" w:cs="Courier New"/>
          <w:sz w:val="20"/>
        </w:rPr>
        <w:t>ReportError</w:t>
      </w:r>
      <w:proofErr w:type="spellEnd"/>
      <w:r w:rsidRPr="00A335A3">
        <w:rPr>
          <w:rFonts w:ascii="Courier New" w:hAnsi="Courier New" w:cs="Courier New"/>
          <w:sz w:val="20"/>
        </w:rPr>
        <w:t>(</w:t>
      </w:r>
      <w:proofErr w:type="spellStart"/>
      <w:proofErr w:type="gramEnd"/>
      <w:r w:rsidRPr="00A335A3">
        <w:rPr>
          <w:rFonts w:ascii="Courier New" w:hAnsi="Courier New" w:cs="Courier New"/>
          <w:sz w:val="20"/>
        </w:rPr>
        <w:t>tDTCRecord</w:t>
      </w:r>
      <w:proofErr w:type="spellEnd"/>
      <w:r w:rsidRPr="00A335A3">
        <w:rPr>
          <w:rFonts w:ascii="Courier New" w:hAnsi="Courier New" w:cs="Courier New"/>
          <w:sz w:val="20"/>
        </w:rPr>
        <w:t>);</w:t>
      </w:r>
    </w:p>
    <w:p w:rsidR="00B72A92" w:rsidRPr="00A335A3" w:rsidRDefault="00B72A92" w:rsidP="00354A7D">
      <w:pPr>
        <w:rPr>
          <w:rFonts w:ascii="Courier New" w:hAnsi="Courier New" w:cs="Courier New"/>
          <w:sz w:val="20"/>
        </w:rPr>
      </w:pPr>
    </w:p>
    <w:p w:rsidR="00B72A92" w:rsidRDefault="00B72A92" w:rsidP="00B72A92">
      <w:pPr>
        <w:pStyle w:val="Heading5"/>
      </w:pPr>
      <w:proofErr w:type="spellStart"/>
      <w:proofErr w:type="gramStart"/>
      <w:r>
        <w:t>tDiagReport</w:t>
      </w:r>
      <w:proofErr w:type="spellEnd"/>
      <w:proofErr w:type="gramEnd"/>
      <w:r>
        <w:t xml:space="preserve"> definition</w:t>
      </w:r>
    </w:p>
    <w:p w:rsidR="00B72A92" w:rsidRDefault="00B72A92" w:rsidP="00B72A92">
      <w:r>
        <w:t xml:space="preserve">The type used in the </w:t>
      </w:r>
      <w:proofErr w:type="spellStart"/>
      <w:r>
        <w:t>ReportError</w:t>
      </w:r>
      <w:proofErr w:type="spellEnd"/>
      <w:r>
        <w:t xml:space="preserve"> interfaces </w:t>
      </w:r>
      <w:proofErr w:type="gramStart"/>
      <w:r>
        <w:t>is defined</w:t>
      </w:r>
      <w:proofErr w:type="gramEnd"/>
      <w:r>
        <w:t xml:space="preserve"> as below:</w:t>
      </w:r>
    </w:p>
    <w:p w:rsidR="00B72A92" w:rsidRPr="00381C79" w:rsidRDefault="00B72A92" w:rsidP="00B72A92">
      <w:pPr>
        <w:spacing w:after="0"/>
        <w:jc w:val="left"/>
        <w:rPr>
          <w:rFonts w:ascii="Courier New" w:hAnsi="Courier New" w:cs="Courier New"/>
          <w:sz w:val="18"/>
        </w:rPr>
      </w:pPr>
      <w:proofErr w:type="spellStart"/>
      <w:proofErr w:type="gramStart"/>
      <w:r w:rsidRPr="00381C79">
        <w:rPr>
          <w:rFonts w:ascii="Courier New" w:hAnsi="Courier New" w:cs="Courier New"/>
          <w:sz w:val="18"/>
        </w:rPr>
        <w:t>typedef</w:t>
      </w:r>
      <w:proofErr w:type="spellEnd"/>
      <w:proofErr w:type="gramEnd"/>
      <w:r w:rsidRPr="00381C79">
        <w:rPr>
          <w:rFonts w:ascii="Courier New" w:hAnsi="Courier New" w:cs="Courier New"/>
          <w:sz w:val="18"/>
        </w:rPr>
        <w:t xml:space="preserve"> </w:t>
      </w:r>
      <w:proofErr w:type="spellStart"/>
      <w:r w:rsidRPr="00381C79">
        <w:rPr>
          <w:rFonts w:ascii="Courier New" w:hAnsi="Courier New" w:cs="Courier New"/>
          <w:sz w:val="18"/>
        </w:rPr>
        <w:t>enum</w:t>
      </w:r>
      <w:proofErr w:type="spellEnd"/>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DTC_ACTIVE,</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DTC_INACTIVE</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lastRenderedPageBreak/>
        <w:t xml:space="preserve">} </w:t>
      </w:r>
      <w:proofErr w:type="spellStart"/>
      <w:r w:rsidRPr="00381C79">
        <w:rPr>
          <w:rFonts w:ascii="Courier New" w:hAnsi="Courier New" w:cs="Courier New"/>
          <w:sz w:val="18"/>
        </w:rPr>
        <w:t>tDTCStatus</w:t>
      </w:r>
      <w:proofErr w:type="spellEnd"/>
      <w:r w:rsidRPr="00381C79">
        <w:rPr>
          <w:rFonts w:ascii="Courier New" w:hAnsi="Courier New" w:cs="Courier New"/>
          <w:sz w:val="18"/>
        </w:rPr>
        <w:t>;</w:t>
      </w:r>
    </w:p>
    <w:p w:rsidR="00B72A92" w:rsidRPr="00381C79" w:rsidRDefault="00B72A92" w:rsidP="00B72A92">
      <w:pPr>
        <w:spacing w:after="0"/>
        <w:jc w:val="left"/>
        <w:rPr>
          <w:rFonts w:ascii="Courier New" w:hAnsi="Courier New" w:cs="Courier New"/>
          <w:sz w:val="18"/>
        </w:rPr>
      </w:pPr>
    </w:p>
    <w:p w:rsidR="00B72A92" w:rsidRPr="00381C79" w:rsidRDefault="00B72A92" w:rsidP="00B72A92">
      <w:pPr>
        <w:spacing w:after="0"/>
        <w:jc w:val="left"/>
        <w:rPr>
          <w:rFonts w:ascii="Courier New" w:hAnsi="Courier New" w:cs="Courier New"/>
          <w:sz w:val="18"/>
        </w:rPr>
      </w:pPr>
      <w:proofErr w:type="spellStart"/>
      <w:r w:rsidRPr="00381C79">
        <w:rPr>
          <w:rFonts w:ascii="Courier New" w:hAnsi="Courier New" w:cs="Courier New"/>
          <w:sz w:val="18"/>
        </w:rPr>
        <w:t>Typedef</w:t>
      </w:r>
      <w:proofErr w:type="spellEnd"/>
      <w:r w:rsidRPr="00381C79">
        <w:rPr>
          <w:rFonts w:ascii="Courier New" w:hAnsi="Courier New" w:cs="Courier New"/>
          <w:sz w:val="18"/>
        </w:rPr>
        <w:t xml:space="preserve"> </w:t>
      </w:r>
      <w:proofErr w:type="spellStart"/>
      <w:r w:rsidRPr="00381C79">
        <w:rPr>
          <w:rFonts w:ascii="Courier New" w:hAnsi="Courier New" w:cs="Courier New"/>
          <w:sz w:val="18"/>
        </w:rPr>
        <w:t>struct</w:t>
      </w:r>
      <w:proofErr w:type="spellEnd"/>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uint32 u32DTCNumber;</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w:t>
      </w:r>
      <w:proofErr w:type="spellStart"/>
      <w:proofErr w:type="gramStart"/>
      <w:r w:rsidRPr="00381C79">
        <w:rPr>
          <w:rFonts w:ascii="Courier New" w:hAnsi="Courier New" w:cs="Courier New"/>
          <w:sz w:val="18"/>
        </w:rPr>
        <w:t>tDTCStatus</w:t>
      </w:r>
      <w:proofErr w:type="spellEnd"/>
      <w:proofErr w:type="gramEnd"/>
      <w:r w:rsidRPr="00381C79">
        <w:rPr>
          <w:rFonts w:ascii="Courier New" w:hAnsi="Courier New" w:cs="Courier New"/>
          <w:sz w:val="18"/>
        </w:rPr>
        <w:t xml:space="preserve"> Status;</w:t>
      </w:r>
    </w:p>
    <w:p w:rsidR="00B72A92" w:rsidRDefault="00B72A92" w:rsidP="00B72A92">
      <w:pPr>
        <w:spacing w:after="0"/>
        <w:jc w:val="left"/>
        <w:rPr>
          <w:rFonts w:ascii="Courier New" w:hAnsi="Courier New" w:cs="Courier New"/>
          <w:sz w:val="18"/>
        </w:rPr>
      </w:pPr>
      <w:r w:rsidRPr="00381C79">
        <w:rPr>
          <w:rFonts w:ascii="Courier New" w:hAnsi="Courier New" w:cs="Courier New"/>
          <w:sz w:val="18"/>
        </w:rPr>
        <w:t xml:space="preserve">} </w:t>
      </w:r>
      <w:proofErr w:type="spellStart"/>
      <w:r w:rsidRPr="00381C79">
        <w:rPr>
          <w:rFonts w:ascii="Courier New" w:hAnsi="Courier New" w:cs="Courier New"/>
          <w:sz w:val="18"/>
        </w:rPr>
        <w:t>tDiagReport</w:t>
      </w:r>
      <w:proofErr w:type="spellEnd"/>
      <w:r w:rsidRPr="00381C79">
        <w:rPr>
          <w:rFonts w:ascii="Courier New" w:hAnsi="Courier New" w:cs="Courier New"/>
          <w:sz w:val="18"/>
        </w:rPr>
        <w:t>;</w:t>
      </w:r>
    </w:p>
    <w:p w:rsidR="00B72A92" w:rsidRDefault="00B72A92" w:rsidP="00B72A92">
      <w:pPr>
        <w:spacing w:after="0"/>
        <w:jc w:val="left"/>
        <w:rPr>
          <w:rFonts w:ascii="Courier New" w:hAnsi="Courier New" w:cs="Courier New"/>
          <w:sz w:val="18"/>
        </w:rPr>
      </w:pPr>
    </w:p>
    <w:p w:rsidR="00B72A92" w:rsidRPr="00B72A92" w:rsidRDefault="00B72A92" w:rsidP="00B72A92">
      <w:r w:rsidRPr="00B72A92">
        <w:t>The types for this interface shall be define in “</w:t>
      </w:r>
      <w:proofErr w:type="spellStart"/>
      <w:r w:rsidRPr="00B72A92">
        <w:t>DiagManager.h</w:t>
      </w:r>
      <w:proofErr w:type="spellEnd"/>
      <w:r w:rsidRPr="00B72A92">
        <w:t>”</w:t>
      </w:r>
    </w:p>
    <w:p w:rsidR="00A368AA" w:rsidRPr="00A368AA" w:rsidRDefault="00A368AA" w:rsidP="00A368AA"/>
    <w:p w:rsidR="00A368AA" w:rsidRDefault="00A368AA" w:rsidP="00A368AA">
      <w:pPr>
        <w:pStyle w:val="Heading3"/>
      </w:pPr>
      <w:bookmarkStart w:id="56" w:name="_Toc429646961"/>
      <w:r>
        <w:t>Calibration interface</w:t>
      </w:r>
      <w:bookmarkEnd w:id="56"/>
    </w:p>
    <w:p w:rsidR="00354A7D" w:rsidRDefault="00354A7D" w:rsidP="00354A7D">
      <w:r>
        <w:t>The diagnostic module manages the transmission of calibration data to/from the ECU via UDS server $22 and $2E. The DM can access the calibration values stored in the calibration manager via the CALMGR interfaces. The CALMGR will then manage the read/write of the data to NVRAM.</w:t>
      </w:r>
    </w:p>
    <w:p w:rsidR="00EB5C91" w:rsidRDefault="00EB5C91" w:rsidP="00EB5C91">
      <w:bookmarkStart w:id="57" w:name="_Toc429646962"/>
      <w:r w:rsidRPr="00BE1547">
        <w:t xml:space="preserve">The interfaces that shall be used to read and write that to the CAL manager is defined in chapter </w:t>
      </w:r>
      <w:r w:rsidRPr="00BE1547">
        <w:fldChar w:fldCharType="begin"/>
      </w:r>
      <w:r w:rsidRPr="00BE1547">
        <w:instrText xml:space="preserve"> REF _Ref431284157 \r \h </w:instrText>
      </w:r>
      <w:r>
        <w:instrText xml:space="preserve"> \* MERGEFORMAT </w:instrText>
      </w:r>
      <w:r w:rsidRPr="00BE1547">
        <w:fldChar w:fldCharType="separate"/>
      </w:r>
      <w:r w:rsidRPr="00BE1547">
        <w:t>3.5</w:t>
      </w:r>
      <w:r w:rsidRPr="00BE1547">
        <w:fldChar w:fldCharType="end"/>
      </w:r>
      <w:r w:rsidRPr="00BE1547">
        <w:t xml:space="preserve"> </w:t>
      </w:r>
      <w:r w:rsidRPr="00BE1547">
        <w:fldChar w:fldCharType="begin"/>
      </w:r>
      <w:r w:rsidRPr="00BE1547">
        <w:instrText xml:space="preserve"> REF _Ref431284162 \h </w:instrText>
      </w:r>
      <w:r>
        <w:instrText xml:space="preserve"> \* MERGEFORMAT </w:instrText>
      </w:r>
      <w:r w:rsidRPr="00BE1547">
        <w:fldChar w:fldCharType="separate"/>
      </w:r>
      <w:r>
        <w:t>Calibration manager</w:t>
      </w:r>
      <w:r w:rsidRPr="00BE1547">
        <w:fldChar w:fldCharType="end"/>
      </w:r>
    </w:p>
    <w:p w:rsidR="00EB5C91" w:rsidRPr="00BE1547" w:rsidRDefault="00EB5C91" w:rsidP="00EB5C91"/>
    <w:p w:rsidR="00A368AA" w:rsidRDefault="00A368AA" w:rsidP="00A368AA">
      <w:pPr>
        <w:pStyle w:val="Heading3"/>
      </w:pPr>
      <w:r>
        <w:t>Communication interface</w:t>
      </w:r>
      <w:bookmarkEnd w:id="57"/>
    </w:p>
    <w:p w:rsidR="00354A7D" w:rsidRDefault="00354A7D" w:rsidP="00354A7D">
      <w:r>
        <w:t>The DM will utilize the PDUR interfaces in order to be able to receive and transmit CAN messages. This chapter will describe the interface between the DM and the PDUR.</w:t>
      </w:r>
    </w:p>
    <w:p w:rsidR="00354A7D" w:rsidRDefault="00354A7D" w:rsidP="00354A7D"/>
    <w:p w:rsidR="00354A7D" w:rsidRDefault="00354A7D" w:rsidP="00354A7D">
      <w:pPr>
        <w:pStyle w:val="Heading4"/>
      </w:pPr>
      <w:r>
        <w:t>RX messages</w:t>
      </w:r>
    </w:p>
    <w:p w:rsidR="00354A7D" w:rsidRPr="00354A7D" w:rsidRDefault="00354A7D" w:rsidP="00354A7D">
      <w:r>
        <w:t xml:space="preserve">Messages received form the CAN bus </w:t>
      </w:r>
      <w:proofErr w:type="gramStart"/>
      <w:r>
        <w:t>will be forwarded</w:t>
      </w:r>
      <w:proofErr w:type="gramEnd"/>
      <w:r>
        <w:t xml:space="preserve"> to the following interface of the Diagnostic module:</w:t>
      </w:r>
    </w:p>
    <w:p w:rsidR="00354A7D" w:rsidRPr="00354A7D" w:rsidRDefault="007A2224" w:rsidP="007A2224">
      <w:pPr>
        <w:jc w:val="left"/>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sidR="00354A7D" w:rsidRPr="00354A7D">
        <w:rPr>
          <w:rFonts w:ascii="Courier New" w:hAnsi="Courier New" w:cs="Courier New"/>
          <w:sz w:val="20"/>
        </w:rPr>
        <w:t>Diag_RxIndication</w:t>
      </w:r>
      <w:proofErr w:type="spellEnd"/>
      <w:r w:rsidR="00354A7D" w:rsidRPr="00354A7D">
        <w:rPr>
          <w:rFonts w:ascii="Courier New" w:hAnsi="Courier New" w:cs="Courier New"/>
          <w:sz w:val="20"/>
        </w:rPr>
        <w:t>(</w:t>
      </w:r>
      <w:r w:rsidR="00354A7D">
        <w:rPr>
          <w:rFonts w:ascii="Courier New" w:hAnsi="Courier New" w:cs="Courier New"/>
          <w:sz w:val="20"/>
        </w:rPr>
        <w:t xml:space="preserve">uint32 </w:t>
      </w:r>
      <w:r w:rsidR="00354A7D" w:rsidRPr="00354A7D">
        <w:rPr>
          <w:rFonts w:ascii="Courier New" w:hAnsi="Courier New" w:cs="Courier New"/>
          <w:sz w:val="20"/>
        </w:rPr>
        <w:t>u32CanIfPduId,</w:t>
      </w:r>
      <w:r w:rsidR="00354A7D">
        <w:rPr>
          <w:rFonts w:ascii="Courier New" w:hAnsi="Courier New" w:cs="Courier New"/>
          <w:sz w:val="20"/>
        </w:rPr>
        <w:t xml:space="preserve">uint8* </w:t>
      </w:r>
      <w:r w:rsidR="00354A7D" w:rsidRPr="00354A7D">
        <w:rPr>
          <w:rFonts w:ascii="Courier New" w:hAnsi="Courier New" w:cs="Courier New"/>
          <w:sz w:val="20"/>
        </w:rPr>
        <w:t>u8DataPtr,</w:t>
      </w:r>
      <w:r w:rsidR="00354A7D">
        <w:rPr>
          <w:rFonts w:ascii="Courier New" w:hAnsi="Courier New" w:cs="Courier New"/>
          <w:sz w:val="20"/>
        </w:rPr>
        <w:t xml:space="preserve">uint8 </w:t>
      </w:r>
      <w:r w:rsidR="00354A7D" w:rsidRPr="00354A7D">
        <w:rPr>
          <w:rFonts w:ascii="Courier New" w:hAnsi="Courier New" w:cs="Courier New"/>
          <w:sz w:val="20"/>
        </w:rPr>
        <w:t>u8DataLen);</w:t>
      </w:r>
    </w:p>
    <w:p w:rsidR="00354A7D" w:rsidRDefault="00354A7D" w:rsidP="00354A7D"/>
    <w:p w:rsidR="00354A7D" w:rsidRDefault="00354A7D" w:rsidP="00354A7D">
      <w:pPr>
        <w:pStyle w:val="Heading4"/>
      </w:pPr>
      <w:r>
        <w:t>TX Messages</w:t>
      </w:r>
    </w:p>
    <w:p w:rsidR="00354A7D" w:rsidRDefault="00354A7D" w:rsidP="00354A7D">
      <w:r>
        <w:t>The DM shall use the following interface to transmit data.</w:t>
      </w:r>
    </w:p>
    <w:p w:rsidR="00354A7D" w:rsidRPr="00354A7D" w:rsidRDefault="007A2224" w:rsidP="007A2224">
      <w:pPr>
        <w:jc w:val="left"/>
        <w:rPr>
          <w:rFonts w:ascii="Courier New" w:hAnsi="Courier New" w:cs="Courier New"/>
          <w:sz w:val="20"/>
          <w:lang w:val="sv-SE"/>
        </w:rPr>
      </w:pPr>
      <w:r>
        <w:rPr>
          <w:rFonts w:ascii="Courier New" w:hAnsi="Courier New" w:cs="Courier New"/>
          <w:sz w:val="20"/>
          <w:lang w:val="sv-SE"/>
        </w:rPr>
        <w:t>v</w:t>
      </w:r>
      <w:r w:rsidRPr="007A2224">
        <w:rPr>
          <w:rFonts w:ascii="Courier New" w:hAnsi="Courier New" w:cs="Courier New"/>
          <w:sz w:val="20"/>
          <w:lang w:val="sv-SE"/>
        </w:rPr>
        <w:t>oid</w:t>
      </w:r>
      <w:r>
        <w:rPr>
          <w:rFonts w:ascii="Courier New" w:hAnsi="Courier New" w:cs="Courier New"/>
          <w:sz w:val="20"/>
          <w:lang w:val="sv-SE"/>
        </w:rPr>
        <w:t xml:space="preserve"> </w:t>
      </w:r>
      <w:r w:rsidR="00354A7D">
        <w:rPr>
          <w:rFonts w:ascii="Courier New" w:hAnsi="Courier New" w:cs="Courier New"/>
          <w:sz w:val="20"/>
          <w:lang w:val="sv-SE"/>
        </w:rPr>
        <w:t>Pdu</w:t>
      </w:r>
      <w:r w:rsidR="00354A7D" w:rsidRPr="00354A7D">
        <w:rPr>
          <w:rFonts w:ascii="Courier New" w:hAnsi="Courier New" w:cs="Courier New"/>
          <w:sz w:val="20"/>
          <w:lang w:val="sv-SE"/>
        </w:rPr>
        <w:t>R_Diag_Transmit(</w:t>
      </w:r>
      <w:r w:rsidR="00354A7D">
        <w:rPr>
          <w:rFonts w:ascii="Courier New" w:hAnsi="Courier New" w:cs="Courier New"/>
          <w:sz w:val="20"/>
          <w:lang w:val="sv-SE"/>
        </w:rPr>
        <w:t xml:space="preserve">uint32 </w:t>
      </w:r>
      <w:r w:rsidR="00354A7D" w:rsidRPr="00354A7D">
        <w:rPr>
          <w:rFonts w:ascii="Courier New" w:hAnsi="Courier New" w:cs="Courier New"/>
          <w:sz w:val="20"/>
          <w:lang w:val="sv-SE"/>
        </w:rPr>
        <w:t>u32CanIfPduId,</w:t>
      </w:r>
      <w:r w:rsidR="00354A7D">
        <w:rPr>
          <w:rFonts w:ascii="Courier New" w:hAnsi="Courier New" w:cs="Courier New"/>
          <w:sz w:val="20"/>
          <w:lang w:val="sv-SE"/>
        </w:rPr>
        <w:t xml:space="preserve">uint8* </w:t>
      </w:r>
      <w:r w:rsidR="00354A7D" w:rsidRPr="00354A7D">
        <w:rPr>
          <w:rFonts w:ascii="Courier New" w:hAnsi="Courier New" w:cs="Courier New"/>
          <w:sz w:val="20"/>
          <w:lang w:val="sv-SE"/>
        </w:rPr>
        <w:t>u8DataPtr,</w:t>
      </w:r>
      <w:r w:rsidR="00354A7D">
        <w:rPr>
          <w:rFonts w:ascii="Courier New" w:hAnsi="Courier New" w:cs="Courier New"/>
          <w:sz w:val="20"/>
          <w:lang w:val="sv-SE"/>
        </w:rPr>
        <w:t xml:space="preserve">uint8 </w:t>
      </w:r>
      <w:r w:rsidR="00354A7D" w:rsidRPr="00354A7D">
        <w:rPr>
          <w:rFonts w:ascii="Courier New" w:hAnsi="Courier New" w:cs="Courier New"/>
          <w:sz w:val="20"/>
          <w:lang w:val="sv-SE"/>
        </w:rPr>
        <w:t>u8DataLen</w:t>
      </w:r>
      <w:r w:rsidR="00354A7D">
        <w:rPr>
          <w:rFonts w:ascii="Courier New" w:hAnsi="Courier New" w:cs="Courier New"/>
          <w:sz w:val="20"/>
          <w:lang w:val="sv-SE"/>
        </w:rPr>
        <w:t>);</w:t>
      </w:r>
    </w:p>
    <w:p w:rsidR="00354A7D" w:rsidRPr="00354A7D" w:rsidRDefault="00354A7D" w:rsidP="00354A7D">
      <w:pPr>
        <w:rPr>
          <w:lang w:val="sv-SE"/>
        </w:rPr>
      </w:pPr>
    </w:p>
    <w:p w:rsidR="00354A7D" w:rsidRPr="00354A7D" w:rsidRDefault="00354A7D" w:rsidP="00354A7D">
      <w:pPr>
        <w:rPr>
          <w:lang w:val="sv-SE"/>
        </w:rPr>
      </w:pPr>
    </w:p>
    <w:p w:rsidR="00354A7D" w:rsidRDefault="00354A7D" w:rsidP="00354A7D">
      <w:pPr>
        <w:pStyle w:val="Heading4"/>
      </w:pPr>
      <w:r>
        <w:t>TX Confirmation</w:t>
      </w:r>
    </w:p>
    <w:p w:rsidR="00354A7D" w:rsidRDefault="00354A7D" w:rsidP="00354A7D">
      <w:r>
        <w:t xml:space="preserve">In order to manage correct transmission of TP data the diagnostic module require a transmission confirmation when the CAN driver module has successfully transmitted a message. The indication </w:t>
      </w:r>
      <w:proofErr w:type="gramStart"/>
      <w:r>
        <w:t>will be propagated</w:t>
      </w:r>
      <w:proofErr w:type="gramEnd"/>
      <w:r>
        <w:t xml:space="preserve"> thru the COM stack to the following interface:</w:t>
      </w:r>
    </w:p>
    <w:p w:rsidR="00354A7D" w:rsidRDefault="007A2224" w:rsidP="00354A7D">
      <w:pPr>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sidR="00354A7D" w:rsidRPr="00354A7D">
        <w:rPr>
          <w:rFonts w:ascii="Courier New" w:hAnsi="Courier New" w:cs="Courier New"/>
          <w:sz w:val="20"/>
        </w:rPr>
        <w:t>Diag_TxConfirmation</w:t>
      </w:r>
      <w:proofErr w:type="spellEnd"/>
      <w:r w:rsidR="00354A7D" w:rsidRPr="00354A7D">
        <w:rPr>
          <w:rFonts w:ascii="Courier New" w:hAnsi="Courier New" w:cs="Courier New"/>
          <w:sz w:val="20"/>
        </w:rPr>
        <w:t>(</w:t>
      </w:r>
      <w:r w:rsidR="00354A7D">
        <w:rPr>
          <w:rFonts w:ascii="Courier New" w:hAnsi="Courier New" w:cs="Courier New"/>
          <w:sz w:val="20"/>
        </w:rPr>
        <w:t xml:space="preserve">uint32 </w:t>
      </w:r>
      <w:r w:rsidR="00354A7D" w:rsidRPr="00354A7D">
        <w:rPr>
          <w:rFonts w:ascii="Courier New" w:hAnsi="Courier New" w:cs="Courier New"/>
          <w:sz w:val="20"/>
        </w:rPr>
        <w:t>u32CanIfPduId);</w:t>
      </w:r>
    </w:p>
    <w:p w:rsidR="00354A7D" w:rsidRPr="00354A7D" w:rsidRDefault="00354A7D" w:rsidP="00354A7D">
      <w:pPr>
        <w:rPr>
          <w:rFonts w:ascii="Courier New" w:hAnsi="Courier New" w:cs="Courier New"/>
          <w:sz w:val="20"/>
        </w:rPr>
      </w:pPr>
    </w:p>
    <w:p w:rsidR="00354A7D" w:rsidRDefault="00354A7D" w:rsidP="00354A7D">
      <w:pPr>
        <w:pStyle w:val="Heading4"/>
      </w:pPr>
      <w:r>
        <w:lastRenderedPageBreak/>
        <w:t xml:space="preserve">Sequence diagram for RX and </w:t>
      </w:r>
      <w:proofErr w:type="spellStart"/>
      <w:proofErr w:type="gramStart"/>
      <w:r>
        <w:t>Tx</w:t>
      </w:r>
      <w:proofErr w:type="spellEnd"/>
      <w:proofErr w:type="gramEnd"/>
    </w:p>
    <w:p w:rsidR="00354A7D" w:rsidRPr="00354A7D" w:rsidRDefault="00354A7D" w:rsidP="00354A7D">
      <w:r>
        <w:rPr>
          <w:noProof/>
          <w:lang w:val="sv-SE" w:eastAsia="sv-SE"/>
        </w:rPr>
        <w:drawing>
          <wp:inline distT="0" distB="0" distL="0" distR="0">
            <wp:extent cx="575310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695825"/>
                    </a:xfrm>
                    <a:prstGeom prst="rect">
                      <a:avLst/>
                    </a:prstGeom>
                    <a:noFill/>
                    <a:ln>
                      <a:noFill/>
                    </a:ln>
                  </pic:spPr>
                </pic:pic>
              </a:graphicData>
            </a:graphic>
          </wp:inline>
        </w:drawing>
      </w:r>
    </w:p>
    <w:p w:rsidR="00A368AA" w:rsidRPr="00A368AA" w:rsidRDefault="00A368AA" w:rsidP="00A368AA"/>
    <w:p w:rsidR="007169CE" w:rsidRDefault="00A335A3" w:rsidP="00A335A3">
      <w:pPr>
        <w:pStyle w:val="Heading2"/>
      </w:pPr>
      <w:bookmarkStart w:id="58" w:name="_Toc429646963"/>
      <w:r>
        <w:t>Mode Manager</w:t>
      </w:r>
      <w:bookmarkEnd w:id="58"/>
    </w:p>
    <w:p w:rsidR="00A335A3" w:rsidRPr="006B4A69" w:rsidRDefault="00A335A3" w:rsidP="00A335A3">
      <w:r>
        <w:t xml:space="preserve">The mode manager (MM) is responsible for managing the mode of the ECU. It interacts with the BSP and the platform components to determine and set the correct mode. The mode </w:t>
      </w:r>
      <w:proofErr w:type="gramStart"/>
      <w:r>
        <w:t>is propagated</w:t>
      </w:r>
      <w:proofErr w:type="gramEnd"/>
      <w:r>
        <w:t xml:space="preserve"> to the application layer via the GCL. The MM communicates with the BSP via requests to change mode and BSP reports back to the MM via the </w:t>
      </w:r>
      <w:proofErr w:type="spellStart"/>
      <w:r>
        <w:t>MM_</w:t>
      </w:r>
      <w:proofErr w:type="gramStart"/>
      <w:r>
        <w:t>NotifyModeChange</w:t>
      </w:r>
      <w:proofErr w:type="spellEnd"/>
      <w:r>
        <w:t>(</w:t>
      </w:r>
      <w:proofErr w:type="spellStart"/>
      <w:proofErr w:type="gramEnd"/>
      <w:r>
        <w:t>newMode</w:t>
      </w:r>
      <w:proofErr w:type="spellEnd"/>
      <w:r>
        <w:t>) interface.</w:t>
      </w:r>
    </w:p>
    <w:p w:rsidR="00A335A3" w:rsidRDefault="00A335A3" w:rsidP="00A335A3"/>
    <w:p w:rsidR="00A335A3" w:rsidRDefault="00A335A3" w:rsidP="00A335A3">
      <w:pPr>
        <w:pStyle w:val="Heading3"/>
      </w:pPr>
      <w:bookmarkStart w:id="59" w:name="_Toc429042018"/>
      <w:bookmarkStart w:id="60" w:name="_Toc429042064"/>
      <w:bookmarkStart w:id="61" w:name="_Toc429646964"/>
      <w:r>
        <w:t>State chart</w:t>
      </w:r>
      <w:bookmarkEnd w:id="59"/>
      <w:bookmarkEnd w:id="60"/>
      <w:bookmarkEnd w:id="61"/>
    </w:p>
    <w:p w:rsidR="00A335A3" w:rsidRDefault="00A335A3" w:rsidP="00A335A3">
      <w:r>
        <w:t xml:space="preserve">The chart below describes the states and transitions that </w:t>
      </w:r>
      <w:proofErr w:type="gramStart"/>
      <w:r>
        <w:t>are used</w:t>
      </w:r>
      <w:proofErr w:type="gramEnd"/>
      <w:r>
        <w:t xml:space="preserve"> within the mode manager. There are </w:t>
      </w:r>
      <w:proofErr w:type="gramStart"/>
      <w:r>
        <w:t>3</w:t>
      </w:r>
      <w:proofErr w:type="gramEnd"/>
      <w:r>
        <w:t xml:space="preserve"> main states</w:t>
      </w:r>
      <w:r w:rsidRPr="009F6249">
        <w:t xml:space="preserve">: </w:t>
      </w:r>
      <w:r>
        <w:t xml:space="preserve"> </w:t>
      </w:r>
      <w:r w:rsidRPr="009F6249">
        <w:t>INIT, NORMAL</w:t>
      </w:r>
      <w:r>
        <w:t xml:space="preserve"> and SLEEP. The INIT mode </w:t>
      </w:r>
      <w:proofErr w:type="gramStart"/>
      <w:r>
        <w:t>is only reached</w:t>
      </w:r>
      <w:proofErr w:type="gramEnd"/>
      <w:r>
        <w:t xml:space="preserve"> when the IC is powered on. The NORMAL mode is the mode where the software is running. SLEEP mode is the halt or stop mode where no software are run. </w:t>
      </w:r>
    </w:p>
    <w:p w:rsidR="00A335A3" w:rsidRDefault="00A335A3" w:rsidP="00A335A3">
      <w:pPr>
        <w:jc w:val="center"/>
      </w:pPr>
      <w:r>
        <w:rPr>
          <w:noProof/>
          <w:lang w:val="sv-SE" w:eastAsia="sv-SE"/>
        </w:rPr>
        <w:lastRenderedPageBreak/>
        <w:drawing>
          <wp:inline distT="0" distB="0" distL="0" distR="0" wp14:anchorId="50C05C70" wp14:editId="7EA70CCD">
            <wp:extent cx="4400550" cy="3604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2072" cy="3605674"/>
                    </a:xfrm>
                    <a:prstGeom prst="rect">
                      <a:avLst/>
                    </a:prstGeom>
                    <a:noFill/>
                  </pic:spPr>
                </pic:pic>
              </a:graphicData>
            </a:graphic>
          </wp:inline>
        </w:drawing>
      </w:r>
    </w:p>
    <w:p w:rsidR="00A335A3" w:rsidRDefault="00A335A3" w:rsidP="00A335A3"/>
    <w:p w:rsidR="00A335A3" w:rsidRDefault="00A335A3" w:rsidP="00A335A3">
      <w:pPr>
        <w:pStyle w:val="Heading3"/>
      </w:pPr>
      <w:bookmarkStart w:id="62" w:name="_Toc429042019"/>
      <w:bookmarkStart w:id="63" w:name="_Toc429042065"/>
      <w:bookmarkStart w:id="64" w:name="_Toc429646965"/>
      <w:r>
        <w:t>Propagation of ECU Mode:</w:t>
      </w:r>
      <w:bookmarkEnd w:id="62"/>
      <w:bookmarkEnd w:id="63"/>
      <w:bookmarkEnd w:id="64"/>
    </w:p>
    <w:p w:rsidR="00D86544" w:rsidRDefault="00A335A3" w:rsidP="00A335A3">
      <w:r>
        <w:t>After the mode manag</w:t>
      </w:r>
      <w:r w:rsidR="0000065E">
        <w:t>er have successfully transitioned</w:t>
      </w:r>
      <w:r>
        <w:t xml:space="preserve"> to a new </w:t>
      </w:r>
      <w:r w:rsidR="0000065E">
        <w:t>state mode</w:t>
      </w:r>
      <w:r>
        <w:t xml:space="preserve"> it will </w:t>
      </w:r>
      <w:r w:rsidR="00C86B99">
        <w:t>set the system to a correspondent power</w:t>
      </w:r>
      <w:r w:rsidR="0000065E">
        <w:t xml:space="preserve"> mode </w:t>
      </w:r>
      <w:r>
        <w:t>via the GCL</w:t>
      </w:r>
      <w:r w:rsidR="0000065E">
        <w:t xml:space="preserve"> </w:t>
      </w:r>
      <w:proofErr w:type="gramStart"/>
      <w:r w:rsidR="0000065E">
        <w:t xml:space="preserve">interface </w:t>
      </w:r>
      <w:r w:rsidR="0000065E">
        <w:rPr>
          <w:color w:val="C0C0C0"/>
        </w:rPr>
        <w:t xml:space="preserve"> </w:t>
      </w:r>
      <w:proofErr w:type="spellStart"/>
      <w:r w:rsidR="0000065E">
        <w:t>GCL</w:t>
      </w:r>
      <w:proofErr w:type="gramEnd"/>
      <w:r w:rsidR="0000065E">
        <w:t>_Write_Platform_PowerMode</w:t>
      </w:r>
      <w:proofErr w:type="spellEnd"/>
      <w:r w:rsidR="0000065E">
        <w:t>(</w:t>
      </w:r>
      <w:proofErr w:type="spellStart"/>
      <w:r w:rsidR="0000065E">
        <w:t>powerMode</w:t>
      </w:r>
      <w:proofErr w:type="spellEnd"/>
      <w:r w:rsidR="0000065E">
        <w:t>)</w:t>
      </w:r>
      <w:r w:rsidR="00D86544">
        <w:t>.</w:t>
      </w:r>
      <w:r w:rsidR="00D86544">
        <w:br/>
      </w:r>
      <w:r w:rsidR="00B10CD6">
        <w:t xml:space="preserve">Other parts that need to know the system power mode will then get what power mode the system is in via their </w:t>
      </w:r>
      <w:proofErr w:type="spellStart"/>
      <w:r w:rsidR="00B10CD6">
        <w:t>PowerMode</w:t>
      </w:r>
      <w:proofErr w:type="spellEnd"/>
      <w:r w:rsidR="00B10CD6">
        <w:t xml:space="preserve"> signal sink.</w:t>
      </w:r>
    </w:p>
    <w:p w:rsidR="00A335A3" w:rsidRDefault="00A335A3" w:rsidP="00A335A3">
      <w:r>
        <w:t xml:space="preserve">The </w:t>
      </w:r>
      <w:r w:rsidR="00B10CD6">
        <w:t xml:space="preserve">power </w:t>
      </w:r>
      <w:r>
        <w:t xml:space="preserve">modes </w:t>
      </w:r>
      <w:proofErr w:type="gramStart"/>
      <w:r>
        <w:t>are defined</w:t>
      </w:r>
      <w:proofErr w:type="gramEnd"/>
      <w:r>
        <w:t xml:space="preserve"> as:</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#define</w:t>
      </w:r>
      <w:r w:rsidR="00B10CD6">
        <w:rPr>
          <w:rFonts w:ascii="Courier New" w:hAnsi="Courier New" w:cs="Courier New"/>
          <w:sz w:val="20"/>
        </w:rPr>
        <w:t xml:space="preserve"> POWER_LOW</w:t>
      </w:r>
      <w:r w:rsidR="00B10CD6">
        <w:rPr>
          <w:rFonts w:ascii="Courier New" w:hAnsi="Courier New" w:cs="Courier New"/>
          <w:sz w:val="20"/>
        </w:rPr>
        <w:tab/>
      </w:r>
      <w:r w:rsidR="00B10CD6">
        <w:rPr>
          <w:rFonts w:ascii="Courier New" w:hAnsi="Courier New" w:cs="Courier New"/>
          <w:sz w:val="20"/>
        </w:rPr>
        <w:tab/>
        <w:t>0x00</w:t>
      </w:r>
    </w:p>
    <w:p w:rsidR="00A335A3" w:rsidRPr="00C570BD" w:rsidRDefault="00C86B99" w:rsidP="00C570BD">
      <w:pPr>
        <w:spacing w:after="0"/>
        <w:rPr>
          <w:rFonts w:ascii="Courier New" w:hAnsi="Courier New" w:cs="Courier New"/>
          <w:sz w:val="20"/>
        </w:rPr>
      </w:pPr>
      <w:r>
        <w:rPr>
          <w:rFonts w:ascii="Courier New" w:hAnsi="Courier New" w:cs="Courier New"/>
          <w:sz w:val="20"/>
        </w:rPr>
        <w:t xml:space="preserve">#define </w:t>
      </w:r>
      <w:r w:rsidR="00B10CD6" w:rsidRPr="00B10CD6">
        <w:rPr>
          <w:rFonts w:ascii="Courier New" w:hAnsi="Courier New" w:cs="Courier New"/>
          <w:sz w:val="20"/>
        </w:rPr>
        <w:t>POWER_IGNITION_OFF</w:t>
      </w:r>
      <w:r w:rsidR="00A335A3" w:rsidRPr="00C570BD">
        <w:rPr>
          <w:rFonts w:ascii="Courier New" w:hAnsi="Courier New" w:cs="Courier New"/>
          <w:sz w:val="20"/>
        </w:rPr>
        <w:t xml:space="preserve"> </w:t>
      </w:r>
      <w:r w:rsidR="00A335A3" w:rsidRPr="00C570BD">
        <w:rPr>
          <w:rFonts w:ascii="Courier New" w:hAnsi="Courier New" w:cs="Courier New"/>
          <w:sz w:val="20"/>
        </w:rPr>
        <w:tab/>
      </w:r>
      <w:r w:rsidR="00B10CD6">
        <w:rPr>
          <w:rFonts w:ascii="Courier New" w:hAnsi="Courier New" w:cs="Courier New"/>
          <w:sz w:val="20"/>
        </w:rPr>
        <w:t>0x01</w:t>
      </w:r>
    </w:p>
    <w:p w:rsidR="00A335A3" w:rsidRDefault="00A335A3" w:rsidP="00B10CD6">
      <w:pPr>
        <w:spacing w:after="0"/>
        <w:rPr>
          <w:rFonts w:ascii="Courier New" w:hAnsi="Courier New" w:cs="Courier New"/>
          <w:sz w:val="20"/>
        </w:rPr>
      </w:pPr>
      <w:r w:rsidRPr="00C570BD">
        <w:rPr>
          <w:rFonts w:ascii="Courier New" w:hAnsi="Courier New" w:cs="Courier New"/>
          <w:sz w:val="20"/>
        </w:rPr>
        <w:t xml:space="preserve">#define </w:t>
      </w:r>
      <w:r w:rsidR="00B10CD6" w:rsidRPr="00B10CD6">
        <w:rPr>
          <w:rFonts w:ascii="Courier New" w:hAnsi="Courier New" w:cs="Courier New"/>
          <w:sz w:val="20"/>
        </w:rPr>
        <w:t>POWER_IGNITION_ON</w:t>
      </w:r>
      <w:r w:rsidR="00B10CD6">
        <w:rPr>
          <w:rFonts w:ascii="Courier New" w:hAnsi="Courier New" w:cs="Courier New"/>
          <w:sz w:val="20"/>
        </w:rPr>
        <w:t xml:space="preserve"> </w:t>
      </w:r>
      <w:r w:rsidR="00B10CD6">
        <w:rPr>
          <w:rFonts w:ascii="Courier New" w:hAnsi="Courier New" w:cs="Courier New"/>
          <w:sz w:val="20"/>
        </w:rPr>
        <w:tab/>
        <w:t>0x02</w:t>
      </w:r>
    </w:p>
    <w:p w:rsidR="00B10CD6" w:rsidRPr="00B10CD6" w:rsidRDefault="00B10CD6" w:rsidP="00B10CD6">
      <w:pPr>
        <w:spacing w:after="0"/>
        <w:rPr>
          <w:rFonts w:ascii="Courier New" w:hAnsi="Courier New" w:cs="Courier New"/>
          <w:sz w:val="20"/>
        </w:rPr>
      </w:pPr>
    </w:p>
    <w:p w:rsidR="00A335A3" w:rsidRDefault="00A335A3" w:rsidP="00A335A3">
      <w:r>
        <w:t>Application blocks and platform components that are required to operate in modes other that IGN_ON must listen to these signals and take actions accordingly.</w:t>
      </w:r>
    </w:p>
    <w:p w:rsidR="00A335A3" w:rsidRDefault="00A335A3" w:rsidP="00A335A3">
      <w:pPr>
        <w:pStyle w:val="Heading3"/>
      </w:pPr>
      <w:bookmarkStart w:id="65" w:name="_Toc429042020"/>
      <w:bookmarkStart w:id="66" w:name="_Toc429042066"/>
      <w:bookmarkStart w:id="67" w:name="_Toc429646966"/>
      <w:r>
        <w:t>General transition behavior</w:t>
      </w:r>
      <w:bookmarkEnd w:id="65"/>
      <w:bookmarkEnd w:id="66"/>
      <w:bookmarkEnd w:id="67"/>
    </w:p>
    <w:p w:rsidR="00A335A3" w:rsidRDefault="00A335A3" w:rsidP="00A335A3">
      <w:pPr>
        <w:pStyle w:val="Heading4"/>
      </w:pPr>
      <w:bookmarkStart w:id="68" w:name="_Toc429042021"/>
      <w:bookmarkStart w:id="69" w:name="_Toc429042067"/>
      <w:r>
        <w:t>Power up sequence</w:t>
      </w:r>
      <w:bookmarkEnd w:id="68"/>
      <w:bookmarkEnd w:id="69"/>
    </w:p>
    <w:p w:rsidR="00A335A3" w:rsidRDefault="00A335A3" w:rsidP="00A335A3">
      <w:r>
        <w:t>The image below shows the power on sequence for the BSP and mode manager.</w:t>
      </w:r>
    </w:p>
    <w:p w:rsidR="00A335A3" w:rsidRDefault="00A335A3" w:rsidP="00A335A3">
      <w:r>
        <w:t xml:space="preserve">In </w:t>
      </w:r>
      <w:proofErr w:type="gramStart"/>
      <w:r>
        <w:t>general</w:t>
      </w:r>
      <w:proofErr w:type="gramEnd"/>
      <w:r>
        <w:t xml:space="preserve"> the BSP is started and initializes the controller. It also initializes the </w:t>
      </w:r>
      <w:r w:rsidR="00F74207">
        <w:t>scheduler, which</w:t>
      </w:r>
      <w:r>
        <w:t xml:space="preserve"> in turn will initialize the mode </w:t>
      </w:r>
      <w:proofErr w:type="gramStart"/>
      <w:r w:rsidR="00F74207">
        <w:t>manager which</w:t>
      </w:r>
      <w:proofErr w:type="gramEnd"/>
      <w:r>
        <w:t xml:space="preserve"> will be initialized to INIT mode. </w:t>
      </w:r>
      <w:r w:rsidR="002B3691">
        <w:t>NOTE:</w:t>
      </w:r>
      <w:r w:rsidR="00D02301">
        <w:t xml:space="preserve"> The Mode Manager </w:t>
      </w:r>
      <w:proofErr w:type="gramStart"/>
      <w:r w:rsidR="00D02301">
        <w:t>initialize</w:t>
      </w:r>
      <w:proofErr w:type="gramEnd"/>
      <w:r w:rsidR="00D02301">
        <w:t xml:space="preserve"> the CAN transceiver and starts the CAN communication.</w:t>
      </w:r>
    </w:p>
    <w:p w:rsidR="00894D55" w:rsidRDefault="00894D55" w:rsidP="00A335A3">
      <w:r>
        <w:rPr>
          <w:noProof/>
          <w:lang w:val="sv-SE" w:eastAsia="sv-SE"/>
        </w:rPr>
        <w:lastRenderedPageBreak/>
        <w:drawing>
          <wp:inline distT="0" distB="0" distL="0" distR="0">
            <wp:extent cx="6238875" cy="353708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3537081"/>
                    </a:xfrm>
                    <a:prstGeom prst="rect">
                      <a:avLst/>
                    </a:prstGeom>
                    <a:noFill/>
                    <a:ln>
                      <a:noFill/>
                    </a:ln>
                  </pic:spPr>
                </pic:pic>
              </a:graphicData>
            </a:graphic>
          </wp:inline>
        </w:drawing>
      </w:r>
    </w:p>
    <w:p w:rsidR="00A23453" w:rsidRDefault="00A23453" w:rsidP="00A335A3"/>
    <w:p w:rsidR="00A335A3" w:rsidRPr="009F6249" w:rsidRDefault="00A335A3" w:rsidP="00A335A3">
      <w:pPr>
        <w:pStyle w:val="Heading4"/>
      </w:pPr>
      <w:bookmarkStart w:id="70" w:name="_Toc429042022"/>
      <w:bookmarkStart w:id="71" w:name="_Toc429042068"/>
      <w:r>
        <w:t>Mode change initiated from Mode manager</w:t>
      </w:r>
      <w:bookmarkEnd w:id="70"/>
      <w:bookmarkEnd w:id="71"/>
    </w:p>
    <w:p w:rsidR="00A335A3" w:rsidRDefault="00A335A3" w:rsidP="00A335A3">
      <w:r>
        <w:t>The mode manage will perform the following actions when changing state.</w:t>
      </w:r>
    </w:p>
    <w:p w:rsidR="00A335A3" w:rsidRDefault="00A335A3" w:rsidP="00A335A3">
      <w:pPr>
        <w:pStyle w:val="ListParagraph"/>
        <w:numPr>
          <w:ilvl w:val="0"/>
          <w:numId w:val="7"/>
        </w:numPr>
        <w:spacing w:after="200" w:line="276" w:lineRule="auto"/>
        <w:jc w:val="left"/>
      </w:pPr>
      <w:r>
        <w:t xml:space="preserve">Request a ECU mode change via the </w:t>
      </w:r>
      <w:proofErr w:type="spellStart"/>
      <w:r>
        <w:t>BSP_</w:t>
      </w:r>
      <w:proofErr w:type="gramStart"/>
      <w:r>
        <w:t>RequestModeChange</w:t>
      </w:r>
      <w:proofErr w:type="spellEnd"/>
      <w:r>
        <w:t>(</w:t>
      </w:r>
      <w:proofErr w:type="spellStart"/>
      <w:proofErr w:type="gramEnd"/>
      <w:r>
        <w:t>newMode</w:t>
      </w:r>
      <w:proofErr w:type="spellEnd"/>
      <w:r>
        <w:t>) interface.</w:t>
      </w:r>
    </w:p>
    <w:p w:rsidR="00A335A3" w:rsidRDefault="00A335A3" w:rsidP="00A335A3">
      <w:pPr>
        <w:pStyle w:val="ListParagraph"/>
        <w:numPr>
          <w:ilvl w:val="0"/>
          <w:numId w:val="7"/>
        </w:numPr>
        <w:spacing w:after="200" w:line="276" w:lineRule="auto"/>
        <w:jc w:val="left"/>
      </w:pPr>
      <w:proofErr w:type="gramStart"/>
      <w:r>
        <w:t>Transition to a MM-internal wait</w:t>
      </w:r>
      <w:proofErr w:type="gramEnd"/>
      <w:r>
        <w:t xml:space="preserve"> state. It will remain in the internal wait state  until conformation of the new state is received from BSP via </w:t>
      </w:r>
      <w:proofErr w:type="spellStart"/>
      <w:r>
        <w:t>Appl_ModeChangeNotification</w:t>
      </w:r>
      <w:proofErr w:type="spellEnd"/>
      <w:r>
        <w:t>(</w:t>
      </w:r>
      <w:proofErr w:type="spellStart"/>
      <w:r>
        <w:t>newMode</w:t>
      </w:r>
      <w:proofErr w:type="spellEnd"/>
      <w:r>
        <w:t>)</w:t>
      </w:r>
    </w:p>
    <w:p w:rsidR="00A335A3" w:rsidRDefault="00A335A3" w:rsidP="00A335A3">
      <w:pPr>
        <w:pStyle w:val="ListParagraph"/>
      </w:pPr>
      <w:r>
        <w:t>The sequence diagram below shows the generic sequence when the mode manager initialize a mode change</w:t>
      </w:r>
    </w:p>
    <w:p w:rsidR="00A335A3" w:rsidRPr="00273C6C" w:rsidRDefault="00A335A3" w:rsidP="00A335A3">
      <w:pPr>
        <w:jc w:val="center"/>
      </w:pPr>
      <w:r>
        <w:rPr>
          <w:noProof/>
          <w:lang w:val="sv-SE" w:eastAsia="sv-SE"/>
        </w:rPr>
        <w:lastRenderedPageBreak/>
        <w:drawing>
          <wp:inline distT="0" distB="0" distL="0" distR="0" wp14:anchorId="5D94E22A" wp14:editId="33B55AD2">
            <wp:extent cx="4988583" cy="2828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583" cy="2828925"/>
                    </a:xfrm>
                    <a:prstGeom prst="rect">
                      <a:avLst/>
                    </a:prstGeom>
                    <a:noFill/>
                    <a:ln>
                      <a:noFill/>
                    </a:ln>
                  </pic:spPr>
                </pic:pic>
              </a:graphicData>
            </a:graphic>
          </wp:inline>
        </w:drawing>
      </w:r>
    </w:p>
    <w:p w:rsidR="00A335A3" w:rsidRDefault="00A335A3" w:rsidP="00A335A3"/>
    <w:p w:rsidR="00A335A3" w:rsidRDefault="00A335A3" w:rsidP="00A335A3">
      <w:pPr>
        <w:pStyle w:val="Heading3"/>
      </w:pPr>
      <w:bookmarkStart w:id="72" w:name="_Toc429042023"/>
      <w:bookmarkStart w:id="73" w:name="_Toc429042069"/>
      <w:bookmarkStart w:id="74" w:name="_Toc429646967"/>
      <w:r>
        <w:t>Mode descriptions</w:t>
      </w:r>
      <w:bookmarkEnd w:id="72"/>
      <w:bookmarkEnd w:id="73"/>
      <w:bookmarkEnd w:id="74"/>
    </w:p>
    <w:p w:rsidR="00A335A3" w:rsidRDefault="00A335A3" w:rsidP="00A335A3">
      <w:r>
        <w:t xml:space="preserve">The MM has </w:t>
      </w:r>
      <w:proofErr w:type="gramStart"/>
      <w:r>
        <w:t>2</w:t>
      </w:r>
      <w:proofErr w:type="gramEnd"/>
      <w:r>
        <w:t xml:space="preserve"> main states: “NORMAL” and “SLEEP” mode. In addition to </w:t>
      </w:r>
      <w:proofErr w:type="gramStart"/>
      <w:r>
        <w:t>these</w:t>
      </w:r>
      <w:proofErr w:type="gramEnd"/>
      <w:r>
        <w:t xml:space="preserve"> two states an transition state: “INIT” is defined. The INIT state </w:t>
      </w:r>
      <w:proofErr w:type="gramStart"/>
      <w:r>
        <w:t>is reached</w:t>
      </w:r>
      <w:proofErr w:type="gramEnd"/>
      <w:r>
        <w:t xml:space="preserve"> after power on. The following chapters contain a detailed explanation of the states, triggers and events for the main states and the sub states of the main states.</w:t>
      </w:r>
    </w:p>
    <w:p w:rsidR="00A335A3" w:rsidRPr="005C2B09" w:rsidRDefault="00A335A3" w:rsidP="00A335A3"/>
    <w:p w:rsidR="00A335A3" w:rsidRDefault="00A335A3" w:rsidP="00A335A3">
      <w:pPr>
        <w:pStyle w:val="Heading4"/>
      </w:pPr>
      <w:bookmarkStart w:id="75" w:name="_Toc429042024"/>
      <w:bookmarkStart w:id="76" w:name="_Toc429042070"/>
      <w:proofErr w:type="spellStart"/>
      <w:r>
        <w:t>Init</w:t>
      </w:r>
      <w:bookmarkEnd w:id="75"/>
      <w:bookmarkEnd w:id="76"/>
      <w:proofErr w:type="spellEnd"/>
    </w:p>
    <w:p w:rsidR="00A335A3" w:rsidRDefault="00A335A3" w:rsidP="00A335A3">
      <w:r>
        <w:t xml:space="preserve">The </w:t>
      </w:r>
      <w:proofErr w:type="spellStart"/>
      <w:r>
        <w:t>Init</w:t>
      </w:r>
      <w:proofErr w:type="spellEnd"/>
      <w:r>
        <w:t xml:space="preserve"> </w:t>
      </w:r>
      <w:proofErr w:type="spellStart"/>
      <w:r>
        <w:t>statet</w:t>
      </w:r>
      <w:proofErr w:type="spellEnd"/>
      <w:r>
        <w:t xml:space="preserve"> </w:t>
      </w:r>
      <w:proofErr w:type="gramStart"/>
      <w:r>
        <w:t>is defined</w:t>
      </w:r>
      <w:proofErr w:type="gramEnd"/>
      <w:r>
        <w:t xml:space="preserve"> to allow the ECU to start and configure the </w:t>
      </w:r>
      <w:proofErr w:type="spellStart"/>
      <w:r>
        <w:t>perphials</w:t>
      </w:r>
      <w:proofErr w:type="spellEnd"/>
      <w:r>
        <w:t xml:space="preserve"> of the MCU. The states is entered upon power on and left when all the necessary initialization </w:t>
      </w:r>
      <w:proofErr w:type="gramStart"/>
      <w:r>
        <w:t>is done</w:t>
      </w:r>
      <w:proofErr w:type="gramEnd"/>
      <w:r>
        <w:t xml:space="preserve">. The mode manager will reach this state when a call to </w:t>
      </w:r>
      <w:proofErr w:type="spellStart"/>
      <w:r>
        <w:t>ModeManager_</w:t>
      </w:r>
      <w:proofErr w:type="gramStart"/>
      <w:r>
        <w:t>Init</w:t>
      </w:r>
      <w:proofErr w:type="spellEnd"/>
      <w:r>
        <w:t>(</w:t>
      </w:r>
      <w:proofErr w:type="gramEnd"/>
      <w:r>
        <w:t xml:space="preserve">) is called. </w:t>
      </w:r>
      <w:proofErr w:type="gramStart"/>
      <w:r>
        <w:t>Otherwise</w:t>
      </w:r>
      <w:proofErr w:type="gramEnd"/>
      <w:r>
        <w:t xml:space="preserve"> this state is internal to the BSP and the startup code of the ECU.</w:t>
      </w:r>
    </w:p>
    <w:p w:rsidR="00A335A3" w:rsidRDefault="00A335A3" w:rsidP="00C570BD"/>
    <w:p w:rsidR="00A335A3" w:rsidRDefault="00A335A3" w:rsidP="00A335A3">
      <w:pPr>
        <w:pStyle w:val="Heading4"/>
      </w:pPr>
      <w:bookmarkStart w:id="77" w:name="_Toc429042025"/>
      <w:bookmarkStart w:id="78" w:name="_Toc429042071"/>
      <w:r>
        <w:t>Normal:</w:t>
      </w:r>
      <w:bookmarkEnd w:id="77"/>
      <w:bookmarkEnd w:id="78"/>
    </w:p>
    <w:p w:rsidR="00A335A3" w:rsidRDefault="00A335A3" w:rsidP="00A335A3">
      <w:r>
        <w:t xml:space="preserve">The NORMAL mode contains two sub states:  </w:t>
      </w:r>
      <w:proofErr w:type="spellStart"/>
      <w:r w:rsidRPr="00465799">
        <w:rPr>
          <w:b/>
        </w:rPr>
        <w:t>Low_power</w:t>
      </w:r>
      <w:proofErr w:type="spellEnd"/>
      <w:r>
        <w:t xml:space="preserve"> and </w:t>
      </w:r>
      <w:r w:rsidRPr="00465799">
        <w:rPr>
          <w:b/>
        </w:rPr>
        <w:t>Run</w:t>
      </w:r>
      <w:r>
        <w:rPr>
          <w:b/>
        </w:rPr>
        <w:t xml:space="preserve">.  </w:t>
      </w:r>
      <w:r w:rsidRPr="00465799">
        <w:t>The</w:t>
      </w:r>
      <w:r>
        <w:rPr>
          <w:b/>
        </w:rPr>
        <w:t xml:space="preserve"> </w:t>
      </w:r>
      <w:proofErr w:type="spellStart"/>
      <w:r>
        <w:rPr>
          <w:b/>
        </w:rPr>
        <w:t>low_power</w:t>
      </w:r>
      <w:proofErr w:type="spellEnd"/>
      <w:r>
        <w:rPr>
          <w:b/>
        </w:rPr>
        <w:t xml:space="preserve"> </w:t>
      </w:r>
      <w:r w:rsidRPr="00465799">
        <w:t>mode</w:t>
      </w:r>
      <w:r>
        <w:t xml:space="preserve"> is the default entry point in the NORMAL state. The low power mode </w:t>
      </w:r>
      <w:proofErr w:type="gramStart"/>
      <w:r>
        <w:t>is used</w:t>
      </w:r>
      <w:proofErr w:type="gramEnd"/>
      <w:r>
        <w:t xml:space="preserve"> to reduce the power requirements while maintaining some functionality. The RUN mode is the full operational mode where the IC normally is during runtime.</w:t>
      </w:r>
    </w:p>
    <w:p w:rsidR="00A335A3" w:rsidRDefault="00A335A3" w:rsidP="00A335A3">
      <w:r>
        <w:t xml:space="preserve">The Mode manager transitions to normal mode, sub state </w:t>
      </w:r>
      <w:proofErr w:type="spellStart"/>
      <w:r w:rsidRPr="003E6347">
        <w:rPr>
          <w:b/>
        </w:rPr>
        <w:t>low_power</w:t>
      </w:r>
      <w:proofErr w:type="spellEnd"/>
      <w:r>
        <w:t xml:space="preserve"> after power on.</w:t>
      </w:r>
    </w:p>
    <w:p w:rsidR="00A335A3" w:rsidRDefault="00A335A3" w:rsidP="00A335A3"/>
    <w:p w:rsidR="00A335A3" w:rsidRDefault="00A335A3" w:rsidP="00A335A3">
      <w:pPr>
        <w:pStyle w:val="Heading5"/>
      </w:pPr>
      <w:bookmarkStart w:id="79" w:name="_Toc429042026"/>
      <w:bookmarkStart w:id="80" w:name="_Toc429042072"/>
      <w:proofErr w:type="spellStart"/>
      <w:proofErr w:type="gramStart"/>
      <w:r>
        <w:t>Substate</w:t>
      </w:r>
      <w:proofErr w:type="spellEnd"/>
      <w:r>
        <w:t xml:space="preserve">: </w:t>
      </w:r>
      <w:proofErr w:type="spellStart"/>
      <w:r>
        <w:t>low_</w:t>
      </w:r>
      <w:r w:rsidRPr="003E6347">
        <w:t>power</w:t>
      </w:r>
      <w:proofErr w:type="spellEnd"/>
      <w:r w:rsidRPr="003E6347">
        <w:t>.</w:t>
      </w:r>
      <w:bookmarkEnd w:id="79"/>
      <w:bookmarkEnd w:id="80"/>
      <w:proofErr w:type="gramEnd"/>
    </w:p>
    <w:p w:rsidR="00A335A3" w:rsidRDefault="00A335A3" w:rsidP="00A335A3">
      <w:r>
        <w:t xml:space="preserve">The </w:t>
      </w:r>
      <w:proofErr w:type="spellStart"/>
      <w:r w:rsidRPr="003E6347">
        <w:rPr>
          <w:b/>
        </w:rPr>
        <w:t>Low_power</w:t>
      </w:r>
      <w:proofErr w:type="spellEnd"/>
      <w:r>
        <w:t xml:space="preserve"> mode is the default transition when the mode manager reaches normal mode.  In this mode most of the peripherals of the MCU is disabled. Upon entering the </w:t>
      </w:r>
      <w:proofErr w:type="spellStart"/>
      <w:r w:rsidRPr="003E6347">
        <w:rPr>
          <w:b/>
        </w:rPr>
        <w:t>low_power</w:t>
      </w:r>
      <w:proofErr w:type="spellEnd"/>
      <w:r>
        <w:t xml:space="preserve"> state the mode manager will send a request to the BSP to transition to the </w:t>
      </w:r>
      <w:proofErr w:type="spellStart"/>
      <w:r w:rsidRPr="00037B02">
        <w:rPr>
          <w:b/>
        </w:rPr>
        <w:t>low_</w:t>
      </w:r>
      <w:proofErr w:type="gramStart"/>
      <w:r w:rsidRPr="00037B02">
        <w:rPr>
          <w:b/>
        </w:rPr>
        <w:t>power</w:t>
      </w:r>
      <w:proofErr w:type="spellEnd"/>
      <w:r>
        <w:rPr>
          <w:b/>
        </w:rPr>
        <w:t xml:space="preserve"> </w:t>
      </w:r>
      <w:r w:rsidRPr="00037B02">
        <w:rPr>
          <w:b/>
        </w:rPr>
        <w:t xml:space="preserve"> </w:t>
      </w:r>
      <w:r>
        <w:t>mode</w:t>
      </w:r>
      <w:proofErr w:type="gramEnd"/>
      <w:r>
        <w:t xml:space="preserve">. The application </w:t>
      </w:r>
      <w:r>
        <w:lastRenderedPageBreak/>
        <w:t xml:space="preserve">function blocks and platform components that </w:t>
      </w:r>
      <w:proofErr w:type="gramStart"/>
      <w:r>
        <w:t>shall be run</w:t>
      </w:r>
      <w:proofErr w:type="gramEnd"/>
      <w:r>
        <w:t xml:space="preserve"> in ING_OFF state shall monitor the GCL mode management signal to determine if the low power functionality shall be active. The</w:t>
      </w:r>
      <w:r w:rsidRPr="00037B02">
        <w:rPr>
          <w:b/>
        </w:rPr>
        <w:t xml:space="preserve"> </w:t>
      </w:r>
      <w:proofErr w:type="spellStart"/>
      <w:r w:rsidRPr="00037B02">
        <w:rPr>
          <w:b/>
        </w:rPr>
        <w:t>low_power</w:t>
      </w:r>
      <w:proofErr w:type="spellEnd"/>
      <w:r w:rsidRPr="00037B02">
        <w:rPr>
          <w:b/>
        </w:rPr>
        <w:t xml:space="preserve"> </w:t>
      </w:r>
      <w:r>
        <w:t xml:space="preserve">mode </w:t>
      </w:r>
      <w:proofErr w:type="gramStart"/>
      <w:r>
        <w:t>can be left</w:t>
      </w:r>
      <w:proofErr w:type="gramEnd"/>
      <w:r>
        <w:t xml:space="preserve"> in two ways: To SLEEP mode via a CAN timeout or to RUN mode via IGN_ON.</w:t>
      </w:r>
    </w:p>
    <w:p w:rsidR="00A335A3" w:rsidRDefault="00A335A3" w:rsidP="00A335A3"/>
    <w:p w:rsidR="00A335A3" w:rsidRDefault="00A335A3" w:rsidP="00A335A3">
      <w:r>
        <w:t>Transition to RUN mode:</w:t>
      </w:r>
    </w:p>
    <w:p w:rsidR="00A335A3" w:rsidRDefault="00A335A3" w:rsidP="00A335A3">
      <w:r>
        <w:t xml:space="preserve">The State will change from low power mode to RUN mode if ING_ON </w:t>
      </w:r>
      <w:proofErr w:type="gramStart"/>
      <w:r>
        <w:t>is received</w:t>
      </w:r>
      <w:proofErr w:type="gramEnd"/>
      <w:r>
        <w:t xml:space="preserve">. </w:t>
      </w:r>
    </w:p>
    <w:p w:rsidR="00A335A3" w:rsidRDefault="00A335A3" w:rsidP="00A335A3"/>
    <w:p w:rsidR="00A335A3" w:rsidRDefault="00A335A3" w:rsidP="00A335A3">
      <w:r>
        <w:t>Transition to SLEEP:</w:t>
      </w:r>
    </w:p>
    <w:p w:rsidR="00A335A3" w:rsidRDefault="00A335A3" w:rsidP="00A335A3">
      <w:r>
        <w:t xml:space="preserve">The </w:t>
      </w:r>
      <w:proofErr w:type="spellStart"/>
      <w:r>
        <w:t>modemanger</w:t>
      </w:r>
      <w:proofErr w:type="spellEnd"/>
      <w:r>
        <w:t xml:space="preserve"> will change to SLEEP mode if no CAN communication has been received in &lt;</w:t>
      </w:r>
      <w:proofErr w:type="spellStart"/>
      <w:r>
        <w:t>tbd</w:t>
      </w:r>
      <w:proofErr w:type="spellEnd"/>
      <w:proofErr w:type="gramStart"/>
      <w:r>
        <w:t>&gt;  time</w:t>
      </w:r>
      <w:proofErr w:type="gramEnd"/>
      <w:r>
        <w:t xml:space="preserve">.  The CAN stack will monitor the traffic and notify the mode manager is no traffic </w:t>
      </w:r>
      <w:proofErr w:type="gramStart"/>
      <w:r>
        <w:t>has been received</w:t>
      </w:r>
      <w:proofErr w:type="gramEnd"/>
      <w:r>
        <w:t xml:space="preserve"> within the defined time. The CAN stack will set the CAN transceiver to sleep mode before notifying the mode manager which in turn will initiate the transition to sleep mode.</w:t>
      </w:r>
    </w:p>
    <w:p w:rsidR="00A335A3" w:rsidRDefault="00A335A3" w:rsidP="00A335A3">
      <w:pPr>
        <w:pStyle w:val="Heading5"/>
      </w:pPr>
      <w:bookmarkStart w:id="81" w:name="_Toc429042027"/>
      <w:bookmarkStart w:id="82" w:name="_Toc429042073"/>
      <w:proofErr w:type="spellStart"/>
      <w:r>
        <w:t>Substate</w:t>
      </w:r>
      <w:proofErr w:type="spellEnd"/>
      <w:r>
        <w:t>: RUN</w:t>
      </w:r>
      <w:bookmarkEnd w:id="81"/>
      <w:bookmarkEnd w:id="82"/>
    </w:p>
    <w:p w:rsidR="00A335A3" w:rsidRDefault="00A335A3" w:rsidP="00A335A3">
      <w:r>
        <w:t xml:space="preserve">The RUN mode is the normal operating mode where all the software </w:t>
      </w:r>
      <w:proofErr w:type="gramStart"/>
      <w:r>
        <w:t>is run</w:t>
      </w:r>
      <w:proofErr w:type="gramEnd"/>
      <w:r>
        <w:t xml:space="preserve">. The mode </w:t>
      </w:r>
      <w:proofErr w:type="gramStart"/>
      <w:r>
        <w:t>is reached</w:t>
      </w:r>
      <w:proofErr w:type="gramEnd"/>
      <w:r>
        <w:t xml:space="preserve"> if the ignition is turned on.  The RUN mode </w:t>
      </w:r>
      <w:proofErr w:type="gramStart"/>
      <w:r>
        <w:t>can be reached</w:t>
      </w:r>
      <w:proofErr w:type="gramEnd"/>
      <w:r>
        <w:t xml:space="preserve"> either from SLEEP or from </w:t>
      </w:r>
      <w:proofErr w:type="spellStart"/>
      <w:r>
        <w:rPr>
          <w:b/>
        </w:rPr>
        <w:t>low_power</w:t>
      </w:r>
      <w:proofErr w:type="spellEnd"/>
      <w:r>
        <w:t xml:space="preserve"> mode.</w:t>
      </w:r>
    </w:p>
    <w:p w:rsidR="00A335A3" w:rsidRPr="00037B02" w:rsidRDefault="00A335A3" w:rsidP="00A335A3">
      <w:proofErr w:type="gramStart"/>
      <w:r>
        <w:t>Transition to low power.</w:t>
      </w:r>
      <w:proofErr w:type="gramEnd"/>
    </w:p>
    <w:p w:rsidR="00A335A3" w:rsidRDefault="00A335A3" w:rsidP="00C570BD"/>
    <w:p w:rsidR="00A335A3" w:rsidRDefault="00A335A3" w:rsidP="00A335A3">
      <w:pPr>
        <w:pStyle w:val="Heading4"/>
      </w:pPr>
      <w:bookmarkStart w:id="83" w:name="_Toc429042028"/>
      <w:bookmarkStart w:id="84" w:name="_Toc429042074"/>
      <w:r>
        <w:t>SLEEP</w:t>
      </w:r>
      <w:bookmarkEnd w:id="83"/>
      <w:bookmarkEnd w:id="84"/>
    </w:p>
    <w:p w:rsidR="00A335A3" w:rsidRDefault="00A335A3" w:rsidP="00A335A3">
      <w:r>
        <w:t xml:space="preserve">The sleep mode can only be reached when the ECU is in low power mode and there is no activity on the CAN bus. The CAN stack will notify the MM that a CAN timeout has occurred and the MM will request the mode change from the BSP. The SLEEP mode is </w:t>
      </w:r>
      <w:proofErr w:type="gramStart"/>
      <w:r>
        <w:t>halt</w:t>
      </w:r>
      <w:proofErr w:type="gramEnd"/>
      <w:r>
        <w:t xml:space="preserve"> or stop mode of the MCU.</w:t>
      </w:r>
    </w:p>
    <w:p w:rsidR="00A335A3" w:rsidRDefault="00A335A3" w:rsidP="00A335A3"/>
    <w:p w:rsidR="00A335A3" w:rsidRDefault="00A335A3" w:rsidP="00A335A3">
      <w:pPr>
        <w:pStyle w:val="Heading5"/>
      </w:pPr>
      <w:bookmarkStart w:id="85" w:name="_Toc429042029"/>
      <w:bookmarkStart w:id="86" w:name="_Toc429042075"/>
      <w:r>
        <w:t xml:space="preserve">Transition to </w:t>
      </w:r>
      <w:proofErr w:type="spellStart"/>
      <w:r>
        <w:t>low_power</w:t>
      </w:r>
      <w:proofErr w:type="spellEnd"/>
      <w:r>
        <w:t>:</w:t>
      </w:r>
      <w:bookmarkEnd w:id="85"/>
      <w:bookmarkEnd w:id="86"/>
    </w:p>
    <w:p w:rsidR="00A335A3" w:rsidRDefault="00A335A3" w:rsidP="00A335A3">
      <w:r>
        <w:t xml:space="preserve">Transition from SLEEP </w:t>
      </w:r>
      <w:proofErr w:type="gramStart"/>
      <w:r>
        <w:t>will be performed</w:t>
      </w:r>
      <w:proofErr w:type="gramEnd"/>
      <w:r>
        <w:t xml:space="preserve"> by the BSP when an external interrupt from the CAN transceiver is received. If the CAN transceiver detects traffic on the CAN bus is will notify the MCU via a discrete input. The BSP shall inform the MM via the </w:t>
      </w:r>
      <w:proofErr w:type="spellStart"/>
      <w:r>
        <w:t>APPL_</w:t>
      </w:r>
      <w:proofErr w:type="gramStart"/>
      <w:r>
        <w:t>WakeupNotify</w:t>
      </w:r>
      <w:proofErr w:type="spellEnd"/>
      <w:r>
        <w:t>(</w:t>
      </w:r>
      <w:proofErr w:type="gramEnd"/>
      <w:r>
        <w:t xml:space="preserve">CAN) interface that the reason for wakeup is the CAN communication. The BSP shall then transition to </w:t>
      </w:r>
      <w:proofErr w:type="spellStart"/>
      <w:r>
        <w:rPr>
          <w:b/>
        </w:rPr>
        <w:t>low_power</w:t>
      </w:r>
      <w:proofErr w:type="spellEnd"/>
      <w:r>
        <w:t xml:space="preserve"> and notify the mode manager via the </w:t>
      </w:r>
      <w:proofErr w:type="spellStart"/>
      <w:r>
        <w:t>APPL_</w:t>
      </w:r>
      <w:proofErr w:type="gramStart"/>
      <w:r>
        <w:t>NotifyModeChange</w:t>
      </w:r>
      <w:proofErr w:type="spellEnd"/>
      <w:r>
        <w:t>(</w:t>
      </w:r>
      <w:proofErr w:type="gramEnd"/>
      <w:r>
        <w:t>) interface.  The MM will notify the CAN stack that will request a mode change of the CAN transceiver.</w:t>
      </w:r>
    </w:p>
    <w:p w:rsidR="00A335A3" w:rsidRDefault="00A335A3" w:rsidP="00A335A3">
      <w:pPr>
        <w:pStyle w:val="Heading5"/>
      </w:pPr>
      <w:r>
        <w:t>Transition to run:</w:t>
      </w:r>
    </w:p>
    <w:p w:rsidR="00A335A3" w:rsidRPr="00E33FA2" w:rsidRDefault="00A335A3" w:rsidP="00A335A3">
      <w:r>
        <w:t xml:space="preserve">The transition from SLEEP to </w:t>
      </w:r>
      <w:r>
        <w:rPr>
          <w:b/>
        </w:rPr>
        <w:t>run</w:t>
      </w:r>
      <w:r>
        <w:t xml:space="preserve"> </w:t>
      </w:r>
      <w:proofErr w:type="gramStart"/>
      <w:r>
        <w:t>is triggered</w:t>
      </w:r>
      <w:proofErr w:type="gramEnd"/>
      <w:r>
        <w:t xml:space="preserve"> via an external interrupt that is connected to the ING_ON wire. If this interrupt is received </w:t>
      </w:r>
      <w:proofErr w:type="spellStart"/>
      <w:r>
        <w:t>durinig</w:t>
      </w:r>
      <w:proofErr w:type="spellEnd"/>
      <w:r>
        <w:t xml:space="preserve"> sleep mode the BSP shall transition to normal run </w:t>
      </w:r>
      <w:proofErr w:type="gramStart"/>
      <w:r>
        <w:t>mode(</w:t>
      </w:r>
      <w:proofErr w:type="gramEnd"/>
      <w:r>
        <w:t xml:space="preserve">MCU mode) notify the MM via the </w:t>
      </w:r>
      <w:proofErr w:type="spellStart"/>
      <w:r>
        <w:t>APPL_WakeupNotify</w:t>
      </w:r>
      <w:proofErr w:type="spellEnd"/>
      <w:r>
        <w:t xml:space="preserve">() and </w:t>
      </w:r>
      <w:proofErr w:type="spellStart"/>
      <w:r>
        <w:t>APPL_NotifyModeChange</w:t>
      </w:r>
      <w:proofErr w:type="spellEnd"/>
      <w:r>
        <w:t>() when the transition is complete.</w:t>
      </w:r>
    </w:p>
    <w:p w:rsidR="00A335A3" w:rsidRPr="00E33FA2" w:rsidRDefault="00A335A3" w:rsidP="00A335A3"/>
    <w:p w:rsidR="00A335A3" w:rsidRPr="00971647" w:rsidRDefault="00A335A3" w:rsidP="00A335A3"/>
    <w:p w:rsidR="00A335A3" w:rsidRDefault="00A335A3" w:rsidP="00C570BD"/>
    <w:p w:rsidR="00A335A3" w:rsidRDefault="00C570BD" w:rsidP="00C570BD">
      <w:pPr>
        <w:pStyle w:val="Heading3"/>
      </w:pPr>
      <w:bookmarkStart w:id="87" w:name="_Toc429646968"/>
      <w:r>
        <w:t>Software</w:t>
      </w:r>
      <w:r w:rsidR="00A335A3">
        <w:t xml:space="preserve"> </w:t>
      </w:r>
      <w:r w:rsidR="00A335A3" w:rsidRPr="006B4A69">
        <w:t>Interfaces:</w:t>
      </w:r>
      <w:bookmarkEnd w:id="87"/>
    </w:p>
    <w:p w:rsidR="00C570BD" w:rsidRDefault="00C570BD" w:rsidP="00C570BD">
      <w:pPr>
        <w:pStyle w:val="Heading4"/>
      </w:pPr>
      <w:r>
        <w:t>Task interface</w:t>
      </w:r>
    </w:p>
    <w:p w:rsidR="00A335A3" w:rsidRPr="00C570BD" w:rsidRDefault="00A335A3" w:rsidP="00C570BD">
      <w:pPr>
        <w:spacing w:after="0"/>
        <w:rPr>
          <w:rFonts w:ascii="Courier New" w:hAnsi="Courier New" w:cs="Courier New"/>
          <w:sz w:val="20"/>
        </w:rPr>
      </w:pPr>
      <w:proofErr w:type="spellStart"/>
      <w:r w:rsidRPr="00C570BD">
        <w:rPr>
          <w:rFonts w:ascii="Courier New" w:hAnsi="Courier New" w:cs="Courier New"/>
          <w:sz w:val="20"/>
        </w:rPr>
        <w:t>ModeManager_</w:t>
      </w:r>
      <w:proofErr w:type="gramStart"/>
      <w:r w:rsidRPr="00C570BD">
        <w:rPr>
          <w:rFonts w:ascii="Courier New" w:hAnsi="Courier New" w:cs="Courier New"/>
          <w:sz w:val="20"/>
        </w:rPr>
        <w:t>Init</w:t>
      </w:r>
      <w:proofErr w:type="spellEnd"/>
      <w:r w:rsidRPr="00C570BD">
        <w:rPr>
          <w:rFonts w:ascii="Courier New" w:hAnsi="Courier New" w:cs="Courier New"/>
          <w:sz w:val="20"/>
        </w:rPr>
        <w:t>()</w:t>
      </w:r>
      <w:proofErr w:type="gramEnd"/>
    </w:p>
    <w:p w:rsidR="00A335A3" w:rsidRDefault="00A335A3" w:rsidP="00C570BD">
      <w:pPr>
        <w:spacing w:after="0"/>
        <w:rPr>
          <w:rFonts w:ascii="Courier New" w:hAnsi="Courier New" w:cs="Courier New"/>
          <w:sz w:val="20"/>
        </w:rPr>
      </w:pPr>
      <w:proofErr w:type="spellStart"/>
      <w:r w:rsidRPr="00C570BD">
        <w:rPr>
          <w:rFonts w:ascii="Courier New" w:hAnsi="Courier New" w:cs="Courier New"/>
          <w:sz w:val="20"/>
        </w:rPr>
        <w:t>Modemanager_</w:t>
      </w:r>
      <w:proofErr w:type="gramStart"/>
      <w:r w:rsidRPr="00C570BD">
        <w:rPr>
          <w:rFonts w:ascii="Courier New" w:hAnsi="Courier New" w:cs="Courier New"/>
          <w:sz w:val="20"/>
        </w:rPr>
        <w:t>Run</w:t>
      </w:r>
      <w:proofErr w:type="spellEnd"/>
      <w:r w:rsidRPr="00C570BD">
        <w:rPr>
          <w:rFonts w:ascii="Courier New" w:hAnsi="Courier New" w:cs="Courier New"/>
          <w:sz w:val="20"/>
        </w:rPr>
        <w:t>()</w:t>
      </w:r>
      <w:proofErr w:type="gramEnd"/>
    </w:p>
    <w:p w:rsidR="00C570BD" w:rsidRPr="00C570BD" w:rsidRDefault="00C570BD" w:rsidP="00C570BD">
      <w:pPr>
        <w:spacing w:after="0"/>
        <w:rPr>
          <w:rFonts w:ascii="Courier New" w:hAnsi="Courier New" w:cs="Courier New"/>
          <w:sz w:val="20"/>
        </w:rPr>
      </w:pPr>
    </w:p>
    <w:p w:rsidR="00C570BD" w:rsidRDefault="00C570BD" w:rsidP="00C570BD">
      <w:pPr>
        <w:pStyle w:val="Heading4"/>
      </w:pPr>
      <w:r>
        <w:t>BSP Interface description</w:t>
      </w:r>
    </w:p>
    <w:p w:rsidR="00C570BD" w:rsidRDefault="00C570BD" w:rsidP="00C570BD">
      <w:pPr>
        <w:pStyle w:val="Heading5"/>
      </w:pPr>
      <w:r>
        <w:t>Interfaces exposed to the BSP</w:t>
      </w:r>
    </w:p>
    <w:p w:rsidR="00C570BD" w:rsidRPr="00C570BD" w:rsidRDefault="00C570BD" w:rsidP="00C570BD">
      <w:r>
        <w:t>This section contains the interfaces that the BSP is expected to call.</w:t>
      </w:r>
    </w:p>
    <w:p w:rsidR="00A335A3" w:rsidRPr="00C570BD" w:rsidRDefault="00A335A3" w:rsidP="00C570BD">
      <w:pPr>
        <w:spacing w:after="0"/>
        <w:rPr>
          <w:rFonts w:ascii="Courier New" w:hAnsi="Courier New" w:cs="Courier New"/>
          <w:sz w:val="20"/>
        </w:rPr>
      </w:pPr>
      <w:proofErr w:type="spellStart"/>
      <w:r w:rsidRPr="00C570BD">
        <w:rPr>
          <w:rFonts w:ascii="Courier New" w:hAnsi="Courier New" w:cs="Courier New"/>
          <w:sz w:val="20"/>
        </w:rPr>
        <w:t>Appl_</w:t>
      </w:r>
      <w:proofErr w:type="gramStart"/>
      <w:r w:rsidRPr="00C570BD">
        <w:rPr>
          <w:rFonts w:ascii="Courier New" w:hAnsi="Courier New" w:cs="Courier New"/>
          <w:sz w:val="20"/>
        </w:rPr>
        <w:t>WakeupNotify</w:t>
      </w:r>
      <w:proofErr w:type="spellEnd"/>
      <w:r w:rsidRPr="00C570BD">
        <w:rPr>
          <w:rFonts w:ascii="Courier New" w:hAnsi="Courier New" w:cs="Courier New"/>
          <w:sz w:val="20"/>
        </w:rPr>
        <w:t>(</w:t>
      </w:r>
      <w:proofErr w:type="gramEnd"/>
      <w:r w:rsidRPr="00C570BD">
        <w:rPr>
          <w:rFonts w:ascii="Courier New" w:hAnsi="Courier New" w:cs="Courier New"/>
          <w:sz w:val="20"/>
        </w:rPr>
        <w:t>source)</w:t>
      </w:r>
    </w:p>
    <w:p w:rsidR="00A335A3" w:rsidRDefault="00A335A3" w:rsidP="00C570BD">
      <w:pPr>
        <w:spacing w:after="0"/>
        <w:rPr>
          <w:rFonts w:ascii="Courier New" w:hAnsi="Courier New" w:cs="Courier New"/>
          <w:sz w:val="20"/>
        </w:rPr>
      </w:pPr>
      <w:proofErr w:type="spellStart"/>
      <w:r w:rsidRPr="00C570BD">
        <w:rPr>
          <w:rFonts w:ascii="Courier New" w:hAnsi="Courier New" w:cs="Courier New"/>
          <w:sz w:val="20"/>
        </w:rPr>
        <w:t>Appl_</w:t>
      </w:r>
      <w:proofErr w:type="gramStart"/>
      <w:r w:rsidRPr="00C570BD">
        <w:rPr>
          <w:rFonts w:ascii="Courier New" w:hAnsi="Courier New" w:cs="Courier New"/>
          <w:sz w:val="20"/>
        </w:rPr>
        <w:t>NotifyModeChange</w:t>
      </w:r>
      <w:proofErr w:type="spellEnd"/>
      <w:r w:rsidRPr="00C570BD">
        <w:rPr>
          <w:rFonts w:ascii="Courier New" w:hAnsi="Courier New" w:cs="Courier New"/>
          <w:sz w:val="20"/>
        </w:rPr>
        <w:t>(</w:t>
      </w:r>
      <w:proofErr w:type="spellStart"/>
      <w:proofErr w:type="gramEnd"/>
      <w:r w:rsidR="00916C52" w:rsidRPr="00916C52">
        <w:rPr>
          <w:rFonts w:ascii="Courier New" w:hAnsi="Courier New" w:cs="Courier New"/>
          <w:sz w:val="20"/>
        </w:rPr>
        <w:t>BSP_ECUModes</w:t>
      </w:r>
      <w:proofErr w:type="spellEnd"/>
      <w:r w:rsidRPr="00C570BD">
        <w:rPr>
          <w:rFonts w:ascii="Courier New" w:hAnsi="Courier New" w:cs="Courier New"/>
          <w:sz w:val="20"/>
        </w:rPr>
        <w:t>)</w:t>
      </w:r>
    </w:p>
    <w:p w:rsidR="00D02301" w:rsidRPr="00C570BD" w:rsidRDefault="00D02301" w:rsidP="00C570BD">
      <w:pPr>
        <w:spacing w:after="0"/>
        <w:rPr>
          <w:rFonts w:ascii="Courier New" w:hAnsi="Courier New" w:cs="Courier New"/>
          <w:sz w:val="20"/>
        </w:rPr>
      </w:pPr>
    </w:p>
    <w:p w:rsidR="00C570BD" w:rsidRDefault="00C570BD" w:rsidP="00C570BD">
      <w:pPr>
        <w:pStyle w:val="Heading5"/>
      </w:pPr>
      <w:r>
        <w:t>Required BSP interfaces</w:t>
      </w:r>
    </w:p>
    <w:p w:rsidR="00C570BD" w:rsidRPr="00C570BD" w:rsidRDefault="00C570BD" w:rsidP="00C570BD">
      <w:r>
        <w:t xml:space="preserve">These interfaces are required to be implemented in the BSP in order for the MM to </w:t>
      </w:r>
      <w:proofErr w:type="gramStart"/>
      <w:r>
        <w:t>operated</w:t>
      </w:r>
      <w:proofErr w:type="gramEnd"/>
      <w:r>
        <w:t xml:space="preserve"> correctly.</w:t>
      </w:r>
    </w:p>
    <w:p w:rsidR="00C570BD" w:rsidRPr="00C570BD" w:rsidRDefault="00C570BD" w:rsidP="00C570BD">
      <w:pPr>
        <w:spacing w:after="0"/>
        <w:rPr>
          <w:rFonts w:ascii="Courier New" w:hAnsi="Courier New" w:cs="Courier New"/>
          <w:sz w:val="20"/>
        </w:rPr>
      </w:pPr>
      <w:proofErr w:type="spellStart"/>
      <w:r w:rsidRPr="00C570BD">
        <w:rPr>
          <w:rFonts w:ascii="Courier New" w:hAnsi="Courier New" w:cs="Courier New"/>
          <w:sz w:val="20"/>
        </w:rPr>
        <w:t>BSP_</w:t>
      </w:r>
      <w:proofErr w:type="gramStart"/>
      <w:r w:rsidRPr="00C570BD">
        <w:rPr>
          <w:rFonts w:ascii="Courier New" w:hAnsi="Courier New" w:cs="Courier New"/>
          <w:sz w:val="20"/>
        </w:rPr>
        <w:t>SetTranceiverMode</w:t>
      </w:r>
      <w:proofErr w:type="spellEnd"/>
      <w:r w:rsidRPr="00C570BD">
        <w:rPr>
          <w:rFonts w:ascii="Courier New" w:hAnsi="Courier New" w:cs="Courier New"/>
          <w:sz w:val="20"/>
        </w:rPr>
        <w:t>()</w:t>
      </w:r>
      <w:proofErr w:type="gramEnd"/>
    </w:p>
    <w:p w:rsidR="00C570BD" w:rsidRDefault="006957CA" w:rsidP="006957CA">
      <w:pPr>
        <w:spacing w:after="0"/>
        <w:rPr>
          <w:rFonts w:ascii="Courier New" w:hAnsi="Courier New" w:cs="Courier New"/>
          <w:sz w:val="20"/>
        </w:rPr>
      </w:pPr>
      <w:proofErr w:type="spellStart"/>
      <w:r>
        <w:rPr>
          <w:rFonts w:ascii="Courier New" w:hAnsi="Courier New" w:cs="Courier New"/>
          <w:sz w:val="20"/>
        </w:rPr>
        <w:t>BSP_</w:t>
      </w:r>
      <w:proofErr w:type="gramStart"/>
      <w:r>
        <w:rPr>
          <w:rFonts w:ascii="Courier New" w:hAnsi="Courier New" w:cs="Courier New"/>
          <w:sz w:val="20"/>
        </w:rPr>
        <w:t>RequestModeChange</w:t>
      </w:r>
      <w:proofErr w:type="spellEnd"/>
      <w:r>
        <w:rPr>
          <w:rFonts w:ascii="Courier New" w:hAnsi="Courier New" w:cs="Courier New"/>
          <w:sz w:val="20"/>
        </w:rPr>
        <w:t>()</w:t>
      </w:r>
      <w:proofErr w:type="gramEnd"/>
    </w:p>
    <w:p w:rsidR="006957CA" w:rsidRPr="006957CA" w:rsidRDefault="006957CA" w:rsidP="006957CA">
      <w:pPr>
        <w:spacing w:after="0"/>
        <w:rPr>
          <w:rFonts w:ascii="Courier New" w:hAnsi="Courier New" w:cs="Courier New"/>
          <w:sz w:val="20"/>
        </w:rPr>
      </w:pPr>
    </w:p>
    <w:p w:rsidR="00C570BD" w:rsidRDefault="00C570BD" w:rsidP="00C570BD">
      <w:pPr>
        <w:pStyle w:val="Heading4"/>
      </w:pPr>
      <w:r>
        <w:t xml:space="preserve">CAN </w:t>
      </w:r>
      <w:proofErr w:type="gramStart"/>
      <w:r>
        <w:t>Stack</w:t>
      </w:r>
      <w:proofErr w:type="gramEnd"/>
      <w:r>
        <w:t xml:space="preserve"> interface</w:t>
      </w:r>
    </w:p>
    <w:p w:rsidR="00C570BD" w:rsidRDefault="00C570BD" w:rsidP="00C570BD">
      <w:pPr>
        <w:pStyle w:val="Heading5"/>
      </w:pPr>
      <w:r>
        <w:t>Interface exposed to the CAN stack</w:t>
      </w:r>
    </w:p>
    <w:p w:rsidR="00C570BD" w:rsidRPr="00C570BD" w:rsidRDefault="00C570BD" w:rsidP="00C570BD">
      <w:r>
        <w:t>This interface shall be used by the CAN stack to notify the MM that no CAN communication has been received within a specified time.</w:t>
      </w:r>
    </w:p>
    <w:p w:rsidR="00A335A3" w:rsidRDefault="006957CA" w:rsidP="00C570BD">
      <w:pPr>
        <w:spacing w:after="0"/>
        <w:rPr>
          <w:rFonts w:ascii="Courier New" w:hAnsi="Courier New" w:cs="Courier New"/>
          <w:sz w:val="20"/>
        </w:rPr>
      </w:pPr>
      <w:proofErr w:type="spellStart"/>
      <w:r w:rsidRPr="006957CA">
        <w:rPr>
          <w:rFonts w:ascii="Courier New" w:hAnsi="Courier New" w:cs="Courier New"/>
          <w:sz w:val="20"/>
        </w:rPr>
        <w:t>ModeManager_CAN_</w:t>
      </w:r>
      <w:proofErr w:type="gramStart"/>
      <w:r w:rsidRPr="006957CA">
        <w:rPr>
          <w:rFonts w:ascii="Courier New" w:hAnsi="Courier New" w:cs="Courier New"/>
          <w:sz w:val="20"/>
        </w:rPr>
        <w:t>Timeout</w:t>
      </w:r>
      <w:proofErr w:type="spellEnd"/>
      <w:r w:rsidR="00A335A3" w:rsidRPr="00C570BD">
        <w:rPr>
          <w:rFonts w:ascii="Courier New" w:hAnsi="Courier New" w:cs="Courier New"/>
          <w:sz w:val="20"/>
        </w:rPr>
        <w:t>(</w:t>
      </w:r>
      <w:proofErr w:type="gramEnd"/>
      <w:r w:rsidR="00A335A3" w:rsidRPr="00C570BD">
        <w:rPr>
          <w:rFonts w:ascii="Courier New" w:hAnsi="Courier New" w:cs="Courier New"/>
          <w:sz w:val="20"/>
        </w:rPr>
        <w:t>);</w:t>
      </w:r>
    </w:p>
    <w:p w:rsidR="00A335A3" w:rsidRPr="00A335A3" w:rsidRDefault="00A335A3" w:rsidP="00A335A3"/>
    <w:p w:rsidR="0083765F" w:rsidRDefault="00C60311" w:rsidP="007471A7">
      <w:pPr>
        <w:pStyle w:val="Heading1"/>
      </w:pPr>
      <w:bookmarkStart w:id="88" w:name="_Toc429646969"/>
      <w:r>
        <w:t>The Platform Layer</w:t>
      </w:r>
      <w:bookmarkEnd w:id="88"/>
    </w:p>
    <w:p w:rsidR="00170B95" w:rsidRDefault="00170B95" w:rsidP="00170B95">
      <w:r>
        <w:t>The platform layer consists primarily of the Board Support Package</w:t>
      </w:r>
      <w:r w:rsidR="003C400D">
        <w:t xml:space="preserve"> and CAN drivers</w:t>
      </w:r>
      <w:r>
        <w:t>. This is hardware specific and will have to be adapted</w:t>
      </w:r>
      <w:r w:rsidR="003C400D">
        <w:t xml:space="preserve"> depending on platform</w:t>
      </w:r>
      <w:r>
        <w:t>. There will also be a PC-BSP used for simulation and testing purposes.</w:t>
      </w:r>
    </w:p>
    <w:p w:rsidR="001A56F8" w:rsidRDefault="001A56F8" w:rsidP="00170B95"/>
    <w:p w:rsidR="001A56F8" w:rsidRPr="00170B95" w:rsidRDefault="009726A0" w:rsidP="001A56F8">
      <w:pPr>
        <w:jc w:val="center"/>
      </w:pPr>
      <w:r>
        <w:rPr>
          <w:noProof/>
          <w:lang w:val="sv-SE" w:eastAsia="sv-SE"/>
        </w:rPr>
        <w:drawing>
          <wp:inline distT="0" distB="0" distL="0" distR="0" wp14:anchorId="53BDBFBA">
            <wp:extent cx="4488562" cy="156049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2855" cy="1561988"/>
                    </a:xfrm>
                    <a:prstGeom prst="rect">
                      <a:avLst/>
                    </a:prstGeom>
                    <a:noFill/>
                  </pic:spPr>
                </pic:pic>
              </a:graphicData>
            </a:graphic>
          </wp:inline>
        </w:drawing>
      </w:r>
    </w:p>
    <w:p w:rsidR="00E5201B" w:rsidRDefault="00C60311" w:rsidP="00E5201B">
      <w:pPr>
        <w:keepNext/>
      </w:pPr>
      <w:r>
        <w:rPr>
          <w:lang w:val="sv-SE" w:eastAsia="sv-SE"/>
        </w:rPr>
        <w:t xml:space="preserve"> </w:t>
      </w:r>
    </w:p>
    <w:p w:rsidR="00ED2DB0" w:rsidRDefault="00E5201B" w:rsidP="00E5201B">
      <w:pPr>
        <w:pStyle w:val="Caption"/>
        <w:jc w:val="center"/>
      </w:pPr>
      <w:r>
        <w:t xml:space="preserve">Figure </w:t>
      </w:r>
      <w:r>
        <w:fldChar w:fldCharType="begin"/>
      </w:r>
      <w:r>
        <w:instrText xml:space="preserve"> SEQ Figure \* ARABIC </w:instrText>
      </w:r>
      <w:r>
        <w:fldChar w:fldCharType="separate"/>
      </w:r>
      <w:r w:rsidR="00477A04">
        <w:rPr>
          <w:noProof/>
        </w:rPr>
        <w:t>5</w:t>
      </w:r>
      <w:r>
        <w:fldChar w:fldCharType="end"/>
      </w:r>
      <w:r>
        <w:t xml:space="preserve"> - The </w:t>
      </w:r>
      <w:r w:rsidR="00C60311">
        <w:t xml:space="preserve">Platform </w:t>
      </w:r>
      <w:r>
        <w:t>Layer</w:t>
      </w:r>
    </w:p>
    <w:p w:rsidR="001A56F8" w:rsidRDefault="001A56F8" w:rsidP="001A56F8">
      <w:pPr>
        <w:pStyle w:val="Heading2"/>
      </w:pPr>
      <w:bookmarkStart w:id="89" w:name="_Toc429646970"/>
      <w:r>
        <w:lastRenderedPageBreak/>
        <w:t>HAL layer</w:t>
      </w:r>
      <w:bookmarkEnd w:id="89"/>
    </w:p>
    <w:p w:rsidR="001A56F8" w:rsidRDefault="001A56F8" w:rsidP="001A56F8">
      <w:r>
        <w:t xml:space="preserve">The Hardware abstraction layer </w:t>
      </w:r>
      <w:proofErr w:type="gramStart"/>
      <w:r>
        <w:t>is used</w:t>
      </w:r>
      <w:proofErr w:type="gramEnd"/>
      <w:r>
        <w:t xml:space="preserve"> to provide the GCL with a signal interface to interact with the BSP. This is achieved by abstracting the indexes of the individual inputs/outputs to a defined signals name (e.g. digital input with index 0x02 is abstracted into signal </w:t>
      </w:r>
      <w:proofErr w:type="spellStart"/>
      <w:r>
        <w:t>HighBeamSwitch_</w:t>
      </w:r>
      <w:proofErr w:type="gramStart"/>
      <w:r>
        <w:t>Active</w:t>
      </w:r>
      <w:proofErr w:type="spellEnd"/>
      <w:r>
        <w:t>(</w:t>
      </w:r>
      <w:proofErr w:type="gramEnd"/>
      <w:r>
        <w:t xml:space="preserve">) ) </w:t>
      </w:r>
    </w:p>
    <w:p w:rsidR="00ED2DB0" w:rsidRPr="00ED2DB0" w:rsidRDefault="00C60311" w:rsidP="00ED2DB0">
      <w:pPr>
        <w:pStyle w:val="Heading2"/>
      </w:pPr>
      <w:bookmarkStart w:id="90" w:name="_Toc429646971"/>
      <w:r>
        <w:t xml:space="preserve">BSP </w:t>
      </w:r>
      <w:r w:rsidR="00ED2DB0">
        <w:t>Interface</w:t>
      </w:r>
      <w:bookmarkEnd w:id="90"/>
      <w:r w:rsidR="00E22A01">
        <w:t xml:space="preserve"> </w:t>
      </w:r>
    </w:p>
    <w:p w:rsidR="0083765F" w:rsidRPr="0092045A" w:rsidRDefault="00755C33" w:rsidP="00334041">
      <w:r>
        <w:t xml:space="preserve">The BSP interface </w:t>
      </w:r>
      <w:r w:rsidR="005C31B9">
        <w:t>(</w:t>
      </w:r>
      <w:proofErr w:type="spellStart"/>
      <w:r w:rsidR="005C31B9">
        <w:t>BSP.h</w:t>
      </w:r>
      <w:proofErr w:type="spellEnd"/>
      <w:r w:rsidR="005C31B9">
        <w:t xml:space="preserve">) </w:t>
      </w:r>
      <w:proofErr w:type="gramStart"/>
      <w:r w:rsidR="004536BE">
        <w:t>is</w:t>
      </w:r>
      <w:r>
        <w:t xml:space="preserve"> generated</w:t>
      </w:r>
      <w:proofErr w:type="gramEnd"/>
      <w:r>
        <w:t xml:space="preserve"> from the BSP specification XML. </w:t>
      </w:r>
      <w:r w:rsidR="005C31B9">
        <w:t xml:space="preserve">It is merely a listing of all functions that </w:t>
      </w:r>
      <w:proofErr w:type="gramStart"/>
      <w:r w:rsidR="005C31B9">
        <w:t xml:space="preserve">should be </w:t>
      </w:r>
      <w:r w:rsidR="00C1536B">
        <w:t>implemented</w:t>
      </w:r>
      <w:proofErr w:type="gramEnd"/>
      <w:r w:rsidR="00C1536B">
        <w:t xml:space="preserve"> in the BSP, either for target or for PC simulation</w:t>
      </w:r>
      <w:r w:rsidR="005C31B9">
        <w:t>.</w:t>
      </w:r>
      <w:r w:rsidR="00E22A01">
        <w:t xml:space="preserve"> The BSP will also initiate and run the scheduler using functions in </w:t>
      </w:r>
      <w:proofErr w:type="spellStart"/>
      <w:r w:rsidR="00E22A01">
        <w:t>Scheduler.h</w:t>
      </w:r>
      <w:proofErr w:type="spellEnd"/>
    </w:p>
    <w:p w:rsidR="00334041" w:rsidRDefault="00170B95" w:rsidP="00ED2DB0">
      <w:pPr>
        <w:pStyle w:val="Heading2"/>
      </w:pPr>
      <w:bookmarkStart w:id="91" w:name="_Toc429646972"/>
      <w:r>
        <w:t xml:space="preserve">Target </w:t>
      </w:r>
      <w:r w:rsidR="00C60311">
        <w:t>BSP</w:t>
      </w:r>
      <w:bookmarkEnd w:id="91"/>
      <w:r w:rsidR="00C60311">
        <w:t xml:space="preserve"> </w:t>
      </w:r>
    </w:p>
    <w:p w:rsidR="00C1536B" w:rsidRDefault="0083765F" w:rsidP="00334041">
      <w:r>
        <w:t>The Board Support Package implementation is hardware specific and not a part of this document.</w:t>
      </w:r>
      <w:r w:rsidR="00C1536B">
        <w:t xml:space="preserve"> </w:t>
      </w:r>
      <w:r>
        <w:t xml:space="preserve">It is important that the implementation </w:t>
      </w:r>
      <w:r w:rsidR="00C1536B">
        <w:t xml:space="preserve">fulfills the </w:t>
      </w:r>
      <w:proofErr w:type="spellStart"/>
      <w:r w:rsidR="00EE1494">
        <w:t>BSP.h</w:t>
      </w:r>
      <w:proofErr w:type="spellEnd"/>
      <w:r w:rsidR="00EE1494">
        <w:t xml:space="preserve"> interface and initializes the scheduler.</w:t>
      </w:r>
    </w:p>
    <w:p w:rsidR="00170B95" w:rsidRDefault="00170B95" w:rsidP="00170B95">
      <w:pPr>
        <w:pStyle w:val="Heading2"/>
      </w:pPr>
      <w:bookmarkStart w:id="92" w:name="_Toc429646973"/>
      <w:r>
        <w:t>P</w:t>
      </w:r>
      <w:r w:rsidR="003D0322">
        <w:t>C-</w:t>
      </w:r>
      <w:r>
        <w:t xml:space="preserve">BSP </w:t>
      </w:r>
      <w:r w:rsidR="003D0322">
        <w:t>(Simulator</w:t>
      </w:r>
      <w:r>
        <w:t>)</w:t>
      </w:r>
      <w:bookmarkEnd w:id="92"/>
    </w:p>
    <w:p w:rsidR="00FE3D47" w:rsidRDefault="003D0322" w:rsidP="003D0322">
      <w:r>
        <w:t xml:space="preserve">The PC-BSP will provide a mock BSP </w:t>
      </w:r>
      <w:r w:rsidR="00FE3D47">
        <w:t xml:space="preserve">with in-memory representation of signal values and hardware states. The mock also provides a </w:t>
      </w:r>
      <w:r>
        <w:t>network socket to enable manipulation and inspection.</w:t>
      </w:r>
      <w:r w:rsidR="00FE3D47">
        <w:t xml:space="preserve"> </w:t>
      </w:r>
    </w:p>
    <w:p w:rsidR="00FE3D47" w:rsidRDefault="00FE3D47" w:rsidP="00FE3D47">
      <w:pPr>
        <w:keepNext/>
        <w:jc w:val="center"/>
      </w:pPr>
      <w:r>
        <w:rPr>
          <w:noProof/>
          <w:lang w:val="sv-SE" w:eastAsia="sv-SE"/>
        </w:rPr>
        <w:drawing>
          <wp:inline distT="0" distB="0" distL="0" distR="0" wp14:anchorId="45E70B40" wp14:editId="4BA7648D">
            <wp:extent cx="4884420" cy="1755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1892" cy="1758428"/>
                    </a:xfrm>
                    <a:prstGeom prst="rect">
                      <a:avLst/>
                    </a:prstGeom>
                  </pic:spPr>
                </pic:pic>
              </a:graphicData>
            </a:graphic>
          </wp:inline>
        </w:drawing>
      </w:r>
    </w:p>
    <w:p w:rsidR="003D0322" w:rsidRDefault="00FE3D47" w:rsidP="00FE3D47">
      <w:pPr>
        <w:pStyle w:val="Caption"/>
        <w:jc w:val="center"/>
      </w:pPr>
      <w:r>
        <w:t xml:space="preserve">Figure </w:t>
      </w:r>
      <w:r>
        <w:fldChar w:fldCharType="begin"/>
      </w:r>
      <w:r>
        <w:instrText xml:space="preserve"> SEQ Figure \* ARABIC </w:instrText>
      </w:r>
      <w:r>
        <w:fldChar w:fldCharType="separate"/>
      </w:r>
      <w:r w:rsidR="00477A04">
        <w:rPr>
          <w:noProof/>
        </w:rPr>
        <w:t>6</w:t>
      </w:r>
      <w:r>
        <w:fldChar w:fldCharType="end"/>
      </w:r>
      <w:r>
        <w:t xml:space="preserve"> - PC-BSP</w:t>
      </w:r>
    </w:p>
    <w:p w:rsidR="00846277" w:rsidRDefault="00846277" w:rsidP="001F5D9D">
      <w:pPr>
        <w:pStyle w:val="Heading2"/>
      </w:pPr>
      <w:bookmarkStart w:id="93" w:name="_Toc429646974"/>
      <w:r>
        <w:t>CAN Driver</w:t>
      </w:r>
      <w:r w:rsidR="007471A7">
        <w:t xml:space="preserve"> (Target/Simulator)</w:t>
      </w:r>
      <w:bookmarkEnd w:id="93"/>
    </w:p>
    <w:p w:rsidR="006B4115" w:rsidRDefault="006B4115" w:rsidP="006B4115">
      <w:r>
        <w:t>There are different CAN-drivers for target and simulation. The simulated CAN-driver</w:t>
      </w:r>
      <w:r w:rsidR="004536BE">
        <w:t xml:space="preserve"> (</w:t>
      </w:r>
      <w:proofErr w:type="spellStart"/>
      <w:r w:rsidR="004536BE">
        <w:t>vector_can_driver.c</w:t>
      </w:r>
      <w:proofErr w:type="spellEnd"/>
      <w:r w:rsidR="004536BE">
        <w:t>)</w:t>
      </w:r>
      <w:r>
        <w:t xml:space="preserve"> </w:t>
      </w:r>
      <w:proofErr w:type="gramStart"/>
      <w:r w:rsidR="004536BE">
        <w:t>is</w:t>
      </w:r>
      <w:r>
        <w:t xml:space="preserve"> based</w:t>
      </w:r>
      <w:proofErr w:type="gramEnd"/>
      <w:r>
        <w:t xml:space="preserve"> on Vector</w:t>
      </w:r>
      <w:r w:rsidR="00CB164C">
        <w:t>’</w:t>
      </w:r>
      <w:r>
        <w:t xml:space="preserve">s XL-driver, a virtual CAN-interface. </w:t>
      </w:r>
    </w:p>
    <w:p w:rsidR="00741833" w:rsidRDefault="00741833" w:rsidP="006B4115"/>
    <w:p w:rsidR="00741833" w:rsidRDefault="00741833" w:rsidP="00741833">
      <w:pPr>
        <w:pStyle w:val="Heading3"/>
      </w:pPr>
      <w:bookmarkStart w:id="94" w:name="_Toc429646975"/>
      <w:r>
        <w:t>CAN-Driver</w:t>
      </w:r>
      <w:bookmarkEnd w:id="94"/>
    </w:p>
    <w:p w:rsidR="001227DD" w:rsidRDefault="00A368AA" w:rsidP="00741833">
      <w:r>
        <w:t>The CAN driver manages the CAN</w:t>
      </w:r>
      <w:r w:rsidR="00741833">
        <w:t xml:space="preserve"> controller of the MCU. It is responsible for managing the CAN controller hardware during both startup and runtime. The startup configures the timing of the CAN bus, message boxes </w:t>
      </w:r>
      <w:proofErr w:type="gramStart"/>
      <w:r w:rsidR="00741833">
        <w:t>and filtering etc</w:t>
      </w:r>
      <w:proofErr w:type="gramEnd"/>
      <w:r w:rsidR="00741833">
        <w:t xml:space="preserve">. During runtime the CAN driver manages transmit and receive queues as well as mode management and error management. </w:t>
      </w:r>
    </w:p>
    <w:p w:rsidR="001227DD" w:rsidRDefault="001227DD">
      <w:pPr>
        <w:jc w:val="left"/>
      </w:pPr>
      <w:r>
        <w:br w:type="page"/>
      </w:r>
    </w:p>
    <w:p w:rsidR="00741833" w:rsidRDefault="00741833" w:rsidP="00741833"/>
    <w:p w:rsidR="00C570BD" w:rsidRDefault="00C570BD" w:rsidP="00C570BD">
      <w:pPr>
        <w:pStyle w:val="Heading1"/>
      </w:pPr>
      <w:bookmarkStart w:id="95" w:name="_Toc429646976"/>
      <w:r>
        <w:t>Bootloader</w:t>
      </w:r>
      <w:bookmarkEnd w:id="95"/>
    </w:p>
    <w:p w:rsidR="00C570BD" w:rsidRDefault="00C570BD" w:rsidP="00C570BD">
      <w:r>
        <w:t xml:space="preserve">The bootloader </w:t>
      </w:r>
      <w:proofErr w:type="gramStart"/>
      <w:r>
        <w:t>is used</w:t>
      </w:r>
      <w:proofErr w:type="gramEnd"/>
      <w:r>
        <w:t xml:space="preserve"> to allow updates of the software after production of the device and the OEM vehicle. The bootloader manages the download and flash programming of the MCU. It implements the UDS services that are needed to communicate with the off board tester </w:t>
      </w:r>
      <w:proofErr w:type="spellStart"/>
      <w:r>
        <w:t>e.g</w:t>
      </w:r>
      <w:proofErr w:type="spellEnd"/>
      <w:r>
        <w:t xml:space="preserve"> $3E, $34, $36 etc.</w:t>
      </w:r>
    </w:p>
    <w:p w:rsidR="00C570BD" w:rsidRDefault="00C570BD" w:rsidP="00C570BD">
      <w:pPr>
        <w:pStyle w:val="Heading2"/>
      </w:pPr>
      <w:bookmarkStart w:id="96" w:name="_Toc429646977"/>
      <w:r>
        <w:t>MCU startup sequence</w:t>
      </w:r>
      <w:bookmarkEnd w:id="96"/>
    </w:p>
    <w:p w:rsidR="00C570BD" w:rsidRDefault="00C570BD" w:rsidP="00C570BD">
      <w:pPr>
        <w:rPr>
          <w:i/>
        </w:rPr>
      </w:pPr>
      <w:r w:rsidRPr="00C570BD">
        <w:rPr>
          <w:i/>
        </w:rPr>
        <w:t>&lt;</w:t>
      </w:r>
      <w:proofErr w:type="gramStart"/>
      <w:r w:rsidRPr="00C570BD">
        <w:rPr>
          <w:i/>
        </w:rPr>
        <w:t>note</w:t>
      </w:r>
      <w:proofErr w:type="gramEnd"/>
      <w:r w:rsidRPr="00C570BD">
        <w:rPr>
          <w:i/>
        </w:rPr>
        <w:t>: As the bootloader is delivered by T-engineering this chapter and information stated here shall be reviewed by both T-engineering and DETC&gt;</w:t>
      </w:r>
    </w:p>
    <w:p w:rsidR="00C570BD" w:rsidRDefault="00C570BD" w:rsidP="00C570BD">
      <w:r>
        <w:t xml:space="preserve">The bootloaders </w:t>
      </w:r>
      <w:proofErr w:type="gramStart"/>
      <w:r>
        <w:t>main(</w:t>
      </w:r>
      <w:proofErr w:type="gramEnd"/>
      <w:r>
        <w:t xml:space="preserve">) function is the </w:t>
      </w:r>
      <w:r w:rsidR="001227DD">
        <w:t xml:space="preserve">entry point of the MCU after </w:t>
      </w:r>
      <w:r>
        <w:t xml:space="preserve">power on. The bootloader will therefore initialize the peripherals that are necessary to download a new SW.  </w:t>
      </w:r>
    </w:p>
    <w:p w:rsidR="00C570BD" w:rsidRDefault="00C570BD" w:rsidP="00C570BD">
      <w:r>
        <w:t>The bootloader will then check a special registry &lt;</w:t>
      </w:r>
      <w:proofErr w:type="spellStart"/>
      <w:r>
        <w:t>tbd</w:t>
      </w:r>
      <w:proofErr w:type="spellEnd"/>
      <w:r>
        <w:t xml:space="preserve">&gt; to determine if the MCU was reset as part of a programming session ( Initiate diagnostic session, Programming mode: UDS service $10 </w:t>
      </w:r>
      <w:proofErr w:type="spellStart"/>
      <w:r>
        <w:t>Subparameter</w:t>
      </w:r>
      <w:proofErr w:type="spellEnd"/>
      <w:r>
        <w:t xml:space="preserve"> $02). If the registry is set to a specific value &lt;</w:t>
      </w:r>
      <w:proofErr w:type="spellStart"/>
      <w:proofErr w:type="gramStart"/>
      <w:r>
        <w:t>tbd</w:t>
      </w:r>
      <w:proofErr w:type="spellEnd"/>
      <w:proofErr w:type="gramEnd"/>
      <w:r>
        <w:t>&gt; the bootloader shall remain in bootloader mode until a programming request has been received of a timeout has occurred.</w:t>
      </w:r>
    </w:p>
    <w:p w:rsidR="00C570BD" w:rsidRDefault="00C570BD" w:rsidP="00C570BD">
      <w:r>
        <w:t xml:space="preserve">If a programming session was not requested, it will then check if </w:t>
      </w:r>
      <w:proofErr w:type="gramStart"/>
      <w:r>
        <w:t>an</w:t>
      </w:r>
      <w:proofErr w:type="gramEnd"/>
      <w:r>
        <w:t xml:space="preserve"> valid software are present in the flash memory. This in performed by checking a specified address for a fingerprint. This fingerprint shall also be stored inverted in a separate memory address in order to increase robustness. </w:t>
      </w:r>
    </w:p>
    <w:p w:rsidR="001227DD" w:rsidRDefault="001227DD" w:rsidP="00C570BD">
      <w:r>
        <w:rPr>
          <w:noProof/>
          <w:lang w:val="sv-SE" w:eastAsia="sv-SE"/>
        </w:rPr>
        <w:drawing>
          <wp:inline distT="0" distB="0" distL="0" distR="0" wp14:anchorId="3D64A2D1" wp14:editId="58C70A56">
            <wp:extent cx="3784483" cy="43910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720" cy="4392461"/>
                    </a:xfrm>
                    <a:prstGeom prst="rect">
                      <a:avLst/>
                    </a:prstGeom>
                    <a:noFill/>
                    <a:ln>
                      <a:noFill/>
                    </a:ln>
                  </pic:spPr>
                </pic:pic>
              </a:graphicData>
            </a:graphic>
          </wp:inline>
        </w:drawing>
      </w:r>
    </w:p>
    <w:p w:rsidR="001227DD" w:rsidRDefault="001227DD" w:rsidP="00C570BD"/>
    <w:p w:rsidR="001227DD" w:rsidRPr="00C570BD" w:rsidRDefault="001227DD" w:rsidP="00C570BD"/>
    <w:p w:rsidR="00C570BD" w:rsidRDefault="001227DD" w:rsidP="001227DD">
      <w:pPr>
        <w:pStyle w:val="Heading2"/>
      </w:pPr>
      <w:bookmarkStart w:id="97" w:name="_Toc429646978"/>
      <w:r>
        <w:t>Interface Bootloader and BSP</w:t>
      </w:r>
      <w:bookmarkEnd w:id="97"/>
    </w:p>
    <w:p w:rsidR="001227DD" w:rsidRDefault="001227DD" w:rsidP="001227DD">
      <w:r>
        <w:t xml:space="preserve">The interface between the bootloader and BSP consist of a </w:t>
      </w:r>
      <w:proofErr w:type="gramStart"/>
      <w:r>
        <w:t>2</w:t>
      </w:r>
      <w:proofErr w:type="gramEnd"/>
      <w:r>
        <w:t xml:space="preserve"> defined memory addresses, one registry and one function.</w:t>
      </w:r>
    </w:p>
    <w:p w:rsidR="001227DD" w:rsidRDefault="001227DD" w:rsidP="001227DD">
      <w:pPr>
        <w:pStyle w:val="Heading3"/>
      </w:pPr>
      <w:bookmarkStart w:id="98" w:name="_Toc429646979"/>
      <w:r>
        <w:t>Memory addresses</w:t>
      </w:r>
      <w:bookmarkEnd w:id="98"/>
    </w:p>
    <w:p w:rsidR="001227DD" w:rsidRPr="001227DD" w:rsidRDefault="001227DD" w:rsidP="001227DD">
      <w:r>
        <w:t xml:space="preserve">These variables are store in flash memory and </w:t>
      </w:r>
      <w:proofErr w:type="gramStart"/>
      <w:r>
        <w:t>shall be written</w:t>
      </w:r>
      <w:proofErr w:type="gramEnd"/>
      <w:r>
        <w:t xml:space="preserve"> as the absolute last part of the application software during a programming event. This is to ensure that the entire application </w:t>
      </w:r>
      <w:proofErr w:type="gramStart"/>
      <w:r>
        <w:t>has been downloaded</w:t>
      </w:r>
      <w:proofErr w:type="gramEnd"/>
      <w:r>
        <w:t xml:space="preserve"> before a valid fingerprint is written to the memory.</w:t>
      </w:r>
    </w:p>
    <w:tbl>
      <w:tblPr>
        <w:tblStyle w:val="TableGrid"/>
        <w:tblW w:w="0" w:type="auto"/>
        <w:tblInd w:w="250" w:type="dxa"/>
        <w:tblLook w:val="04A0" w:firstRow="1" w:lastRow="0" w:firstColumn="1" w:lastColumn="0" w:noHBand="0" w:noVBand="1"/>
      </w:tblPr>
      <w:tblGrid>
        <w:gridCol w:w="2820"/>
        <w:gridCol w:w="2567"/>
        <w:gridCol w:w="2976"/>
      </w:tblGrid>
      <w:tr w:rsidR="001227DD" w:rsidTr="001227DD">
        <w:tc>
          <w:tcPr>
            <w:tcW w:w="2820" w:type="dxa"/>
          </w:tcPr>
          <w:p w:rsidR="001227DD" w:rsidRDefault="001227DD" w:rsidP="001227DD">
            <w:r>
              <w:t>Variable name</w:t>
            </w:r>
          </w:p>
        </w:tc>
        <w:tc>
          <w:tcPr>
            <w:tcW w:w="2567" w:type="dxa"/>
          </w:tcPr>
          <w:p w:rsidR="001227DD" w:rsidRDefault="001227DD" w:rsidP="001227DD">
            <w:r>
              <w:t>Variable datatype</w:t>
            </w:r>
          </w:p>
        </w:tc>
        <w:tc>
          <w:tcPr>
            <w:tcW w:w="2976" w:type="dxa"/>
          </w:tcPr>
          <w:p w:rsidR="001227DD" w:rsidRDefault="001227DD" w:rsidP="001227DD">
            <w:r>
              <w:t>Address</w:t>
            </w:r>
          </w:p>
        </w:tc>
      </w:tr>
      <w:tr w:rsidR="001227DD" w:rsidTr="001227DD">
        <w:tc>
          <w:tcPr>
            <w:tcW w:w="2820" w:type="dxa"/>
          </w:tcPr>
          <w:p w:rsidR="001227DD" w:rsidRDefault="001227DD" w:rsidP="001227DD">
            <w:r>
              <w:t>u32ApplFingerprint</w:t>
            </w:r>
          </w:p>
        </w:tc>
        <w:tc>
          <w:tcPr>
            <w:tcW w:w="2567" w:type="dxa"/>
          </w:tcPr>
          <w:p w:rsidR="001227DD" w:rsidRDefault="001227DD" w:rsidP="001227DD">
            <w:r>
              <w:t>uint32</w:t>
            </w:r>
          </w:p>
        </w:tc>
        <w:tc>
          <w:tcPr>
            <w:tcW w:w="2976" w:type="dxa"/>
          </w:tcPr>
          <w:p w:rsidR="001227DD" w:rsidRDefault="001227DD" w:rsidP="001227DD">
            <w:r>
              <w:t>&lt;</w:t>
            </w:r>
            <w:proofErr w:type="spellStart"/>
            <w:r>
              <w:t>tbd</w:t>
            </w:r>
            <w:proofErr w:type="spellEnd"/>
            <w:r>
              <w:t>&gt;</w:t>
            </w:r>
          </w:p>
        </w:tc>
      </w:tr>
      <w:tr w:rsidR="001227DD" w:rsidTr="001227DD">
        <w:tc>
          <w:tcPr>
            <w:tcW w:w="2820" w:type="dxa"/>
          </w:tcPr>
          <w:p w:rsidR="001227DD" w:rsidRDefault="001227DD" w:rsidP="001227DD">
            <w:r>
              <w:t>U32InvertedApplFingerprint</w:t>
            </w:r>
          </w:p>
        </w:tc>
        <w:tc>
          <w:tcPr>
            <w:tcW w:w="2567" w:type="dxa"/>
          </w:tcPr>
          <w:p w:rsidR="001227DD" w:rsidRDefault="001227DD" w:rsidP="001227DD">
            <w:r>
              <w:t>uint32</w:t>
            </w:r>
          </w:p>
        </w:tc>
        <w:tc>
          <w:tcPr>
            <w:tcW w:w="2976" w:type="dxa"/>
          </w:tcPr>
          <w:p w:rsidR="001227DD" w:rsidRDefault="001227DD" w:rsidP="001227DD">
            <w:r>
              <w:t>&lt;</w:t>
            </w:r>
            <w:proofErr w:type="spellStart"/>
            <w:r>
              <w:t>tbd</w:t>
            </w:r>
            <w:proofErr w:type="spellEnd"/>
            <w:r>
              <w:t>&gt;</w:t>
            </w:r>
          </w:p>
        </w:tc>
      </w:tr>
    </w:tbl>
    <w:p w:rsidR="001227DD" w:rsidRPr="001227DD" w:rsidRDefault="001227DD" w:rsidP="001227DD"/>
    <w:p w:rsidR="001227DD" w:rsidRDefault="001227DD" w:rsidP="001227DD">
      <w:r>
        <w:t>The fingerprint for a valid application shall be 0xABBA.</w:t>
      </w:r>
    </w:p>
    <w:p w:rsidR="001227DD" w:rsidRDefault="001227DD" w:rsidP="001227DD">
      <w:pPr>
        <w:pStyle w:val="Heading3"/>
      </w:pPr>
      <w:bookmarkStart w:id="99" w:name="_Toc429646980"/>
      <w:r>
        <w:t>Boot target registry</w:t>
      </w:r>
      <w:bookmarkEnd w:id="99"/>
    </w:p>
    <w:p w:rsidR="001227DD" w:rsidRDefault="001227DD" w:rsidP="001227DD">
      <w:r>
        <w:t xml:space="preserve">If a programming session </w:t>
      </w:r>
      <w:proofErr w:type="gramStart"/>
      <w:r>
        <w:t>has been requested</w:t>
      </w:r>
      <w:proofErr w:type="gramEnd"/>
      <w:r>
        <w:t xml:space="preserve"> via a diagnostic requests (Initiate diagnostic session, programming session) the diagnostic manager shall write the </w:t>
      </w:r>
      <w:proofErr w:type="spellStart"/>
      <w:r>
        <w:t>boottarget</w:t>
      </w:r>
      <w:proofErr w:type="spellEnd"/>
      <w:r>
        <w:t xml:space="preserve"> ID to a special registry of the MCU. This registry and value </w:t>
      </w:r>
      <w:proofErr w:type="gramStart"/>
      <w:r>
        <w:t>are defined</w:t>
      </w:r>
      <w:proofErr w:type="gramEnd"/>
      <w:r>
        <w:t xml:space="preserve"> below.</w:t>
      </w:r>
    </w:p>
    <w:p w:rsidR="001227DD" w:rsidRPr="001227DD" w:rsidRDefault="001227DD" w:rsidP="001227DD">
      <w:r>
        <w:t xml:space="preserve"> </w:t>
      </w:r>
    </w:p>
    <w:tbl>
      <w:tblPr>
        <w:tblStyle w:val="TableGrid"/>
        <w:tblW w:w="0" w:type="auto"/>
        <w:tblInd w:w="250" w:type="dxa"/>
        <w:tblLook w:val="04A0" w:firstRow="1" w:lastRow="0" w:firstColumn="1" w:lastColumn="0" w:noHBand="0" w:noVBand="1"/>
      </w:tblPr>
      <w:tblGrid>
        <w:gridCol w:w="2820"/>
        <w:gridCol w:w="2567"/>
        <w:gridCol w:w="2976"/>
      </w:tblGrid>
      <w:tr w:rsidR="001227DD" w:rsidTr="0000065E">
        <w:tc>
          <w:tcPr>
            <w:tcW w:w="2820" w:type="dxa"/>
          </w:tcPr>
          <w:p w:rsidR="001227DD" w:rsidRDefault="001227DD" w:rsidP="0000065E">
            <w:r>
              <w:t>Registry</w:t>
            </w:r>
          </w:p>
        </w:tc>
        <w:tc>
          <w:tcPr>
            <w:tcW w:w="2567" w:type="dxa"/>
          </w:tcPr>
          <w:p w:rsidR="001227DD" w:rsidRDefault="001227DD" w:rsidP="0000065E">
            <w:r>
              <w:t>Normal boot mode value</w:t>
            </w:r>
          </w:p>
        </w:tc>
        <w:tc>
          <w:tcPr>
            <w:tcW w:w="2976" w:type="dxa"/>
          </w:tcPr>
          <w:p w:rsidR="001227DD" w:rsidRDefault="001227DD" w:rsidP="0000065E">
            <w:r>
              <w:t>Programming session value</w:t>
            </w:r>
          </w:p>
        </w:tc>
      </w:tr>
      <w:tr w:rsidR="001227DD" w:rsidTr="0000065E">
        <w:tc>
          <w:tcPr>
            <w:tcW w:w="2820" w:type="dxa"/>
          </w:tcPr>
          <w:p w:rsidR="001227DD" w:rsidRDefault="001227DD" w:rsidP="0000065E">
            <w:r>
              <w:t>&lt;</w:t>
            </w:r>
            <w:proofErr w:type="spellStart"/>
            <w:r>
              <w:t>tbd</w:t>
            </w:r>
            <w:proofErr w:type="spellEnd"/>
            <w:r>
              <w:t>&gt;</w:t>
            </w:r>
          </w:p>
        </w:tc>
        <w:tc>
          <w:tcPr>
            <w:tcW w:w="2567" w:type="dxa"/>
          </w:tcPr>
          <w:p w:rsidR="001227DD" w:rsidRDefault="001227DD" w:rsidP="0000065E">
            <w:r>
              <w:t>&lt;</w:t>
            </w:r>
            <w:proofErr w:type="spellStart"/>
            <w:r>
              <w:t>tbd</w:t>
            </w:r>
            <w:proofErr w:type="spellEnd"/>
            <w:r>
              <w:t>&gt;</w:t>
            </w:r>
          </w:p>
        </w:tc>
        <w:tc>
          <w:tcPr>
            <w:tcW w:w="2976" w:type="dxa"/>
          </w:tcPr>
          <w:p w:rsidR="001227DD" w:rsidRDefault="001227DD" w:rsidP="0000065E">
            <w:r>
              <w:t>&lt;</w:t>
            </w:r>
            <w:proofErr w:type="spellStart"/>
            <w:r>
              <w:t>tbd</w:t>
            </w:r>
            <w:proofErr w:type="spellEnd"/>
            <w:r>
              <w:t>&gt;</w:t>
            </w:r>
          </w:p>
        </w:tc>
      </w:tr>
    </w:tbl>
    <w:p w:rsidR="001227DD" w:rsidRPr="001227DD" w:rsidRDefault="001227DD" w:rsidP="001227DD"/>
    <w:p w:rsidR="001227DD" w:rsidRPr="001227DD" w:rsidRDefault="001227DD" w:rsidP="001227DD"/>
    <w:p w:rsidR="00C570BD" w:rsidRDefault="001227DD" w:rsidP="001227DD">
      <w:pPr>
        <w:pStyle w:val="Heading3"/>
      </w:pPr>
      <w:bookmarkStart w:id="100" w:name="_Toc429646981"/>
      <w:r>
        <w:t>BSP start function</w:t>
      </w:r>
      <w:bookmarkEnd w:id="100"/>
    </w:p>
    <w:p w:rsidR="001227DD" w:rsidRPr="001227DD" w:rsidRDefault="001227DD" w:rsidP="001227DD">
      <w:r>
        <w:t xml:space="preserve">If the bootloader has determined that normal application shall be started the bootloader will de-initialize the CAN controller and call the BSP function: void </w:t>
      </w:r>
      <w:proofErr w:type="spellStart"/>
      <w:r>
        <w:t>BSP_</w:t>
      </w:r>
      <w:proofErr w:type="gramStart"/>
      <w:r>
        <w:t>Start</w:t>
      </w:r>
      <w:proofErr w:type="spellEnd"/>
      <w:r>
        <w:t>(</w:t>
      </w:r>
      <w:proofErr w:type="gramEnd"/>
      <w:r>
        <w:t>void);</w:t>
      </w:r>
    </w:p>
    <w:p w:rsidR="00741833" w:rsidRPr="006B4115" w:rsidRDefault="00741833" w:rsidP="006B4115"/>
    <w:p w:rsidR="0033556C" w:rsidRDefault="000F76EE" w:rsidP="00646C89">
      <w:pPr>
        <w:pStyle w:val="Heading1"/>
      </w:pPr>
      <w:bookmarkStart w:id="101" w:name="_Toc429646982"/>
      <w:r>
        <w:t>Software Structure</w:t>
      </w:r>
      <w:bookmarkEnd w:id="101"/>
    </w:p>
    <w:p w:rsidR="00C570BD" w:rsidRPr="00C570BD" w:rsidRDefault="00C570BD" w:rsidP="00C570BD">
      <w:pPr>
        <w:pStyle w:val="Heading2"/>
      </w:pPr>
      <w:bookmarkStart w:id="102" w:name="_Toc429646983"/>
      <w:r>
        <w:t>Generated software structure</w:t>
      </w:r>
      <w:bookmarkEnd w:id="102"/>
    </w:p>
    <w:p w:rsidR="003E11C4" w:rsidRDefault="000F76EE">
      <w:r>
        <w:t xml:space="preserve">Generating the software results in the destination folder </w:t>
      </w:r>
      <w:proofErr w:type="gramStart"/>
      <w:r w:rsidR="00855123">
        <w:t>becoming</w:t>
      </w:r>
      <w:r>
        <w:t xml:space="preserve"> populated</w:t>
      </w:r>
      <w:proofErr w:type="gramEnd"/>
      <w:r>
        <w:t xml:space="preserve"> with a number of files and folders.</w:t>
      </w:r>
      <w:r w:rsidR="003E11C4">
        <w:t xml:space="preserve"> The root output folder will contain the GNU </w:t>
      </w:r>
      <w:proofErr w:type="spellStart"/>
      <w:r w:rsidR="003E11C4">
        <w:t>Makefile</w:t>
      </w:r>
      <w:proofErr w:type="spellEnd"/>
      <w:r w:rsidR="003E11C4">
        <w:t xml:space="preserve"> and three major subfolders.</w:t>
      </w:r>
    </w:p>
    <w:tbl>
      <w:tblPr>
        <w:tblStyle w:val="TableGrid"/>
        <w:tblW w:w="0" w:type="auto"/>
        <w:tblInd w:w="-142" w:type="dxa"/>
        <w:tblLook w:val="04A0" w:firstRow="1" w:lastRow="0" w:firstColumn="1" w:lastColumn="0" w:noHBand="0" w:noVBand="1"/>
      </w:tblPr>
      <w:tblGrid>
        <w:gridCol w:w="5954"/>
        <w:gridCol w:w="3250"/>
      </w:tblGrid>
      <w:tr w:rsidR="003E11C4" w:rsidTr="003E11C4">
        <w:tc>
          <w:tcPr>
            <w:tcW w:w="5954" w:type="dxa"/>
            <w:tcBorders>
              <w:top w:val="nil"/>
              <w:left w:val="nil"/>
              <w:bottom w:val="nil"/>
              <w:right w:val="nil"/>
            </w:tcBorders>
          </w:tcPr>
          <w:p w:rsidR="003E11C4" w:rsidRDefault="003E11C4" w:rsidP="00C570BD">
            <w:pPr>
              <w:pStyle w:val="Heading3"/>
              <w:outlineLvl w:val="2"/>
            </w:pPr>
            <w:bookmarkStart w:id="103" w:name="_Toc429646984"/>
            <w:r>
              <w:lastRenderedPageBreak/>
              <w:t>The Application Folder</w:t>
            </w:r>
            <w:bookmarkEnd w:id="103"/>
          </w:p>
          <w:p w:rsidR="003E11C4" w:rsidRDefault="003E11C4" w:rsidP="003E11C4">
            <w:r>
              <w:t>The purpose of the application folder is to contain all function block specific code.</w:t>
            </w:r>
          </w:p>
          <w:p w:rsidR="003E11C4" w:rsidRDefault="003E11C4" w:rsidP="003E11C4"/>
          <w:p w:rsidR="003E11C4" w:rsidRDefault="003E11C4" w:rsidP="00C570BD">
            <w:pPr>
              <w:pStyle w:val="Heading3"/>
              <w:outlineLvl w:val="2"/>
            </w:pPr>
            <w:bookmarkStart w:id="104" w:name="_Toc429646985"/>
            <w:r>
              <w:t xml:space="preserve">The </w:t>
            </w:r>
            <w:r w:rsidR="00DF1BA6">
              <w:t>platform</w:t>
            </w:r>
            <w:bookmarkEnd w:id="104"/>
          </w:p>
          <w:p w:rsidR="003E11C4" w:rsidRDefault="003E11C4" w:rsidP="003E11C4">
            <w:r>
              <w:t xml:space="preserve">The </w:t>
            </w:r>
            <w:r w:rsidR="00DF1BA6">
              <w:t>platform</w:t>
            </w:r>
            <w:r>
              <w:t xml:space="preserve"> folder contains </w:t>
            </w:r>
            <w:r w:rsidR="00DF1BA6">
              <w:t>target</w:t>
            </w:r>
            <w:r>
              <w:t xml:space="preserve"> independent </w:t>
            </w:r>
            <w:proofErr w:type="gramStart"/>
            <w:r>
              <w:t>code that tie</w:t>
            </w:r>
            <w:proofErr w:type="gramEnd"/>
            <w:r>
              <w:t xml:space="preserve"> together the function blocks with the BSP, as well as support functions. </w:t>
            </w:r>
          </w:p>
          <w:p w:rsidR="003E11C4" w:rsidRDefault="003E11C4" w:rsidP="003E11C4"/>
          <w:p w:rsidR="003E11C4" w:rsidRPr="00E27203" w:rsidRDefault="003E11C4" w:rsidP="00C570BD">
            <w:pPr>
              <w:pStyle w:val="Heading3"/>
              <w:outlineLvl w:val="2"/>
            </w:pPr>
            <w:bookmarkStart w:id="105" w:name="_Toc429646986"/>
            <w:r>
              <w:t xml:space="preserve">The </w:t>
            </w:r>
            <w:r w:rsidR="00DF1BA6">
              <w:t>MCAL folder</w:t>
            </w:r>
            <w:bookmarkEnd w:id="105"/>
          </w:p>
          <w:p w:rsidR="003E11C4" w:rsidRDefault="003E11C4" w:rsidP="003E11C4">
            <w:r>
              <w:t xml:space="preserve">A part from the standard subfolder called “common”, where the interfaces to the </w:t>
            </w:r>
            <w:r w:rsidR="00DF1BA6">
              <w:t>MCAL</w:t>
            </w:r>
            <w:r>
              <w:t xml:space="preserve"> are gathered, there is also a subfolder for each target.</w:t>
            </w:r>
          </w:p>
          <w:p w:rsidR="003E11C4" w:rsidRDefault="003E11C4" w:rsidP="003E11C4">
            <w:r>
              <w:t xml:space="preserve">Although there is only a </w:t>
            </w:r>
            <w:proofErr w:type="spellStart"/>
            <w:r>
              <w:t>PCSim</w:t>
            </w:r>
            <w:proofErr w:type="spellEnd"/>
            <w:r>
              <w:t xml:space="preserve"> subfolder currently, as more hardware </w:t>
            </w:r>
            <w:r w:rsidR="00DF1BA6">
              <w:t>targets</w:t>
            </w:r>
            <w:r>
              <w:t xml:space="preserve"> </w:t>
            </w:r>
            <w:proofErr w:type="gramStart"/>
            <w:r>
              <w:t>are supported</w:t>
            </w:r>
            <w:proofErr w:type="gramEnd"/>
            <w:r>
              <w:t>, they will have their hardware specific software adaptations in subfolders here.</w:t>
            </w:r>
          </w:p>
          <w:p w:rsidR="003E11C4" w:rsidRDefault="003E11C4"/>
        </w:tc>
        <w:tc>
          <w:tcPr>
            <w:tcW w:w="3250" w:type="dxa"/>
            <w:tcBorders>
              <w:top w:val="nil"/>
              <w:left w:val="nil"/>
              <w:bottom w:val="nil"/>
              <w:right w:val="nil"/>
            </w:tcBorders>
            <w:vAlign w:val="center"/>
          </w:tcPr>
          <w:p w:rsidR="003E11C4" w:rsidRDefault="00DF1BA6" w:rsidP="003E11C4">
            <w:pPr>
              <w:keepNext/>
              <w:jc w:val="right"/>
            </w:pPr>
            <w:r>
              <w:rPr>
                <w:noProof/>
                <w:lang w:val="sv-SE" w:eastAsia="sv-SE"/>
              </w:rPr>
              <mc:AlternateContent>
                <mc:Choice Requires="wps">
                  <w:drawing>
                    <wp:anchor distT="0" distB="0" distL="114300" distR="114300" simplePos="0" relativeHeight="251658752" behindDoc="0" locked="0" layoutInCell="1" allowOverlap="1" wp14:anchorId="6E0A3B66" wp14:editId="1995A4C7">
                      <wp:simplePos x="0" y="0"/>
                      <wp:positionH relativeFrom="column">
                        <wp:posOffset>212090</wp:posOffset>
                      </wp:positionH>
                      <wp:positionV relativeFrom="paragraph">
                        <wp:posOffset>-540385</wp:posOffset>
                      </wp:positionV>
                      <wp:extent cx="1678305" cy="1412240"/>
                      <wp:effectExtent l="0" t="0" r="17145" b="16510"/>
                      <wp:wrapNone/>
                      <wp:docPr id="6" name="Rectangle 6"/>
                      <wp:cNvGraphicFramePr/>
                      <a:graphic xmlns:a="http://schemas.openxmlformats.org/drawingml/2006/main">
                        <a:graphicData uri="http://schemas.microsoft.com/office/word/2010/wordprocessingShape">
                          <wps:wsp>
                            <wps:cNvSpPr/>
                            <wps:spPr>
                              <a:xfrm>
                                <a:off x="0" y="0"/>
                                <a:ext cx="1678305" cy="1412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65E" w:rsidRPr="00DF1BA6" w:rsidRDefault="0000065E" w:rsidP="00DF1BA6">
                                  <w:pPr>
                                    <w:jc w:val="center"/>
                                  </w:pPr>
                                  <w:r w:rsidRPr="00DF1BA6">
                                    <w:t>TODO:</w:t>
                                  </w:r>
                                </w:p>
                                <w:p w:rsidR="0000065E" w:rsidRDefault="0000065E" w:rsidP="005E457C">
                                  <w:pPr>
                                    <w:jc w:val="center"/>
                                  </w:pPr>
                                  <w:r w:rsidRPr="00DF1BA6">
                                    <w:t>Insert mage of new folder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E0A3B66" id="Rectangle 6" o:spid="_x0000_s1026" style="position:absolute;left:0;text-align:left;margin-left:16.7pt;margin-top:-42.55pt;width:132.15pt;height:11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" fillcolor="#4f81bd [3204]" strokecolor="#243f60 [1604]" strokeweight="2pt">
                      <v:textbox>
                        <w:txbxContent>
                          <w:p w:rsidR="0000065E" w:rsidRPr="00DF1BA6" w:rsidRDefault="0000065E" w:rsidP="00DF1BA6">
                            <w:pPr>
                              <w:jc w:val="center"/>
                            </w:pPr>
                            <w:r w:rsidRPr="00DF1BA6">
                              <w:t>TODO:</w:t>
                            </w:r>
                          </w:p>
                          <w:p w:rsidR="0000065E" w:rsidRDefault="0000065E" w:rsidP="005E457C">
                            <w:pPr>
                              <w:jc w:val="center"/>
                            </w:pPr>
                            <w:r w:rsidRPr="00DF1BA6">
                              <w:t>Insert mage of new folder structure</w:t>
                            </w:r>
                          </w:p>
                        </w:txbxContent>
                      </v:textbox>
                    </v:rect>
                  </w:pict>
                </mc:Fallback>
              </mc:AlternateContent>
            </w:r>
          </w:p>
          <w:p w:rsidR="003E11C4" w:rsidRDefault="003E11C4" w:rsidP="003E11C4">
            <w:pPr>
              <w:pStyle w:val="Caption"/>
              <w:jc w:val="right"/>
            </w:pPr>
            <w:r>
              <w:t xml:space="preserve">Figure </w:t>
            </w:r>
            <w:r>
              <w:fldChar w:fldCharType="begin"/>
            </w:r>
            <w:r>
              <w:instrText xml:space="preserve"> SEQ Figure \* ARABIC </w:instrText>
            </w:r>
            <w:r>
              <w:fldChar w:fldCharType="separate"/>
            </w:r>
            <w:r w:rsidR="00477A04">
              <w:rPr>
                <w:noProof/>
              </w:rPr>
              <w:t>7</w:t>
            </w:r>
            <w:r>
              <w:fldChar w:fldCharType="end"/>
            </w:r>
            <w:r>
              <w:t xml:space="preserve"> - Generated Folder Structure</w:t>
            </w:r>
          </w:p>
        </w:tc>
      </w:tr>
    </w:tbl>
    <w:p w:rsidR="00903304" w:rsidRDefault="00903304" w:rsidP="00C570BD">
      <w:pPr>
        <w:pStyle w:val="Heading3"/>
      </w:pPr>
      <w:bookmarkStart w:id="106" w:name="_Toc429646987"/>
      <w:r>
        <w:t xml:space="preserve">The </w:t>
      </w:r>
      <w:proofErr w:type="spellStart"/>
      <w:r>
        <w:t>Makefile</w:t>
      </w:r>
      <w:bookmarkEnd w:id="106"/>
      <w:proofErr w:type="spellEnd"/>
    </w:p>
    <w:p w:rsidR="00C570BD" w:rsidRDefault="00903304" w:rsidP="00903304">
      <w:r>
        <w:t xml:space="preserve">The </w:t>
      </w:r>
      <w:proofErr w:type="spellStart"/>
      <w:r>
        <w:t>makefile</w:t>
      </w:r>
      <w:proofErr w:type="spellEnd"/>
      <w:r>
        <w:t xml:space="preserve"> consists of instructions for the GNU Make tool on how to build the IC software. The file </w:t>
      </w:r>
      <w:proofErr w:type="gramStart"/>
      <w:r>
        <w:t>is generated</w:t>
      </w:r>
      <w:proofErr w:type="gramEnd"/>
      <w:r>
        <w:t xml:space="preserve"> automatically and editing the file manually should never be required.</w:t>
      </w:r>
    </w:p>
    <w:p w:rsidR="00C570BD" w:rsidRDefault="00C570BD" w:rsidP="00C570BD">
      <w:pPr>
        <w:pStyle w:val="Heading2"/>
        <w:numPr>
          <w:ilvl w:val="0"/>
          <w:numId w:val="0"/>
        </w:numPr>
        <w:ind w:left="718"/>
        <w:jc w:val="left"/>
      </w:pPr>
    </w:p>
    <w:p w:rsidR="00C570BD" w:rsidRDefault="00C570BD" w:rsidP="00C570BD">
      <w:pPr>
        <w:pStyle w:val="Heading2"/>
        <w:jc w:val="left"/>
      </w:pPr>
      <w:bookmarkStart w:id="107" w:name="_Toc429646988"/>
      <w:r>
        <w:t>Linker considerations</w:t>
      </w:r>
      <w:bookmarkEnd w:id="107"/>
    </w:p>
    <w:p w:rsidR="00C570BD" w:rsidRPr="00C570BD" w:rsidRDefault="00C570BD" w:rsidP="00C570BD">
      <w:r>
        <w:t xml:space="preserve">As the bootloader will </w:t>
      </w:r>
      <w:proofErr w:type="gramStart"/>
      <w:r>
        <w:t>be</w:t>
      </w:r>
      <w:proofErr w:type="gramEnd"/>
      <w:r>
        <w:t xml:space="preserve"> the first entry point after power on the bootloader should be located in the beginning of the memory. Therefore, the BSP and application software </w:t>
      </w:r>
      <w:proofErr w:type="gramStart"/>
      <w:r>
        <w:t>should be allocated</w:t>
      </w:r>
      <w:proofErr w:type="gramEnd"/>
      <w:r>
        <w:t xml:space="preserve"> to another address. The starting address of the application software shall be: &lt;</w:t>
      </w:r>
      <w:proofErr w:type="spellStart"/>
      <w:proofErr w:type="gramStart"/>
      <w:r>
        <w:t>tbd</w:t>
      </w:r>
      <w:proofErr w:type="spellEnd"/>
      <w:proofErr w:type="gramEnd"/>
      <w:r>
        <w:t>&gt;</w:t>
      </w:r>
    </w:p>
    <w:p w:rsidR="00C570BD" w:rsidRDefault="00C570BD">
      <w:pPr>
        <w:jc w:val="left"/>
      </w:pPr>
      <w:r>
        <w:br w:type="page"/>
      </w:r>
    </w:p>
    <w:p w:rsidR="00C570BD" w:rsidRPr="00903304" w:rsidRDefault="00C570BD" w:rsidP="00903304"/>
    <w:p w:rsidR="008E0E7F" w:rsidRDefault="003C4B09" w:rsidP="003C4B09">
      <w:pPr>
        <w:pStyle w:val="Heading1"/>
      </w:pPr>
      <w:bookmarkStart w:id="108" w:name="_Toc429646989"/>
      <w:r>
        <w:t>Glossary</w:t>
      </w:r>
      <w:bookmarkEnd w:id="108"/>
    </w:p>
    <w:tbl>
      <w:tblPr>
        <w:tblStyle w:val="TableGrid"/>
        <w:tblW w:w="0" w:type="auto"/>
        <w:tblLook w:val="04A0" w:firstRow="1" w:lastRow="0" w:firstColumn="1" w:lastColumn="0" w:noHBand="0" w:noVBand="1"/>
      </w:tblPr>
      <w:tblGrid>
        <w:gridCol w:w="1413"/>
        <w:gridCol w:w="7649"/>
      </w:tblGrid>
      <w:tr w:rsidR="003C4B09" w:rsidTr="00FE3175">
        <w:tc>
          <w:tcPr>
            <w:tcW w:w="1413" w:type="dxa"/>
          </w:tcPr>
          <w:p w:rsidR="003C4B09" w:rsidRDefault="003C4B09" w:rsidP="003C4B09">
            <w:r>
              <w:t>BSP</w:t>
            </w:r>
          </w:p>
        </w:tc>
        <w:tc>
          <w:tcPr>
            <w:tcW w:w="7649" w:type="dxa"/>
          </w:tcPr>
          <w:p w:rsidR="003C4B09" w:rsidRDefault="003C4B09" w:rsidP="003C4B09">
            <w:proofErr w:type="gramStart"/>
            <w:r>
              <w:t>Board Support Package, the intermediate software layer between the generic platform code and the hardware.</w:t>
            </w:r>
            <w:proofErr w:type="gramEnd"/>
          </w:p>
        </w:tc>
      </w:tr>
      <w:tr w:rsidR="003C4B09" w:rsidTr="00FE3175">
        <w:tc>
          <w:tcPr>
            <w:tcW w:w="1413" w:type="dxa"/>
          </w:tcPr>
          <w:p w:rsidR="003C4B09" w:rsidRDefault="003C4B09" w:rsidP="003C4B09">
            <w:r>
              <w:t>GCL</w:t>
            </w:r>
          </w:p>
        </w:tc>
        <w:tc>
          <w:tcPr>
            <w:tcW w:w="7649" w:type="dxa"/>
          </w:tcPr>
          <w:p w:rsidR="003C4B09" w:rsidRDefault="003C4B09" w:rsidP="003C4B09">
            <w:proofErr w:type="gramStart"/>
            <w:r>
              <w:t>Generic Communication Layer, the intra-component communication layer in the platform code.</w:t>
            </w:r>
            <w:proofErr w:type="gramEnd"/>
          </w:p>
        </w:tc>
      </w:tr>
      <w:tr w:rsidR="00E85458" w:rsidTr="00FE3175">
        <w:tc>
          <w:tcPr>
            <w:tcW w:w="1413" w:type="dxa"/>
          </w:tcPr>
          <w:p w:rsidR="00E85458" w:rsidRDefault="00E85458" w:rsidP="003C4B09">
            <w:r>
              <w:t>FDF</w:t>
            </w:r>
          </w:p>
        </w:tc>
        <w:tc>
          <w:tcPr>
            <w:tcW w:w="7649" w:type="dxa"/>
          </w:tcPr>
          <w:p w:rsidR="00E85458" w:rsidRDefault="00E85458" w:rsidP="00E85458">
            <w:r>
              <w:t xml:space="preserve">Function Definition File, an XML file in which metadata about a function block </w:t>
            </w:r>
            <w:proofErr w:type="gramStart"/>
            <w:r>
              <w:t>is described</w:t>
            </w:r>
            <w:proofErr w:type="gramEnd"/>
            <w:r>
              <w:t>.</w:t>
            </w:r>
          </w:p>
        </w:tc>
      </w:tr>
      <w:tr w:rsidR="00F56258" w:rsidTr="00FE3175">
        <w:tc>
          <w:tcPr>
            <w:tcW w:w="1413" w:type="dxa"/>
          </w:tcPr>
          <w:p w:rsidR="00F56258" w:rsidRDefault="00F56258" w:rsidP="003C4B09">
            <w:r>
              <w:t>GNU Make</w:t>
            </w:r>
          </w:p>
        </w:tc>
        <w:tc>
          <w:tcPr>
            <w:tcW w:w="7649" w:type="dxa"/>
          </w:tcPr>
          <w:p w:rsidR="00F56258" w:rsidRDefault="00F56258" w:rsidP="003C4B09">
            <w:proofErr w:type="gramStart"/>
            <w:r>
              <w:t xml:space="preserve">A </w:t>
            </w:r>
            <w:r w:rsidR="002845EA">
              <w:t>tool, which</w:t>
            </w:r>
            <w:r>
              <w:t xml:space="preserve"> controls the generation of executables and other non-source files of a program from the program’s source files.</w:t>
            </w:r>
            <w:proofErr w:type="gramEnd"/>
            <w:r>
              <w:t xml:space="preserve"> (http://www.gnu.org/software/make/)</w:t>
            </w:r>
          </w:p>
        </w:tc>
      </w:tr>
      <w:tr w:rsidR="003C4B09" w:rsidTr="00FE3175">
        <w:tc>
          <w:tcPr>
            <w:tcW w:w="1413" w:type="dxa"/>
          </w:tcPr>
          <w:p w:rsidR="003C4B09" w:rsidRDefault="00FE3175" w:rsidP="003C4B09">
            <w:r>
              <w:t>IC software</w:t>
            </w:r>
          </w:p>
        </w:tc>
        <w:tc>
          <w:tcPr>
            <w:tcW w:w="7649" w:type="dxa"/>
          </w:tcPr>
          <w:p w:rsidR="003C4B09" w:rsidRDefault="00FE3175" w:rsidP="00FE3175">
            <w:r>
              <w:t>Instrument Cluster software</w:t>
            </w:r>
          </w:p>
        </w:tc>
      </w:tr>
      <w:tr w:rsidR="003C4B09" w:rsidTr="00FE3175">
        <w:tc>
          <w:tcPr>
            <w:tcW w:w="1413" w:type="dxa"/>
          </w:tcPr>
          <w:p w:rsidR="003C4B09" w:rsidRDefault="00F56258" w:rsidP="003C4B09">
            <w:r>
              <w:t>XML</w:t>
            </w:r>
          </w:p>
        </w:tc>
        <w:tc>
          <w:tcPr>
            <w:tcW w:w="7649" w:type="dxa"/>
          </w:tcPr>
          <w:p w:rsidR="003C4B09" w:rsidRDefault="00F56258" w:rsidP="003C4B09">
            <w:proofErr w:type="spellStart"/>
            <w:r>
              <w:t>eXtensible</w:t>
            </w:r>
            <w:proofErr w:type="spellEnd"/>
            <w:r>
              <w:t xml:space="preserve"> Markup Language, a W3C standard for describing information in a human- and machine-readable format</w:t>
            </w:r>
          </w:p>
        </w:tc>
      </w:tr>
    </w:tbl>
    <w:p w:rsidR="003C4B09" w:rsidRPr="003C4B09" w:rsidRDefault="003C4B09" w:rsidP="003C4B09"/>
    <w:sectPr w:rsidR="003C4B09" w:rsidRPr="003C4B09" w:rsidSect="00334041">
      <w:headerReference w:type="default" r:id="rId21"/>
      <w:foot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65E" w:rsidRDefault="0000065E" w:rsidP="00334041">
      <w:pPr>
        <w:spacing w:after="0" w:line="240" w:lineRule="auto"/>
      </w:pPr>
      <w:r>
        <w:separator/>
      </w:r>
    </w:p>
  </w:endnote>
  <w:endnote w:type="continuationSeparator" w:id="0">
    <w:p w:rsidR="0000065E" w:rsidRDefault="0000065E" w:rsidP="003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30041"/>
      <w:docPartObj>
        <w:docPartGallery w:val="Page Numbers (Bottom of Page)"/>
        <w:docPartUnique/>
      </w:docPartObj>
    </w:sdtPr>
    <w:sdtEndPr/>
    <w:sdtContent>
      <w:p w:rsidR="0000065E" w:rsidRDefault="0000065E">
        <w:pPr>
          <w:pStyle w:val="Footer"/>
          <w:jc w:val="center"/>
        </w:pPr>
        <w:r>
          <w:fldChar w:fldCharType="begin"/>
        </w:r>
        <w:r>
          <w:instrText xml:space="preserve"> PAGE   \* MERGEFORMAT </w:instrText>
        </w:r>
        <w:r>
          <w:fldChar w:fldCharType="separate"/>
        </w:r>
        <w:r w:rsidR="00E7074F">
          <w:rPr>
            <w:noProof/>
          </w:rPr>
          <w:t>6</w:t>
        </w:r>
        <w:r>
          <w:fldChar w:fldCharType="end"/>
        </w:r>
      </w:p>
    </w:sdtContent>
  </w:sdt>
  <w:p w:rsidR="0000065E" w:rsidRDefault="00000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65E" w:rsidRDefault="0000065E" w:rsidP="00334041">
      <w:pPr>
        <w:spacing w:after="0" w:line="240" w:lineRule="auto"/>
      </w:pPr>
      <w:r>
        <w:separator/>
      </w:r>
    </w:p>
  </w:footnote>
  <w:footnote w:type="continuationSeparator" w:id="0">
    <w:p w:rsidR="0000065E" w:rsidRDefault="0000065E" w:rsidP="0033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3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5853"/>
      <w:gridCol w:w="1318"/>
      <w:gridCol w:w="1971"/>
    </w:tblGrid>
    <w:tr w:rsidR="0000065E" w:rsidRPr="00691855" w:rsidTr="00913175">
      <w:trPr>
        <w:trHeight w:val="57"/>
      </w:trPr>
      <w:tc>
        <w:tcPr>
          <w:tcW w:w="1456" w:type="dxa"/>
          <w:vMerge w:val="restart"/>
        </w:tcPr>
        <w:p w:rsidR="0000065E" w:rsidRPr="00691855" w:rsidRDefault="0000065E" w:rsidP="00913175">
          <w:pPr>
            <w:pStyle w:val="Header"/>
            <w:spacing w:before="40"/>
            <w:jc w:val="center"/>
            <w:rPr>
              <w:sz w:val="12"/>
              <w:szCs w:val="16"/>
            </w:rPr>
          </w:pPr>
          <w:r>
            <w:rPr>
              <w:noProof/>
              <w:sz w:val="12"/>
              <w:szCs w:val="16"/>
              <w:lang w:val="sv-SE" w:eastAsia="sv-SE"/>
            </w:rPr>
            <w:drawing>
              <wp:anchor distT="0" distB="0" distL="114300" distR="114300" simplePos="0" relativeHeight="251659776" behindDoc="1" locked="0" layoutInCell="1" allowOverlap="1" wp14:anchorId="03ED966D" wp14:editId="4CB07B62">
                <wp:simplePos x="0" y="0"/>
                <wp:positionH relativeFrom="column">
                  <wp:posOffset>5715</wp:posOffset>
                </wp:positionH>
                <wp:positionV relativeFrom="paragraph">
                  <wp:posOffset>58420</wp:posOffset>
                </wp:positionV>
                <wp:extent cx="922655" cy="659130"/>
                <wp:effectExtent l="0" t="0" r="0" b="7620"/>
                <wp:wrapThrough wrapText="bothSides">
                  <wp:wrapPolygon edited="0">
                    <wp:start x="9365" y="0"/>
                    <wp:lineTo x="6690" y="0"/>
                    <wp:lineTo x="0" y="7491"/>
                    <wp:lineTo x="0" y="14358"/>
                    <wp:lineTo x="6244" y="19977"/>
                    <wp:lineTo x="7136" y="21225"/>
                    <wp:lineTo x="13825" y="21225"/>
                    <wp:lineTo x="20961" y="13734"/>
                    <wp:lineTo x="20961" y="6867"/>
                    <wp:lineTo x="14717" y="0"/>
                    <wp:lineTo x="11595" y="0"/>
                    <wp:lineTo x="9365" y="0"/>
                  </wp:wrapPolygon>
                </wp:wrapThrough>
                <wp:docPr id="2" name="Picture 2" descr="M:\Design\Logga\hi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esign\Logga\hir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2655"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0" w:type="dxa"/>
          <w:tcBorders>
            <w:bottom w:val="nil"/>
          </w:tcBorders>
        </w:tcPr>
        <w:p w:rsidR="0000065E" w:rsidRPr="00691855" w:rsidRDefault="0000065E" w:rsidP="00913175">
          <w:pPr>
            <w:pStyle w:val="Header"/>
            <w:spacing w:before="40"/>
            <w:rPr>
              <w:sz w:val="12"/>
              <w:szCs w:val="16"/>
            </w:rPr>
          </w:pPr>
          <w:r>
            <w:rPr>
              <w:sz w:val="12"/>
              <w:szCs w:val="16"/>
            </w:rPr>
            <w:t>Document name</w:t>
          </w:r>
        </w:p>
      </w:tc>
      <w:tc>
        <w:tcPr>
          <w:tcW w:w="1332" w:type="dxa"/>
          <w:tcBorders>
            <w:bottom w:val="nil"/>
          </w:tcBorders>
        </w:tcPr>
        <w:p w:rsidR="0000065E" w:rsidRPr="00691855" w:rsidRDefault="0000065E" w:rsidP="00913175">
          <w:pPr>
            <w:pStyle w:val="Header"/>
            <w:spacing w:before="40"/>
            <w:rPr>
              <w:sz w:val="12"/>
              <w:szCs w:val="16"/>
            </w:rPr>
          </w:pPr>
          <w:r>
            <w:rPr>
              <w:sz w:val="12"/>
              <w:szCs w:val="16"/>
            </w:rPr>
            <w:t>Revision</w:t>
          </w:r>
        </w:p>
      </w:tc>
      <w:tc>
        <w:tcPr>
          <w:tcW w:w="1997" w:type="dxa"/>
          <w:tcBorders>
            <w:bottom w:val="nil"/>
          </w:tcBorders>
        </w:tcPr>
        <w:p w:rsidR="0000065E" w:rsidRPr="00691855" w:rsidRDefault="0000065E" w:rsidP="00913175">
          <w:pPr>
            <w:pStyle w:val="Header"/>
            <w:spacing w:before="40"/>
            <w:rPr>
              <w:sz w:val="12"/>
              <w:szCs w:val="16"/>
            </w:rPr>
          </w:pPr>
          <w:r>
            <w:rPr>
              <w:sz w:val="12"/>
              <w:szCs w:val="16"/>
            </w:rPr>
            <w:t>Date</w:t>
          </w:r>
        </w:p>
      </w:tc>
    </w:tr>
    <w:tr w:rsidR="0000065E" w:rsidTr="00913175">
      <w:trPr>
        <w:trHeight w:val="364"/>
      </w:trPr>
      <w:tc>
        <w:tcPr>
          <w:tcW w:w="1456" w:type="dxa"/>
          <w:vMerge/>
        </w:tcPr>
        <w:p w:rsidR="0000065E" w:rsidRDefault="0000065E" w:rsidP="00913175">
          <w:pPr>
            <w:pStyle w:val="Header"/>
            <w:spacing w:after="360"/>
          </w:pPr>
        </w:p>
      </w:tc>
      <w:tc>
        <w:tcPr>
          <w:tcW w:w="5950" w:type="dxa"/>
          <w:tcBorders>
            <w:top w:val="nil"/>
            <w:bottom w:val="single" w:sz="4" w:space="0" w:color="auto"/>
          </w:tcBorders>
        </w:tcPr>
        <w:p w:rsidR="0000065E" w:rsidRPr="000304B2" w:rsidRDefault="0000065E" w:rsidP="00FB6F89">
          <w:pPr>
            <w:pStyle w:val="Header"/>
            <w:spacing w:before="120" w:after="100" w:afterAutospacing="1"/>
          </w:pPr>
          <w:r w:rsidRPr="000304B2">
            <w:t xml:space="preserve">DETC </w:t>
          </w:r>
          <w:r>
            <w:t>Software architecture specification</w:t>
          </w:r>
        </w:p>
      </w:tc>
      <w:tc>
        <w:tcPr>
          <w:tcW w:w="1332" w:type="dxa"/>
          <w:tcBorders>
            <w:top w:val="nil"/>
            <w:bottom w:val="single" w:sz="4" w:space="0" w:color="auto"/>
          </w:tcBorders>
        </w:tcPr>
        <w:p w:rsidR="0000065E" w:rsidRDefault="005525BD" w:rsidP="00913175">
          <w:pPr>
            <w:pStyle w:val="Header"/>
            <w:spacing w:before="120" w:after="100" w:afterAutospacing="1"/>
          </w:pPr>
          <w:r>
            <w:t>1</w:t>
          </w:r>
        </w:p>
      </w:tc>
      <w:tc>
        <w:tcPr>
          <w:tcW w:w="1997" w:type="dxa"/>
          <w:tcBorders>
            <w:top w:val="nil"/>
            <w:bottom w:val="single" w:sz="4" w:space="0" w:color="auto"/>
          </w:tcBorders>
        </w:tcPr>
        <w:p w:rsidR="005525BD" w:rsidRDefault="005525BD" w:rsidP="0036364A">
          <w:pPr>
            <w:pStyle w:val="Header"/>
            <w:spacing w:before="120" w:after="100" w:afterAutospacing="1"/>
          </w:pPr>
          <w:r>
            <w:t>2015-10-23</w:t>
          </w:r>
        </w:p>
      </w:tc>
    </w:tr>
    <w:tr w:rsidR="0000065E" w:rsidTr="00913175">
      <w:trPr>
        <w:trHeight w:val="136"/>
      </w:trPr>
      <w:tc>
        <w:tcPr>
          <w:tcW w:w="1456" w:type="dxa"/>
          <w:vMerge/>
        </w:tcPr>
        <w:p w:rsidR="0000065E" w:rsidRPr="00691855" w:rsidRDefault="0000065E" w:rsidP="00913175">
          <w:pPr>
            <w:pStyle w:val="Header"/>
            <w:spacing w:before="40"/>
            <w:rPr>
              <w:sz w:val="12"/>
              <w:szCs w:val="12"/>
            </w:rPr>
          </w:pPr>
        </w:p>
      </w:tc>
      <w:tc>
        <w:tcPr>
          <w:tcW w:w="5950" w:type="dxa"/>
          <w:tcBorders>
            <w:bottom w:val="nil"/>
          </w:tcBorders>
        </w:tcPr>
        <w:p w:rsidR="0000065E" w:rsidRPr="00691855" w:rsidRDefault="0000065E" w:rsidP="00913175">
          <w:pPr>
            <w:pStyle w:val="Header"/>
            <w:spacing w:before="40"/>
            <w:rPr>
              <w:sz w:val="12"/>
              <w:szCs w:val="12"/>
            </w:rPr>
          </w:pPr>
          <w:r>
            <w:rPr>
              <w:sz w:val="12"/>
              <w:szCs w:val="12"/>
            </w:rPr>
            <w:t>Author</w:t>
          </w:r>
        </w:p>
      </w:tc>
      <w:tc>
        <w:tcPr>
          <w:tcW w:w="3329" w:type="dxa"/>
          <w:gridSpan w:val="2"/>
          <w:tcBorders>
            <w:bottom w:val="nil"/>
          </w:tcBorders>
        </w:tcPr>
        <w:p w:rsidR="0000065E" w:rsidRPr="00691855" w:rsidRDefault="0000065E" w:rsidP="00913175">
          <w:pPr>
            <w:pStyle w:val="Header"/>
            <w:spacing w:before="40"/>
            <w:rPr>
              <w:sz w:val="12"/>
              <w:szCs w:val="12"/>
            </w:rPr>
          </w:pPr>
          <w:r>
            <w:rPr>
              <w:sz w:val="12"/>
              <w:szCs w:val="12"/>
            </w:rPr>
            <w:t>Registration number</w:t>
          </w:r>
        </w:p>
      </w:tc>
    </w:tr>
    <w:tr w:rsidR="0000065E" w:rsidTr="00913175">
      <w:trPr>
        <w:trHeight w:val="358"/>
      </w:trPr>
      <w:tc>
        <w:tcPr>
          <w:tcW w:w="1456" w:type="dxa"/>
          <w:vMerge/>
        </w:tcPr>
        <w:p w:rsidR="0000065E" w:rsidRDefault="0000065E" w:rsidP="00913175">
          <w:pPr>
            <w:pStyle w:val="Header"/>
            <w:spacing w:after="360"/>
          </w:pPr>
        </w:p>
      </w:tc>
      <w:tc>
        <w:tcPr>
          <w:tcW w:w="5950" w:type="dxa"/>
          <w:tcBorders>
            <w:top w:val="nil"/>
          </w:tcBorders>
        </w:tcPr>
        <w:p w:rsidR="0000065E" w:rsidRDefault="0000065E" w:rsidP="00913175">
          <w:pPr>
            <w:pStyle w:val="Header"/>
            <w:spacing w:before="120" w:after="100" w:afterAutospacing="1"/>
          </w:pPr>
          <w:proofErr w:type="spellStart"/>
          <w:r>
            <w:t>Tomf</w:t>
          </w:r>
          <w:proofErr w:type="spellEnd"/>
          <w:r>
            <w:t xml:space="preserve">, </w:t>
          </w:r>
          <w:proofErr w:type="spellStart"/>
          <w:r>
            <w:t>laan</w:t>
          </w:r>
          <w:proofErr w:type="spellEnd"/>
        </w:p>
      </w:tc>
      <w:tc>
        <w:tcPr>
          <w:tcW w:w="3329" w:type="dxa"/>
          <w:gridSpan w:val="2"/>
          <w:tcBorders>
            <w:top w:val="nil"/>
          </w:tcBorders>
        </w:tcPr>
        <w:p w:rsidR="0000065E" w:rsidRDefault="005525BD" w:rsidP="00913175">
          <w:pPr>
            <w:pStyle w:val="Header"/>
            <w:spacing w:before="120" w:after="100" w:afterAutospacing="1"/>
          </w:pPr>
          <w:r w:rsidRPr="005525BD">
            <w:t>DOC20150127</w:t>
          </w:r>
        </w:p>
      </w:tc>
    </w:tr>
  </w:tbl>
  <w:p w:rsidR="0000065E" w:rsidRDefault="0000065E" w:rsidP="00FB6F89">
    <w:pPr>
      <w:pStyle w:val="Header"/>
      <w:rPr>
        <w:sz w:val="4"/>
      </w:rPr>
    </w:pPr>
  </w:p>
  <w:p w:rsidR="0000065E" w:rsidRPr="00FB6F89" w:rsidRDefault="0000065E" w:rsidP="00FB6F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3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5853"/>
      <w:gridCol w:w="1318"/>
      <w:gridCol w:w="1971"/>
    </w:tblGrid>
    <w:tr w:rsidR="0000065E" w:rsidRPr="00691855" w:rsidTr="00913175">
      <w:trPr>
        <w:trHeight w:val="57"/>
      </w:trPr>
      <w:tc>
        <w:tcPr>
          <w:tcW w:w="1456" w:type="dxa"/>
          <w:vMerge w:val="restart"/>
        </w:tcPr>
        <w:p w:rsidR="0000065E" w:rsidRPr="00691855" w:rsidRDefault="0000065E" w:rsidP="00913175">
          <w:pPr>
            <w:pStyle w:val="Header"/>
            <w:spacing w:before="40"/>
            <w:jc w:val="center"/>
            <w:rPr>
              <w:sz w:val="12"/>
              <w:szCs w:val="16"/>
            </w:rPr>
          </w:pPr>
          <w:r>
            <w:rPr>
              <w:noProof/>
              <w:sz w:val="12"/>
              <w:szCs w:val="16"/>
              <w:lang w:val="sv-SE" w:eastAsia="sv-SE"/>
            </w:rPr>
            <w:drawing>
              <wp:anchor distT="0" distB="0" distL="114300" distR="114300" simplePos="0" relativeHeight="251655680" behindDoc="1" locked="0" layoutInCell="1" allowOverlap="1" wp14:anchorId="6D3FE61D" wp14:editId="476BE936">
                <wp:simplePos x="0" y="0"/>
                <wp:positionH relativeFrom="column">
                  <wp:posOffset>5715</wp:posOffset>
                </wp:positionH>
                <wp:positionV relativeFrom="paragraph">
                  <wp:posOffset>58420</wp:posOffset>
                </wp:positionV>
                <wp:extent cx="922655" cy="659130"/>
                <wp:effectExtent l="0" t="0" r="0" b="7620"/>
                <wp:wrapThrough wrapText="bothSides">
                  <wp:wrapPolygon edited="0">
                    <wp:start x="9365" y="0"/>
                    <wp:lineTo x="6690" y="0"/>
                    <wp:lineTo x="0" y="7491"/>
                    <wp:lineTo x="0" y="14358"/>
                    <wp:lineTo x="6244" y="19977"/>
                    <wp:lineTo x="7136" y="21225"/>
                    <wp:lineTo x="13825" y="21225"/>
                    <wp:lineTo x="20961" y="13734"/>
                    <wp:lineTo x="20961" y="6867"/>
                    <wp:lineTo x="14717" y="0"/>
                    <wp:lineTo x="11595" y="0"/>
                    <wp:lineTo x="9365" y="0"/>
                  </wp:wrapPolygon>
                </wp:wrapThrough>
                <wp:docPr id="43" name="Picture 43" descr="M:\Design\Logga\hi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esign\Logga\hir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2655"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0" w:type="dxa"/>
          <w:tcBorders>
            <w:bottom w:val="nil"/>
          </w:tcBorders>
        </w:tcPr>
        <w:p w:rsidR="0000065E" w:rsidRPr="00691855" w:rsidRDefault="0000065E" w:rsidP="00913175">
          <w:pPr>
            <w:pStyle w:val="Header"/>
            <w:spacing w:before="40"/>
            <w:rPr>
              <w:sz w:val="12"/>
              <w:szCs w:val="16"/>
            </w:rPr>
          </w:pPr>
          <w:r>
            <w:rPr>
              <w:sz w:val="12"/>
              <w:szCs w:val="16"/>
            </w:rPr>
            <w:t>Document name</w:t>
          </w:r>
        </w:p>
      </w:tc>
      <w:tc>
        <w:tcPr>
          <w:tcW w:w="1332" w:type="dxa"/>
          <w:tcBorders>
            <w:bottom w:val="nil"/>
          </w:tcBorders>
        </w:tcPr>
        <w:p w:rsidR="0000065E" w:rsidRPr="00691855" w:rsidRDefault="0000065E" w:rsidP="00913175">
          <w:pPr>
            <w:pStyle w:val="Header"/>
            <w:spacing w:before="40"/>
            <w:rPr>
              <w:sz w:val="12"/>
              <w:szCs w:val="16"/>
            </w:rPr>
          </w:pPr>
          <w:r>
            <w:rPr>
              <w:sz w:val="12"/>
              <w:szCs w:val="16"/>
            </w:rPr>
            <w:t>Revision</w:t>
          </w:r>
        </w:p>
      </w:tc>
      <w:tc>
        <w:tcPr>
          <w:tcW w:w="1997" w:type="dxa"/>
          <w:tcBorders>
            <w:bottom w:val="nil"/>
          </w:tcBorders>
        </w:tcPr>
        <w:p w:rsidR="0000065E" w:rsidRPr="00691855" w:rsidRDefault="0000065E" w:rsidP="00913175">
          <w:pPr>
            <w:pStyle w:val="Header"/>
            <w:spacing w:before="40"/>
            <w:rPr>
              <w:sz w:val="12"/>
              <w:szCs w:val="16"/>
            </w:rPr>
          </w:pPr>
          <w:r>
            <w:rPr>
              <w:sz w:val="12"/>
              <w:szCs w:val="16"/>
            </w:rPr>
            <w:t>Date</w:t>
          </w:r>
        </w:p>
      </w:tc>
    </w:tr>
    <w:tr w:rsidR="0000065E" w:rsidTr="00913175">
      <w:trPr>
        <w:trHeight w:val="364"/>
      </w:trPr>
      <w:tc>
        <w:tcPr>
          <w:tcW w:w="1456" w:type="dxa"/>
          <w:vMerge/>
        </w:tcPr>
        <w:p w:rsidR="0000065E" w:rsidRDefault="0000065E" w:rsidP="00913175">
          <w:pPr>
            <w:pStyle w:val="Header"/>
            <w:spacing w:after="360"/>
          </w:pPr>
        </w:p>
      </w:tc>
      <w:tc>
        <w:tcPr>
          <w:tcW w:w="5950" w:type="dxa"/>
          <w:tcBorders>
            <w:top w:val="nil"/>
            <w:bottom w:val="single" w:sz="4" w:space="0" w:color="auto"/>
          </w:tcBorders>
        </w:tcPr>
        <w:p w:rsidR="0000065E" w:rsidRPr="000304B2" w:rsidRDefault="005525BD" w:rsidP="00FB6F89">
          <w:pPr>
            <w:pStyle w:val="Header"/>
            <w:spacing w:before="120" w:after="100" w:afterAutospacing="1"/>
          </w:pPr>
          <w:r>
            <w:t xml:space="preserve">TFT </w:t>
          </w:r>
          <w:r w:rsidR="0000065E" w:rsidRPr="000304B2">
            <w:t xml:space="preserve">DETC </w:t>
          </w:r>
          <w:r w:rsidR="0000065E">
            <w:t>Software architecture specification</w:t>
          </w:r>
        </w:p>
      </w:tc>
      <w:tc>
        <w:tcPr>
          <w:tcW w:w="1332" w:type="dxa"/>
          <w:tcBorders>
            <w:top w:val="nil"/>
            <w:bottom w:val="single" w:sz="4" w:space="0" w:color="auto"/>
          </w:tcBorders>
        </w:tcPr>
        <w:p w:rsidR="0000065E" w:rsidRDefault="005525BD" w:rsidP="00913175">
          <w:pPr>
            <w:pStyle w:val="Header"/>
            <w:spacing w:before="120" w:after="100" w:afterAutospacing="1"/>
          </w:pPr>
          <w:r>
            <w:t>1</w:t>
          </w:r>
        </w:p>
      </w:tc>
      <w:tc>
        <w:tcPr>
          <w:tcW w:w="1997" w:type="dxa"/>
          <w:tcBorders>
            <w:top w:val="nil"/>
            <w:bottom w:val="single" w:sz="4" w:space="0" w:color="auto"/>
          </w:tcBorders>
        </w:tcPr>
        <w:p w:rsidR="0000065E" w:rsidRDefault="005525BD" w:rsidP="00F76E4A">
          <w:pPr>
            <w:pStyle w:val="Header"/>
            <w:spacing w:before="120" w:after="100" w:afterAutospacing="1"/>
          </w:pPr>
          <w:r>
            <w:t>2015-10-23</w:t>
          </w:r>
        </w:p>
      </w:tc>
    </w:tr>
    <w:tr w:rsidR="0000065E" w:rsidTr="00913175">
      <w:trPr>
        <w:trHeight w:val="136"/>
      </w:trPr>
      <w:tc>
        <w:tcPr>
          <w:tcW w:w="1456" w:type="dxa"/>
          <w:vMerge/>
        </w:tcPr>
        <w:p w:rsidR="0000065E" w:rsidRPr="00691855" w:rsidRDefault="0000065E" w:rsidP="00913175">
          <w:pPr>
            <w:pStyle w:val="Header"/>
            <w:spacing w:before="40"/>
            <w:rPr>
              <w:sz w:val="12"/>
              <w:szCs w:val="12"/>
            </w:rPr>
          </w:pPr>
        </w:p>
      </w:tc>
      <w:tc>
        <w:tcPr>
          <w:tcW w:w="5950" w:type="dxa"/>
          <w:tcBorders>
            <w:bottom w:val="nil"/>
          </w:tcBorders>
        </w:tcPr>
        <w:p w:rsidR="0000065E" w:rsidRPr="00691855" w:rsidRDefault="0000065E" w:rsidP="00913175">
          <w:pPr>
            <w:pStyle w:val="Header"/>
            <w:spacing w:before="40"/>
            <w:rPr>
              <w:sz w:val="12"/>
              <w:szCs w:val="12"/>
            </w:rPr>
          </w:pPr>
          <w:r>
            <w:rPr>
              <w:sz w:val="12"/>
              <w:szCs w:val="12"/>
            </w:rPr>
            <w:t>Author</w:t>
          </w:r>
        </w:p>
      </w:tc>
      <w:tc>
        <w:tcPr>
          <w:tcW w:w="3329" w:type="dxa"/>
          <w:gridSpan w:val="2"/>
          <w:tcBorders>
            <w:bottom w:val="nil"/>
          </w:tcBorders>
        </w:tcPr>
        <w:p w:rsidR="0000065E" w:rsidRPr="00691855" w:rsidRDefault="0000065E" w:rsidP="00913175">
          <w:pPr>
            <w:pStyle w:val="Header"/>
            <w:spacing w:before="40"/>
            <w:rPr>
              <w:sz w:val="12"/>
              <w:szCs w:val="12"/>
            </w:rPr>
          </w:pPr>
          <w:r>
            <w:rPr>
              <w:sz w:val="12"/>
              <w:szCs w:val="12"/>
            </w:rPr>
            <w:t>Registration number</w:t>
          </w:r>
        </w:p>
      </w:tc>
    </w:tr>
    <w:tr w:rsidR="0000065E" w:rsidTr="00913175">
      <w:trPr>
        <w:trHeight w:val="358"/>
      </w:trPr>
      <w:tc>
        <w:tcPr>
          <w:tcW w:w="1456" w:type="dxa"/>
          <w:vMerge/>
        </w:tcPr>
        <w:p w:rsidR="0000065E" w:rsidRDefault="0000065E" w:rsidP="00913175">
          <w:pPr>
            <w:pStyle w:val="Header"/>
            <w:spacing w:after="360"/>
          </w:pPr>
        </w:p>
      </w:tc>
      <w:tc>
        <w:tcPr>
          <w:tcW w:w="5950" w:type="dxa"/>
          <w:tcBorders>
            <w:top w:val="nil"/>
          </w:tcBorders>
        </w:tcPr>
        <w:p w:rsidR="0000065E" w:rsidRDefault="005525BD" w:rsidP="00913175">
          <w:pPr>
            <w:pStyle w:val="Header"/>
            <w:spacing w:before="120" w:after="100" w:afterAutospacing="1"/>
          </w:pPr>
          <w:proofErr w:type="spellStart"/>
          <w:r>
            <w:t>Laan</w:t>
          </w:r>
          <w:proofErr w:type="spellEnd"/>
        </w:p>
      </w:tc>
      <w:tc>
        <w:tcPr>
          <w:tcW w:w="3329" w:type="dxa"/>
          <w:gridSpan w:val="2"/>
          <w:tcBorders>
            <w:top w:val="nil"/>
          </w:tcBorders>
        </w:tcPr>
        <w:p w:rsidR="0000065E" w:rsidRDefault="005525BD" w:rsidP="00913175">
          <w:pPr>
            <w:pStyle w:val="Header"/>
            <w:spacing w:before="120" w:after="100" w:afterAutospacing="1"/>
          </w:pPr>
          <w:r w:rsidRPr="005525BD">
            <w:t>DOC20150127</w:t>
          </w:r>
        </w:p>
      </w:tc>
    </w:tr>
  </w:tbl>
  <w:p w:rsidR="0000065E" w:rsidRDefault="0000065E" w:rsidP="00FB6F89">
    <w:pPr>
      <w:pStyle w:val="Header"/>
      <w:rPr>
        <w:sz w:val="4"/>
      </w:rPr>
    </w:pPr>
  </w:p>
  <w:p w:rsidR="0000065E" w:rsidRDefault="000006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317D3"/>
    <w:multiLevelType w:val="hybridMultilevel"/>
    <w:tmpl w:val="4CE684F0"/>
    <w:lvl w:ilvl="0" w:tplc="5F967AD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D500D17"/>
    <w:multiLevelType w:val="hybridMultilevel"/>
    <w:tmpl w:val="CB52B23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DDF7C3B"/>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60E06BB"/>
    <w:multiLevelType w:val="hybridMultilevel"/>
    <w:tmpl w:val="A35CAE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7470414"/>
    <w:multiLevelType w:val="hybridMultilevel"/>
    <w:tmpl w:val="3D961F6A"/>
    <w:lvl w:ilvl="0" w:tplc="392A763E">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C2669C4"/>
    <w:multiLevelType w:val="hybridMultilevel"/>
    <w:tmpl w:val="11B8185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78B055A0"/>
    <w:multiLevelType w:val="hybridMultilevel"/>
    <w:tmpl w:val="1C3442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62"/>
    <w:rsid w:val="0000065E"/>
    <w:rsid w:val="00004317"/>
    <w:rsid w:val="00015037"/>
    <w:rsid w:val="00042D4D"/>
    <w:rsid w:val="0004460D"/>
    <w:rsid w:val="000721A7"/>
    <w:rsid w:val="000C77B5"/>
    <w:rsid w:val="000E2501"/>
    <w:rsid w:val="000F76EE"/>
    <w:rsid w:val="00103B03"/>
    <w:rsid w:val="00107BC0"/>
    <w:rsid w:val="00116C4F"/>
    <w:rsid w:val="001227DD"/>
    <w:rsid w:val="001426CF"/>
    <w:rsid w:val="00170B95"/>
    <w:rsid w:val="001A1102"/>
    <w:rsid w:val="001A484F"/>
    <w:rsid w:val="001A56F8"/>
    <w:rsid w:val="001D4F78"/>
    <w:rsid w:val="001F5D9D"/>
    <w:rsid w:val="00217CC6"/>
    <w:rsid w:val="00280CE2"/>
    <w:rsid w:val="00281377"/>
    <w:rsid w:val="002845CB"/>
    <w:rsid w:val="002845EA"/>
    <w:rsid w:val="002A6654"/>
    <w:rsid w:val="002B3691"/>
    <w:rsid w:val="00311EFD"/>
    <w:rsid w:val="00332DDC"/>
    <w:rsid w:val="00334041"/>
    <w:rsid w:val="0033556C"/>
    <w:rsid w:val="00354A7D"/>
    <w:rsid w:val="00354B98"/>
    <w:rsid w:val="0036364A"/>
    <w:rsid w:val="00381C79"/>
    <w:rsid w:val="003C400D"/>
    <w:rsid w:val="003C4B09"/>
    <w:rsid w:val="003D0322"/>
    <w:rsid w:val="003E11C4"/>
    <w:rsid w:val="003E435D"/>
    <w:rsid w:val="003F5D33"/>
    <w:rsid w:val="00401234"/>
    <w:rsid w:val="00401295"/>
    <w:rsid w:val="00401FB9"/>
    <w:rsid w:val="00415D3D"/>
    <w:rsid w:val="00423042"/>
    <w:rsid w:val="004536BE"/>
    <w:rsid w:val="00464AE3"/>
    <w:rsid w:val="00471367"/>
    <w:rsid w:val="00477A04"/>
    <w:rsid w:val="00480D81"/>
    <w:rsid w:val="004A7C08"/>
    <w:rsid w:val="004B1589"/>
    <w:rsid w:val="004C6305"/>
    <w:rsid w:val="004D1A50"/>
    <w:rsid w:val="004E7BFB"/>
    <w:rsid w:val="004E7E9E"/>
    <w:rsid w:val="00506063"/>
    <w:rsid w:val="00532890"/>
    <w:rsid w:val="0054363C"/>
    <w:rsid w:val="005525BD"/>
    <w:rsid w:val="00562EAE"/>
    <w:rsid w:val="005828EC"/>
    <w:rsid w:val="005975F3"/>
    <w:rsid w:val="005B75D3"/>
    <w:rsid w:val="005C0774"/>
    <w:rsid w:val="005C1377"/>
    <w:rsid w:val="005C31B9"/>
    <w:rsid w:val="005D3EC4"/>
    <w:rsid w:val="005E37CD"/>
    <w:rsid w:val="005E457C"/>
    <w:rsid w:val="0060345C"/>
    <w:rsid w:val="00624721"/>
    <w:rsid w:val="0062730F"/>
    <w:rsid w:val="00627BC5"/>
    <w:rsid w:val="00646C89"/>
    <w:rsid w:val="00650361"/>
    <w:rsid w:val="00654D46"/>
    <w:rsid w:val="00660733"/>
    <w:rsid w:val="006957CA"/>
    <w:rsid w:val="006B4115"/>
    <w:rsid w:val="006F15E2"/>
    <w:rsid w:val="007169CE"/>
    <w:rsid w:val="007174B9"/>
    <w:rsid w:val="007328E4"/>
    <w:rsid w:val="00732A3B"/>
    <w:rsid w:val="00741833"/>
    <w:rsid w:val="007471A7"/>
    <w:rsid w:val="00755C33"/>
    <w:rsid w:val="00794CC4"/>
    <w:rsid w:val="007956D6"/>
    <w:rsid w:val="007A2224"/>
    <w:rsid w:val="007B7068"/>
    <w:rsid w:val="007C3AA8"/>
    <w:rsid w:val="007D56BB"/>
    <w:rsid w:val="008160F9"/>
    <w:rsid w:val="008221DA"/>
    <w:rsid w:val="008269B3"/>
    <w:rsid w:val="008315CB"/>
    <w:rsid w:val="0083765F"/>
    <w:rsid w:val="00845096"/>
    <w:rsid w:val="00846277"/>
    <w:rsid w:val="00855123"/>
    <w:rsid w:val="008565A1"/>
    <w:rsid w:val="00880B3A"/>
    <w:rsid w:val="00894D55"/>
    <w:rsid w:val="008C7C48"/>
    <w:rsid w:val="008E0E7F"/>
    <w:rsid w:val="008E142A"/>
    <w:rsid w:val="008F5EA3"/>
    <w:rsid w:val="00903304"/>
    <w:rsid w:val="00910B01"/>
    <w:rsid w:val="00913175"/>
    <w:rsid w:val="00916C52"/>
    <w:rsid w:val="0092045A"/>
    <w:rsid w:val="00955856"/>
    <w:rsid w:val="009726A0"/>
    <w:rsid w:val="00973B7B"/>
    <w:rsid w:val="00984CCD"/>
    <w:rsid w:val="009851EF"/>
    <w:rsid w:val="009C5FB7"/>
    <w:rsid w:val="00A22FD7"/>
    <w:rsid w:val="00A23453"/>
    <w:rsid w:val="00A24761"/>
    <w:rsid w:val="00A335A3"/>
    <w:rsid w:val="00A368AA"/>
    <w:rsid w:val="00A445B8"/>
    <w:rsid w:val="00A47EC6"/>
    <w:rsid w:val="00A82189"/>
    <w:rsid w:val="00A8459F"/>
    <w:rsid w:val="00A911FC"/>
    <w:rsid w:val="00AA6A4D"/>
    <w:rsid w:val="00AA72F3"/>
    <w:rsid w:val="00AC506E"/>
    <w:rsid w:val="00B10CD6"/>
    <w:rsid w:val="00B72A92"/>
    <w:rsid w:val="00BB356E"/>
    <w:rsid w:val="00BB5A6B"/>
    <w:rsid w:val="00BC1E14"/>
    <w:rsid w:val="00BC651D"/>
    <w:rsid w:val="00BC70CE"/>
    <w:rsid w:val="00BD5B69"/>
    <w:rsid w:val="00BE1547"/>
    <w:rsid w:val="00BF0998"/>
    <w:rsid w:val="00C117B3"/>
    <w:rsid w:val="00C1369F"/>
    <w:rsid w:val="00C14B5B"/>
    <w:rsid w:val="00C1536B"/>
    <w:rsid w:val="00C570BD"/>
    <w:rsid w:val="00C60100"/>
    <w:rsid w:val="00C60311"/>
    <w:rsid w:val="00C7562C"/>
    <w:rsid w:val="00C86B99"/>
    <w:rsid w:val="00CA0CD8"/>
    <w:rsid w:val="00CA5CED"/>
    <w:rsid w:val="00CB164C"/>
    <w:rsid w:val="00CB419B"/>
    <w:rsid w:val="00CE3FB7"/>
    <w:rsid w:val="00D02301"/>
    <w:rsid w:val="00D13194"/>
    <w:rsid w:val="00D414D1"/>
    <w:rsid w:val="00D42230"/>
    <w:rsid w:val="00D45B29"/>
    <w:rsid w:val="00D516CF"/>
    <w:rsid w:val="00D86544"/>
    <w:rsid w:val="00DA02DE"/>
    <w:rsid w:val="00DF1BA6"/>
    <w:rsid w:val="00E17EBE"/>
    <w:rsid w:val="00E22A01"/>
    <w:rsid w:val="00E27203"/>
    <w:rsid w:val="00E30AEB"/>
    <w:rsid w:val="00E42137"/>
    <w:rsid w:val="00E50705"/>
    <w:rsid w:val="00E5201B"/>
    <w:rsid w:val="00E53A48"/>
    <w:rsid w:val="00E53B27"/>
    <w:rsid w:val="00E6154C"/>
    <w:rsid w:val="00E7074F"/>
    <w:rsid w:val="00E85458"/>
    <w:rsid w:val="00EB5C91"/>
    <w:rsid w:val="00ED2DB0"/>
    <w:rsid w:val="00EE1494"/>
    <w:rsid w:val="00EF36A3"/>
    <w:rsid w:val="00F03FF5"/>
    <w:rsid w:val="00F35FF9"/>
    <w:rsid w:val="00F43E62"/>
    <w:rsid w:val="00F56258"/>
    <w:rsid w:val="00F56561"/>
    <w:rsid w:val="00F74207"/>
    <w:rsid w:val="00F76E4A"/>
    <w:rsid w:val="00F8765F"/>
    <w:rsid w:val="00FA3246"/>
    <w:rsid w:val="00FB3002"/>
    <w:rsid w:val="00FB6F89"/>
    <w:rsid w:val="00FC6ABE"/>
    <w:rsid w:val="00FE0062"/>
    <w:rsid w:val="00FE3175"/>
    <w:rsid w:val="00FE3D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0"/>
    <w:pPr>
      <w:jc w:val="both"/>
    </w:pPr>
    <w:rPr>
      <w:lang w:val="en-US"/>
    </w:rPr>
  </w:style>
  <w:style w:type="paragraph" w:styleId="Heading1">
    <w:name w:val="heading 1"/>
    <w:basedOn w:val="Normal"/>
    <w:next w:val="Normal"/>
    <w:link w:val="Heading1Char"/>
    <w:uiPriority w:val="9"/>
    <w:qFormat/>
    <w:rsid w:val="008E0E7F"/>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0E7F"/>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0E7F"/>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0E7F"/>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E0E7F"/>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E7F"/>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0E7F"/>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0E7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0E7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0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4041"/>
    <w:rPr>
      <w:lang w:val="en-US"/>
    </w:rPr>
  </w:style>
  <w:style w:type="paragraph" w:styleId="Footer">
    <w:name w:val="footer"/>
    <w:basedOn w:val="Normal"/>
    <w:link w:val="FooterChar"/>
    <w:uiPriority w:val="99"/>
    <w:unhideWhenUsed/>
    <w:rsid w:val="003340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4041"/>
    <w:rPr>
      <w:lang w:val="en-US"/>
    </w:rPr>
  </w:style>
  <w:style w:type="paragraph" w:styleId="ListParagraph">
    <w:name w:val="List Paragraph"/>
    <w:basedOn w:val="Normal"/>
    <w:uiPriority w:val="34"/>
    <w:qFormat/>
    <w:rsid w:val="00334041"/>
    <w:pPr>
      <w:ind w:left="720"/>
      <w:contextualSpacing/>
    </w:pPr>
  </w:style>
  <w:style w:type="character" w:customStyle="1" w:styleId="Heading1Char">
    <w:name w:val="Heading 1 Char"/>
    <w:basedOn w:val="DefaultParagraphFont"/>
    <w:link w:val="Heading1"/>
    <w:uiPriority w:val="9"/>
    <w:rsid w:val="0092045A"/>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06063"/>
    <w:pPr>
      <w:numPr>
        <w:numId w:val="0"/>
      </w:numPr>
      <w:outlineLvl w:val="9"/>
    </w:pPr>
  </w:style>
  <w:style w:type="paragraph" w:styleId="TOC1">
    <w:name w:val="toc 1"/>
    <w:basedOn w:val="Normal"/>
    <w:next w:val="Normal"/>
    <w:autoRedefine/>
    <w:uiPriority w:val="39"/>
    <w:unhideWhenUsed/>
    <w:rsid w:val="00506063"/>
    <w:pPr>
      <w:spacing w:after="100"/>
    </w:pPr>
  </w:style>
  <w:style w:type="character" w:styleId="Hyperlink">
    <w:name w:val="Hyperlink"/>
    <w:basedOn w:val="DefaultParagraphFont"/>
    <w:uiPriority w:val="99"/>
    <w:unhideWhenUsed/>
    <w:rsid w:val="00506063"/>
    <w:rPr>
      <w:color w:val="0000FF" w:themeColor="hyperlink"/>
      <w:u w:val="single"/>
    </w:rPr>
  </w:style>
  <w:style w:type="table" w:styleId="TableGrid">
    <w:name w:val="Table Grid"/>
    <w:basedOn w:val="TableNormal"/>
    <w:uiPriority w:val="39"/>
    <w:rsid w:val="00506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6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506063"/>
    <w:rPr>
      <w:b/>
      <w:bCs/>
    </w:rPr>
  </w:style>
  <w:style w:type="character" w:customStyle="1" w:styleId="Heading2Char">
    <w:name w:val="Heading 2 Char"/>
    <w:basedOn w:val="DefaultParagraphFont"/>
    <w:link w:val="Heading2"/>
    <w:uiPriority w:val="9"/>
    <w:rsid w:val="008E0E7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E0E7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8E0E7F"/>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8E0E7F"/>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8E0E7F"/>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E0E7F"/>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8E0E7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0E7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401234"/>
    <w:pPr>
      <w:spacing w:after="100"/>
      <w:ind w:left="220"/>
    </w:pPr>
  </w:style>
  <w:style w:type="paragraph" w:styleId="Caption">
    <w:name w:val="caption"/>
    <w:basedOn w:val="Normal"/>
    <w:next w:val="Normal"/>
    <w:uiPriority w:val="35"/>
    <w:unhideWhenUsed/>
    <w:qFormat/>
    <w:rsid w:val="00A47EC6"/>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281377"/>
    <w:pPr>
      <w:spacing w:after="100"/>
      <w:ind w:left="440"/>
    </w:pPr>
  </w:style>
  <w:style w:type="paragraph" w:customStyle="1" w:styleId="Code">
    <w:name w:val="Code"/>
    <w:basedOn w:val="Normal"/>
    <w:qFormat/>
    <w:rsid w:val="000F76EE"/>
    <w:pPr>
      <w:spacing w:before="120" w:line="240" w:lineRule="auto"/>
      <w:contextualSpacing/>
    </w:pPr>
    <w:rPr>
      <w:rFonts w:ascii="Courier New" w:hAnsi="Courier New"/>
      <w:sz w:val="20"/>
    </w:rPr>
  </w:style>
  <w:style w:type="paragraph" w:styleId="BalloonText">
    <w:name w:val="Balloon Text"/>
    <w:basedOn w:val="Normal"/>
    <w:link w:val="BalloonTextChar"/>
    <w:uiPriority w:val="99"/>
    <w:semiHidden/>
    <w:unhideWhenUsed/>
    <w:rsid w:val="00FB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89"/>
    <w:rPr>
      <w:rFonts w:ascii="Tahoma" w:hAnsi="Tahoma" w:cs="Tahoma"/>
      <w:noProof/>
      <w:sz w:val="16"/>
      <w:szCs w:val="16"/>
      <w:lang w:val="en-US"/>
    </w:rPr>
  </w:style>
  <w:style w:type="paragraph" w:styleId="NormalWeb">
    <w:name w:val="Normal (Web)"/>
    <w:basedOn w:val="Normal"/>
    <w:uiPriority w:val="99"/>
    <w:semiHidden/>
    <w:unhideWhenUsed/>
    <w:rsid w:val="007174B9"/>
    <w:pPr>
      <w:spacing w:before="100" w:beforeAutospacing="1" w:after="100" w:afterAutospacing="1" w:line="240" w:lineRule="auto"/>
      <w:jc w:val="left"/>
    </w:pPr>
    <w:rPr>
      <w:rFonts w:ascii="Times New Roman" w:eastAsiaTheme="minorEastAsia" w:hAnsi="Times New Roman" w:cs="Times New Roman"/>
      <w:sz w:val="24"/>
      <w:szCs w:val="24"/>
    </w:rPr>
  </w:style>
  <w:style w:type="paragraph" w:customStyle="1" w:styleId="Default">
    <w:name w:val="Default"/>
    <w:rsid w:val="00401FB9"/>
    <w:pPr>
      <w:autoSpaceDE w:val="0"/>
      <w:autoSpaceDN w:val="0"/>
      <w:adjustRightInd w:val="0"/>
      <w:spacing w:after="0" w:line="240" w:lineRule="auto"/>
    </w:pPr>
    <w:rPr>
      <w:rFonts w:ascii="Courier New" w:hAnsi="Courier New" w:cs="Courier New"/>
      <w:color w:val="000000"/>
      <w:sz w:val="24"/>
      <w:szCs w:val="24"/>
    </w:rPr>
  </w:style>
  <w:style w:type="paragraph" w:customStyle="1" w:styleId="Head1NoNum">
    <w:name w:val="Head1NoNum"/>
    <w:next w:val="Normal"/>
    <w:uiPriority w:val="99"/>
    <w:rsid w:val="00913175"/>
    <w:pPr>
      <w:spacing w:before="120" w:after="60" w:line="240" w:lineRule="auto"/>
    </w:pPr>
    <w:rPr>
      <w:rFonts w:ascii="Arial" w:eastAsia="Times New Roman" w:hAnsi="Arial" w:cs="Times New Roman"/>
      <w:b/>
      <w:sz w:val="28"/>
      <w:szCs w:val="20"/>
    </w:rPr>
  </w:style>
  <w:style w:type="paragraph" w:customStyle="1" w:styleId="TableHeader">
    <w:name w:val="TableHeader"/>
    <w:basedOn w:val="Normal"/>
    <w:qFormat/>
    <w:rsid w:val="00913175"/>
    <w:pPr>
      <w:spacing w:after="60" w:line="240" w:lineRule="auto"/>
      <w:jc w:val="left"/>
    </w:pPr>
    <w:rPr>
      <w:rFonts w:ascii="Arial" w:eastAsia="Times New Roman" w:hAnsi="Arial"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0"/>
    <w:pPr>
      <w:jc w:val="both"/>
    </w:pPr>
    <w:rPr>
      <w:lang w:val="en-US"/>
    </w:rPr>
  </w:style>
  <w:style w:type="paragraph" w:styleId="Heading1">
    <w:name w:val="heading 1"/>
    <w:basedOn w:val="Normal"/>
    <w:next w:val="Normal"/>
    <w:link w:val="Heading1Char"/>
    <w:uiPriority w:val="9"/>
    <w:qFormat/>
    <w:rsid w:val="008E0E7F"/>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0E7F"/>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0E7F"/>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0E7F"/>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E0E7F"/>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E7F"/>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0E7F"/>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0E7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0E7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0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4041"/>
    <w:rPr>
      <w:lang w:val="en-US"/>
    </w:rPr>
  </w:style>
  <w:style w:type="paragraph" w:styleId="Footer">
    <w:name w:val="footer"/>
    <w:basedOn w:val="Normal"/>
    <w:link w:val="FooterChar"/>
    <w:uiPriority w:val="99"/>
    <w:unhideWhenUsed/>
    <w:rsid w:val="003340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4041"/>
    <w:rPr>
      <w:lang w:val="en-US"/>
    </w:rPr>
  </w:style>
  <w:style w:type="paragraph" w:styleId="ListParagraph">
    <w:name w:val="List Paragraph"/>
    <w:basedOn w:val="Normal"/>
    <w:uiPriority w:val="34"/>
    <w:qFormat/>
    <w:rsid w:val="00334041"/>
    <w:pPr>
      <w:ind w:left="720"/>
      <w:contextualSpacing/>
    </w:pPr>
  </w:style>
  <w:style w:type="character" w:customStyle="1" w:styleId="Heading1Char">
    <w:name w:val="Heading 1 Char"/>
    <w:basedOn w:val="DefaultParagraphFont"/>
    <w:link w:val="Heading1"/>
    <w:uiPriority w:val="9"/>
    <w:rsid w:val="0092045A"/>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06063"/>
    <w:pPr>
      <w:numPr>
        <w:numId w:val="0"/>
      </w:numPr>
      <w:outlineLvl w:val="9"/>
    </w:pPr>
  </w:style>
  <w:style w:type="paragraph" w:styleId="TOC1">
    <w:name w:val="toc 1"/>
    <w:basedOn w:val="Normal"/>
    <w:next w:val="Normal"/>
    <w:autoRedefine/>
    <w:uiPriority w:val="39"/>
    <w:unhideWhenUsed/>
    <w:rsid w:val="00506063"/>
    <w:pPr>
      <w:spacing w:after="100"/>
    </w:pPr>
  </w:style>
  <w:style w:type="character" w:styleId="Hyperlink">
    <w:name w:val="Hyperlink"/>
    <w:basedOn w:val="DefaultParagraphFont"/>
    <w:uiPriority w:val="99"/>
    <w:unhideWhenUsed/>
    <w:rsid w:val="00506063"/>
    <w:rPr>
      <w:color w:val="0000FF" w:themeColor="hyperlink"/>
      <w:u w:val="single"/>
    </w:rPr>
  </w:style>
  <w:style w:type="table" w:styleId="TableGrid">
    <w:name w:val="Table Grid"/>
    <w:basedOn w:val="TableNormal"/>
    <w:uiPriority w:val="39"/>
    <w:rsid w:val="00506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6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506063"/>
    <w:rPr>
      <w:b/>
      <w:bCs/>
    </w:rPr>
  </w:style>
  <w:style w:type="character" w:customStyle="1" w:styleId="Heading2Char">
    <w:name w:val="Heading 2 Char"/>
    <w:basedOn w:val="DefaultParagraphFont"/>
    <w:link w:val="Heading2"/>
    <w:uiPriority w:val="9"/>
    <w:rsid w:val="008E0E7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E0E7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8E0E7F"/>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8E0E7F"/>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8E0E7F"/>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E0E7F"/>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8E0E7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0E7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401234"/>
    <w:pPr>
      <w:spacing w:after="100"/>
      <w:ind w:left="220"/>
    </w:pPr>
  </w:style>
  <w:style w:type="paragraph" w:styleId="Caption">
    <w:name w:val="caption"/>
    <w:basedOn w:val="Normal"/>
    <w:next w:val="Normal"/>
    <w:uiPriority w:val="35"/>
    <w:unhideWhenUsed/>
    <w:qFormat/>
    <w:rsid w:val="00A47EC6"/>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281377"/>
    <w:pPr>
      <w:spacing w:after="100"/>
      <w:ind w:left="440"/>
    </w:pPr>
  </w:style>
  <w:style w:type="paragraph" w:customStyle="1" w:styleId="Code">
    <w:name w:val="Code"/>
    <w:basedOn w:val="Normal"/>
    <w:qFormat/>
    <w:rsid w:val="000F76EE"/>
    <w:pPr>
      <w:spacing w:before="120" w:line="240" w:lineRule="auto"/>
      <w:contextualSpacing/>
    </w:pPr>
    <w:rPr>
      <w:rFonts w:ascii="Courier New" w:hAnsi="Courier New"/>
      <w:sz w:val="20"/>
    </w:rPr>
  </w:style>
  <w:style w:type="paragraph" w:styleId="BalloonText">
    <w:name w:val="Balloon Text"/>
    <w:basedOn w:val="Normal"/>
    <w:link w:val="BalloonTextChar"/>
    <w:uiPriority w:val="99"/>
    <w:semiHidden/>
    <w:unhideWhenUsed/>
    <w:rsid w:val="00FB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89"/>
    <w:rPr>
      <w:rFonts w:ascii="Tahoma" w:hAnsi="Tahoma" w:cs="Tahoma"/>
      <w:noProof/>
      <w:sz w:val="16"/>
      <w:szCs w:val="16"/>
      <w:lang w:val="en-US"/>
    </w:rPr>
  </w:style>
  <w:style w:type="paragraph" w:styleId="NormalWeb">
    <w:name w:val="Normal (Web)"/>
    <w:basedOn w:val="Normal"/>
    <w:uiPriority w:val="99"/>
    <w:semiHidden/>
    <w:unhideWhenUsed/>
    <w:rsid w:val="007174B9"/>
    <w:pPr>
      <w:spacing w:before="100" w:beforeAutospacing="1" w:after="100" w:afterAutospacing="1" w:line="240" w:lineRule="auto"/>
      <w:jc w:val="left"/>
    </w:pPr>
    <w:rPr>
      <w:rFonts w:ascii="Times New Roman" w:eastAsiaTheme="minorEastAsia" w:hAnsi="Times New Roman" w:cs="Times New Roman"/>
      <w:sz w:val="24"/>
      <w:szCs w:val="24"/>
    </w:rPr>
  </w:style>
  <w:style w:type="paragraph" w:customStyle="1" w:styleId="Default">
    <w:name w:val="Default"/>
    <w:rsid w:val="00401FB9"/>
    <w:pPr>
      <w:autoSpaceDE w:val="0"/>
      <w:autoSpaceDN w:val="0"/>
      <w:adjustRightInd w:val="0"/>
      <w:spacing w:after="0" w:line="240" w:lineRule="auto"/>
    </w:pPr>
    <w:rPr>
      <w:rFonts w:ascii="Courier New" w:hAnsi="Courier New" w:cs="Courier New"/>
      <w:color w:val="000000"/>
      <w:sz w:val="24"/>
      <w:szCs w:val="24"/>
    </w:rPr>
  </w:style>
  <w:style w:type="paragraph" w:customStyle="1" w:styleId="Head1NoNum">
    <w:name w:val="Head1NoNum"/>
    <w:next w:val="Normal"/>
    <w:uiPriority w:val="99"/>
    <w:rsid w:val="00913175"/>
    <w:pPr>
      <w:spacing w:before="120" w:after="60" w:line="240" w:lineRule="auto"/>
    </w:pPr>
    <w:rPr>
      <w:rFonts w:ascii="Arial" w:eastAsia="Times New Roman" w:hAnsi="Arial" w:cs="Times New Roman"/>
      <w:b/>
      <w:sz w:val="28"/>
      <w:szCs w:val="20"/>
    </w:rPr>
  </w:style>
  <w:style w:type="paragraph" w:customStyle="1" w:styleId="TableHeader">
    <w:name w:val="TableHeader"/>
    <w:basedOn w:val="Normal"/>
    <w:qFormat/>
    <w:rsid w:val="00913175"/>
    <w:pPr>
      <w:spacing w:after="60" w:line="240" w:lineRule="auto"/>
      <w:jc w:val="left"/>
    </w:pPr>
    <w:rPr>
      <w:rFonts w:ascii="Arial" w:eastAsia="Times New Roma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C0D5D-17C0-45F7-A696-0EF7A486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6187</Words>
  <Characters>32797</Characters>
  <Application>Microsoft Office Word</Application>
  <DocSecurity>0</DocSecurity>
  <Lines>273</Lines>
  <Paragraphs>77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38907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Matsson-Frost</dc:creator>
  <cp:lastModifiedBy>laan</cp:lastModifiedBy>
  <cp:revision>7</cp:revision>
  <cp:lastPrinted>2015-06-11T06:14:00Z</cp:lastPrinted>
  <dcterms:created xsi:type="dcterms:W3CDTF">2015-10-23T08:06:00Z</dcterms:created>
  <dcterms:modified xsi:type="dcterms:W3CDTF">2015-10-23T08:24:00Z</dcterms:modified>
</cp:coreProperties>
</file>