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35b2b401bdad440d"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556BC" w:rsidRPr="00A05A68" w:rsidRDefault="005556BC" w:rsidP="005556BC">
      <w:pPr>
        <w:pStyle w:val="FrontPageTitle"/>
        <w:rPr>
          <w:lang w:val="en-US"/>
        </w:rPr>
      </w:pPr>
    </w:p>
    <w:p w:rsidR="005556BC" w:rsidRPr="00A05A68" w:rsidRDefault="005556BC" w:rsidP="005556BC">
      <w:pPr>
        <w:pStyle w:val="FrontPageTitle"/>
        <w:rPr>
          <w:lang w:val="en-US"/>
        </w:rPr>
      </w:pPr>
    </w:p>
    <w:p w:rsidR="005556BC" w:rsidRPr="00A05A68" w:rsidRDefault="005556BC" w:rsidP="005556BC">
      <w:pPr>
        <w:pStyle w:val="FrontPageTitle"/>
        <w:rPr>
          <w:lang w:val="en-US"/>
        </w:rPr>
      </w:pPr>
    </w:p>
    <w:p w:rsidR="005556BC" w:rsidRPr="00A05A68" w:rsidRDefault="005556BC" w:rsidP="005556BC">
      <w:pPr>
        <w:pStyle w:val="FrontPageTitle"/>
        <w:rPr>
          <w:lang w:val="en-US"/>
        </w:rPr>
      </w:pPr>
    </w:p>
    <w:p w:rsidR="005556BC" w:rsidRPr="00A05A68" w:rsidRDefault="0010475C" w:rsidP="005556BC">
      <w:pPr>
        <w:pStyle w:val="FrontPageTitle"/>
        <w:rPr>
          <w:lang w:val="en-US"/>
        </w:rPr>
      </w:pPr>
      <w:r>
        <w:rPr>
          <w:lang w:val="en-US"/>
        </w:rPr>
        <w:t>TFT</w:t>
      </w:r>
    </w:p>
    <w:p w:rsidR="005556BC" w:rsidRPr="00A05A68" w:rsidRDefault="005556BC" w:rsidP="005556BC">
      <w:pPr>
        <w:pStyle w:val="FrontPageTitle"/>
        <w:rPr>
          <w:lang w:val="en-US"/>
        </w:rPr>
      </w:pPr>
      <w:r w:rsidRPr="00A05A68">
        <w:rPr>
          <w:lang w:val="en-US"/>
        </w:rPr>
        <w:t xml:space="preserve">Board </w:t>
      </w:r>
      <w:r w:rsidR="0075752C" w:rsidRPr="00A05A68">
        <w:rPr>
          <w:lang w:val="en-US"/>
        </w:rPr>
        <w:t>S</w:t>
      </w:r>
      <w:r w:rsidRPr="00A05A68">
        <w:rPr>
          <w:lang w:val="en-US"/>
        </w:rPr>
        <w:t xml:space="preserve">upport </w:t>
      </w:r>
      <w:r w:rsidR="0075752C" w:rsidRPr="00A05A68">
        <w:rPr>
          <w:lang w:val="en-US"/>
        </w:rPr>
        <w:t>P</w:t>
      </w:r>
      <w:r w:rsidRPr="00A05A68">
        <w:rPr>
          <w:lang w:val="en-US"/>
        </w:rPr>
        <w:t>ackage</w:t>
      </w:r>
    </w:p>
    <w:p w:rsidR="005556BC" w:rsidRPr="00A05A68" w:rsidRDefault="005556BC" w:rsidP="005556BC">
      <w:pPr>
        <w:pStyle w:val="FrontPageTitle"/>
        <w:rPr>
          <w:lang w:val="en-US"/>
        </w:rPr>
      </w:pPr>
      <w:r w:rsidRPr="00A05A68">
        <w:rPr>
          <w:lang w:val="en-US"/>
        </w:rPr>
        <w:t>specification</w:t>
      </w:r>
    </w:p>
    <w:p w:rsidR="005556BC" w:rsidRPr="00A05A68" w:rsidRDefault="005556BC" w:rsidP="005556BC">
      <w:pPr>
        <w:pStyle w:val="Head1NoNum"/>
        <w:rPr>
          <w:lang w:val="en-US"/>
        </w:rPr>
      </w:pPr>
      <w:r w:rsidRPr="00A05A68">
        <w:rPr>
          <w:lang w:val="en-US"/>
        </w:rPr>
        <w:br w:type="page"/>
      </w:r>
      <w:r w:rsidRPr="00A05A68">
        <w:rPr>
          <w:lang w:val="en-US"/>
        </w:rPr>
        <w:lastRenderedPageBreak/>
        <w:t>Table of Contents</w:t>
      </w:r>
    </w:p>
    <w:p w:rsidR="005556BC" w:rsidRPr="00A05A68" w:rsidRDefault="005556BC" w:rsidP="005556BC">
      <w:pPr>
        <w:rPr>
          <w:lang w:val="en-US"/>
        </w:rPr>
      </w:pPr>
    </w:p>
    <w:p w:rsidR="002E260D" w:rsidRDefault="007E08F1">
      <w:pPr>
        <w:pStyle w:val="TOC1"/>
        <w:rPr>
          <w:rFonts w:asciiTheme="minorHAnsi" w:eastAsiaTheme="minorEastAsia" w:hAnsiTheme="minorHAnsi" w:cstheme="minorBidi"/>
          <w:b w:val="0"/>
          <w:caps w:val="0"/>
          <w:noProof/>
          <w:szCs w:val="22"/>
          <w:lang w:eastAsia="sv-SE"/>
        </w:rPr>
      </w:pPr>
      <w:r>
        <w:rPr>
          <w:b w:val="0"/>
          <w:caps w:val="0"/>
          <w:lang w:val="en-US"/>
        </w:rPr>
        <w:fldChar w:fldCharType="begin"/>
      </w:r>
      <w:r>
        <w:rPr>
          <w:b w:val="0"/>
          <w:caps w:val="0"/>
          <w:lang w:val="en-US"/>
        </w:rPr>
        <w:instrText xml:space="preserve"> TOC \o "1-2" \h \z \u </w:instrText>
      </w:r>
      <w:r>
        <w:rPr>
          <w:b w:val="0"/>
          <w:caps w:val="0"/>
          <w:lang w:val="en-US"/>
        </w:rPr>
        <w:fldChar w:fldCharType="separate"/>
      </w:r>
      <w:hyperlink w:anchor="_Toc433357876" w:history="1">
        <w:r w:rsidR="002E260D" w:rsidRPr="00AD2E5E">
          <w:rPr>
            <w:rStyle w:val="Hyperlink"/>
            <w:noProof/>
            <w:lang w:val="en-US"/>
          </w:rPr>
          <w:t>1.</w:t>
        </w:r>
        <w:r w:rsidR="002E260D">
          <w:rPr>
            <w:rFonts w:asciiTheme="minorHAnsi" w:eastAsiaTheme="minorEastAsia" w:hAnsiTheme="minorHAnsi" w:cstheme="minorBidi"/>
            <w:b w:val="0"/>
            <w:caps w:val="0"/>
            <w:noProof/>
            <w:szCs w:val="22"/>
            <w:lang w:eastAsia="sv-SE"/>
          </w:rPr>
          <w:tab/>
        </w:r>
        <w:r w:rsidR="002E260D" w:rsidRPr="00AD2E5E">
          <w:rPr>
            <w:rStyle w:val="Hyperlink"/>
            <w:noProof/>
            <w:lang w:val="en-US"/>
          </w:rPr>
          <w:t>General Description</w:t>
        </w:r>
        <w:r w:rsidR="002E260D">
          <w:rPr>
            <w:noProof/>
            <w:webHidden/>
          </w:rPr>
          <w:tab/>
        </w:r>
        <w:r w:rsidR="002E260D">
          <w:rPr>
            <w:noProof/>
            <w:webHidden/>
          </w:rPr>
          <w:fldChar w:fldCharType="begin"/>
        </w:r>
        <w:r w:rsidR="002E260D">
          <w:rPr>
            <w:noProof/>
            <w:webHidden/>
          </w:rPr>
          <w:instrText xml:space="preserve"> PAGEREF _Toc433357876 \h </w:instrText>
        </w:r>
        <w:r w:rsidR="002E260D">
          <w:rPr>
            <w:noProof/>
            <w:webHidden/>
          </w:rPr>
        </w:r>
        <w:r w:rsidR="002E260D">
          <w:rPr>
            <w:noProof/>
            <w:webHidden/>
          </w:rPr>
          <w:fldChar w:fldCharType="separate"/>
        </w:r>
        <w:r w:rsidR="002E260D">
          <w:rPr>
            <w:noProof/>
            <w:webHidden/>
          </w:rPr>
          <w:t>6</w:t>
        </w:r>
        <w:r w:rsidR="002E260D">
          <w:rPr>
            <w:noProof/>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877" w:history="1">
        <w:r w:rsidRPr="00AD2E5E">
          <w:rPr>
            <w:rStyle w:val="Hyperlink"/>
            <w:noProof/>
            <w:lang w:val="en-US"/>
          </w:rPr>
          <w:t>2.</w:t>
        </w:r>
        <w:r>
          <w:rPr>
            <w:rFonts w:asciiTheme="minorHAnsi" w:eastAsiaTheme="minorEastAsia" w:hAnsiTheme="minorHAnsi" w:cstheme="minorBidi"/>
            <w:b w:val="0"/>
            <w:caps w:val="0"/>
            <w:noProof/>
            <w:szCs w:val="22"/>
            <w:lang w:eastAsia="sv-SE"/>
          </w:rPr>
          <w:tab/>
        </w:r>
        <w:r w:rsidRPr="00AD2E5E">
          <w:rPr>
            <w:rStyle w:val="Hyperlink"/>
            <w:noProof/>
            <w:lang w:val="en-US"/>
          </w:rPr>
          <w:t>Abbreviations</w:t>
        </w:r>
        <w:r>
          <w:rPr>
            <w:noProof/>
            <w:webHidden/>
          </w:rPr>
          <w:tab/>
        </w:r>
        <w:r>
          <w:rPr>
            <w:noProof/>
            <w:webHidden/>
          </w:rPr>
          <w:fldChar w:fldCharType="begin"/>
        </w:r>
        <w:r>
          <w:rPr>
            <w:noProof/>
            <w:webHidden/>
          </w:rPr>
          <w:instrText xml:space="preserve"> PAGEREF _Toc433357877 \h </w:instrText>
        </w:r>
        <w:r>
          <w:rPr>
            <w:noProof/>
            <w:webHidden/>
          </w:rPr>
        </w:r>
        <w:r>
          <w:rPr>
            <w:noProof/>
            <w:webHidden/>
          </w:rPr>
          <w:fldChar w:fldCharType="separate"/>
        </w:r>
        <w:r>
          <w:rPr>
            <w:noProof/>
            <w:webHidden/>
          </w:rPr>
          <w:t>7</w:t>
        </w:r>
        <w:r>
          <w:rPr>
            <w:noProof/>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878" w:history="1">
        <w:r w:rsidRPr="00AD2E5E">
          <w:rPr>
            <w:rStyle w:val="Hyperlink"/>
            <w:noProof/>
            <w:lang w:val="en-US"/>
          </w:rPr>
          <w:t>3.</w:t>
        </w:r>
        <w:r>
          <w:rPr>
            <w:rFonts w:asciiTheme="minorHAnsi" w:eastAsiaTheme="minorEastAsia" w:hAnsiTheme="minorHAnsi" w:cstheme="minorBidi"/>
            <w:b w:val="0"/>
            <w:caps w:val="0"/>
            <w:noProof/>
            <w:szCs w:val="22"/>
            <w:lang w:eastAsia="sv-SE"/>
          </w:rPr>
          <w:tab/>
        </w:r>
        <w:r w:rsidRPr="00AD2E5E">
          <w:rPr>
            <w:rStyle w:val="Hyperlink"/>
            <w:noProof/>
            <w:lang w:val="en-US"/>
          </w:rPr>
          <w:t>Software architecture overview</w:t>
        </w:r>
        <w:r>
          <w:rPr>
            <w:noProof/>
            <w:webHidden/>
          </w:rPr>
          <w:tab/>
        </w:r>
        <w:r>
          <w:rPr>
            <w:noProof/>
            <w:webHidden/>
          </w:rPr>
          <w:fldChar w:fldCharType="begin"/>
        </w:r>
        <w:r>
          <w:rPr>
            <w:noProof/>
            <w:webHidden/>
          </w:rPr>
          <w:instrText xml:space="preserve"> PAGEREF _Toc433357878 \h </w:instrText>
        </w:r>
        <w:r>
          <w:rPr>
            <w:noProof/>
            <w:webHidden/>
          </w:rPr>
        </w:r>
        <w:r>
          <w:rPr>
            <w:noProof/>
            <w:webHidden/>
          </w:rPr>
          <w:fldChar w:fldCharType="separate"/>
        </w:r>
        <w:r>
          <w:rPr>
            <w:noProof/>
            <w:webHidden/>
          </w:rPr>
          <w:t>8</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79" w:history="1">
        <w:r w:rsidRPr="00AD2E5E">
          <w:rPr>
            <w:rStyle w:val="Hyperlink"/>
            <w:lang w:val="en-US"/>
          </w:rPr>
          <w:t>3.1.</w:t>
        </w:r>
        <w:r>
          <w:rPr>
            <w:rFonts w:asciiTheme="minorHAnsi" w:eastAsiaTheme="minorEastAsia" w:hAnsiTheme="minorHAnsi" w:cstheme="minorBidi"/>
            <w:szCs w:val="22"/>
            <w:lang w:eastAsia="sv-SE"/>
          </w:rPr>
          <w:tab/>
        </w:r>
        <w:r w:rsidRPr="00AD2E5E">
          <w:rPr>
            <w:rStyle w:val="Hyperlink"/>
            <w:lang w:val="en-US"/>
          </w:rPr>
          <w:t>Hardware</w:t>
        </w:r>
        <w:r>
          <w:rPr>
            <w:webHidden/>
          </w:rPr>
          <w:tab/>
        </w:r>
        <w:r>
          <w:rPr>
            <w:webHidden/>
          </w:rPr>
          <w:fldChar w:fldCharType="begin"/>
        </w:r>
        <w:r>
          <w:rPr>
            <w:webHidden/>
          </w:rPr>
          <w:instrText xml:space="preserve"> PAGEREF _Toc433357879 \h </w:instrText>
        </w:r>
        <w:r>
          <w:rPr>
            <w:webHidden/>
          </w:rPr>
        </w:r>
        <w:r>
          <w:rPr>
            <w:webHidden/>
          </w:rPr>
          <w:fldChar w:fldCharType="separate"/>
        </w:r>
        <w:r>
          <w:rPr>
            <w:webHidden/>
          </w:rPr>
          <w:t>8</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80" w:history="1">
        <w:r w:rsidRPr="00AD2E5E">
          <w:rPr>
            <w:rStyle w:val="Hyperlink"/>
            <w:lang w:val="en-US"/>
          </w:rPr>
          <w:t>3.2.</w:t>
        </w:r>
        <w:r>
          <w:rPr>
            <w:rFonts w:asciiTheme="minorHAnsi" w:eastAsiaTheme="minorEastAsia" w:hAnsiTheme="minorHAnsi" w:cstheme="minorBidi"/>
            <w:szCs w:val="22"/>
            <w:lang w:eastAsia="sv-SE"/>
          </w:rPr>
          <w:tab/>
        </w:r>
        <w:r w:rsidRPr="00AD2E5E">
          <w:rPr>
            <w:rStyle w:val="Hyperlink"/>
            <w:lang w:val="en-US"/>
          </w:rPr>
          <w:t>FBL</w:t>
        </w:r>
        <w:r>
          <w:rPr>
            <w:webHidden/>
          </w:rPr>
          <w:tab/>
        </w:r>
        <w:r>
          <w:rPr>
            <w:webHidden/>
          </w:rPr>
          <w:fldChar w:fldCharType="begin"/>
        </w:r>
        <w:r>
          <w:rPr>
            <w:webHidden/>
          </w:rPr>
          <w:instrText xml:space="preserve"> PAGEREF _Toc433357880 \h </w:instrText>
        </w:r>
        <w:r>
          <w:rPr>
            <w:webHidden/>
          </w:rPr>
        </w:r>
        <w:r>
          <w:rPr>
            <w:webHidden/>
          </w:rPr>
          <w:fldChar w:fldCharType="separate"/>
        </w:r>
        <w:r>
          <w:rPr>
            <w:webHidden/>
          </w:rPr>
          <w:t>8</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81" w:history="1">
        <w:r w:rsidRPr="00AD2E5E">
          <w:rPr>
            <w:rStyle w:val="Hyperlink"/>
            <w:lang w:val="en-US"/>
          </w:rPr>
          <w:t>3.3.</w:t>
        </w:r>
        <w:r>
          <w:rPr>
            <w:rFonts w:asciiTheme="minorHAnsi" w:eastAsiaTheme="minorEastAsia" w:hAnsiTheme="minorHAnsi" w:cstheme="minorBidi"/>
            <w:szCs w:val="22"/>
            <w:lang w:eastAsia="sv-SE"/>
          </w:rPr>
          <w:tab/>
        </w:r>
        <w:r w:rsidRPr="00AD2E5E">
          <w:rPr>
            <w:rStyle w:val="Hyperlink"/>
            <w:lang w:val="en-US"/>
          </w:rPr>
          <w:t>Board Support Package</w:t>
        </w:r>
        <w:r>
          <w:rPr>
            <w:webHidden/>
          </w:rPr>
          <w:tab/>
        </w:r>
        <w:r>
          <w:rPr>
            <w:webHidden/>
          </w:rPr>
          <w:fldChar w:fldCharType="begin"/>
        </w:r>
        <w:r>
          <w:rPr>
            <w:webHidden/>
          </w:rPr>
          <w:instrText xml:space="preserve"> PAGEREF _Toc433357881 \h </w:instrText>
        </w:r>
        <w:r>
          <w:rPr>
            <w:webHidden/>
          </w:rPr>
        </w:r>
        <w:r>
          <w:rPr>
            <w:webHidden/>
          </w:rPr>
          <w:fldChar w:fldCharType="separate"/>
        </w:r>
        <w:r>
          <w:rPr>
            <w:webHidden/>
          </w:rPr>
          <w:t>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82" w:history="1">
        <w:r w:rsidRPr="00AD2E5E">
          <w:rPr>
            <w:rStyle w:val="Hyperlink"/>
            <w:lang w:val="en-US"/>
          </w:rPr>
          <w:t>3.4.</w:t>
        </w:r>
        <w:r>
          <w:rPr>
            <w:rFonts w:asciiTheme="minorHAnsi" w:eastAsiaTheme="minorEastAsia" w:hAnsiTheme="minorHAnsi" w:cstheme="minorBidi"/>
            <w:szCs w:val="22"/>
            <w:lang w:eastAsia="sv-SE"/>
          </w:rPr>
          <w:tab/>
        </w:r>
        <w:r w:rsidRPr="00AD2E5E">
          <w:rPr>
            <w:rStyle w:val="Hyperlink"/>
            <w:lang w:val="en-US"/>
          </w:rPr>
          <w:t>Scheduler</w:t>
        </w:r>
        <w:r>
          <w:rPr>
            <w:webHidden/>
          </w:rPr>
          <w:tab/>
        </w:r>
        <w:r>
          <w:rPr>
            <w:webHidden/>
          </w:rPr>
          <w:fldChar w:fldCharType="begin"/>
        </w:r>
        <w:r>
          <w:rPr>
            <w:webHidden/>
          </w:rPr>
          <w:instrText xml:space="preserve"> PAGEREF _Toc433357882 \h </w:instrText>
        </w:r>
        <w:r>
          <w:rPr>
            <w:webHidden/>
          </w:rPr>
        </w:r>
        <w:r>
          <w:rPr>
            <w:webHidden/>
          </w:rPr>
          <w:fldChar w:fldCharType="separate"/>
        </w:r>
        <w:r>
          <w:rPr>
            <w:webHidden/>
          </w:rPr>
          <w:t>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83" w:history="1">
        <w:r w:rsidRPr="00AD2E5E">
          <w:rPr>
            <w:rStyle w:val="Hyperlink"/>
            <w:lang w:val="en-US"/>
          </w:rPr>
          <w:t>3.5.</w:t>
        </w:r>
        <w:r>
          <w:rPr>
            <w:rFonts w:asciiTheme="minorHAnsi" w:eastAsiaTheme="minorEastAsia" w:hAnsiTheme="minorHAnsi" w:cstheme="minorBidi"/>
            <w:szCs w:val="22"/>
            <w:lang w:eastAsia="sv-SE"/>
          </w:rPr>
          <w:tab/>
        </w:r>
        <w:r w:rsidRPr="00AD2E5E">
          <w:rPr>
            <w:rStyle w:val="Hyperlink"/>
            <w:lang w:val="en-US"/>
          </w:rPr>
          <w:t>COM stack</w:t>
        </w:r>
        <w:r>
          <w:rPr>
            <w:webHidden/>
          </w:rPr>
          <w:tab/>
        </w:r>
        <w:r>
          <w:rPr>
            <w:webHidden/>
          </w:rPr>
          <w:fldChar w:fldCharType="begin"/>
        </w:r>
        <w:r>
          <w:rPr>
            <w:webHidden/>
          </w:rPr>
          <w:instrText xml:space="preserve"> PAGEREF _Toc433357883 \h </w:instrText>
        </w:r>
        <w:r>
          <w:rPr>
            <w:webHidden/>
          </w:rPr>
        </w:r>
        <w:r>
          <w:rPr>
            <w:webHidden/>
          </w:rPr>
          <w:fldChar w:fldCharType="separate"/>
        </w:r>
        <w:r>
          <w:rPr>
            <w:webHidden/>
          </w:rPr>
          <w:t>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84" w:history="1">
        <w:r w:rsidRPr="00AD2E5E">
          <w:rPr>
            <w:rStyle w:val="Hyperlink"/>
            <w:lang w:val="en-US"/>
          </w:rPr>
          <w:t>3.6.</w:t>
        </w:r>
        <w:r>
          <w:rPr>
            <w:rFonts w:asciiTheme="minorHAnsi" w:eastAsiaTheme="minorEastAsia" w:hAnsiTheme="minorHAnsi" w:cstheme="minorBidi"/>
            <w:szCs w:val="22"/>
            <w:lang w:eastAsia="sv-SE"/>
          </w:rPr>
          <w:tab/>
        </w:r>
        <w:r w:rsidRPr="00AD2E5E">
          <w:rPr>
            <w:rStyle w:val="Hyperlink"/>
            <w:lang w:val="en-US"/>
          </w:rPr>
          <w:t>IC Applications logic</w:t>
        </w:r>
        <w:r>
          <w:rPr>
            <w:webHidden/>
          </w:rPr>
          <w:tab/>
        </w:r>
        <w:r>
          <w:rPr>
            <w:webHidden/>
          </w:rPr>
          <w:fldChar w:fldCharType="begin"/>
        </w:r>
        <w:r>
          <w:rPr>
            <w:webHidden/>
          </w:rPr>
          <w:instrText xml:space="preserve"> PAGEREF _Toc433357884 \h </w:instrText>
        </w:r>
        <w:r>
          <w:rPr>
            <w:webHidden/>
          </w:rPr>
        </w:r>
        <w:r>
          <w:rPr>
            <w:webHidden/>
          </w:rPr>
          <w:fldChar w:fldCharType="separate"/>
        </w:r>
        <w:r>
          <w:rPr>
            <w:webHidden/>
          </w:rPr>
          <w:t>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85" w:history="1">
        <w:r w:rsidRPr="00AD2E5E">
          <w:rPr>
            <w:rStyle w:val="Hyperlink"/>
            <w:lang w:val="en-US"/>
          </w:rPr>
          <w:t>3.7.</w:t>
        </w:r>
        <w:r>
          <w:rPr>
            <w:rFonts w:asciiTheme="minorHAnsi" w:eastAsiaTheme="minorEastAsia" w:hAnsiTheme="minorHAnsi" w:cstheme="minorBidi"/>
            <w:szCs w:val="22"/>
            <w:lang w:eastAsia="sv-SE"/>
          </w:rPr>
          <w:tab/>
        </w:r>
        <w:r w:rsidRPr="00AD2E5E">
          <w:rPr>
            <w:rStyle w:val="Hyperlink"/>
            <w:lang w:val="en-US"/>
          </w:rPr>
          <w:t>Display stack</w:t>
        </w:r>
        <w:r>
          <w:rPr>
            <w:webHidden/>
          </w:rPr>
          <w:tab/>
        </w:r>
        <w:r>
          <w:rPr>
            <w:webHidden/>
          </w:rPr>
          <w:fldChar w:fldCharType="begin"/>
        </w:r>
        <w:r>
          <w:rPr>
            <w:webHidden/>
          </w:rPr>
          <w:instrText xml:space="preserve"> PAGEREF _Toc433357885 \h </w:instrText>
        </w:r>
        <w:r>
          <w:rPr>
            <w:webHidden/>
          </w:rPr>
        </w:r>
        <w:r>
          <w:rPr>
            <w:webHidden/>
          </w:rPr>
          <w:fldChar w:fldCharType="separate"/>
        </w:r>
        <w:r>
          <w:rPr>
            <w:webHidden/>
          </w:rPr>
          <w:t>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86" w:history="1">
        <w:r w:rsidRPr="00AD2E5E">
          <w:rPr>
            <w:rStyle w:val="Hyperlink"/>
            <w:lang w:val="en-US"/>
          </w:rPr>
          <w:t>3.8.</w:t>
        </w:r>
        <w:r>
          <w:rPr>
            <w:rFonts w:asciiTheme="minorHAnsi" w:eastAsiaTheme="minorEastAsia" w:hAnsiTheme="minorHAnsi" w:cstheme="minorBidi"/>
            <w:szCs w:val="22"/>
            <w:lang w:eastAsia="sv-SE"/>
          </w:rPr>
          <w:tab/>
        </w:r>
        <w:r w:rsidRPr="00AD2E5E">
          <w:rPr>
            <w:rStyle w:val="Hyperlink"/>
            <w:lang w:val="en-US"/>
          </w:rPr>
          <w:t>Responsibility split</w:t>
        </w:r>
        <w:r>
          <w:rPr>
            <w:webHidden/>
          </w:rPr>
          <w:tab/>
        </w:r>
        <w:r>
          <w:rPr>
            <w:webHidden/>
          </w:rPr>
          <w:fldChar w:fldCharType="begin"/>
        </w:r>
        <w:r>
          <w:rPr>
            <w:webHidden/>
          </w:rPr>
          <w:instrText xml:space="preserve"> PAGEREF _Toc433357886 \h </w:instrText>
        </w:r>
        <w:r>
          <w:rPr>
            <w:webHidden/>
          </w:rPr>
        </w:r>
        <w:r>
          <w:rPr>
            <w:webHidden/>
          </w:rPr>
          <w:fldChar w:fldCharType="separate"/>
        </w:r>
        <w:r>
          <w:rPr>
            <w:webHidden/>
          </w:rPr>
          <w:t>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87" w:history="1">
        <w:r w:rsidRPr="00AD2E5E">
          <w:rPr>
            <w:rStyle w:val="Hyperlink"/>
          </w:rPr>
          <w:t>3.9.</w:t>
        </w:r>
        <w:r>
          <w:rPr>
            <w:rFonts w:asciiTheme="minorHAnsi" w:eastAsiaTheme="minorEastAsia" w:hAnsiTheme="minorHAnsi" w:cstheme="minorBidi"/>
            <w:szCs w:val="22"/>
            <w:lang w:eastAsia="sv-SE"/>
          </w:rPr>
          <w:tab/>
        </w:r>
        <w:r w:rsidRPr="00AD2E5E">
          <w:rPr>
            <w:rStyle w:val="Hyperlink"/>
          </w:rPr>
          <w:t>Reference configuration</w:t>
        </w:r>
        <w:r>
          <w:rPr>
            <w:webHidden/>
          </w:rPr>
          <w:tab/>
        </w:r>
        <w:r>
          <w:rPr>
            <w:webHidden/>
          </w:rPr>
          <w:fldChar w:fldCharType="begin"/>
        </w:r>
        <w:r>
          <w:rPr>
            <w:webHidden/>
          </w:rPr>
          <w:instrText xml:space="preserve"> PAGEREF _Toc433357887 \h </w:instrText>
        </w:r>
        <w:r>
          <w:rPr>
            <w:webHidden/>
          </w:rPr>
        </w:r>
        <w:r>
          <w:rPr>
            <w:webHidden/>
          </w:rPr>
          <w:fldChar w:fldCharType="separate"/>
        </w:r>
        <w:r>
          <w:rPr>
            <w:webHidden/>
          </w:rPr>
          <w:t>10</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88" w:history="1">
        <w:r w:rsidRPr="00AD2E5E">
          <w:rPr>
            <w:rStyle w:val="Hyperlink"/>
            <w:lang w:val="en-US"/>
          </w:rPr>
          <w:t>3.10.</w:t>
        </w:r>
        <w:r>
          <w:rPr>
            <w:rFonts w:asciiTheme="minorHAnsi" w:eastAsiaTheme="minorEastAsia" w:hAnsiTheme="minorHAnsi" w:cstheme="minorBidi"/>
            <w:szCs w:val="22"/>
            <w:lang w:eastAsia="sv-SE"/>
          </w:rPr>
          <w:tab/>
        </w:r>
        <w:r w:rsidRPr="00AD2E5E">
          <w:rPr>
            <w:rStyle w:val="Hyperlink"/>
            <w:lang w:val="en-US"/>
          </w:rPr>
          <w:t>DCU interrupt management</w:t>
        </w:r>
        <w:r>
          <w:rPr>
            <w:webHidden/>
          </w:rPr>
          <w:tab/>
        </w:r>
        <w:r>
          <w:rPr>
            <w:webHidden/>
          </w:rPr>
          <w:fldChar w:fldCharType="begin"/>
        </w:r>
        <w:r>
          <w:rPr>
            <w:webHidden/>
          </w:rPr>
          <w:instrText xml:space="preserve"> PAGEREF _Toc433357888 \h </w:instrText>
        </w:r>
        <w:r>
          <w:rPr>
            <w:webHidden/>
          </w:rPr>
        </w:r>
        <w:r>
          <w:rPr>
            <w:webHidden/>
          </w:rPr>
          <w:fldChar w:fldCharType="separate"/>
        </w:r>
        <w:r>
          <w:rPr>
            <w:webHidden/>
          </w:rPr>
          <w:t>10</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889" w:history="1">
        <w:r w:rsidRPr="00AD2E5E">
          <w:rPr>
            <w:rStyle w:val="Hyperlink"/>
            <w:noProof/>
            <w:lang w:val="en-US"/>
          </w:rPr>
          <w:t>4.</w:t>
        </w:r>
        <w:r>
          <w:rPr>
            <w:rFonts w:asciiTheme="minorHAnsi" w:eastAsiaTheme="minorEastAsia" w:hAnsiTheme="minorHAnsi" w:cstheme="minorBidi"/>
            <w:b w:val="0"/>
            <w:caps w:val="0"/>
            <w:noProof/>
            <w:szCs w:val="22"/>
            <w:lang w:eastAsia="sv-SE"/>
          </w:rPr>
          <w:tab/>
        </w:r>
        <w:r w:rsidRPr="00AD2E5E">
          <w:rPr>
            <w:rStyle w:val="Hyperlink"/>
            <w:noProof/>
            <w:lang w:val="en-US"/>
          </w:rPr>
          <w:t>Deliverables</w:t>
        </w:r>
        <w:r>
          <w:rPr>
            <w:noProof/>
            <w:webHidden/>
          </w:rPr>
          <w:tab/>
        </w:r>
        <w:r>
          <w:rPr>
            <w:noProof/>
            <w:webHidden/>
          </w:rPr>
          <w:fldChar w:fldCharType="begin"/>
        </w:r>
        <w:r>
          <w:rPr>
            <w:noProof/>
            <w:webHidden/>
          </w:rPr>
          <w:instrText xml:space="preserve"> PAGEREF _Toc433357889 \h </w:instrText>
        </w:r>
        <w:r>
          <w:rPr>
            <w:noProof/>
            <w:webHidden/>
          </w:rPr>
        </w:r>
        <w:r>
          <w:rPr>
            <w:noProof/>
            <w:webHidden/>
          </w:rPr>
          <w:fldChar w:fldCharType="separate"/>
        </w:r>
        <w:r>
          <w:rPr>
            <w:noProof/>
            <w:webHidden/>
          </w:rPr>
          <w:t>11</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90" w:history="1">
        <w:r w:rsidRPr="00AD2E5E">
          <w:rPr>
            <w:rStyle w:val="Hyperlink"/>
            <w:lang w:val="en-US"/>
          </w:rPr>
          <w:t>4.1.</w:t>
        </w:r>
        <w:r>
          <w:rPr>
            <w:rFonts w:asciiTheme="minorHAnsi" w:eastAsiaTheme="minorEastAsia" w:hAnsiTheme="minorHAnsi" w:cstheme="minorBidi"/>
            <w:szCs w:val="22"/>
            <w:lang w:eastAsia="sv-SE"/>
          </w:rPr>
          <w:tab/>
        </w:r>
        <w:r w:rsidRPr="00AD2E5E">
          <w:rPr>
            <w:rStyle w:val="Hyperlink"/>
            <w:lang w:val="en-US"/>
          </w:rPr>
          <w:t>Software</w:t>
        </w:r>
        <w:r>
          <w:rPr>
            <w:webHidden/>
          </w:rPr>
          <w:tab/>
        </w:r>
        <w:r>
          <w:rPr>
            <w:webHidden/>
          </w:rPr>
          <w:fldChar w:fldCharType="begin"/>
        </w:r>
        <w:r>
          <w:rPr>
            <w:webHidden/>
          </w:rPr>
          <w:instrText xml:space="preserve"> PAGEREF _Toc433357890 \h </w:instrText>
        </w:r>
        <w:r>
          <w:rPr>
            <w:webHidden/>
          </w:rPr>
        </w:r>
        <w:r>
          <w:rPr>
            <w:webHidden/>
          </w:rPr>
          <w:fldChar w:fldCharType="separate"/>
        </w:r>
        <w:r>
          <w:rPr>
            <w:webHidden/>
          </w:rPr>
          <w:t>11</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91" w:history="1">
        <w:r w:rsidRPr="00AD2E5E">
          <w:rPr>
            <w:rStyle w:val="Hyperlink"/>
            <w:lang w:val="en-US"/>
          </w:rPr>
          <w:t>4.2.</w:t>
        </w:r>
        <w:r>
          <w:rPr>
            <w:rFonts w:asciiTheme="minorHAnsi" w:eastAsiaTheme="minorEastAsia" w:hAnsiTheme="minorHAnsi" w:cstheme="minorBidi"/>
            <w:szCs w:val="22"/>
            <w:lang w:eastAsia="sv-SE"/>
          </w:rPr>
          <w:tab/>
        </w:r>
        <w:r w:rsidRPr="00AD2E5E">
          <w:rPr>
            <w:rStyle w:val="Hyperlink"/>
            <w:lang w:val="en-US"/>
          </w:rPr>
          <w:t>Tools and Build Environment</w:t>
        </w:r>
        <w:r>
          <w:rPr>
            <w:webHidden/>
          </w:rPr>
          <w:tab/>
        </w:r>
        <w:r>
          <w:rPr>
            <w:webHidden/>
          </w:rPr>
          <w:fldChar w:fldCharType="begin"/>
        </w:r>
        <w:r>
          <w:rPr>
            <w:webHidden/>
          </w:rPr>
          <w:instrText xml:space="preserve"> PAGEREF _Toc433357891 \h </w:instrText>
        </w:r>
        <w:r>
          <w:rPr>
            <w:webHidden/>
          </w:rPr>
        </w:r>
        <w:r>
          <w:rPr>
            <w:webHidden/>
          </w:rPr>
          <w:fldChar w:fldCharType="separate"/>
        </w:r>
        <w:r>
          <w:rPr>
            <w:webHidden/>
          </w:rPr>
          <w:t>11</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92" w:history="1">
        <w:r w:rsidRPr="00AD2E5E">
          <w:rPr>
            <w:rStyle w:val="Hyperlink"/>
            <w:lang w:val="en-US"/>
          </w:rPr>
          <w:t>4.3.</w:t>
        </w:r>
        <w:r>
          <w:rPr>
            <w:rFonts w:asciiTheme="minorHAnsi" w:eastAsiaTheme="minorEastAsia" w:hAnsiTheme="minorHAnsi" w:cstheme="minorBidi"/>
            <w:szCs w:val="22"/>
            <w:lang w:eastAsia="sv-SE"/>
          </w:rPr>
          <w:tab/>
        </w:r>
        <w:r w:rsidRPr="00AD2E5E">
          <w:rPr>
            <w:rStyle w:val="Hyperlink"/>
            <w:lang w:val="en-US"/>
          </w:rPr>
          <w:t>Documents</w:t>
        </w:r>
        <w:r>
          <w:rPr>
            <w:webHidden/>
          </w:rPr>
          <w:tab/>
        </w:r>
        <w:r>
          <w:rPr>
            <w:webHidden/>
          </w:rPr>
          <w:fldChar w:fldCharType="begin"/>
        </w:r>
        <w:r>
          <w:rPr>
            <w:webHidden/>
          </w:rPr>
          <w:instrText xml:space="preserve"> PAGEREF _Toc433357892 \h </w:instrText>
        </w:r>
        <w:r>
          <w:rPr>
            <w:webHidden/>
          </w:rPr>
        </w:r>
        <w:r>
          <w:rPr>
            <w:webHidden/>
          </w:rPr>
          <w:fldChar w:fldCharType="separate"/>
        </w:r>
        <w:r>
          <w:rPr>
            <w:webHidden/>
          </w:rPr>
          <w:t>11</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893" w:history="1">
        <w:r w:rsidRPr="00AD2E5E">
          <w:rPr>
            <w:rStyle w:val="Hyperlink"/>
            <w:noProof/>
            <w:lang w:val="en-US"/>
          </w:rPr>
          <w:t>5.</w:t>
        </w:r>
        <w:r>
          <w:rPr>
            <w:rFonts w:asciiTheme="minorHAnsi" w:eastAsiaTheme="minorEastAsia" w:hAnsiTheme="minorHAnsi" w:cstheme="minorBidi"/>
            <w:b w:val="0"/>
            <w:caps w:val="0"/>
            <w:noProof/>
            <w:szCs w:val="22"/>
            <w:lang w:eastAsia="sv-SE"/>
          </w:rPr>
          <w:tab/>
        </w:r>
        <w:r w:rsidRPr="00AD2E5E">
          <w:rPr>
            <w:rStyle w:val="Hyperlink"/>
            <w:noProof/>
            <w:lang w:val="en-US"/>
          </w:rPr>
          <w:t>General Interface Requirements</w:t>
        </w:r>
        <w:r>
          <w:rPr>
            <w:noProof/>
            <w:webHidden/>
          </w:rPr>
          <w:tab/>
        </w:r>
        <w:r>
          <w:rPr>
            <w:noProof/>
            <w:webHidden/>
          </w:rPr>
          <w:fldChar w:fldCharType="begin"/>
        </w:r>
        <w:r>
          <w:rPr>
            <w:noProof/>
            <w:webHidden/>
          </w:rPr>
          <w:instrText xml:space="preserve"> PAGEREF _Toc433357893 \h </w:instrText>
        </w:r>
        <w:r>
          <w:rPr>
            <w:noProof/>
            <w:webHidden/>
          </w:rPr>
        </w:r>
        <w:r>
          <w:rPr>
            <w:noProof/>
            <w:webHidden/>
          </w:rPr>
          <w:fldChar w:fldCharType="separate"/>
        </w:r>
        <w:r>
          <w:rPr>
            <w:noProof/>
            <w:webHidden/>
          </w:rPr>
          <w:t>13</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94" w:history="1">
        <w:r w:rsidRPr="00AD2E5E">
          <w:rPr>
            <w:rStyle w:val="Hyperlink"/>
            <w:lang w:val="en-US"/>
          </w:rPr>
          <w:t>5.1.</w:t>
        </w:r>
        <w:r>
          <w:rPr>
            <w:rFonts w:asciiTheme="minorHAnsi" w:eastAsiaTheme="minorEastAsia" w:hAnsiTheme="minorHAnsi" w:cstheme="minorBidi"/>
            <w:szCs w:val="22"/>
            <w:lang w:eastAsia="sv-SE"/>
          </w:rPr>
          <w:tab/>
        </w:r>
        <w:r w:rsidRPr="00AD2E5E">
          <w:rPr>
            <w:rStyle w:val="Hyperlink"/>
            <w:lang w:val="en-US"/>
          </w:rPr>
          <w:t>Data Types</w:t>
        </w:r>
        <w:r>
          <w:rPr>
            <w:webHidden/>
          </w:rPr>
          <w:tab/>
        </w:r>
        <w:r>
          <w:rPr>
            <w:webHidden/>
          </w:rPr>
          <w:fldChar w:fldCharType="begin"/>
        </w:r>
        <w:r>
          <w:rPr>
            <w:webHidden/>
          </w:rPr>
          <w:instrText xml:space="preserve"> PAGEREF _Toc433357894 \h </w:instrText>
        </w:r>
        <w:r>
          <w:rPr>
            <w:webHidden/>
          </w:rPr>
        </w:r>
        <w:r>
          <w:rPr>
            <w:webHidden/>
          </w:rPr>
          <w:fldChar w:fldCharType="separate"/>
        </w:r>
        <w:r>
          <w:rPr>
            <w:webHidden/>
          </w:rPr>
          <w:t>13</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95" w:history="1">
        <w:r w:rsidRPr="00AD2E5E">
          <w:rPr>
            <w:rStyle w:val="Hyperlink"/>
            <w:lang w:val="en-US"/>
          </w:rPr>
          <w:t>5.2.</w:t>
        </w:r>
        <w:r>
          <w:rPr>
            <w:rFonts w:asciiTheme="minorHAnsi" w:eastAsiaTheme="minorEastAsia" w:hAnsiTheme="minorHAnsi" w:cstheme="minorBidi"/>
            <w:szCs w:val="22"/>
            <w:lang w:eastAsia="sv-SE"/>
          </w:rPr>
          <w:tab/>
        </w:r>
        <w:r w:rsidRPr="00AD2E5E">
          <w:rPr>
            <w:rStyle w:val="Hyperlink"/>
            <w:lang w:val="en-US"/>
          </w:rPr>
          <w:t>Fixed point float datatypes</w:t>
        </w:r>
        <w:r>
          <w:rPr>
            <w:webHidden/>
          </w:rPr>
          <w:tab/>
        </w:r>
        <w:r>
          <w:rPr>
            <w:webHidden/>
          </w:rPr>
          <w:fldChar w:fldCharType="begin"/>
        </w:r>
        <w:r>
          <w:rPr>
            <w:webHidden/>
          </w:rPr>
          <w:instrText xml:space="preserve"> PAGEREF _Toc433357895 \h </w:instrText>
        </w:r>
        <w:r>
          <w:rPr>
            <w:webHidden/>
          </w:rPr>
        </w:r>
        <w:r>
          <w:rPr>
            <w:webHidden/>
          </w:rPr>
          <w:fldChar w:fldCharType="separate"/>
        </w:r>
        <w:r>
          <w:rPr>
            <w:webHidden/>
          </w:rPr>
          <w:t>14</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96" w:history="1">
        <w:r w:rsidRPr="00AD2E5E">
          <w:rPr>
            <w:rStyle w:val="Hyperlink"/>
            <w:lang w:val="en-US"/>
          </w:rPr>
          <w:t>5.3.</w:t>
        </w:r>
        <w:r>
          <w:rPr>
            <w:rFonts w:asciiTheme="minorHAnsi" w:eastAsiaTheme="minorEastAsia" w:hAnsiTheme="minorHAnsi" w:cstheme="minorBidi"/>
            <w:szCs w:val="22"/>
            <w:lang w:eastAsia="sv-SE"/>
          </w:rPr>
          <w:tab/>
        </w:r>
        <w:r w:rsidRPr="00AD2E5E">
          <w:rPr>
            <w:rStyle w:val="Hyperlink"/>
            <w:lang w:val="en-US"/>
          </w:rPr>
          <w:t>BSP API naming standards</w:t>
        </w:r>
        <w:r>
          <w:rPr>
            <w:webHidden/>
          </w:rPr>
          <w:tab/>
        </w:r>
        <w:r>
          <w:rPr>
            <w:webHidden/>
          </w:rPr>
          <w:fldChar w:fldCharType="begin"/>
        </w:r>
        <w:r>
          <w:rPr>
            <w:webHidden/>
          </w:rPr>
          <w:instrText xml:space="preserve"> PAGEREF _Toc433357896 \h </w:instrText>
        </w:r>
        <w:r>
          <w:rPr>
            <w:webHidden/>
          </w:rPr>
        </w:r>
        <w:r>
          <w:rPr>
            <w:webHidden/>
          </w:rPr>
          <w:fldChar w:fldCharType="separate"/>
        </w:r>
        <w:r>
          <w:rPr>
            <w:webHidden/>
          </w:rPr>
          <w:t>14</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897" w:history="1">
        <w:r w:rsidRPr="00AD2E5E">
          <w:rPr>
            <w:rStyle w:val="Hyperlink"/>
            <w:noProof/>
            <w:lang w:val="en-US"/>
          </w:rPr>
          <w:t>6.</w:t>
        </w:r>
        <w:r>
          <w:rPr>
            <w:rFonts w:asciiTheme="minorHAnsi" w:eastAsiaTheme="minorEastAsia" w:hAnsiTheme="minorHAnsi" w:cstheme="minorBidi"/>
            <w:b w:val="0"/>
            <w:caps w:val="0"/>
            <w:noProof/>
            <w:szCs w:val="22"/>
            <w:lang w:eastAsia="sv-SE"/>
          </w:rPr>
          <w:tab/>
        </w:r>
        <w:r w:rsidRPr="00AD2E5E">
          <w:rPr>
            <w:rStyle w:val="Hyperlink"/>
            <w:noProof/>
            <w:lang w:val="en-US"/>
          </w:rPr>
          <w:t>Fault monitoring and reporting</w:t>
        </w:r>
        <w:r>
          <w:rPr>
            <w:noProof/>
            <w:webHidden/>
          </w:rPr>
          <w:tab/>
        </w:r>
        <w:r>
          <w:rPr>
            <w:noProof/>
            <w:webHidden/>
          </w:rPr>
          <w:fldChar w:fldCharType="begin"/>
        </w:r>
        <w:r>
          <w:rPr>
            <w:noProof/>
            <w:webHidden/>
          </w:rPr>
          <w:instrText xml:space="preserve"> PAGEREF _Toc433357897 \h </w:instrText>
        </w:r>
        <w:r>
          <w:rPr>
            <w:noProof/>
            <w:webHidden/>
          </w:rPr>
        </w:r>
        <w:r>
          <w:rPr>
            <w:noProof/>
            <w:webHidden/>
          </w:rPr>
          <w:fldChar w:fldCharType="separate"/>
        </w:r>
        <w:r>
          <w:rPr>
            <w:noProof/>
            <w:webHidden/>
          </w:rPr>
          <w:t>17</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98" w:history="1">
        <w:r w:rsidRPr="00AD2E5E">
          <w:rPr>
            <w:rStyle w:val="Hyperlink"/>
            <w:lang w:val="en-US"/>
          </w:rPr>
          <w:t>6.1.</w:t>
        </w:r>
        <w:r>
          <w:rPr>
            <w:rFonts w:asciiTheme="minorHAnsi" w:eastAsiaTheme="minorEastAsia" w:hAnsiTheme="minorHAnsi" w:cstheme="minorBidi"/>
            <w:szCs w:val="22"/>
            <w:lang w:eastAsia="sv-SE"/>
          </w:rPr>
          <w:tab/>
        </w:r>
        <w:r w:rsidRPr="00AD2E5E">
          <w:rPr>
            <w:rStyle w:val="Hyperlink"/>
            <w:lang w:val="en-US"/>
          </w:rPr>
          <w:t>General Information</w:t>
        </w:r>
        <w:r>
          <w:rPr>
            <w:webHidden/>
          </w:rPr>
          <w:tab/>
        </w:r>
        <w:r>
          <w:rPr>
            <w:webHidden/>
          </w:rPr>
          <w:fldChar w:fldCharType="begin"/>
        </w:r>
        <w:r>
          <w:rPr>
            <w:webHidden/>
          </w:rPr>
          <w:instrText xml:space="preserve"> PAGEREF _Toc433357898 \h </w:instrText>
        </w:r>
        <w:r>
          <w:rPr>
            <w:webHidden/>
          </w:rPr>
        </w:r>
        <w:r>
          <w:rPr>
            <w:webHidden/>
          </w:rPr>
          <w:fldChar w:fldCharType="separate"/>
        </w:r>
        <w:r>
          <w:rPr>
            <w:webHidden/>
          </w:rPr>
          <w:t>17</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899" w:history="1">
        <w:r w:rsidRPr="00AD2E5E">
          <w:rPr>
            <w:rStyle w:val="Hyperlink"/>
            <w:lang w:val="en-US"/>
          </w:rPr>
          <w:t>6.2.</w:t>
        </w:r>
        <w:r>
          <w:rPr>
            <w:rFonts w:asciiTheme="minorHAnsi" w:eastAsiaTheme="minorEastAsia" w:hAnsiTheme="minorHAnsi" w:cstheme="minorBidi"/>
            <w:szCs w:val="22"/>
            <w:lang w:eastAsia="sv-SE"/>
          </w:rPr>
          <w:tab/>
        </w:r>
        <w:r w:rsidRPr="00AD2E5E">
          <w:rPr>
            <w:rStyle w:val="Hyperlink"/>
            <w:lang w:val="en-US"/>
          </w:rPr>
          <w:t>General Requirements</w:t>
        </w:r>
        <w:r>
          <w:rPr>
            <w:webHidden/>
          </w:rPr>
          <w:tab/>
        </w:r>
        <w:r>
          <w:rPr>
            <w:webHidden/>
          </w:rPr>
          <w:fldChar w:fldCharType="begin"/>
        </w:r>
        <w:r>
          <w:rPr>
            <w:webHidden/>
          </w:rPr>
          <w:instrText xml:space="preserve"> PAGEREF _Toc433357899 \h </w:instrText>
        </w:r>
        <w:r>
          <w:rPr>
            <w:webHidden/>
          </w:rPr>
        </w:r>
        <w:r>
          <w:rPr>
            <w:webHidden/>
          </w:rPr>
          <w:fldChar w:fldCharType="separate"/>
        </w:r>
        <w:r>
          <w:rPr>
            <w:webHidden/>
          </w:rPr>
          <w:t>17</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00" w:history="1">
        <w:r w:rsidRPr="00AD2E5E">
          <w:rPr>
            <w:rStyle w:val="Hyperlink"/>
            <w:noProof/>
            <w:lang w:val="en-US"/>
          </w:rPr>
          <w:t>7.</w:t>
        </w:r>
        <w:r>
          <w:rPr>
            <w:rFonts w:asciiTheme="minorHAnsi" w:eastAsiaTheme="minorEastAsia" w:hAnsiTheme="minorHAnsi" w:cstheme="minorBidi"/>
            <w:b w:val="0"/>
            <w:caps w:val="0"/>
            <w:noProof/>
            <w:szCs w:val="22"/>
            <w:lang w:eastAsia="sv-SE"/>
          </w:rPr>
          <w:tab/>
        </w:r>
        <w:r w:rsidRPr="00AD2E5E">
          <w:rPr>
            <w:rStyle w:val="Hyperlink"/>
            <w:noProof/>
            <w:lang w:val="en-US"/>
          </w:rPr>
          <w:t>Basic/support Functionality</w:t>
        </w:r>
        <w:r>
          <w:rPr>
            <w:noProof/>
            <w:webHidden/>
          </w:rPr>
          <w:tab/>
        </w:r>
        <w:r>
          <w:rPr>
            <w:noProof/>
            <w:webHidden/>
          </w:rPr>
          <w:fldChar w:fldCharType="begin"/>
        </w:r>
        <w:r>
          <w:rPr>
            <w:noProof/>
            <w:webHidden/>
          </w:rPr>
          <w:instrText xml:space="preserve"> PAGEREF _Toc433357900 \h </w:instrText>
        </w:r>
        <w:r>
          <w:rPr>
            <w:noProof/>
            <w:webHidden/>
          </w:rPr>
        </w:r>
        <w:r>
          <w:rPr>
            <w:noProof/>
            <w:webHidden/>
          </w:rPr>
          <w:fldChar w:fldCharType="separate"/>
        </w:r>
        <w:r>
          <w:rPr>
            <w:noProof/>
            <w:webHidden/>
          </w:rPr>
          <w:t>19</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01" w:history="1">
        <w:r w:rsidRPr="00AD2E5E">
          <w:rPr>
            <w:rStyle w:val="Hyperlink"/>
            <w:lang w:val="en-US"/>
          </w:rPr>
          <w:t>7.1.</w:t>
        </w:r>
        <w:r>
          <w:rPr>
            <w:rFonts w:asciiTheme="minorHAnsi" w:eastAsiaTheme="minorEastAsia" w:hAnsiTheme="minorHAnsi" w:cstheme="minorBidi"/>
            <w:szCs w:val="22"/>
            <w:lang w:eastAsia="sv-SE"/>
          </w:rPr>
          <w:tab/>
        </w:r>
        <w:r w:rsidRPr="00AD2E5E">
          <w:rPr>
            <w:rStyle w:val="Hyperlink"/>
            <w:lang w:val="en-US"/>
          </w:rPr>
          <w:t>BOOTLOADER INTEGRATION</w:t>
        </w:r>
        <w:r>
          <w:rPr>
            <w:webHidden/>
          </w:rPr>
          <w:tab/>
        </w:r>
        <w:r>
          <w:rPr>
            <w:webHidden/>
          </w:rPr>
          <w:fldChar w:fldCharType="begin"/>
        </w:r>
        <w:r>
          <w:rPr>
            <w:webHidden/>
          </w:rPr>
          <w:instrText xml:space="preserve"> PAGEREF _Toc433357901 \h </w:instrText>
        </w:r>
        <w:r>
          <w:rPr>
            <w:webHidden/>
          </w:rPr>
        </w:r>
        <w:r>
          <w:rPr>
            <w:webHidden/>
          </w:rPr>
          <w:fldChar w:fldCharType="separate"/>
        </w:r>
        <w:r>
          <w:rPr>
            <w:webHidden/>
          </w:rPr>
          <w:t>19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02" w:history="1">
        <w:r w:rsidRPr="00AD2E5E">
          <w:rPr>
            <w:rStyle w:val="Hyperlink"/>
            <w:lang w:val="en-US"/>
          </w:rPr>
          <w:t>7.2.</w:t>
        </w:r>
        <w:r>
          <w:rPr>
            <w:rFonts w:asciiTheme="minorHAnsi" w:eastAsiaTheme="minorEastAsia" w:hAnsiTheme="minorHAnsi" w:cstheme="minorBidi"/>
            <w:szCs w:val="22"/>
            <w:lang w:eastAsia="sv-SE"/>
          </w:rPr>
          <w:tab/>
        </w:r>
        <w:r w:rsidRPr="00AD2E5E">
          <w:rPr>
            <w:rStyle w:val="Hyperlink"/>
            <w:lang w:val="en-US"/>
          </w:rPr>
          <w:t>Startup</w:t>
        </w:r>
        <w:r>
          <w:rPr>
            <w:webHidden/>
          </w:rPr>
          <w:tab/>
        </w:r>
        <w:r>
          <w:rPr>
            <w:webHidden/>
          </w:rPr>
          <w:fldChar w:fldCharType="begin"/>
        </w:r>
        <w:r>
          <w:rPr>
            <w:webHidden/>
          </w:rPr>
          <w:instrText xml:space="preserve"> PAGEREF _Toc433357902 \h </w:instrText>
        </w:r>
        <w:r>
          <w:rPr>
            <w:webHidden/>
          </w:rPr>
        </w:r>
        <w:r>
          <w:rPr>
            <w:webHidden/>
          </w:rPr>
          <w:fldChar w:fldCharType="separate"/>
        </w:r>
        <w:r>
          <w:rPr>
            <w:webHidden/>
          </w:rPr>
          <w:t>19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03" w:history="1">
        <w:r w:rsidRPr="00AD2E5E">
          <w:rPr>
            <w:rStyle w:val="Hyperlink"/>
            <w:lang w:val="en-US"/>
          </w:rPr>
          <w:t>7.3.</w:t>
        </w:r>
        <w:r>
          <w:rPr>
            <w:rFonts w:asciiTheme="minorHAnsi" w:eastAsiaTheme="minorEastAsia" w:hAnsiTheme="minorHAnsi" w:cstheme="minorBidi"/>
            <w:szCs w:val="22"/>
            <w:lang w:eastAsia="sv-SE"/>
          </w:rPr>
          <w:tab/>
        </w:r>
        <w:r w:rsidRPr="00AD2E5E">
          <w:rPr>
            <w:rStyle w:val="Hyperlink"/>
            <w:lang w:val="en-US"/>
          </w:rPr>
          <w:t>Runtime activation</w:t>
        </w:r>
        <w:r>
          <w:rPr>
            <w:webHidden/>
          </w:rPr>
          <w:tab/>
        </w:r>
        <w:r>
          <w:rPr>
            <w:webHidden/>
          </w:rPr>
          <w:fldChar w:fldCharType="begin"/>
        </w:r>
        <w:r>
          <w:rPr>
            <w:webHidden/>
          </w:rPr>
          <w:instrText xml:space="preserve"> PAGEREF _Toc433357903 \h </w:instrText>
        </w:r>
        <w:r>
          <w:rPr>
            <w:webHidden/>
          </w:rPr>
        </w:r>
        <w:r>
          <w:rPr>
            <w:webHidden/>
          </w:rPr>
          <w:fldChar w:fldCharType="separate"/>
        </w:r>
        <w:r>
          <w:rPr>
            <w:webHidden/>
          </w:rPr>
          <w:t>19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04" w:history="1">
        <w:r w:rsidRPr="00AD2E5E">
          <w:rPr>
            <w:rStyle w:val="Hyperlink"/>
            <w:lang w:val="en-US"/>
          </w:rPr>
          <w:t>7.4.</w:t>
        </w:r>
        <w:r>
          <w:rPr>
            <w:rFonts w:asciiTheme="minorHAnsi" w:eastAsiaTheme="minorEastAsia" w:hAnsiTheme="minorHAnsi" w:cstheme="minorBidi"/>
            <w:szCs w:val="22"/>
            <w:lang w:eastAsia="sv-SE"/>
          </w:rPr>
          <w:tab/>
        </w:r>
        <w:r w:rsidRPr="00AD2E5E">
          <w:rPr>
            <w:rStyle w:val="Hyperlink"/>
            <w:lang w:val="en-US"/>
          </w:rPr>
          <w:t>Shutdown</w:t>
        </w:r>
        <w:r>
          <w:rPr>
            <w:webHidden/>
          </w:rPr>
          <w:tab/>
        </w:r>
        <w:r>
          <w:rPr>
            <w:webHidden/>
          </w:rPr>
          <w:fldChar w:fldCharType="begin"/>
        </w:r>
        <w:r>
          <w:rPr>
            <w:webHidden/>
          </w:rPr>
          <w:instrText xml:space="preserve"> PAGEREF _Toc433357904 \h </w:instrText>
        </w:r>
        <w:r>
          <w:rPr>
            <w:webHidden/>
          </w:rPr>
        </w:r>
        <w:r>
          <w:rPr>
            <w:webHidden/>
          </w:rPr>
          <w:fldChar w:fldCharType="separate"/>
        </w:r>
        <w:r>
          <w:rPr>
            <w:webHidden/>
          </w:rPr>
          <w:t>21</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05" w:history="1">
        <w:r w:rsidRPr="00AD2E5E">
          <w:rPr>
            <w:rStyle w:val="Hyperlink"/>
            <w:lang w:val="en-US"/>
          </w:rPr>
          <w:t>7.5.</w:t>
        </w:r>
        <w:r>
          <w:rPr>
            <w:rFonts w:asciiTheme="minorHAnsi" w:eastAsiaTheme="minorEastAsia" w:hAnsiTheme="minorHAnsi" w:cstheme="minorBidi"/>
            <w:szCs w:val="22"/>
            <w:lang w:eastAsia="sv-SE"/>
          </w:rPr>
          <w:tab/>
        </w:r>
        <w:r w:rsidRPr="00AD2E5E">
          <w:rPr>
            <w:rStyle w:val="Hyperlink"/>
            <w:lang w:val="en-US"/>
          </w:rPr>
          <w:t>Wake up and Reset</w:t>
        </w:r>
        <w:r>
          <w:rPr>
            <w:webHidden/>
          </w:rPr>
          <w:tab/>
        </w:r>
        <w:r>
          <w:rPr>
            <w:webHidden/>
          </w:rPr>
          <w:fldChar w:fldCharType="begin"/>
        </w:r>
        <w:r>
          <w:rPr>
            <w:webHidden/>
          </w:rPr>
          <w:instrText xml:space="preserve"> PAGEREF _Toc433357905 \h </w:instrText>
        </w:r>
        <w:r>
          <w:rPr>
            <w:webHidden/>
          </w:rPr>
        </w:r>
        <w:r>
          <w:rPr>
            <w:webHidden/>
          </w:rPr>
          <w:fldChar w:fldCharType="separate"/>
        </w:r>
        <w:r>
          <w:rPr>
            <w:webHidden/>
          </w:rPr>
          <w:t>23</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06" w:history="1">
        <w:r w:rsidRPr="00AD2E5E">
          <w:rPr>
            <w:rStyle w:val="Hyperlink"/>
            <w:lang w:val="en-US"/>
          </w:rPr>
          <w:t>7.6.</w:t>
        </w:r>
        <w:r>
          <w:rPr>
            <w:rFonts w:asciiTheme="minorHAnsi" w:eastAsiaTheme="minorEastAsia" w:hAnsiTheme="minorHAnsi" w:cstheme="minorBidi"/>
            <w:szCs w:val="22"/>
            <w:lang w:eastAsia="sv-SE"/>
          </w:rPr>
          <w:tab/>
        </w:r>
        <w:r w:rsidRPr="00AD2E5E">
          <w:rPr>
            <w:rStyle w:val="Hyperlink"/>
            <w:lang w:val="en-US"/>
          </w:rPr>
          <w:t>BSP Scheduling</w:t>
        </w:r>
        <w:r>
          <w:rPr>
            <w:webHidden/>
          </w:rPr>
          <w:tab/>
        </w:r>
        <w:r>
          <w:rPr>
            <w:webHidden/>
          </w:rPr>
          <w:fldChar w:fldCharType="begin"/>
        </w:r>
        <w:r>
          <w:rPr>
            <w:webHidden/>
          </w:rPr>
          <w:instrText xml:space="preserve"> PAGEREF _Toc433357906 \h </w:instrText>
        </w:r>
        <w:r>
          <w:rPr>
            <w:webHidden/>
          </w:rPr>
        </w:r>
        <w:r>
          <w:rPr>
            <w:webHidden/>
          </w:rPr>
          <w:fldChar w:fldCharType="separate"/>
        </w:r>
        <w:r>
          <w:rPr>
            <w:webHidden/>
          </w:rPr>
          <w:t>26</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07" w:history="1">
        <w:r w:rsidRPr="00AD2E5E">
          <w:rPr>
            <w:rStyle w:val="Hyperlink"/>
            <w:lang w:val="en-US"/>
          </w:rPr>
          <w:t>7.7.</w:t>
        </w:r>
        <w:r>
          <w:rPr>
            <w:rFonts w:asciiTheme="minorHAnsi" w:eastAsiaTheme="minorEastAsia" w:hAnsiTheme="minorHAnsi" w:cstheme="minorBidi"/>
            <w:szCs w:val="22"/>
            <w:lang w:eastAsia="sv-SE"/>
          </w:rPr>
          <w:tab/>
        </w:r>
        <w:r w:rsidRPr="00AD2E5E">
          <w:rPr>
            <w:rStyle w:val="Hyperlink"/>
            <w:lang w:val="en-US"/>
          </w:rPr>
          <w:t>Critical sections</w:t>
        </w:r>
        <w:r>
          <w:rPr>
            <w:webHidden/>
          </w:rPr>
          <w:tab/>
        </w:r>
        <w:r>
          <w:rPr>
            <w:webHidden/>
          </w:rPr>
          <w:fldChar w:fldCharType="begin"/>
        </w:r>
        <w:r>
          <w:rPr>
            <w:webHidden/>
          </w:rPr>
          <w:instrText xml:space="preserve"> PAGEREF _Toc433357907 \h </w:instrText>
        </w:r>
        <w:r>
          <w:rPr>
            <w:webHidden/>
          </w:rPr>
        </w:r>
        <w:r>
          <w:rPr>
            <w:webHidden/>
          </w:rPr>
          <w:fldChar w:fldCharType="separate"/>
        </w:r>
        <w:r>
          <w:rPr>
            <w:webHidden/>
          </w:rPr>
          <w:t>27</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08" w:history="1">
        <w:r w:rsidRPr="00AD2E5E">
          <w:rPr>
            <w:rStyle w:val="Hyperlink"/>
            <w:lang w:val="en-US"/>
          </w:rPr>
          <w:t>7.8.</w:t>
        </w:r>
        <w:r>
          <w:rPr>
            <w:rFonts w:asciiTheme="minorHAnsi" w:eastAsiaTheme="minorEastAsia" w:hAnsiTheme="minorHAnsi" w:cstheme="minorBidi"/>
            <w:szCs w:val="22"/>
            <w:lang w:eastAsia="sv-SE"/>
          </w:rPr>
          <w:tab/>
        </w:r>
        <w:r w:rsidRPr="00AD2E5E">
          <w:rPr>
            <w:rStyle w:val="Hyperlink"/>
            <w:lang w:val="en-US"/>
          </w:rPr>
          <w:t>CAN</w:t>
        </w:r>
        <w:r>
          <w:rPr>
            <w:webHidden/>
          </w:rPr>
          <w:tab/>
        </w:r>
        <w:r>
          <w:rPr>
            <w:webHidden/>
          </w:rPr>
          <w:fldChar w:fldCharType="begin"/>
        </w:r>
        <w:r>
          <w:rPr>
            <w:webHidden/>
          </w:rPr>
          <w:instrText xml:space="preserve"> PAGEREF _Toc433357908 \h </w:instrText>
        </w:r>
        <w:r>
          <w:rPr>
            <w:webHidden/>
          </w:rPr>
        </w:r>
        <w:r>
          <w:rPr>
            <w:webHidden/>
          </w:rPr>
          <w:fldChar w:fldCharType="separate"/>
        </w:r>
        <w:r>
          <w:rPr>
            <w:webHidden/>
          </w:rPr>
          <w:t>28</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09" w:history="1">
        <w:r w:rsidRPr="00AD2E5E">
          <w:rPr>
            <w:rStyle w:val="Hyperlink"/>
            <w:noProof/>
            <w:lang w:val="en-US"/>
          </w:rPr>
          <w:t>8.</w:t>
        </w:r>
        <w:r>
          <w:rPr>
            <w:rFonts w:asciiTheme="minorHAnsi" w:eastAsiaTheme="minorEastAsia" w:hAnsiTheme="minorHAnsi" w:cstheme="minorBidi"/>
            <w:b w:val="0"/>
            <w:caps w:val="0"/>
            <w:noProof/>
            <w:szCs w:val="22"/>
            <w:lang w:eastAsia="sv-SE"/>
          </w:rPr>
          <w:tab/>
        </w:r>
        <w:r w:rsidRPr="00AD2E5E">
          <w:rPr>
            <w:rStyle w:val="Hyperlink"/>
            <w:noProof/>
            <w:lang w:val="en-US"/>
          </w:rPr>
          <w:t>Discrete Inputs</w:t>
        </w:r>
        <w:r>
          <w:rPr>
            <w:noProof/>
            <w:webHidden/>
          </w:rPr>
          <w:tab/>
        </w:r>
        <w:r>
          <w:rPr>
            <w:noProof/>
            <w:webHidden/>
          </w:rPr>
          <w:fldChar w:fldCharType="begin"/>
        </w:r>
        <w:r>
          <w:rPr>
            <w:noProof/>
            <w:webHidden/>
          </w:rPr>
          <w:instrText xml:space="preserve"> PAGEREF _Toc433357909 \h </w:instrText>
        </w:r>
        <w:r>
          <w:rPr>
            <w:noProof/>
            <w:webHidden/>
          </w:rPr>
        </w:r>
        <w:r>
          <w:rPr>
            <w:noProof/>
            <w:webHidden/>
          </w:rPr>
          <w:fldChar w:fldCharType="separate"/>
        </w:r>
        <w:r>
          <w:rPr>
            <w:noProof/>
            <w:webHidden/>
          </w:rPr>
          <w:t>31</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10" w:history="1">
        <w:r w:rsidRPr="00AD2E5E">
          <w:rPr>
            <w:rStyle w:val="Hyperlink"/>
            <w:lang w:val="en-US"/>
          </w:rPr>
          <w:t>8.1.</w:t>
        </w:r>
        <w:r>
          <w:rPr>
            <w:rFonts w:asciiTheme="minorHAnsi" w:eastAsiaTheme="minorEastAsia" w:hAnsiTheme="minorHAnsi" w:cstheme="minorBidi"/>
            <w:szCs w:val="22"/>
            <w:lang w:eastAsia="sv-SE"/>
          </w:rPr>
          <w:tab/>
        </w:r>
        <w:r w:rsidRPr="00AD2E5E">
          <w:rPr>
            <w:rStyle w:val="Hyperlink"/>
            <w:lang w:val="en-US"/>
          </w:rPr>
          <w:t>General Discrete Inputs Requirements</w:t>
        </w:r>
        <w:r>
          <w:rPr>
            <w:webHidden/>
          </w:rPr>
          <w:tab/>
        </w:r>
        <w:r>
          <w:rPr>
            <w:webHidden/>
          </w:rPr>
          <w:fldChar w:fldCharType="begin"/>
        </w:r>
        <w:r>
          <w:rPr>
            <w:webHidden/>
          </w:rPr>
          <w:instrText xml:space="preserve"> PAGEREF _Toc433357910 \h </w:instrText>
        </w:r>
        <w:r>
          <w:rPr>
            <w:webHidden/>
          </w:rPr>
        </w:r>
        <w:r>
          <w:rPr>
            <w:webHidden/>
          </w:rPr>
          <w:fldChar w:fldCharType="separate"/>
        </w:r>
        <w:r>
          <w:rPr>
            <w:webHidden/>
          </w:rPr>
          <w:t>31</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11" w:history="1">
        <w:r w:rsidRPr="00AD2E5E">
          <w:rPr>
            <w:rStyle w:val="Hyperlink"/>
            <w:noProof/>
            <w:lang w:val="en-US"/>
          </w:rPr>
          <w:t>9.</w:t>
        </w:r>
        <w:r>
          <w:rPr>
            <w:rFonts w:asciiTheme="minorHAnsi" w:eastAsiaTheme="minorEastAsia" w:hAnsiTheme="minorHAnsi" w:cstheme="minorBidi"/>
            <w:b w:val="0"/>
            <w:caps w:val="0"/>
            <w:noProof/>
            <w:szCs w:val="22"/>
            <w:lang w:eastAsia="sv-SE"/>
          </w:rPr>
          <w:tab/>
        </w:r>
        <w:r w:rsidRPr="00AD2E5E">
          <w:rPr>
            <w:rStyle w:val="Hyperlink"/>
            <w:noProof/>
            <w:lang w:val="en-US"/>
          </w:rPr>
          <w:t>Discrete outputs</w:t>
        </w:r>
        <w:r>
          <w:rPr>
            <w:noProof/>
            <w:webHidden/>
          </w:rPr>
          <w:tab/>
        </w:r>
        <w:r>
          <w:rPr>
            <w:noProof/>
            <w:webHidden/>
          </w:rPr>
          <w:fldChar w:fldCharType="begin"/>
        </w:r>
        <w:r>
          <w:rPr>
            <w:noProof/>
            <w:webHidden/>
          </w:rPr>
          <w:instrText xml:space="preserve"> PAGEREF _Toc433357911 \h </w:instrText>
        </w:r>
        <w:r>
          <w:rPr>
            <w:noProof/>
            <w:webHidden/>
          </w:rPr>
        </w:r>
        <w:r>
          <w:rPr>
            <w:noProof/>
            <w:webHidden/>
          </w:rPr>
          <w:fldChar w:fldCharType="separate"/>
        </w:r>
        <w:r>
          <w:rPr>
            <w:noProof/>
            <w:webHidden/>
          </w:rPr>
          <w:t>33</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12" w:history="1">
        <w:r w:rsidRPr="00AD2E5E">
          <w:rPr>
            <w:rStyle w:val="Hyperlink"/>
            <w:lang w:val="en-US"/>
          </w:rPr>
          <w:t>9.1.</w:t>
        </w:r>
        <w:r>
          <w:rPr>
            <w:rFonts w:asciiTheme="minorHAnsi" w:eastAsiaTheme="minorEastAsia" w:hAnsiTheme="minorHAnsi" w:cstheme="minorBidi"/>
            <w:szCs w:val="22"/>
            <w:lang w:eastAsia="sv-SE"/>
          </w:rPr>
          <w:tab/>
        </w:r>
        <w:r w:rsidRPr="00AD2E5E">
          <w:rPr>
            <w:rStyle w:val="Hyperlink"/>
            <w:lang w:val="en-US"/>
          </w:rPr>
          <w:t>General Discrete outputs Requirements</w:t>
        </w:r>
        <w:r>
          <w:rPr>
            <w:webHidden/>
          </w:rPr>
          <w:tab/>
        </w:r>
        <w:r>
          <w:rPr>
            <w:webHidden/>
          </w:rPr>
          <w:fldChar w:fldCharType="begin"/>
        </w:r>
        <w:r>
          <w:rPr>
            <w:webHidden/>
          </w:rPr>
          <w:instrText xml:space="preserve"> PAGEREF _Toc433357912 \h </w:instrText>
        </w:r>
        <w:r>
          <w:rPr>
            <w:webHidden/>
          </w:rPr>
        </w:r>
        <w:r>
          <w:rPr>
            <w:webHidden/>
          </w:rPr>
          <w:fldChar w:fldCharType="separate"/>
        </w:r>
        <w:r>
          <w:rPr>
            <w:webHidden/>
          </w:rPr>
          <w:t>33</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13" w:history="1">
        <w:r w:rsidRPr="00AD2E5E">
          <w:rPr>
            <w:rStyle w:val="Hyperlink"/>
            <w:noProof/>
            <w:lang w:val="en-US"/>
          </w:rPr>
          <w:t>10.</w:t>
        </w:r>
        <w:r>
          <w:rPr>
            <w:rFonts w:asciiTheme="minorHAnsi" w:eastAsiaTheme="minorEastAsia" w:hAnsiTheme="minorHAnsi" w:cstheme="minorBidi"/>
            <w:b w:val="0"/>
            <w:caps w:val="0"/>
            <w:noProof/>
            <w:szCs w:val="22"/>
            <w:lang w:eastAsia="sv-SE"/>
          </w:rPr>
          <w:tab/>
        </w:r>
        <w:r w:rsidRPr="00AD2E5E">
          <w:rPr>
            <w:rStyle w:val="Hyperlink"/>
            <w:noProof/>
            <w:lang w:val="en-US"/>
          </w:rPr>
          <w:t>Analogue Inputs</w:t>
        </w:r>
        <w:r>
          <w:rPr>
            <w:noProof/>
            <w:webHidden/>
          </w:rPr>
          <w:tab/>
        </w:r>
        <w:r>
          <w:rPr>
            <w:noProof/>
            <w:webHidden/>
          </w:rPr>
          <w:fldChar w:fldCharType="begin"/>
        </w:r>
        <w:r>
          <w:rPr>
            <w:noProof/>
            <w:webHidden/>
          </w:rPr>
          <w:instrText xml:space="preserve"> PAGEREF _Toc433357913 \h </w:instrText>
        </w:r>
        <w:r>
          <w:rPr>
            <w:noProof/>
            <w:webHidden/>
          </w:rPr>
        </w:r>
        <w:r>
          <w:rPr>
            <w:noProof/>
            <w:webHidden/>
          </w:rPr>
          <w:fldChar w:fldCharType="separate"/>
        </w:r>
        <w:r>
          <w:rPr>
            <w:noProof/>
            <w:webHidden/>
          </w:rPr>
          <w:t>35</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14" w:history="1">
        <w:r w:rsidRPr="00AD2E5E">
          <w:rPr>
            <w:rStyle w:val="Hyperlink"/>
            <w:lang w:val="en-US"/>
          </w:rPr>
          <w:t>10.1.</w:t>
        </w:r>
        <w:r>
          <w:rPr>
            <w:rFonts w:asciiTheme="minorHAnsi" w:eastAsiaTheme="minorEastAsia" w:hAnsiTheme="minorHAnsi" w:cstheme="minorBidi"/>
            <w:szCs w:val="22"/>
            <w:lang w:eastAsia="sv-SE"/>
          </w:rPr>
          <w:tab/>
        </w:r>
        <w:r w:rsidRPr="00AD2E5E">
          <w:rPr>
            <w:rStyle w:val="Hyperlink"/>
            <w:lang w:val="en-US"/>
          </w:rPr>
          <w:t>Battery Voltage</w:t>
        </w:r>
        <w:r>
          <w:rPr>
            <w:webHidden/>
          </w:rPr>
          <w:tab/>
        </w:r>
        <w:r>
          <w:rPr>
            <w:webHidden/>
          </w:rPr>
          <w:fldChar w:fldCharType="begin"/>
        </w:r>
        <w:r>
          <w:rPr>
            <w:webHidden/>
          </w:rPr>
          <w:instrText xml:space="preserve"> PAGEREF _Toc433357914 \h </w:instrText>
        </w:r>
        <w:r>
          <w:rPr>
            <w:webHidden/>
          </w:rPr>
        </w:r>
        <w:r>
          <w:rPr>
            <w:webHidden/>
          </w:rPr>
          <w:fldChar w:fldCharType="separate"/>
        </w:r>
        <w:r>
          <w:rPr>
            <w:webHidden/>
          </w:rPr>
          <w:t>35</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15" w:history="1">
        <w:r w:rsidRPr="00AD2E5E">
          <w:rPr>
            <w:rStyle w:val="Hyperlink"/>
            <w:noProof/>
            <w:lang w:val="en-US"/>
          </w:rPr>
          <w:t>11.</w:t>
        </w:r>
        <w:r>
          <w:rPr>
            <w:rFonts w:asciiTheme="minorHAnsi" w:eastAsiaTheme="minorEastAsia" w:hAnsiTheme="minorHAnsi" w:cstheme="minorBidi"/>
            <w:b w:val="0"/>
            <w:caps w:val="0"/>
            <w:noProof/>
            <w:szCs w:val="22"/>
            <w:lang w:eastAsia="sv-SE"/>
          </w:rPr>
          <w:tab/>
        </w:r>
        <w:r w:rsidRPr="00AD2E5E">
          <w:rPr>
            <w:rStyle w:val="Hyperlink"/>
            <w:noProof/>
            <w:lang w:val="en-US"/>
          </w:rPr>
          <w:t>Frequency counter Inputs</w:t>
        </w:r>
        <w:r>
          <w:rPr>
            <w:noProof/>
            <w:webHidden/>
          </w:rPr>
          <w:tab/>
        </w:r>
        <w:r>
          <w:rPr>
            <w:noProof/>
            <w:webHidden/>
          </w:rPr>
          <w:fldChar w:fldCharType="begin"/>
        </w:r>
        <w:r>
          <w:rPr>
            <w:noProof/>
            <w:webHidden/>
          </w:rPr>
          <w:instrText xml:space="preserve"> PAGEREF _Toc433357915 \h </w:instrText>
        </w:r>
        <w:r>
          <w:rPr>
            <w:noProof/>
            <w:webHidden/>
          </w:rPr>
        </w:r>
        <w:r>
          <w:rPr>
            <w:noProof/>
            <w:webHidden/>
          </w:rPr>
          <w:fldChar w:fldCharType="separate"/>
        </w:r>
        <w:r>
          <w:rPr>
            <w:noProof/>
            <w:webHidden/>
          </w:rPr>
          <w:t>37</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16" w:history="1">
        <w:r w:rsidRPr="00AD2E5E">
          <w:rPr>
            <w:rStyle w:val="Hyperlink"/>
            <w:lang w:val="en-US"/>
          </w:rPr>
          <w:t>11.1.</w:t>
        </w:r>
        <w:r>
          <w:rPr>
            <w:rFonts w:asciiTheme="minorHAnsi" w:eastAsiaTheme="minorEastAsia" w:hAnsiTheme="minorHAnsi" w:cstheme="minorBidi"/>
            <w:szCs w:val="22"/>
            <w:lang w:eastAsia="sv-SE"/>
          </w:rPr>
          <w:tab/>
        </w:r>
        <w:r w:rsidRPr="00AD2E5E">
          <w:rPr>
            <w:rStyle w:val="Hyperlink"/>
            <w:lang w:val="en-US"/>
          </w:rPr>
          <w:t>Datatype definitions</w:t>
        </w:r>
        <w:r>
          <w:rPr>
            <w:webHidden/>
          </w:rPr>
          <w:tab/>
        </w:r>
        <w:r>
          <w:rPr>
            <w:webHidden/>
          </w:rPr>
          <w:fldChar w:fldCharType="begin"/>
        </w:r>
        <w:r>
          <w:rPr>
            <w:webHidden/>
          </w:rPr>
          <w:instrText xml:space="preserve"> PAGEREF _Toc433357916 \h </w:instrText>
        </w:r>
        <w:r>
          <w:rPr>
            <w:webHidden/>
          </w:rPr>
        </w:r>
        <w:r>
          <w:rPr>
            <w:webHidden/>
          </w:rPr>
          <w:fldChar w:fldCharType="separate"/>
        </w:r>
        <w:r>
          <w:rPr>
            <w:webHidden/>
          </w:rPr>
          <w:t>37</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17" w:history="1">
        <w:r w:rsidRPr="00AD2E5E">
          <w:rPr>
            <w:rStyle w:val="Hyperlink"/>
            <w:lang w:val="en-US"/>
          </w:rPr>
          <w:t>11.2.</w:t>
        </w:r>
        <w:r>
          <w:rPr>
            <w:rFonts w:asciiTheme="minorHAnsi" w:eastAsiaTheme="minorEastAsia" w:hAnsiTheme="minorHAnsi" w:cstheme="minorBidi"/>
            <w:szCs w:val="22"/>
            <w:lang w:eastAsia="sv-SE"/>
          </w:rPr>
          <w:tab/>
        </w:r>
        <w:r w:rsidRPr="00AD2E5E">
          <w:rPr>
            <w:rStyle w:val="Hyperlink"/>
            <w:lang w:val="en-US"/>
          </w:rPr>
          <w:t>Software interface description</w:t>
        </w:r>
        <w:r>
          <w:rPr>
            <w:webHidden/>
          </w:rPr>
          <w:tab/>
        </w:r>
        <w:r>
          <w:rPr>
            <w:webHidden/>
          </w:rPr>
          <w:fldChar w:fldCharType="begin"/>
        </w:r>
        <w:r>
          <w:rPr>
            <w:webHidden/>
          </w:rPr>
          <w:instrText xml:space="preserve"> PAGEREF _Toc433357917 \h </w:instrText>
        </w:r>
        <w:r>
          <w:rPr>
            <w:webHidden/>
          </w:rPr>
        </w:r>
        <w:r>
          <w:rPr>
            <w:webHidden/>
          </w:rPr>
          <w:fldChar w:fldCharType="separate"/>
        </w:r>
        <w:r>
          <w:rPr>
            <w:webHidden/>
          </w:rPr>
          <w:t>37</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18" w:history="1">
        <w:r w:rsidRPr="00AD2E5E">
          <w:rPr>
            <w:rStyle w:val="Hyperlink"/>
            <w:noProof/>
            <w:lang w:val="en-US"/>
          </w:rPr>
          <w:t>12.</w:t>
        </w:r>
        <w:r>
          <w:rPr>
            <w:rFonts w:asciiTheme="minorHAnsi" w:eastAsiaTheme="minorEastAsia" w:hAnsiTheme="minorHAnsi" w:cstheme="minorBidi"/>
            <w:b w:val="0"/>
            <w:caps w:val="0"/>
            <w:noProof/>
            <w:szCs w:val="22"/>
            <w:lang w:eastAsia="sv-SE"/>
          </w:rPr>
          <w:tab/>
        </w:r>
        <w:r w:rsidRPr="00AD2E5E">
          <w:rPr>
            <w:rStyle w:val="Hyperlink"/>
            <w:noProof/>
            <w:lang w:val="en-US"/>
          </w:rPr>
          <w:t>Frequency generator outputs</w:t>
        </w:r>
        <w:r>
          <w:rPr>
            <w:noProof/>
            <w:webHidden/>
          </w:rPr>
          <w:tab/>
        </w:r>
        <w:r>
          <w:rPr>
            <w:noProof/>
            <w:webHidden/>
          </w:rPr>
          <w:fldChar w:fldCharType="begin"/>
        </w:r>
        <w:r>
          <w:rPr>
            <w:noProof/>
            <w:webHidden/>
          </w:rPr>
          <w:instrText xml:space="preserve"> PAGEREF _Toc433357918 \h </w:instrText>
        </w:r>
        <w:r>
          <w:rPr>
            <w:noProof/>
            <w:webHidden/>
          </w:rPr>
        </w:r>
        <w:r>
          <w:rPr>
            <w:noProof/>
            <w:webHidden/>
          </w:rPr>
          <w:fldChar w:fldCharType="separate"/>
        </w:r>
        <w:r>
          <w:rPr>
            <w:noProof/>
            <w:webHidden/>
          </w:rPr>
          <w:t>39</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19" w:history="1">
        <w:r w:rsidRPr="00AD2E5E">
          <w:rPr>
            <w:rStyle w:val="Hyperlink"/>
            <w:lang w:val="en-US"/>
          </w:rPr>
          <w:t>12.1.</w:t>
        </w:r>
        <w:r>
          <w:rPr>
            <w:rFonts w:asciiTheme="minorHAnsi" w:eastAsiaTheme="minorEastAsia" w:hAnsiTheme="minorHAnsi" w:cstheme="minorBidi"/>
            <w:szCs w:val="22"/>
            <w:lang w:eastAsia="sv-SE"/>
          </w:rPr>
          <w:tab/>
        </w:r>
        <w:r w:rsidRPr="00AD2E5E">
          <w:rPr>
            <w:rStyle w:val="Hyperlink"/>
            <w:lang w:val="en-US"/>
          </w:rPr>
          <w:t>Datatype definitions</w:t>
        </w:r>
        <w:r>
          <w:rPr>
            <w:webHidden/>
          </w:rPr>
          <w:tab/>
        </w:r>
        <w:r>
          <w:rPr>
            <w:webHidden/>
          </w:rPr>
          <w:fldChar w:fldCharType="begin"/>
        </w:r>
        <w:r>
          <w:rPr>
            <w:webHidden/>
          </w:rPr>
          <w:instrText xml:space="preserve"> PAGEREF _Toc433357919 \h </w:instrText>
        </w:r>
        <w:r>
          <w:rPr>
            <w:webHidden/>
          </w:rPr>
        </w:r>
        <w:r>
          <w:rPr>
            <w:webHidden/>
          </w:rPr>
          <w:fldChar w:fldCharType="separate"/>
        </w:r>
        <w:r>
          <w:rPr>
            <w:webHidden/>
          </w:rPr>
          <w:t>39</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20" w:history="1">
        <w:r w:rsidRPr="00AD2E5E">
          <w:rPr>
            <w:rStyle w:val="Hyperlink"/>
            <w:lang w:val="en-US"/>
          </w:rPr>
          <w:t>12.2.</w:t>
        </w:r>
        <w:r>
          <w:rPr>
            <w:rFonts w:asciiTheme="minorHAnsi" w:eastAsiaTheme="minorEastAsia" w:hAnsiTheme="minorHAnsi" w:cstheme="minorBidi"/>
            <w:szCs w:val="22"/>
            <w:lang w:eastAsia="sv-SE"/>
          </w:rPr>
          <w:tab/>
        </w:r>
        <w:r w:rsidRPr="00AD2E5E">
          <w:rPr>
            <w:rStyle w:val="Hyperlink"/>
            <w:lang w:val="en-US"/>
          </w:rPr>
          <w:t>Software interface description</w:t>
        </w:r>
        <w:r>
          <w:rPr>
            <w:webHidden/>
          </w:rPr>
          <w:tab/>
        </w:r>
        <w:r>
          <w:rPr>
            <w:webHidden/>
          </w:rPr>
          <w:fldChar w:fldCharType="begin"/>
        </w:r>
        <w:r>
          <w:rPr>
            <w:webHidden/>
          </w:rPr>
          <w:instrText xml:space="preserve"> PAGEREF _Toc433357920 \h </w:instrText>
        </w:r>
        <w:r>
          <w:rPr>
            <w:webHidden/>
          </w:rPr>
        </w:r>
        <w:r>
          <w:rPr>
            <w:webHidden/>
          </w:rPr>
          <w:fldChar w:fldCharType="separate"/>
        </w:r>
        <w:r>
          <w:rPr>
            <w:webHidden/>
          </w:rPr>
          <w:t>39</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21" w:history="1">
        <w:r w:rsidRPr="00AD2E5E">
          <w:rPr>
            <w:rStyle w:val="Hyperlink"/>
            <w:noProof/>
            <w:lang w:val="en-US"/>
          </w:rPr>
          <w:t>13.</w:t>
        </w:r>
        <w:r>
          <w:rPr>
            <w:rFonts w:asciiTheme="minorHAnsi" w:eastAsiaTheme="minorEastAsia" w:hAnsiTheme="minorHAnsi" w:cstheme="minorBidi"/>
            <w:b w:val="0"/>
            <w:caps w:val="0"/>
            <w:noProof/>
            <w:szCs w:val="22"/>
            <w:lang w:eastAsia="sv-SE"/>
          </w:rPr>
          <w:tab/>
        </w:r>
        <w:r w:rsidRPr="00AD2E5E">
          <w:rPr>
            <w:rStyle w:val="Hyperlink"/>
            <w:noProof/>
            <w:lang w:val="en-US"/>
          </w:rPr>
          <w:t>Pulse counter input</w:t>
        </w:r>
        <w:r>
          <w:rPr>
            <w:noProof/>
            <w:webHidden/>
          </w:rPr>
          <w:tab/>
        </w:r>
        <w:r>
          <w:rPr>
            <w:noProof/>
            <w:webHidden/>
          </w:rPr>
          <w:fldChar w:fldCharType="begin"/>
        </w:r>
        <w:r>
          <w:rPr>
            <w:noProof/>
            <w:webHidden/>
          </w:rPr>
          <w:instrText xml:space="preserve"> PAGEREF _Toc433357921 \h </w:instrText>
        </w:r>
        <w:r>
          <w:rPr>
            <w:noProof/>
            <w:webHidden/>
          </w:rPr>
        </w:r>
        <w:r>
          <w:rPr>
            <w:noProof/>
            <w:webHidden/>
          </w:rPr>
          <w:fldChar w:fldCharType="separate"/>
        </w:r>
        <w:r>
          <w:rPr>
            <w:noProof/>
            <w:webHidden/>
          </w:rPr>
          <w:t>41</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22" w:history="1">
        <w:r w:rsidRPr="00AD2E5E">
          <w:rPr>
            <w:rStyle w:val="Hyperlink"/>
            <w:lang w:val="en-US"/>
          </w:rPr>
          <w:t>13.1.</w:t>
        </w:r>
        <w:r>
          <w:rPr>
            <w:rFonts w:asciiTheme="minorHAnsi" w:eastAsiaTheme="minorEastAsia" w:hAnsiTheme="minorHAnsi" w:cstheme="minorBidi"/>
            <w:szCs w:val="22"/>
            <w:lang w:eastAsia="sv-SE"/>
          </w:rPr>
          <w:tab/>
        </w:r>
        <w:r w:rsidRPr="00AD2E5E">
          <w:rPr>
            <w:rStyle w:val="Hyperlink"/>
            <w:lang w:val="en-US"/>
          </w:rPr>
          <w:t>Data types</w:t>
        </w:r>
        <w:r>
          <w:rPr>
            <w:webHidden/>
          </w:rPr>
          <w:tab/>
        </w:r>
        <w:r>
          <w:rPr>
            <w:webHidden/>
          </w:rPr>
          <w:fldChar w:fldCharType="begin"/>
        </w:r>
        <w:r>
          <w:rPr>
            <w:webHidden/>
          </w:rPr>
          <w:instrText xml:space="preserve"> PAGEREF _Toc433357922 \h </w:instrText>
        </w:r>
        <w:r>
          <w:rPr>
            <w:webHidden/>
          </w:rPr>
        </w:r>
        <w:r>
          <w:rPr>
            <w:webHidden/>
          </w:rPr>
          <w:fldChar w:fldCharType="separate"/>
        </w:r>
        <w:r>
          <w:rPr>
            <w:webHidden/>
          </w:rPr>
          <w:t>41</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23" w:history="1">
        <w:r w:rsidRPr="00AD2E5E">
          <w:rPr>
            <w:rStyle w:val="Hyperlink"/>
            <w:lang w:val="en-US"/>
          </w:rPr>
          <w:t>13.2.</w:t>
        </w:r>
        <w:r>
          <w:rPr>
            <w:rFonts w:asciiTheme="minorHAnsi" w:eastAsiaTheme="minorEastAsia" w:hAnsiTheme="minorHAnsi" w:cstheme="minorBidi"/>
            <w:szCs w:val="22"/>
            <w:lang w:eastAsia="sv-SE"/>
          </w:rPr>
          <w:tab/>
        </w:r>
        <w:r w:rsidRPr="00AD2E5E">
          <w:rPr>
            <w:rStyle w:val="Hyperlink"/>
            <w:lang w:val="en-US"/>
          </w:rPr>
          <w:t>Software interfaces</w:t>
        </w:r>
        <w:r>
          <w:rPr>
            <w:webHidden/>
          </w:rPr>
          <w:tab/>
        </w:r>
        <w:r>
          <w:rPr>
            <w:webHidden/>
          </w:rPr>
          <w:fldChar w:fldCharType="begin"/>
        </w:r>
        <w:r>
          <w:rPr>
            <w:webHidden/>
          </w:rPr>
          <w:instrText xml:space="preserve"> PAGEREF _Toc433357923 \h </w:instrText>
        </w:r>
        <w:r>
          <w:rPr>
            <w:webHidden/>
          </w:rPr>
        </w:r>
        <w:r>
          <w:rPr>
            <w:webHidden/>
          </w:rPr>
          <w:fldChar w:fldCharType="separate"/>
        </w:r>
        <w:r>
          <w:rPr>
            <w:webHidden/>
          </w:rPr>
          <w:t>41</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24" w:history="1">
        <w:r w:rsidRPr="00AD2E5E">
          <w:rPr>
            <w:rStyle w:val="Hyperlink"/>
            <w:noProof/>
            <w:lang w:val="en-US"/>
          </w:rPr>
          <w:t>14.</w:t>
        </w:r>
        <w:r>
          <w:rPr>
            <w:rFonts w:asciiTheme="minorHAnsi" w:eastAsiaTheme="minorEastAsia" w:hAnsiTheme="minorHAnsi" w:cstheme="minorBidi"/>
            <w:b w:val="0"/>
            <w:caps w:val="0"/>
            <w:noProof/>
            <w:szCs w:val="22"/>
            <w:lang w:eastAsia="sv-SE"/>
          </w:rPr>
          <w:tab/>
        </w:r>
        <w:r w:rsidRPr="00AD2E5E">
          <w:rPr>
            <w:rStyle w:val="Hyperlink"/>
            <w:noProof/>
            <w:lang w:val="en-US"/>
          </w:rPr>
          <w:t>Gauges Output</w:t>
        </w:r>
        <w:r>
          <w:rPr>
            <w:noProof/>
            <w:webHidden/>
          </w:rPr>
          <w:tab/>
        </w:r>
        <w:r>
          <w:rPr>
            <w:noProof/>
            <w:webHidden/>
          </w:rPr>
          <w:fldChar w:fldCharType="begin"/>
        </w:r>
        <w:r>
          <w:rPr>
            <w:noProof/>
            <w:webHidden/>
          </w:rPr>
          <w:instrText xml:space="preserve"> PAGEREF _Toc433357924 \h </w:instrText>
        </w:r>
        <w:r>
          <w:rPr>
            <w:noProof/>
            <w:webHidden/>
          </w:rPr>
        </w:r>
        <w:r>
          <w:rPr>
            <w:noProof/>
            <w:webHidden/>
          </w:rPr>
          <w:fldChar w:fldCharType="separate"/>
        </w:r>
        <w:r>
          <w:rPr>
            <w:noProof/>
            <w:webHidden/>
          </w:rPr>
          <w:t>43</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25" w:history="1">
        <w:r w:rsidRPr="00AD2E5E">
          <w:rPr>
            <w:rStyle w:val="Hyperlink"/>
            <w:lang w:val="en-US"/>
          </w:rPr>
          <w:t>14.1.</w:t>
        </w:r>
        <w:r>
          <w:rPr>
            <w:rFonts w:asciiTheme="minorHAnsi" w:eastAsiaTheme="minorEastAsia" w:hAnsiTheme="minorHAnsi" w:cstheme="minorBidi"/>
            <w:szCs w:val="22"/>
            <w:lang w:eastAsia="sv-SE"/>
          </w:rPr>
          <w:tab/>
        </w:r>
        <w:r w:rsidRPr="00AD2E5E">
          <w:rPr>
            <w:rStyle w:val="Hyperlink"/>
            <w:lang w:val="en-US"/>
          </w:rPr>
          <w:t>Definition of Gauge Positions</w:t>
        </w:r>
        <w:r>
          <w:rPr>
            <w:webHidden/>
          </w:rPr>
          <w:tab/>
        </w:r>
        <w:r>
          <w:rPr>
            <w:webHidden/>
          </w:rPr>
          <w:fldChar w:fldCharType="begin"/>
        </w:r>
        <w:r>
          <w:rPr>
            <w:webHidden/>
          </w:rPr>
          <w:instrText xml:space="preserve"> PAGEREF _Toc433357925 \h </w:instrText>
        </w:r>
        <w:r>
          <w:rPr>
            <w:webHidden/>
          </w:rPr>
        </w:r>
        <w:r>
          <w:rPr>
            <w:webHidden/>
          </w:rPr>
          <w:fldChar w:fldCharType="separate"/>
        </w:r>
        <w:r>
          <w:rPr>
            <w:webHidden/>
          </w:rPr>
          <w:t>43</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26" w:history="1">
        <w:r w:rsidRPr="00AD2E5E">
          <w:rPr>
            <w:rStyle w:val="Hyperlink"/>
            <w:lang w:val="en-US"/>
          </w:rPr>
          <w:t>14.2.</w:t>
        </w:r>
        <w:r>
          <w:rPr>
            <w:rFonts w:asciiTheme="minorHAnsi" w:eastAsiaTheme="minorEastAsia" w:hAnsiTheme="minorHAnsi" w:cstheme="minorBidi"/>
            <w:szCs w:val="22"/>
            <w:lang w:eastAsia="sv-SE"/>
          </w:rPr>
          <w:tab/>
        </w:r>
        <w:r w:rsidRPr="00AD2E5E">
          <w:rPr>
            <w:rStyle w:val="Hyperlink"/>
            <w:lang w:val="en-US"/>
          </w:rPr>
          <w:t>Functional Requirements</w:t>
        </w:r>
        <w:r>
          <w:rPr>
            <w:webHidden/>
          </w:rPr>
          <w:tab/>
        </w:r>
        <w:r>
          <w:rPr>
            <w:webHidden/>
          </w:rPr>
          <w:fldChar w:fldCharType="begin"/>
        </w:r>
        <w:r>
          <w:rPr>
            <w:webHidden/>
          </w:rPr>
          <w:instrText xml:space="preserve"> PAGEREF _Toc433357926 \h </w:instrText>
        </w:r>
        <w:r>
          <w:rPr>
            <w:webHidden/>
          </w:rPr>
        </w:r>
        <w:r>
          <w:rPr>
            <w:webHidden/>
          </w:rPr>
          <w:fldChar w:fldCharType="separate"/>
        </w:r>
        <w:r>
          <w:rPr>
            <w:webHidden/>
          </w:rPr>
          <w:t>43</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27" w:history="1">
        <w:r w:rsidRPr="00AD2E5E">
          <w:rPr>
            <w:rStyle w:val="Hyperlink"/>
            <w:lang w:val="en-US"/>
          </w:rPr>
          <w:t>14.3.</w:t>
        </w:r>
        <w:r>
          <w:rPr>
            <w:rFonts w:asciiTheme="minorHAnsi" w:eastAsiaTheme="minorEastAsia" w:hAnsiTheme="minorHAnsi" w:cstheme="minorBidi"/>
            <w:szCs w:val="22"/>
            <w:lang w:eastAsia="sv-SE"/>
          </w:rPr>
          <w:tab/>
        </w:r>
        <w:r w:rsidRPr="00AD2E5E">
          <w:rPr>
            <w:rStyle w:val="Hyperlink"/>
            <w:lang w:val="en-US"/>
          </w:rPr>
          <w:t>Software Interface</w:t>
        </w:r>
        <w:r>
          <w:rPr>
            <w:webHidden/>
          </w:rPr>
          <w:tab/>
        </w:r>
        <w:r>
          <w:rPr>
            <w:webHidden/>
          </w:rPr>
          <w:fldChar w:fldCharType="begin"/>
        </w:r>
        <w:r>
          <w:rPr>
            <w:webHidden/>
          </w:rPr>
          <w:instrText xml:space="preserve"> PAGEREF _Toc433357927 \h </w:instrText>
        </w:r>
        <w:r>
          <w:rPr>
            <w:webHidden/>
          </w:rPr>
        </w:r>
        <w:r>
          <w:rPr>
            <w:webHidden/>
          </w:rPr>
          <w:fldChar w:fldCharType="separate"/>
        </w:r>
        <w:r>
          <w:rPr>
            <w:webHidden/>
          </w:rPr>
          <w:t>46</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28" w:history="1">
        <w:r w:rsidRPr="00AD2E5E">
          <w:rPr>
            <w:rStyle w:val="Hyperlink"/>
            <w:noProof/>
            <w:lang w:val="en-US"/>
          </w:rPr>
          <w:t>15.</w:t>
        </w:r>
        <w:r>
          <w:rPr>
            <w:rFonts w:asciiTheme="minorHAnsi" w:eastAsiaTheme="minorEastAsia" w:hAnsiTheme="minorHAnsi" w:cstheme="minorBidi"/>
            <w:b w:val="0"/>
            <w:caps w:val="0"/>
            <w:noProof/>
            <w:szCs w:val="22"/>
            <w:lang w:eastAsia="sv-SE"/>
          </w:rPr>
          <w:tab/>
        </w:r>
        <w:r w:rsidRPr="00AD2E5E">
          <w:rPr>
            <w:rStyle w:val="Hyperlink"/>
            <w:noProof/>
            <w:lang w:val="en-US"/>
          </w:rPr>
          <w:t>Indicators Output</w:t>
        </w:r>
        <w:r>
          <w:rPr>
            <w:noProof/>
            <w:webHidden/>
          </w:rPr>
          <w:tab/>
        </w:r>
        <w:r>
          <w:rPr>
            <w:noProof/>
            <w:webHidden/>
          </w:rPr>
          <w:fldChar w:fldCharType="begin"/>
        </w:r>
        <w:r>
          <w:rPr>
            <w:noProof/>
            <w:webHidden/>
          </w:rPr>
          <w:instrText xml:space="preserve"> PAGEREF _Toc433357928 \h </w:instrText>
        </w:r>
        <w:r>
          <w:rPr>
            <w:noProof/>
            <w:webHidden/>
          </w:rPr>
        </w:r>
        <w:r>
          <w:rPr>
            <w:noProof/>
            <w:webHidden/>
          </w:rPr>
          <w:fldChar w:fldCharType="separate"/>
        </w:r>
        <w:r>
          <w:rPr>
            <w:noProof/>
            <w:webHidden/>
          </w:rPr>
          <w:t>48</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29" w:history="1">
        <w:r w:rsidRPr="00AD2E5E">
          <w:rPr>
            <w:rStyle w:val="Hyperlink"/>
            <w:lang w:val="en-US"/>
          </w:rPr>
          <w:t>15.1.</w:t>
        </w:r>
        <w:r>
          <w:rPr>
            <w:rFonts w:asciiTheme="minorHAnsi" w:eastAsiaTheme="minorEastAsia" w:hAnsiTheme="minorHAnsi" w:cstheme="minorBidi"/>
            <w:szCs w:val="22"/>
            <w:lang w:eastAsia="sv-SE"/>
          </w:rPr>
          <w:tab/>
        </w:r>
        <w:r w:rsidRPr="00AD2E5E">
          <w:rPr>
            <w:rStyle w:val="Hyperlink"/>
            <w:lang w:val="en-US"/>
          </w:rPr>
          <w:t>Data Types</w:t>
        </w:r>
        <w:r>
          <w:rPr>
            <w:webHidden/>
          </w:rPr>
          <w:tab/>
        </w:r>
        <w:r>
          <w:rPr>
            <w:webHidden/>
          </w:rPr>
          <w:fldChar w:fldCharType="begin"/>
        </w:r>
        <w:r>
          <w:rPr>
            <w:webHidden/>
          </w:rPr>
          <w:instrText xml:space="preserve"> PAGEREF _Toc433357929 \h </w:instrText>
        </w:r>
        <w:r>
          <w:rPr>
            <w:webHidden/>
          </w:rPr>
        </w:r>
        <w:r>
          <w:rPr>
            <w:webHidden/>
          </w:rPr>
          <w:fldChar w:fldCharType="separate"/>
        </w:r>
        <w:r>
          <w:rPr>
            <w:webHidden/>
          </w:rPr>
          <w:t>48</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30" w:history="1">
        <w:r w:rsidRPr="00AD2E5E">
          <w:rPr>
            <w:rStyle w:val="Hyperlink"/>
            <w:lang w:val="en-US"/>
          </w:rPr>
          <w:t>15.2.</w:t>
        </w:r>
        <w:r>
          <w:rPr>
            <w:rFonts w:asciiTheme="minorHAnsi" w:eastAsiaTheme="minorEastAsia" w:hAnsiTheme="minorHAnsi" w:cstheme="minorBidi"/>
            <w:szCs w:val="22"/>
            <w:lang w:eastAsia="sv-SE"/>
          </w:rPr>
          <w:tab/>
        </w:r>
        <w:r w:rsidRPr="00AD2E5E">
          <w:rPr>
            <w:rStyle w:val="Hyperlink"/>
            <w:lang w:val="en-US"/>
          </w:rPr>
          <w:t>Reset Initialization</w:t>
        </w:r>
        <w:r>
          <w:rPr>
            <w:webHidden/>
          </w:rPr>
          <w:tab/>
        </w:r>
        <w:r>
          <w:rPr>
            <w:webHidden/>
          </w:rPr>
          <w:fldChar w:fldCharType="begin"/>
        </w:r>
        <w:r>
          <w:rPr>
            <w:webHidden/>
          </w:rPr>
          <w:instrText xml:space="preserve"> PAGEREF _Toc433357930 \h </w:instrText>
        </w:r>
        <w:r>
          <w:rPr>
            <w:webHidden/>
          </w:rPr>
        </w:r>
        <w:r>
          <w:rPr>
            <w:webHidden/>
          </w:rPr>
          <w:fldChar w:fldCharType="separate"/>
        </w:r>
        <w:r>
          <w:rPr>
            <w:webHidden/>
          </w:rPr>
          <w:t>48</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31" w:history="1">
        <w:r w:rsidRPr="00AD2E5E">
          <w:rPr>
            <w:rStyle w:val="Hyperlink"/>
            <w:lang w:val="en-US"/>
          </w:rPr>
          <w:t>15.3.</w:t>
        </w:r>
        <w:r>
          <w:rPr>
            <w:rFonts w:asciiTheme="minorHAnsi" w:eastAsiaTheme="minorEastAsia" w:hAnsiTheme="minorHAnsi" w:cstheme="minorBidi"/>
            <w:szCs w:val="22"/>
            <w:lang w:eastAsia="sv-SE"/>
          </w:rPr>
          <w:tab/>
        </w:r>
        <w:r w:rsidRPr="00AD2E5E">
          <w:rPr>
            <w:rStyle w:val="Hyperlink"/>
            <w:lang w:val="en-US"/>
          </w:rPr>
          <w:t>Software Interface</w:t>
        </w:r>
        <w:r>
          <w:rPr>
            <w:webHidden/>
          </w:rPr>
          <w:tab/>
        </w:r>
        <w:r>
          <w:rPr>
            <w:webHidden/>
          </w:rPr>
          <w:fldChar w:fldCharType="begin"/>
        </w:r>
        <w:r>
          <w:rPr>
            <w:webHidden/>
          </w:rPr>
          <w:instrText xml:space="preserve"> PAGEREF _Toc433357931 \h </w:instrText>
        </w:r>
        <w:r>
          <w:rPr>
            <w:webHidden/>
          </w:rPr>
        </w:r>
        <w:r>
          <w:rPr>
            <w:webHidden/>
          </w:rPr>
          <w:fldChar w:fldCharType="separate"/>
        </w:r>
        <w:r>
          <w:rPr>
            <w:webHidden/>
          </w:rPr>
          <w:t>48</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32" w:history="1">
        <w:r w:rsidRPr="00AD2E5E">
          <w:rPr>
            <w:rStyle w:val="Hyperlink"/>
            <w:noProof/>
            <w:lang w:val="en-US"/>
          </w:rPr>
          <w:t>16.</w:t>
        </w:r>
        <w:r>
          <w:rPr>
            <w:rFonts w:asciiTheme="minorHAnsi" w:eastAsiaTheme="minorEastAsia" w:hAnsiTheme="minorHAnsi" w:cstheme="minorBidi"/>
            <w:b w:val="0"/>
            <w:caps w:val="0"/>
            <w:noProof/>
            <w:szCs w:val="22"/>
            <w:lang w:eastAsia="sv-SE"/>
          </w:rPr>
          <w:tab/>
        </w:r>
        <w:r w:rsidRPr="00AD2E5E">
          <w:rPr>
            <w:rStyle w:val="Hyperlink"/>
            <w:noProof/>
            <w:lang w:val="en-US"/>
          </w:rPr>
          <w:t>Sound Output</w:t>
        </w:r>
        <w:r>
          <w:rPr>
            <w:noProof/>
            <w:webHidden/>
          </w:rPr>
          <w:tab/>
        </w:r>
        <w:r>
          <w:rPr>
            <w:noProof/>
            <w:webHidden/>
          </w:rPr>
          <w:fldChar w:fldCharType="begin"/>
        </w:r>
        <w:r>
          <w:rPr>
            <w:noProof/>
            <w:webHidden/>
          </w:rPr>
          <w:instrText xml:space="preserve"> PAGEREF _Toc433357932 \h </w:instrText>
        </w:r>
        <w:r>
          <w:rPr>
            <w:noProof/>
            <w:webHidden/>
          </w:rPr>
        </w:r>
        <w:r>
          <w:rPr>
            <w:noProof/>
            <w:webHidden/>
          </w:rPr>
          <w:fldChar w:fldCharType="separate"/>
        </w:r>
        <w:r>
          <w:rPr>
            <w:noProof/>
            <w:webHidden/>
          </w:rPr>
          <w:t>50</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33" w:history="1">
        <w:r w:rsidRPr="00AD2E5E">
          <w:rPr>
            <w:rStyle w:val="Hyperlink"/>
            <w:lang w:val="en-US"/>
          </w:rPr>
          <w:t>16.1.</w:t>
        </w:r>
        <w:r>
          <w:rPr>
            <w:rFonts w:asciiTheme="minorHAnsi" w:eastAsiaTheme="minorEastAsia" w:hAnsiTheme="minorHAnsi" w:cstheme="minorBidi"/>
            <w:szCs w:val="22"/>
            <w:lang w:eastAsia="sv-SE"/>
          </w:rPr>
          <w:tab/>
        </w:r>
        <w:r w:rsidRPr="00AD2E5E">
          <w:rPr>
            <w:rStyle w:val="Hyperlink"/>
            <w:lang w:val="en-US"/>
          </w:rPr>
          <w:t>General</w:t>
        </w:r>
        <w:r>
          <w:rPr>
            <w:webHidden/>
          </w:rPr>
          <w:tab/>
        </w:r>
        <w:r>
          <w:rPr>
            <w:webHidden/>
          </w:rPr>
          <w:fldChar w:fldCharType="begin"/>
        </w:r>
        <w:r>
          <w:rPr>
            <w:webHidden/>
          </w:rPr>
          <w:instrText xml:space="preserve"> PAGEREF _Toc433357933 \h </w:instrText>
        </w:r>
        <w:r>
          <w:rPr>
            <w:webHidden/>
          </w:rPr>
        </w:r>
        <w:r>
          <w:rPr>
            <w:webHidden/>
          </w:rPr>
          <w:fldChar w:fldCharType="separate"/>
        </w:r>
        <w:r>
          <w:rPr>
            <w:webHidden/>
          </w:rPr>
          <w:t>50</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34" w:history="1">
        <w:r w:rsidRPr="00AD2E5E">
          <w:rPr>
            <w:rStyle w:val="Hyperlink"/>
            <w:lang w:val="en-US"/>
          </w:rPr>
          <w:t>16.2.</w:t>
        </w:r>
        <w:r>
          <w:rPr>
            <w:rFonts w:asciiTheme="minorHAnsi" w:eastAsiaTheme="minorEastAsia" w:hAnsiTheme="minorHAnsi" w:cstheme="minorBidi"/>
            <w:szCs w:val="22"/>
            <w:lang w:eastAsia="sv-SE"/>
          </w:rPr>
          <w:tab/>
        </w:r>
        <w:r w:rsidRPr="00AD2E5E">
          <w:rPr>
            <w:rStyle w:val="Hyperlink"/>
            <w:lang w:val="en-US"/>
          </w:rPr>
          <w:t>Reset Initialization</w:t>
        </w:r>
        <w:r>
          <w:rPr>
            <w:webHidden/>
          </w:rPr>
          <w:tab/>
        </w:r>
        <w:r>
          <w:rPr>
            <w:webHidden/>
          </w:rPr>
          <w:fldChar w:fldCharType="begin"/>
        </w:r>
        <w:r>
          <w:rPr>
            <w:webHidden/>
          </w:rPr>
          <w:instrText xml:space="preserve"> PAGEREF _Toc433357934 \h </w:instrText>
        </w:r>
        <w:r>
          <w:rPr>
            <w:webHidden/>
          </w:rPr>
        </w:r>
        <w:r>
          <w:rPr>
            <w:webHidden/>
          </w:rPr>
          <w:fldChar w:fldCharType="separate"/>
        </w:r>
        <w:r>
          <w:rPr>
            <w:webHidden/>
          </w:rPr>
          <w:t>50</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35" w:history="1">
        <w:r w:rsidRPr="00AD2E5E">
          <w:rPr>
            <w:rStyle w:val="Hyperlink"/>
            <w:lang w:val="en-US"/>
          </w:rPr>
          <w:t>16.3.</w:t>
        </w:r>
        <w:r>
          <w:rPr>
            <w:rFonts w:asciiTheme="minorHAnsi" w:eastAsiaTheme="minorEastAsia" w:hAnsiTheme="minorHAnsi" w:cstheme="minorBidi"/>
            <w:szCs w:val="22"/>
            <w:lang w:eastAsia="sv-SE"/>
          </w:rPr>
          <w:tab/>
        </w:r>
        <w:r w:rsidRPr="00AD2E5E">
          <w:rPr>
            <w:rStyle w:val="Hyperlink"/>
            <w:lang w:val="en-US"/>
          </w:rPr>
          <w:t>Functional Requirements</w:t>
        </w:r>
        <w:r>
          <w:rPr>
            <w:webHidden/>
          </w:rPr>
          <w:tab/>
        </w:r>
        <w:r>
          <w:rPr>
            <w:webHidden/>
          </w:rPr>
          <w:fldChar w:fldCharType="begin"/>
        </w:r>
        <w:r>
          <w:rPr>
            <w:webHidden/>
          </w:rPr>
          <w:instrText xml:space="preserve"> PAGEREF _Toc433357935 \h </w:instrText>
        </w:r>
        <w:r>
          <w:rPr>
            <w:webHidden/>
          </w:rPr>
        </w:r>
        <w:r>
          <w:rPr>
            <w:webHidden/>
          </w:rPr>
          <w:fldChar w:fldCharType="separate"/>
        </w:r>
        <w:r>
          <w:rPr>
            <w:webHidden/>
          </w:rPr>
          <w:t>50</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36" w:history="1">
        <w:r w:rsidRPr="00AD2E5E">
          <w:rPr>
            <w:rStyle w:val="Hyperlink"/>
            <w:lang w:val="en-US"/>
          </w:rPr>
          <w:t>16.4.</w:t>
        </w:r>
        <w:r>
          <w:rPr>
            <w:rFonts w:asciiTheme="minorHAnsi" w:eastAsiaTheme="minorEastAsia" w:hAnsiTheme="minorHAnsi" w:cstheme="minorBidi"/>
            <w:szCs w:val="22"/>
            <w:lang w:eastAsia="sv-SE"/>
          </w:rPr>
          <w:tab/>
        </w:r>
        <w:r w:rsidRPr="00AD2E5E">
          <w:rPr>
            <w:rStyle w:val="Hyperlink"/>
            <w:lang w:val="en-US"/>
          </w:rPr>
          <w:t>Data Types</w:t>
        </w:r>
        <w:r>
          <w:rPr>
            <w:webHidden/>
          </w:rPr>
          <w:tab/>
        </w:r>
        <w:r>
          <w:rPr>
            <w:webHidden/>
          </w:rPr>
          <w:fldChar w:fldCharType="begin"/>
        </w:r>
        <w:r>
          <w:rPr>
            <w:webHidden/>
          </w:rPr>
          <w:instrText xml:space="preserve"> PAGEREF _Toc433357936 \h </w:instrText>
        </w:r>
        <w:r>
          <w:rPr>
            <w:webHidden/>
          </w:rPr>
        </w:r>
        <w:r>
          <w:rPr>
            <w:webHidden/>
          </w:rPr>
          <w:fldChar w:fldCharType="separate"/>
        </w:r>
        <w:r>
          <w:rPr>
            <w:webHidden/>
          </w:rPr>
          <w:t>52</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37" w:history="1">
        <w:r w:rsidRPr="00AD2E5E">
          <w:rPr>
            <w:rStyle w:val="Hyperlink"/>
            <w:lang w:val="en-US"/>
          </w:rPr>
          <w:t>16.5.</w:t>
        </w:r>
        <w:r>
          <w:rPr>
            <w:rFonts w:asciiTheme="minorHAnsi" w:eastAsiaTheme="minorEastAsia" w:hAnsiTheme="minorHAnsi" w:cstheme="minorBidi"/>
            <w:szCs w:val="22"/>
            <w:lang w:eastAsia="sv-SE"/>
          </w:rPr>
          <w:tab/>
        </w:r>
        <w:r w:rsidRPr="00AD2E5E">
          <w:rPr>
            <w:rStyle w:val="Hyperlink"/>
            <w:lang w:val="en-US"/>
          </w:rPr>
          <w:t>Software Interface</w:t>
        </w:r>
        <w:r>
          <w:rPr>
            <w:webHidden/>
          </w:rPr>
          <w:tab/>
        </w:r>
        <w:r>
          <w:rPr>
            <w:webHidden/>
          </w:rPr>
          <w:fldChar w:fldCharType="begin"/>
        </w:r>
        <w:r>
          <w:rPr>
            <w:webHidden/>
          </w:rPr>
          <w:instrText xml:space="preserve"> PAGEREF _Toc433357937 \h </w:instrText>
        </w:r>
        <w:r>
          <w:rPr>
            <w:webHidden/>
          </w:rPr>
        </w:r>
        <w:r>
          <w:rPr>
            <w:webHidden/>
          </w:rPr>
          <w:fldChar w:fldCharType="separate"/>
        </w:r>
        <w:r>
          <w:rPr>
            <w:webHidden/>
          </w:rPr>
          <w:t>52</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38" w:history="1">
        <w:r w:rsidRPr="00AD2E5E">
          <w:rPr>
            <w:rStyle w:val="Hyperlink"/>
            <w:noProof/>
            <w:lang w:val="en-US"/>
          </w:rPr>
          <w:t>17.</w:t>
        </w:r>
        <w:r>
          <w:rPr>
            <w:rFonts w:asciiTheme="minorHAnsi" w:eastAsiaTheme="minorEastAsia" w:hAnsiTheme="minorHAnsi" w:cstheme="minorBidi"/>
            <w:b w:val="0"/>
            <w:caps w:val="0"/>
            <w:noProof/>
            <w:szCs w:val="22"/>
            <w:lang w:eastAsia="sv-SE"/>
          </w:rPr>
          <w:tab/>
        </w:r>
        <w:r w:rsidRPr="00AD2E5E">
          <w:rPr>
            <w:rStyle w:val="Hyperlink"/>
            <w:noProof/>
            <w:lang w:val="en-US"/>
          </w:rPr>
          <w:t>Display interfaces</w:t>
        </w:r>
        <w:r>
          <w:rPr>
            <w:noProof/>
            <w:webHidden/>
          </w:rPr>
          <w:tab/>
        </w:r>
        <w:r>
          <w:rPr>
            <w:noProof/>
            <w:webHidden/>
          </w:rPr>
          <w:fldChar w:fldCharType="begin"/>
        </w:r>
        <w:r>
          <w:rPr>
            <w:noProof/>
            <w:webHidden/>
          </w:rPr>
          <w:instrText xml:space="preserve"> PAGEREF _Toc433357938 \h </w:instrText>
        </w:r>
        <w:r>
          <w:rPr>
            <w:noProof/>
            <w:webHidden/>
          </w:rPr>
        </w:r>
        <w:r>
          <w:rPr>
            <w:noProof/>
            <w:webHidden/>
          </w:rPr>
          <w:fldChar w:fldCharType="separate"/>
        </w:r>
        <w:r>
          <w:rPr>
            <w:noProof/>
            <w:webHidden/>
          </w:rPr>
          <w:t>55</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39" w:history="1">
        <w:r w:rsidRPr="00AD2E5E">
          <w:rPr>
            <w:rStyle w:val="Hyperlink"/>
            <w:lang w:val="en-US"/>
          </w:rPr>
          <w:t>17.1.</w:t>
        </w:r>
        <w:r>
          <w:rPr>
            <w:rFonts w:asciiTheme="minorHAnsi" w:eastAsiaTheme="minorEastAsia" w:hAnsiTheme="minorHAnsi" w:cstheme="minorBidi"/>
            <w:szCs w:val="22"/>
            <w:lang w:eastAsia="sv-SE"/>
          </w:rPr>
          <w:tab/>
        </w:r>
        <w:r w:rsidRPr="00AD2E5E">
          <w:rPr>
            <w:rStyle w:val="Hyperlink"/>
            <w:lang w:val="en-US"/>
          </w:rPr>
          <w:t>Display connectivity (TFT LCD Panel Configuration)</w:t>
        </w:r>
        <w:r>
          <w:rPr>
            <w:webHidden/>
          </w:rPr>
          <w:tab/>
        </w:r>
        <w:r>
          <w:rPr>
            <w:webHidden/>
          </w:rPr>
          <w:fldChar w:fldCharType="begin"/>
        </w:r>
        <w:r>
          <w:rPr>
            <w:webHidden/>
          </w:rPr>
          <w:instrText xml:space="preserve"> PAGEREF _Toc433357939 \h </w:instrText>
        </w:r>
        <w:r>
          <w:rPr>
            <w:webHidden/>
          </w:rPr>
        </w:r>
        <w:r>
          <w:rPr>
            <w:webHidden/>
          </w:rPr>
          <w:fldChar w:fldCharType="separate"/>
        </w:r>
        <w:r>
          <w:rPr>
            <w:webHidden/>
          </w:rPr>
          <w:t>55</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40" w:history="1">
        <w:r w:rsidRPr="00AD2E5E">
          <w:rPr>
            <w:rStyle w:val="Hyperlink"/>
            <w:lang w:val="en-US"/>
          </w:rPr>
          <w:t>17.2.</w:t>
        </w:r>
        <w:r>
          <w:rPr>
            <w:rFonts w:asciiTheme="minorHAnsi" w:eastAsiaTheme="minorEastAsia" w:hAnsiTheme="minorHAnsi" w:cstheme="minorBidi"/>
            <w:szCs w:val="22"/>
            <w:lang w:eastAsia="sv-SE"/>
          </w:rPr>
          <w:tab/>
        </w:r>
        <w:r w:rsidRPr="00AD2E5E">
          <w:rPr>
            <w:rStyle w:val="Hyperlink"/>
            <w:lang w:val="en-US"/>
          </w:rPr>
          <w:t>External memory interfaces</w:t>
        </w:r>
        <w:r>
          <w:rPr>
            <w:webHidden/>
          </w:rPr>
          <w:tab/>
        </w:r>
        <w:r>
          <w:rPr>
            <w:webHidden/>
          </w:rPr>
          <w:fldChar w:fldCharType="begin"/>
        </w:r>
        <w:r>
          <w:rPr>
            <w:webHidden/>
          </w:rPr>
          <w:instrText xml:space="preserve"> PAGEREF _Toc433357940 \h </w:instrText>
        </w:r>
        <w:r>
          <w:rPr>
            <w:webHidden/>
          </w:rPr>
        </w:r>
        <w:r>
          <w:rPr>
            <w:webHidden/>
          </w:rPr>
          <w:fldChar w:fldCharType="separate"/>
        </w:r>
        <w:r>
          <w:rPr>
            <w:webHidden/>
          </w:rPr>
          <w:t>55</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41" w:history="1">
        <w:r w:rsidRPr="00AD2E5E">
          <w:rPr>
            <w:rStyle w:val="Hyperlink"/>
            <w:lang w:val="en-US"/>
          </w:rPr>
          <w:t>17.3.</w:t>
        </w:r>
        <w:r>
          <w:rPr>
            <w:rFonts w:asciiTheme="minorHAnsi" w:eastAsiaTheme="minorEastAsia" w:hAnsiTheme="minorHAnsi" w:cstheme="minorBidi"/>
            <w:szCs w:val="22"/>
            <w:lang w:eastAsia="sv-SE"/>
          </w:rPr>
          <w:tab/>
        </w:r>
        <w:r w:rsidRPr="00AD2E5E">
          <w:rPr>
            <w:rStyle w:val="Hyperlink"/>
            <w:lang w:val="en-US"/>
          </w:rPr>
          <w:t>Use of the Freescale graphics library</w:t>
        </w:r>
        <w:r>
          <w:rPr>
            <w:webHidden/>
          </w:rPr>
          <w:tab/>
        </w:r>
        <w:r>
          <w:rPr>
            <w:webHidden/>
          </w:rPr>
          <w:fldChar w:fldCharType="begin"/>
        </w:r>
        <w:r>
          <w:rPr>
            <w:webHidden/>
          </w:rPr>
          <w:instrText xml:space="preserve"> PAGEREF _Toc433357941 \h </w:instrText>
        </w:r>
        <w:r>
          <w:rPr>
            <w:webHidden/>
          </w:rPr>
        </w:r>
        <w:r>
          <w:rPr>
            <w:webHidden/>
          </w:rPr>
          <w:fldChar w:fldCharType="separate"/>
        </w:r>
        <w:r>
          <w:rPr>
            <w:webHidden/>
          </w:rPr>
          <w:t>55</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42" w:history="1">
        <w:r w:rsidRPr="00AD2E5E">
          <w:rPr>
            <w:rStyle w:val="Hyperlink"/>
            <w:lang w:val="en-US"/>
          </w:rPr>
          <w:t>17.4.</w:t>
        </w:r>
        <w:r>
          <w:rPr>
            <w:rFonts w:asciiTheme="minorHAnsi" w:eastAsiaTheme="minorEastAsia" w:hAnsiTheme="minorHAnsi" w:cstheme="minorBidi"/>
            <w:szCs w:val="22"/>
            <w:lang w:eastAsia="sv-SE"/>
          </w:rPr>
          <w:tab/>
        </w:r>
        <w:r w:rsidRPr="00AD2E5E">
          <w:rPr>
            <w:rStyle w:val="Hyperlink"/>
            <w:lang w:val="en-US"/>
          </w:rPr>
          <w:t>Software interfaces</w:t>
        </w:r>
        <w:r>
          <w:rPr>
            <w:webHidden/>
          </w:rPr>
          <w:tab/>
        </w:r>
        <w:r>
          <w:rPr>
            <w:webHidden/>
          </w:rPr>
          <w:fldChar w:fldCharType="begin"/>
        </w:r>
        <w:r>
          <w:rPr>
            <w:webHidden/>
          </w:rPr>
          <w:instrText xml:space="preserve"> PAGEREF _Toc433357942 \h </w:instrText>
        </w:r>
        <w:r>
          <w:rPr>
            <w:webHidden/>
          </w:rPr>
        </w:r>
        <w:r>
          <w:rPr>
            <w:webHidden/>
          </w:rPr>
          <w:fldChar w:fldCharType="separate"/>
        </w:r>
        <w:r>
          <w:rPr>
            <w:webHidden/>
          </w:rPr>
          <w:t>55</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43" w:history="1">
        <w:r w:rsidRPr="00AD2E5E">
          <w:rPr>
            <w:rStyle w:val="Hyperlink"/>
            <w:noProof/>
            <w:lang w:val="en-US"/>
          </w:rPr>
          <w:t>18.</w:t>
        </w:r>
        <w:r>
          <w:rPr>
            <w:rFonts w:asciiTheme="minorHAnsi" w:eastAsiaTheme="minorEastAsia" w:hAnsiTheme="minorHAnsi" w:cstheme="minorBidi"/>
            <w:b w:val="0"/>
            <w:caps w:val="0"/>
            <w:noProof/>
            <w:szCs w:val="22"/>
            <w:lang w:eastAsia="sv-SE"/>
          </w:rPr>
          <w:tab/>
        </w:r>
        <w:r w:rsidRPr="00AD2E5E">
          <w:rPr>
            <w:rStyle w:val="Hyperlink"/>
            <w:noProof/>
            <w:lang w:val="en-US"/>
          </w:rPr>
          <w:t>Illumination Control</w:t>
        </w:r>
        <w:r>
          <w:rPr>
            <w:noProof/>
            <w:webHidden/>
          </w:rPr>
          <w:tab/>
        </w:r>
        <w:r>
          <w:rPr>
            <w:noProof/>
            <w:webHidden/>
          </w:rPr>
          <w:fldChar w:fldCharType="begin"/>
        </w:r>
        <w:r>
          <w:rPr>
            <w:noProof/>
            <w:webHidden/>
          </w:rPr>
          <w:instrText xml:space="preserve"> PAGEREF _Toc433357943 \h </w:instrText>
        </w:r>
        <w:r>
          <w:rPr>
            <w:noProof/>
            <w:webHidden/>
          </w:rPr>
        </w:r>
        <w:r>
          <w:rPr>
            <w:noProof/>
            <w:webHidden/>
          </w:rPr>
          <w:fldChar w:fldCharType="separate"/>
        </w:r>
        <w:r>
          <w:rPr>
            <w:noProof/>
            <w:webHidden/>
          </w:rPr>
          <w:t>56</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44" w:history="1">
        <w:r w:rsidRPr="00AD2E5E">
          <w:rPr>
            <w:rStyle w:val="Hyperlink"/>
            <w:lang w:val="en-US"/>
          </w:rPr>
          <w:t>18.1.</w:t>
        </w:r>
        <w:r>
          <w:rPr>
            <w:rFonts w:asciiTheme="minorHAnsi" w:eastAsiaTheme="minorEastAsia" w:hAnsiTheme="minorHAnsi" w:cstheme="minorBidi"/>
            <w:szCs w:val="22"/>
            <w:lang w:eastAsia="sv-SE"/>
          </w:rPr>
          <w:tab/>
        </w:r>
        <w:r w:rsidRPr="00AD2E5E">
          <w:rPr>
            <w:rStyle w:val="Hyperlink"/>
            <w:lang w:val="en-US"/>
          </w:rPr>
          <w:t>Reset Initialization</w:t>
        </w:r>
        <w:r>
          <w:rPr>
            <w:webHidden/>
          </w:rPr>
          <w:tab/>
        </w:r>
        <w:r>
          <w:rPr>
            <w:webHidden/>
          </w:rPr>
          <w:fldChar w:fldCharType="begin"/>
        </w:r>
        <w:r>
          <w:rPr>
            <w:webHidden/>
          </w:rPr>
          <w:instrText xml:space="preserve"> PAGEREF _Toc433357944 \h </w:instrText>
        </w:r>
        <w:r>
          <w:rPr>
            <w:webHidden/>
          </w:rPr>
        </w:r>
        <w:r>
          <w:rPr>
            <w:webHidden/>
          </w:rPr>
          <w:fldChar w:fldCharType="separate"/>
        </w:r>
        <w:r>
          <w:rPr>
            <w:webHidden/>
          </w:rPr>
          <w:t>56</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45" w:history="1">
        <w:r w:rsidRPr="00AD2E5E">
          <w:rPr>
            <w:rStyle w:val="Hyperlink"/>
            <w:lang w:val="en-US"/>
          </w:rPr>
          <w:t>18.2.</w:t>
        </w:r>
        <w:r>
          <w:rPr>
            <w:rFonts w:asciiTheme="minorHAnsi" w:eastAsiaTheme="minorEastAsia" w:hAnsiTheme="minorHAnsi" w:cstheme="minorBidi"/>
            <w:szCs w:val="22"/>
            <w:lang w:eastAsia="sv-SE"/>
          </w:rPr>
          <w:tab/>
        </w:r>
        <w:r w:rsidRPr="00AD2E5E">
          <w:rPr>
            <w:rStyle w:val="Hyperlink"/>
            <w:lang w:val="en-US"/>
          </w:rPr>
          <w:t>Functional requirements</w:t>
        </w:r>
        <w:r>
          <w:rPr>
            <w:webHidden/>
          </w:rPr>
          <w:tab/>
        </w:r>
        <w:r>
          <w:rPr>
            <w:webHidden/>
          </w:rPr>
          <w:fldChar w:fldCharType="begin"/>
        </w:r>
        <w:r>
          <w:rPr>
            <w:webHidden/>
          </w:rPr>
          <w:instrText xml:space="preserve"> PAGEREF _Toc433357945 \h </w:instrText>
        </w:r>
        <w:r>
          <w:rPr>
            <w:webHidden/>
          </w:rPr>
        </w:r>
        <w:r>
          <w:rPr>
            <w:webHidden/>
          </w:rPr>
          <w:fldChar w:fldCharType="separate"/>
        </w:r>
        <w:r>
          <w:rPr>
            <w:webHidden/>
          </w:rPr>
          <w:t>56</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46" w:history="1">
        <w:r w:rsidRPr="00AD2E5E">
          <w:rPr>
            <w:rStyle w:val="Hyperlink"/>
            <w:lang w:val="en-US"/>
          </w:rPr>
          <w:t>18.3.</w:t>
        </w:r>
        <w:bookmarkStart w:id="0" w:name="_GoBack"/>
        <w:bookmarkEnd w:id="0"/>
        <w:r>
          <w:rPr>
            <w:rFonts w:asciiTheme="minorHAnsi" w:eastAsiaTheme="minorEastAsia" w:hAnsiTheme="minorHAnsi" w:cstheme="minorBidi"/>
            <w:szCs w:val="22"/>
            <w:lang w:eastAsia="sv-SE"/>
          </w:rPr>
          <w:tab/>
        </w:r>
        <w:r w:rsidRPr="00AD2E5E">
          <w:rPr>
            <w:rStyle w:val="Hyperlink"/>
            <w:lang w:val="en-US"/>
          </w:rPr>
          <w:t>Software Interface</w:t>
        </w:r>
        <w:r>
          <w:rPr>
            <w:webHidden/>
          </w:rPr>
          <w:tab/>
        </w:r>
        <w:r>
          <w:rPr>
            <w:webHidden/>
          </w:rPr>
          <w:fldChar w:fldCharType="begin"/>
        </w:r>
        <w:r>
          <w:rPr>
            <w:webHidden/>
          </w:rPr>
          <w:instrText xml:space="preserve"> PAGEREF _Toc433357946 \h </w:instrText>
        </w:r>
        <w:r>
          <w:rPr>
            <w:webHidden/>
          </w:rPr>
        </w:r>
        <w:r>
          <w:rPr>
            <w:webHidden/>
          </w:rPr>
          <w:fldChar w:fldCharType="separate"/>
        </w:r>
        <w:r>
          <w:rPr>
            <w:webHidden/>
          </w:rPr>
          <w:t>56</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47" w:history="1">
        <w:r w:rsidRPr="00AD2E5E">
          <w:rPr>
            <w:rStyle w:val="Hyperlink"/>
            <w:noProof/>
            <w:lang w:val="en-US"/>
          </w:rPr>
          <w:t>19.</w:t>
        </w:r>
        <w:r>
          <w:rPr>
            <w:rFonts w:asciiTheme="minorHAnsi" w:eastAsiaTheme="minorEastAsia" w:hAnsiTheme="minorHAnsi" w:cstheme="minorBidi"/>
            <w:b w:val="0"/>
            <w:caps w:val="0"/>
            <w:noProof/>
            <w:szCs w:val="22"/>
            <w:lang w:eastAsia="sv-SE"/>
          </w:rPr>
          <w:tab/>
        </w:r>
        <w:r w:rsidRPr="00AD2E5E">
          <w:rPr>
            <w:rStyle w:val="Hyperlink"/>
            <w:noProof/>
            <w:lang w:val="en-US"/>
          </w:rPr>
          <w:t>Real Time Clock</w:t>
        </w:r>
        <w:r>
          <w:rPr>
            <w:noProof/>
            <w:webHidden/>
          </w:rPr>
          <w:tab/>
        </w:r>
        <w:r>
          <w:rPr>
            <w:noProof/>
            <w:webHidden/>
          </w:rPr>
          <w:fldChar w:fldCharType="begin"/>
        </w:r>
        <w:r>
          <w:rPr>
            <w:noProof/>
            <w:webHidden/>
          </w:rPr>
          <w:instrText xml:space="preserve"> PAGEREF _Toc433357947 \h </w:instrText>
        </w:r>
        <w:r>
          <w:rPr>
            <w:noProof/>
            <w:webHidden/>
          </w:rPr>
        </w:r>
        <w:r>
          <w:rPr>
            <w:noProof/>
            <w:webHidden/>
          </w:rPr>
          <w:fldChar w:fldCharType="separate"/>
        </w:r>
        <w:r>
          <w:rPr>
            <w:noProof/>
            <w:webHidden/>
          </w:rPr>
          <w:t>58</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48" w:history="1">
        <w:r w:rsidRPr="00AD2E5E">
          <w:rPr>
            <w:rStyle w:val="Hyperlink"/>
            <w:lang w:val="en-US"/>
          </w:rPr>
          <w:t>19.1.</w:t>
        </w:r>
        <w:r>
          <w:rPr>
            <w:rFonts w:asciiTheme="minorHAnsi" w:eastAsiaTheme="minorEastAsia" w:hAnsiTheme="minorHAnsi" w:cstheme="minorBidi"/>
            <w:szCs w:val="22"/>
            <w:lang w:eastAsia="sv-SE"/>
          </w:rPr>
          <w:tab/>
        </w:r>
        <w:r w:rsidRPr="00AD2E5E">
          <w:rPr>
            <w:rStyle w:val="Hyperlink"/>
            <w:lang w:val="en-US"/>
          </w:rPr>
          <w:t>Software interface description</w:t>
        </w:r>
        <w:r>
          <w:rPr>
            <w:webHidden/>
          </w:rPr>
          <w:tab/>
        </w:r>
        <w:r>
          <w:rPr>
            <w:webHidden/>
          </w:rPr>
          <w:fldChar w:fldCharType="begin"/>
        </w:r>
        <w:r>
          <w:rPr>
            <w:webHidden/>
          </w:rPr>
          <w:instrText xml:space="preserve"> PAGEREF _Toc433357948 \h </w:instrText>
        </w:r>
        <w:r>
          <w:rPr>
            <w:webHidden/>
          </w:rPr>
        </w:r>
        <w:r>
          <w:rPr>
            <w:webHidden/>
          </w:rPr>
          <w:fldChar w:fldCharType="separate"/>
        </w:r>
        <w:r>
          <w:rPr>
            <w:webHidden/>
          </w:rPr>
          <w:t>58</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49" w:history="1">
        <w:r w:rsidRPr="00AD2E5E">
          <w:rPr>
            <w:rStyle w:val="Hyperlink"/>
            <w:noProof/>
            <w:lang w:val="en-US"/>
          </w:rPr>
          <w:t>20.</w:t>
        </w:r>
        <w:r>
          <w:rPr>
            <w:rFonts w:asciiTheme="minorHAnsi" w:eastAsiaTheme="minorEastAsia" w:hAnsiTheme="minorHAnsi" w:cstheme="minorBidi"/>
            <w:b w:val="0"/>
            <w:caps w:val="0"/>
            <w:noProof/>
            <w:szCs w:val="22"/>
            <w:lang w:eastAsia="sv-SE"/>
          </w:rPr>
          <w:tab/>
        </w:r>
        <w:r w:rsidRPr="00AD2E5E">
          <w:rPr>
            <w:rStyle w:val="Hyperlink"/>
            <w:noProof/>
            <w:lang w:val="en-US"/>
          </w:rPr>
          <w:t>Memory Interface</w:t>
        </w:r>
        <w:r>
          <w:rPr>
            <w:noProof/>
            <w:webHidden/>
          </w:rPr>
          <w:tab/>
        </w:r>
        <w:r>
          <w:rPr>
            <w:noProof/>
            <w:webHidden/>
          </w:rPr>
          <w:fldChar w:fldCharType="begin"/>
        </w:r>
        <w:r>
          <w:rPr>
            <w:noProof/>
            <w:webHidden/>
          </w:rPr>
          <w:instrText xml:space="preserve"> PAGEREF _Toc433357949 \h </w:instrText>
        </w:r>
        <w:r>
          <w:rPr>
            <w:noProof/>
            <w:webHidden/>
          </w:rPr>
        </w:r>
        <w:r>
          <w:rPr>
            <w:noProof/>
            <w:webHidden/>
          </w:rPr>
          <w:fldChar w:fldCharType="separate"/>
        </w:r>
        <w:r>
          <w:rPr>
            <w:noProof/>
            <w:webHidden/>
          </w:rPr>
          <w:t>61</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50" w:history="1">
        <w:r w:rsidRPr="00AD2E5E">
          <w:rPr>
            <w:rStyle w:val="Hyperlink"/>
            <w:lang w:val="en-US"/>
          </w:rPr>
          <w:t>20.1.</w:t>
        </w:r>
        <w:r>
          <w:rPr>
            <w:rFonts w:asciiTheme="minorHAnsi" w:eastAsiaTheme="minorEastAsia" w:hAnsiTheme="minorHAnsi" w:cstheme="minorBidi"/>
            <w:szCs w:val="22"/>
            <w:lang w:eastAsia="sv-SE"/>
          </w:rPr>
          <w:tab/>
        </w:r>
        <w:r w:rsidRPr="00AD2E5E">
          <w:rPr>
            <w:rStyle w:val="Hyperlink"/>
            <w:lang w:val="en-US"/>
          </w:rPr>
          <w:t>Functional requirements</w:t>
        </w:r>
        <w:r>
          <w:rPr>
            <w:webHidden/>
          </w:rPr>
          <w:tab/>
        </w:r>
        <w:r>
          <w:rPr>
            <w:webHidden/>
          </w:rPr>
          <w:fldChar w:fldCharType="begin"/>
        </w:r>
        <w:r>
          <w:rPr>
            <w:webHidden/>
          </w:rPr>
          <w:instrText xml:space="preserve"> PAGEREF _Toc433357950 \h </w:instrText>
        </w:r>
        <w:r>
          <w:rPr>
            <w:webHidden/>
          </w:rPr>
        </w:r>
        <w:r>
          <w:rPr>
            <w:webHidden/>
          </w:rPr>
          <w:fldChar w:fldCharType="separate"/>
        </w:r>
        <w:r>
          <w:rPr>
            <w:webHidden/>
          </w:rPr>
          <w:t>61</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51" w:history="1">
        <w:r w:rsidRPr="00AD2E5E">
          <w:rPr>
            <w:rStyle w:val="Hyperlink"/>
            <w:lang w:val="en-US"/>
          </w:rPr>
          <w:t>20.2.</w:t>
        </w:r>
        <w:r>
          <w:rPr>
            <w:rFonts w:asciiTheme="minorHAnsi" w:eastAsiaTheme="minorEastAsia" w:hAnsiTheme="minorHAnsi" w:cstheme="minorBidi"/>
            <w:szCs w:val="22"/>
            <w:lang w:eastAsia="sv-SE"/>
          </w:rPr>
          <w:tab/>
        </w:r>
        <w:r w:rsidRPr="00AD2E5E">
          <w:rPr>
            <w:rStyle w:val="Hyperlink"/>
            <w:lang w:val="en-US"/>
          </w:rPr>
          <w:t>Software interface description</w:t>
        </w:r>
        <w:r>
          <w:rPr>
            <w:webHidden/>
          </w:rPr>
          <w:tab/>
        </w:r>
        <w:r>
          <w:rPr>
            <w:webHidden/>
          </w:rPr>
          <w:fldChar w:fldCharType="begin"/>
        </w:r>
        <w:r>
          <w:rPr>
            <w:webHidden/>
          </w:rPr>
          <w:instrText xml:space="preserve"> PAGEREF _Toc433357951 \h </w:instrText>
        </w:r>
        <w:r>
          <w:rPr>
            <w:webHidden/>
          </w:rPr>
        </w:r>
        <w:r>
          <w:rPr>
            <w:webHidden/>
          </w:rPr>
          <w:fldChar w:fldCharType="separate"/>
        </w:r>
        <w:r>
          <w:rPr>
            <w:webHidden/>
          </w:rPr>
          <w:t>61</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52" w:history="1">
        <w:r w:rsidRPr="00AD2E5E">
          <w:rPr>
            <w:rStyle w:val="Hyperlink"/>
            <w:noProof/>
            <w:lang w:val="en-US"/>
          </w:rPr>
          <w:t>21.</w:t>
        </w:r>
        <w:r>
          <w:rPr>
            <w:rFonts w:asciiTheme="minorHAnsi" w:eastAsiaTheme="minorEastAsia" w:hAnsiTheme="minorHAnsi" w:cstheme="minorBidi"/>
            <w:b w:val="0"/>
            <w:caps w:val="0"/>
            <w:noProof/>
            <w:szCs w:val="22"/>
            <w:lang w:eastAsia="sv-SE"/>
          </w:rPr>
          <w:tab/>
        </w:r>
        <w:r w:rsidRPr="00AD2E5E">
          <w:rPr>
            <w:rStyle w:val="Hyperlink"/>
            <w:noProof/>
            <w:lang w:val="en-US"/>
          </w:rPr>
          <w:t>Diagnostic service functions</w:t>
        </w:r>
        <w:r>
          <w:rPr>
            <w:noProof/>
            <w:webHidden/>
          </w:rPr>
          <w:tab/>
        </w:r>
        <w:r>
          <w:rPr>
            <w:noProof/>
            <w:webHidden/>
          </w:rPr>
          <w:fldChar w:fldCharType="begin"/>
        </w:r>
        <w:r>
          <w:rPr>
            <w:noProof/>
            <w:webHidden/>
          </w:rPr>
          <w:instrText xml:space="preserve"> PAGEREF _Toc433357952 \h </w:instrText>
        </w:r>
        <w:r>
          <w:rPr>
            <w:noProof/>
            <w:webHidden/>
          </w:rPr>
        </w:r>
        <w:r>
          <w:rPr>
            <w:noProof/>
            <w:webHidden/>
          </w:rPr>
          <w:fldChar w:fldCharType="separate"/>
        </w:r>
        <w:r>
          <w:rPr>
            <w:noProof/>
            <w:webHidden/>
          </w:rPr>
          <w:t>63</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53" w:history="1">
        <w:r w:rsidRPr="00AD2E5E">
          <w:rPr>
            <w:rStyle w:val="Hyperlink"/>
            <w:lang w:val="en-US"/>
          </w:rPr>
          <w:t>21.1.</w:t>
        </w:r>
        <w:r>
          <w:rPr>
            <w:rFonts w:asciiTheme="minorHAnsi" w:eastAsiaTheme="minorEastAsia" w:hAnsiTheme="minorHAnsi" w:cstheme="minorBidi"/>
            <w:szCs w:val="22"/>
            <w:lang w:eastAsia="sv-SE"/>
          </w:rPr>
          <w:tab/>
        </w:r>
        <w:r w:rsidRPr="00AD2E5E">
          <w:rPr>
            <w:rStyle w:val="Hyperlink"/>
            <w:lang w:val="en-US"/>
          </w:rPr>
          <w:t>BSP and ECU Identification</w:t>
        </w:r>
        <w:r>
          <w:rPr>
            <w:webHidden/>
          </w:rPr>
          <w:tab/>
        </w:r>
        <w:r>
          <w:rPr>
            <w:webHidden/>
          </w:rPr>
          <w:fldChar w:fldCharType="begin"/>
        </w:r>
        <w:r>
          <w:rPr>
            <w:webHidden/>
          </w:rPr>
          <w:instrText xml:space="preserve"> PAGEREF _Toc433357953 \h </w:instrText>
        </w:r>
        <w:r>
          <w:rPr>
            <w:webHidden/>
          </w:rPr>
        </w:r>
        <w:r>
          <w:rPr>
            <w:webHidden/>
          </w:rPr>
          <w:fldChar w:fldCharType="separate"/>
        </w:r>
        <w:r>
          <w:rPr>
            <w:webHidden/>
          </w:rPr>
          <w:t>63</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54" w:history="1">
        <w:r w:rsidRPr="00AD2E5E">
          <w:rPr>
            <w:rStyle w:val="Hyperlink"/>
            <w:lang w:val="en-US"/>
          </w:rPr>
          <w:t>21.2.</w:t>
        </w:r>
        <w:r>
          <w:rPr>
            <w:rFonts w:asciiTheme="minorHAnsi" w:eastAsiaTheme="minorEastAsia" w:hAnsiTheme="minorHAnsi" w:cstheme="minorBidi"/>
            <w:szCs w:val="22"/>
            <w:lang w:eastAsia="sv-SE"/>
          </w:rPr>
          <w:tab/>
        </w:r>
        <w:r w:rsidRPr="00AD2E5E">
          <w:rPr>
            <w:rStyle w:val="Hyperlink"/>
            <w:lang w:val="en-US"/>
          </w:rPr>
          <w:t>Hardware test services</w:t>
        </w:r>
        <w:r>
          <w:rPr>
            <w:webHidden/>
          </w:rPr>
          <w:tab/>
        </w:r>
        <w:r>
          <w:rPr>
            <w:webHidden/>
          </w:rPr>
          <w:fldChar w:fldCharType="begin"/>
        </w:r>
        <w:r>
          <w:rPr>
            <w:webHidden/>
          </w:rPr>
          <w:instrText xml:space="preserve"> PAGEREF _Toc433357954 \h </w:instrText>
        </w:r>
        <w:r>
          <w:rPr>
            <w:webHidden/>
          </w:rPr>
        </w:r>
        <w:r>
          <w:rPr>
            <w:webHidden/>
          </w:rPr>
          <w:fldChar w:fldCharType="separate"/>
        </w:r>
        <w:r>
          <w:rPr>
            <w:webHidden/>
          </w:rPr>
          <w:t>64</w:t>
        </w:r>
        <w:r>
          <w:rPr>
            <w:webHidden/>
          </w:rPr>
          <w:fldChar w:fldCharType="end"/>
        </w:r>
      </w:hyperlink>
    </w:p>
    <w:p w:rsidR="002E260D" w:rsidRDefault="002E260D">
      <w:pPr>
        <w:pStyle w:val="TOC1"/>
        <w:rPr>
          <w:rFonts w:asciiTheme="minorHAnsi" w:eastAsiaTheme="minorEastAsia" w:hAnsiTheme="minorHAnsi" w:cstheme="minorBidi"/>
          <w:b w:val="0"/>
          <w:caps w:val="0"/>
          <w:noProof/>
          <w:szCs w:val="22"/>
          <w:lang w:eastAsia="sv-SE"/>
        </w:rPr>
      </w:pPr>
      <w:hyperlink w:anchor="_Toc433357955" w:history="1">
        <w:r w:rsidRPr="00AD2E5E">
          <w:rPr>
            <w:rStyle w:val="Hyperlink"/>
            <w:noProof/>
            <w:lang w:val="en-US"/>
          </w:rPr>
          <w:t>A.</w:t>
        </w:r>
        <w:r>
          <w:rPr>
            <w:rFonts w:asciiTheme="minorHAnsi" w:eastAsiaTheme="minorEastAsia" w:hAnsiTheme="minorHAnsi" w:cstheme="minorBidi"/>
            <w:b w:val="0"/>
            <w:caps w:val="0"/>
            <w:noProof/>
            <w:szCs w:val="22"/>
            <w:lang w:eastAsia="sv-SE"/>
          </w:rPr>
          <w:tab/>
        </w:r>
        <w:r w:rsidRPr="00AD2E5E">
          <w:rPr>
            <w:rStyle w:val="Hyperlink"/>
            <w:noProof/>
            <w:lang w:val="en-US"/>
          </w:rPr>
          <w:t>Appendix – Implementation specific definitions</w:t>
        </w:r>
        <w:r>
          <w:rPr>
            <w:noProof/>
            <w:webHidden/>
          </w:rPr>
          <w:tab/>
        </w:r>
        <w:r>
          <w:rPr>
            <w:noProof/>
            <w:webHidden/>
          </w:rPr>
          <w:fldChar w:fldCharType="begin"/>
        </w:r>
        <w:r>
          <w:rPr>
            <w:noProof/>
            <w:webHidden/>
          </w:rPr>
          <w:instrText xml:space="preserve"> PAGEREF _Toc433357955 \h </w:instrText>
        </w:r>
        <w:r>
          <w:rPr>
            <w:noProof/>
            <w:webHidden/>
          </w:rPr>
        </w:r>
        <w:r>
          <w:rPr>
            <w:noProof/>
            <w:webHidden/>
          </w:rPr>
          <w:fldChar w:fldCharType="separate"/>
        </w:r>
        <w:r>
          <w:rPr>
            <w:noProof/>
            <w:webHidden/>
          </w:rPr>
          <w:t>67</w:t>
        </w:r>
        <w:r>
          <w:rPr>
            <w:noProof/>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56" w:history="1">
        <w:r w:rsidRPr="00AD2E5E">
          <w:rPr>
            <w:rStyle w:val="Hyperlink"/>
            <w:lang w:val="en-US"/>
          </w:rPr>
          <w:t>A.1.</w:t>
        </w:r>
        <w:r>
          <w:rPr>
            <w:rFonts w:asciiTheme="minorHAnsi" w:eastAsiaTheme="minorEastAsia" w:hAnsiTheme="minorHAnsi" w:cstheme="minorBidi"/>
            <w:szCs w:val="22"/>
            <w:lang w:eastAsia="sv-SE"/>
          </w:rPr>
          <w:tab/>
        </w:r>
        <w:r w:rsidRPr="00AD2E5E">
          <w:rPr>
            <w:rStyle w:val="Hyperlink"/>
            <w:lang w:val="en-US"/>
          </w:rPr>
          <w:t>Fixed point floats datatypes</w:t>
        </w:r>
        <w:r>
          <w:rPr>
            <w:webHidden/>
          </w:rPr>
          <w:tab/>
        </w:r>
        <w:r>
          <w:rPr>
            <w:webHidden/>
          </w:rPr>
          <w:fldChar w:fldCharType="begin"/>
        </w:r>
        <w:r>
          <w:rPr>
            <w:webHidden/>
          </w:rPr>
          <w:instrText xml:space="preserve"> PAGEREF _Toc433357956 \h </w:instrText>
        </w:r>
        <w:r>
          <w:rPr>
            <w:webHidden/>
          </w:rPr>
        </w:r>
        <w:r>
          <w:rPr>
            <w:webHidden/>
          </w:rPr>
          <w:fldChar w:fldCharType="separate"/>
        </w:r>
        <w:r>
          <w:rPr>
            <w:webHidden/>
          </w:rPr>
          <w:t>67</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57" w:history="1">
        <w:r w:rsidRPr="00AD2E5E">
          <w:rPr>
            <w:rStyle w:val="Hyperlink"/>
            <w:lang w:val="en-US"/>
          </w:rPr>
          <w:t>A.2.</w:t>
        </w:r>
        <w:r>
          <w:rPr>
            <w:rFonts w:asciiTheme="minorHAnsi" w:eastAsiaTheme="minorEastAsia" w:hAnsiTheme="minorHAnsi" w:cstheme="minorBidi"/>
            <w:szCs w:val="22"/>
            <w:lang w:eastAsia="sv-SE"/>
          </w:rPr>
          <w:tab/>
        </w:r>
        <w:r w:rsidRPr="00AD2E5E">
          <w:rPr>
            <w:rStyle w:val="Hyperlink"/>
            <w:lang w:val="en-US"/>
          </w:rPr>
          <w:t>Fault monitoring conditions</w:t>
        </w:r>
        <w:r>
          <w:rPr>
            <w:webHidden/>
          </w:rPr>
          <w:tab/>
        </w:r>
        <w:r>
          <w:rPr>
            <w:webHidden/>
          </w:rPr>
          <w:fldChar w:fldCharType="begin"/>
        </w:r>
        <w:r>
          <w:rPr>
            <w:webHidden/>
          </w:rPr>
          <w:instrText xml:space="preserve"> PAGEREF _Toc433357957 \h </w:instrText>
        </w:r>
        <w:r>
          <w:rPr>
            <w:webHidden/>
          </w:rPr>
        </w:r>
        <w:r>
          <w:rPr>
            <w:webHidden/>
          </w:rPr>
          <w:fldChar w:fldCharType="separate"/>
        </w:r>
        <w:r>
          <w:rPr>
            <w:webHidden/>
          </w:rPr>
          <w:t>67</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58" w:history="1">
        <w:r w:rsidRPr="00AD2E5E">
          <w:rPr>
            <w:rStyle w:val="Hyperlink"/>
            <w:lang w:val="en-US"/>
          </w:rPr>
          <w:t>A.3.</w:t>
        </w:r>
        <w:r>
          <w:rPr>
            <w:rFonts w:asciiTheme="minorHAnsi" w:eastAsiaTheme="minorEastAsia" w:hAnsiTheme="minorHAnsi" w:cstheme="minorBidi"/>
            <w:szCs w:val="22"/>
            <w:lang w:eastAsia="sv-SE"/>
          </w:rPr>
          <w:tab/>
        </w:r>
        <w:r w:rsidRPr="00AD2E5E">
          <w:rPr>
            <w:rStyle w:val="Hyperlink"/>
            <w:lang w:val="en-US"/>
          </w:rPr>
          <w:t>Wake up sources</w:t>
        </w:r>
        <w:r>
          <w:rPr>
            <w:webHidden/>
          </w:rPr>
          <w:tab/>
        </w:r>
        <w:r>
          <w:rPr>
            <w:webHidden/>
          </w:rPr>
          <w:fldChar w:fldCharType="begin"/>
        </w:r>
        <w:r>
          <w:rPr>
            <w:webHidden/>
          </w:rPr>
          <w:instrText xml:space="preserve"> PAGEREF _Toc433357958 \h </w:instrText>
        </w:r>
        <w:r>
          <w:rPr>
            <w:webHidden/>
          </w:rPr>
        </w:r>
        <w:r>
          <w:rPr>
            <w:webHidden/>
          </w:rPr>
          <w:fldChar w:fldCharType="separate"/>
        </w:r>
        <w:r>
          <w:rPr>
            <w:webHidden/>
          </w:rPr>
          <w:t>67</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59" w:history="1">
        <w:r w:rsidRPr="00AD2E5E">
          <w:rPr>
            <w:rStyle w:val="Hyperlink"/>
            <w:lang w:val="en-US"/>
          </w:rPr>
          <w:t>A.4.</w:t>
        </w:r>
        <w:r>
          <w:rPr>
            <w:rFonts w:asciiTheme="minorHAnsi" w:eastAsiaTheme="minorEastAsia" w:hAnsiTheme="minorHAnsi" w:cstheme="minorBidi"/>
            <w:szCs w:val="22"/>
            <w:lang w:eastAsia="sv-SE"/>
          </w:rPr>
          <w:tab/>
        </w:r>
        <w:r w:rsidRPr="00AD2E5E">
          <w:rPr>
            <w:rStyle w:val="Hyperlink"/>
          </w:rPr>
          <w:t>BSP</w:t>
        </w:r>
        <w:r w:rsidRPr="00AD2E5E">
          <w:rPr>
            <w:rStyle w:val="Hyperlink"/>
            <w:lang w:val="en-US"/>
          </w:rPr>
          <w:t xml:space="preserve"> Runnables</w:t>
        </w:r>
        <w:r>
          <w:rPr>
            <w:webHidden/>
          </w:rPr>
          <w:tab/>
        </w:r>
        <w:r>
          <w:rPr>
            <w:webHidden/>
          </w:rPr>
          <w:fldChar w:fldCharType="begin"/>
        </w:r>
        <w:r>
          <w:rPr>
            <w:webHidden/>
          </w:rPr>
          <w:instrText xml:space="preserve"> PAGEREF _Toc433357959 \h </w:instrText>
        </w:r>
        <w:r>
          <w:rPr>
            <w:webHidden/>
          </w:rPr>
        </w:r>
        <w:r>
          <w:rPr>
            <w:webHidden/>
          </w:rPr>
          <w:fldChar w:fldCharType="separate"/>
        </w:r>
        <w:r>
          <w:rPr>
            <w:webHidden/>
          </w:rPr>
          <w:t>68</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0" w:history="1">
        <w:r w:rsidRPr="00AD2E5E">
          <w:rPr>
            <w:rStyle w:val="Hyperlink"/>
            <w:lang w:val="en-US"/>
          </w:rPr>
          <w:t>A.5.</w:t>
        </w:r>
        <w:r>
          <w:rPr>
            <w:rFonts w:asciiTheme="minorHAnsi" w:eastAsiaTheme="minorEastAsia" w:hAnsiTheme="minorHAnsi" w:cstheme="minorBidi"/>
            <w:szCs w:val="22"/>
            <w:lang w:eastAsia="sv-SE"/>
          </w:rPr>
          <w:tab/>
        </w:r>
        <w:r w:rsidRPr="00AD2E5E">
          <w:rPr>
            <w:rStyle w:val="Hyperlink"/>
            <w:lang w:val="en-US"/>
          </w:rPr>
          <w:t>Discrete Input mapping</w:t>
        </w:r>
        <w:r>
          <w:rPr>
            <w:webHidden/>
          </w:rPr>
          <w:tab/>
        </w:r>
        <w:r>
          <w:rPr>
            <w:webHidden/>
          </w:rPr>
          <w:fldChar w:fldCharType="begin"/>
        </w:r>
        <w:r>
          <w:rPr>
            <w:webHidden/>
          </w:rPr>
          <w:instrText xml:space="preserve"> PAGEREF _Toc433357960 \h </w:instrText>
        </w:r>
        <w:r>
          <w:rPr>
            <w:webHidden/>
          </w:rPr>
        </w:r>
        <w:r>
          <w:rPr>
            <w:webHidden/>
          </w:rPr>
          <w:fldChar w:fldCharType="separate"/>
        </w:r>
        <w:r>
          <w:rPr>
            <w:webHidden/>
          </w:rPr>
          <w:t>68</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1" w:history="1">
        <w:r w:rsidRPr="00AD2E5E">
          <w:rPr>
            <w:rStyle w:val="Hyperlink"/>
            <w:lang w:val="en-US"/>
          </w:rPr>
          <w:t>A.6.</w:t>
        </w:r>
        <w:r>
          <w:rPr>
            <w:rFonts w:asciiTheme="minorHAnsi" w:eastAsiaTheme="minorEastAsia" w:hAnsiTheme="minorHAnsi" w:cstheme="minorBidi"/>
            <w:szCs w:val="22"/>
            <w:lang w:eastAsia="sv-SE"/>
          </w:rPr>
          <w:tab/>
        </w:r>
        <w:r w:rsidRPr="00AD2E5E">
          <w:rPr>
            <w:rStyle w:val="Hyperlink"/>
            <w:lang w:val="en-US"/>
          </w:rPr>
          <w:t>Discrete output mapping</w:t>
        </w:r>
        <w:r>
          <w:rPr>
            <w:webHidden/>
          </w:rPr>
          <w:tab/>
        </w:r>
        <w:r>
          <w:rPr>
            <w:webHidden/>
          </w:rPr>
          <w:fldChar w:fldCharType="begin"/>
        </w:r>
        <w:r>
          <w:rPr>
            <w:webHidden/>
          </w:rPr>
          <w:instrText xml:space="preserve"> PAGEREF _Toc433357961 \h </w:instrText>
        </w:r>
        <w:r>
          <w:rPr>
            <w:webHidden/>
          </w:rPr>
        </w:r>
        <w:r>
          <w:rPr>
            <w:webHidden/>
          </w:rPr>
          <w:fldChar w:fldCharType="separate"/>
        </w:r>
        <w:r>
          <w:rPr>
            <w:webHidden/>
          </w:rPr>
          <w:t>70</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2" w:history="1">
        <w:r w:rsidRPr="00AD2E5E">
          <w:rPr>
            <w:rStyle w:val="Hyperlink"/>
            <w:lang w:val="en-US"/>
          </w:rPr>
          <w:t>A.7.</w:t>
        </w:r>
        <w:r>
          <w:rPr>
            <w:rFonts w:asciiTheme="minorHAnsi" w:eastAsiaTheme="minorEastAsia" w:hAnsiTheme="minorHAnsi" w:cstheme="minorBidi"/>
            <w:szCs w:val="22"/>
            <w:lang w:eastAsia="sv-SE"/>
          </w:rPr>
          <w:tab/>
        </w:r>
        <w:r w:rsidRPr="00AD2E5E">
          <w:rPr>
            <w:rStyle w:val="Hyperlink"/>
            <w:lang w:val="en-US"/>
          </w:rPr>
          <w:t>Analog input ID mapping</w:t>
        </w:r>
        <w:r>
          <w:rPr>
            <w:webHidden/>
          </w:rPr>
          <w:tab/>
        </w:r>
        <w:r>
          <w:rPr>
            <w:webHidden/>
          </w:rPr>
          <w:fldChar w:fldCharType="begin"/>
        </w:r>
        <w:r>
          <w:rPr>
            <w:webHidden/>
          </w:rPr>
          <w:instrText xml:space="preserve"> PAGEREF _Toc433357962 \h </w:instrText>
        </w:r>
        <w:r>
          <w:rPr>
            <w:webHidden/>
          </w:rPr>
        </w:r>
        <w:r>
          <w:rPr>
            <w:webHidden/>
          </w:rPr>
          <w:fldChar w:fldCharType="separate"/>
        </w:r>
        <w:r>
          <w:rPr>
            <w:webHidden/>
          </w:rPr>
          <w:t>70</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3" w:history="1">
        <w:r w:rsidRPr="00AD2E5E">
          <w:rPr>
            <w:rStyle w:val="Hyperlink"/>
            <w:lang w:val="en-US"/>
          </w:rPr>
          <w:t>A.8.</w:t>
        </w:r>
        <w:r>
          <w:rPr>
            <w:rFonts w:asciiTheme="minorHAnsi" w:eastAsiaTheme="minorEastAsia" w:hAnsiTheme="minorHAnsi" w:cstheme="minorBidi"/>
            <w:szCs w:val="22"/>
            <w:lang w:eastAsia="sv-SE"/>
          </w:rPr>
          <w:tab/>
        </w:r>
        <w:r w:rsidRPr="00AD2E5E">
          <w:rPr>
            <w:rStyle w:val="Hyperlink"/>
            <w:lang w:val="en-US"/>
          </w:rPr>
          <w:t>Pulse counter input mapping</w:t>
        </w:r>
        <w:r>
          <w:rPr>
            <w:webHidden/>
          </w:rPr>
          <w:tab/>
        </w:r>
        <w:r>
          <w:rPr>
            <w:webHidden/>
          </w:rPr>
          <w:fldChar w:fldCharType="begin"/>
        </w:r>
        <w:r>
          <w:rPr>
            <w:webHidden/>
          </w:rPr>
          <w:instrText xml:space="preserve"> PAGEREF _Toc433357963 \h </w:instrText>
        </w:r>
        <w:r>
          <w:rPr>
            <w:webHidden/>
          </w:rPr>
        </w:r>
        <w:r>
          <w:rPr>
            <w:webHidden/>
          </w:rPr>
          <w:fldChar w:fldCharType="separate"/>
        </w:r>
        <w:r>
          <w:rPr>
            <w:webHidden/>
          </w:rPr>
          <w:t>71</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4" w:history="1">
        <w:r w:rsidRPr="00AD2E5E">
          <w:rPr>
            <w:rStyle w:val="Hyperlink"/>
            <w:lang w:val="en-US"/>
          </w:rPr>
          <w:t>A.9.</w:t>
        </w:r>
        <w:r>
          <w:rPr>
            <w:rFonts w:asciiTheme="minorHAnsi" w:eastAsiaTheme="minorEastAsia" w:hAnsiTheme="minorHAnsi" w:cstheme="minorBidi"/>
            <w:szCs w:val="22"/>
            <w:lang w:eastAsia="sv-SE"/>
          </w:rPr>
          <w:tab/>
        </w:r>
        <w:r w:rsidRPr="00AD2E5E">
          <w:rPr>
            <w:rStyle w:val="Hyperlink"/>
            <w:lang w:val="en-US"/>
          </w:rPr>
          <w:t>Frequency input ID mapping</w:t>
        </w:r>
        <w:r>
          <w:rPr>
            <w:webHidden/>
          </w:rPr>
          <w:tab/>
        </w:r>
        <w:r>
          <w:rPr>
            <w:webHidden/>
          </w:rPr>
          <w:fldChar w:fldCharType="begin"/>
        </w:r>
        <w:r>
          <w:rPr>
            <w:webHidden/>
          </w:rPr>
          <w:instrText xml:space="preserve"> PAGEREF _Toc433357964 \h </w:instrText>
        </w:r>
        <w:r>
          <w:rPr>
            <w:webHidden/>
          </w:rPr>
        </w:r>
        <w:r>
          <w:rPr>
            <w:webHidden/>
          </w:rPr>
          <w:fldChar w:fldCharType="separate"/>
        </w:r>
        <w:r>
          <w:rPr>
            <w:webHidden/>
          </w:rPr>
          <w:t>71</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5" w:history="1">
        <w:r w:rsidRPr="00AD2E5E">
          <w:rPr>
            <w:rStyle w:val="Hyperlink"/>
            <w:lang w:val="en-US"/>
          </w:rPr>
          <w:t>A.10.</w:t>
        </w:r>
        <w:r>
          <w:rPr>
            <w:rFonts w:asciiTheme="minorHAnsi" w:eastAsiaTheme="minorEastAsia" w:hAnsiTheme="minorHAnsi" w:cstheme="minorBidi"/>
            <w:szCs w:val="22"/>
            <w:lang w:eastAsia="sv-SE"/>
          </w:rPr>
          <w:tab/>
        </w:r>
        <w:r w:rsidRPr="00AD2E5E">
          <w:rPr>
            <w:rStyle w:val="Hyperlink"/>
            <w:lang w:val="en-US"/>
          </w:rPr>
          <w:t>Frequency Output ID mapping</w:t>
        </w:r>
        <w:r>
          <w:rPr>
            <w:webHidden/>
          </w:rPr>
          <w:tab/>
        </w:r>
        <w:r>
          <w:rPr>
            <w:webHidden/>
          </w:rPr>
          <w:fldChar w:fldCharType="begin"/>
        </w:r>
        <w:r>
          <w:rPr>
            <w:webHidden/>
          </w:rPr>
          <w:instrText xml:space="preserve"> PAGEREF _Toc433357965 \h </w:instrText>
        </w:r>
        <w:r>
          <w:rPr>
            <w:webHidden/>
          </w:rPr>
        </w:r>
        <w:r>
          <w:rPr>
            <w:webHidden/>
          </w:rPr>
          <w:fldChar w:fldCharType="separate"/>
        </w:r>
        <w:r>
          <w:rPr>
            <w:webHidden/>
          </w:rPr>
          <w:t>71</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6" w:history="1">
        <w:r w:rsidRPr="00AD2E5E">
          <w:rPr>
            <w:rStyle w:val="Hyperlink"/>
            <w:lang w:val="en-US"/>
          </w:rPr>
          <w:t>A.11.</w:t>
        </w:r>
        <w:r>
          <w:rPr>
            <w:rFonts w:asciiTheme="minorHAnsi" w:eastAsiaTheme="minorEastAsia" w:hAnsiTheme="minorHAnsi" w:cstheme="minorBidi"/>
            <w:szCs w:val="22"/>
            <w:lang w:eastAsia="sv-SE"/>
          </w:rPr>
          <w:tab/>
        </w:r>
        <w:r w:rsidRPr="00AD2E5E">
          <w:rPr>
            <w:rStyle w:val="Hyperlink"/>
            <w:lang w:val="en-US"/>
          </w:rPr>
          <w:t>Indicator mapping</w:t>
        </w:r>
        <w:r>
          <w:rPr>
            <w:webHidden/>
          </w:rPr>
          <w:tab/>
        </w:r>
        <w:r>
          <w:rPr>
            <w:webHidden/>
          </w:rPr>
          <w:fldChar w:fldCharType="begin"/>
        </w:r>
        <w:r>
          <w:rPr>
            <w:webHidden/>
          </w:rPr>
          <w:instrText xml:space="preserve"> PAGEREF _Toc433357966 \h </w:instrText>
        </w:r>
        <w:r>
          <w:rPr>
            <w:webHidden/>
          </w:rPr>
        </w:r>
        <w:r>
          <w:rPr>
            <w:webHidden/>
          </w:rPr>
          <w:fldChar w:fldCharType="separate"/>
        </w:r>
        <w:r>
          <w:rPr>
            <w:webHidden/>
          </w:rPr>
          <w:t>72</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7" w:history="1">
        <w:r w:rsidRPr="00AD2E5E">
          <w:rPr>
            <w:rStyle w:val="Hyperlink"/>
            <w:lang w:val="en-US"/>
          </w:rPr>
          <w:t>A.12.</w:t>
        </w:r>
        <w:r>
          <w:rPr>
            <w:rFonts w:asciiTheme="minorHAnsi" w:eastAsiaTheme="minorEastAsia" w:hAnsiTheme="minorHAnsi" w:cstheme="minorBidi"/>
            <w:szCs w:val="22"/>
            <w:lang w:eastAsia="sv-SE"/>
          </w:rPr>
          <w:tab/>
        </w:r>
        <w:r w:rsidRPr="00AD2E5E">
          <w:rPr>
            <w:rStyle w:val="Hyperlink"/>
            <w:lang w:val="en-US"/>
          </w:rPr>
          <w:t>Definition of sounds</w:t>
        </w:r>
        <w:r>
          <w:rPr>
            <w:webHidden/>
          </w:rPr>
          <w:tab/>
        </w:r>
        <w:r>
          <w:rPr>
            <w:webHidden/>
          </w:rPr>
          <w:fldChar w:fldCharType="begin"/>
        </w:r>
        <w:r>
          <w:rPr>
            <w:webHidden/>
          </w:rPr>
          <w:instrText xml:space="preserve"> PAGEREF _Toc433357967 \h </w:instrText>
        </w:r>
        <w:r>
          <w:rPr>
            <w:webHidden/>
          </w:rPr>
        </w:r>
        <w:r>
          <w:rPr>
            <w:webHidden/>
          </w:rPr>
          <w:fldChar w:fldCharType="separate"/>
        </w:r>
        <w:r>
          <w:rPr>
            <w:webHidden/>
          </w:rPr>
          <w:t>76</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8" w:history="1">
        <w:r w:rsidRPr="00AD2E5E">
          <w:rPr>
            <w:rStyle w:val="Hyperlink"/>
            <w:lang w:val="en-US"/>
          </w:rPr>
          <w:t>A.13.</w:t>
        </w:r>
        <w:r>
          <w:rPr>
            <w:rFonts w:asciiTheme="minorHAnsi" w:eastAsiaTheme="minorEastAsia" w:hAnsiTheme="minorHAnsi" w:cstheme="minorBidi"/>
            <w:szCs w:val="22"/>
            <w:lang w:eastAsia="sv-SE"/>
          </w:rPr>
          <w:tab/>
        </w:r>
        <w:r w:rsidRPr="00AD2E5E">
          <w:rPr>
            <w:rStyle w:val="Hyperlink"/>
            <w:lang w:val="en-US"/>
          </w:rPr>
          <w:t>Display configuration</w:t>
        </w:r>
        <w:r>
          <w:rPr>
            <w:webHidden/>
          </w:rPr>
          <w:tab/>
        </w:r>
        <w:r>
          <w:rPr>
            <w:webHidden/>
          </w:rPr>
          <w:fldChar w:fldCharType="begin"/>
        </w:r>
        <w:r>
          <w:rPr>
            <w:webHidden/>
          </w:rPr>
          <w:instrText xml:space="preserve"> PAGEREF _Toc433357968 \h </w:instrText>
        </w:r>
        <w:r>
          <w:rPr>
            <w:webHidden/>
          </w:rPr>
        </w:r>
        <w:r>
          <w:rPr>
            <w:webHidden/>
          </w:rPr>
          <w:fldChar w:fldCharType="separate"/>
        </w:r>
        <w:r>
          <w:rPr>
            <w:webHidden/>
          </w:rPr>
          <w:t>77</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69" w:history="1">
        <w:r w:rsidRPr="00AD2E5E">
          <w:rPr>
            <w:rStyle w:val="Hyperlink"/>
            <w:lang w:val="en-US"/>
          </w:rPr>
          <w:t>A.14.</w:t>
        </w:r>
        <w:r>
          <w:rPr>
            <w:rFonts w:asciiTheme="minorHAnsi" w:eastAsiaTheme="minorEastAsia" w:hAnsiTheme="minorHAnsi" w:cstheme="minorBidi"/>
            <w:szCs w:val="22"/>
            <w:lang w:eastAsia="sv-SE"/>
          </w:rPr>
          <w:tab/>
        </w:r>
        <w:r w:rsidRPr="00AD2E5E">
          <w:rPr>
            <w:rStyle w:val="Hyperlink"/>
            <w:lang w:val="en-US"/>
          </w:rPr>
          <w:t>Illumination channel</w:t>
        </w:r>
        <w:r>
          <w:rPr>
            <w:webHidden/>
          </w:rPr>
          <w:tab/>
        </w:r>
        <w:r>
          <w:rPr>
            <w:webHidden/>
          </w:rPr>
          <w:fldChar w:fldCharType="begin"/>
        </w:r>
        <w:r>
          <w:rPr>
            <w:webHidden/>
          </w:rPr>
          <w:instrText xml:space="preserve"> PAGEREF _Toc433357969 \h </w:instrText>
        </w:r>
        <w:r>
          <w:rPr>
            <w:webHidden/>
          </w:rPr>
        </w:r>
        <w:r>
          <w:rPr>
            <w:webHidden/>
          </w:rPr>
          <w:fldChar w:fldCharType="separate"/>
        </w:r>
        <w:r>
          <w:rPr>
            <w:webHidden/>
          </w:rPr>
          <w:t>77</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70" w:history="1">
        <w:r w:rsidRPr="00AD2E5E">
          <w:rPr>
            <w:rStyle w:val="Hyperlink"/>
            <w:lang w:val="en-US"/>
          </w:rPr>
          <w:t>A.15.</w:t>
        </w:r>
        <w:r>
          <w:rPr>
            <w:rFonts w:asciiTheme="minorHAnsi" w:eastAsiaTheme="minorEastAsia" w:hAnsiTheme="minorHAnsi" w:cstheme="minorBidi"/>
            <w:szCs w:val="22"/>
            <w:lang w:eastAsia="sv-SE"/>
          </w:rPr>
          <w:tab/>
        </w:r>
        <w:r w:rsidRPr="00AD2E5E">
          <w:rPr>
            <w:rStyle w:val="Hyperlink"/>
            <w:lang w:val="en-US"/>
          </w:rPr>
          <w:t>Gauge configuration</w:t>
        </w:r>
        <w:r>
          <w:rPr>
            <w:webHidden/>
          </w:rPr>
          <w:tab/>
        </w:r>
        <w:r>
          <w:rPr>
            <w:webHidden/>
          </w:rPr>
          <w:fldChar w:fldCharType="begin"/>
        </w:r>
        <w:r>
          <w:rPr>
            <w:webHidden/>
          </w:rPr>
          <w:instrText xml:space="preserve"> PAGEREF _Toc433357970 \h </w:instrText>
        </w:r>
        <w:r>
          <w:rPr>
            <w:webHidden/>
          </w:rPr>
        </w:r>
        <w:r>
          <w:rPr>
            <w:webHidden/>
          </w:rPr>
          <w:fldChar w:fldCharType="separate"/>
        </w:r>
        <w:r>
          <w:rPr>
            <w:webHidden/>
          </w:rPr>
          <w:t>77</w:t>
        </w:r>
        <w:r>
          <w:rPr>
            <w:webHidden/>
          </w:rPr>
          <w:fldChar w:fldCharType="end"/>
        </w:r>
      </w:hyperlink>
    </w:p>
    <w:p w:rsidR="002E260D" w:rsidRDefault="002E260D">
      <w:pPr>
        <w:pStyle w:val="TOC2"/>
        <w:tabs>
          <w:tab w:val="left" w:pos="1418"/>
        </w:tabs>
        <w:rPr>
          <w:rFonts w:asciiTheme="minorHAnsi" w:eastAsiaTheme="minorEastAsia" w:hAnsiTheme="minorHAnsi" w:cstheme="minorBidi"/>
          <w:szCs w:val="22"/>
          <w:lang w:eastAsia="sv-SE"/>
        </w:rPr>
      </w:pPr>
      <w:hyperlink w:anchor="_Toc433357971" w:history="1">
        <w:r w:rsidRPr="00AD2E5E">
          <w:rPr>
            <w:rStyle w:val="Hyperlink"/>
            <w:lang w:val="en-US"/>
          </w:rPr>
          <w:t>A.16.</w:t>
        </w:r>
        <w:r>
          <w:rPr>
            <w:rFonts w:asciiTheme="minorHAnsi" w:eastAsiaTheme="minorEastAsia" w:hAnsiTheme="minorHAnsi" w:cstheme="minorBidi"/>
            <w:szCs w:val="22"/>
            <w:lang w:eastAsia="sv-SE"/>
          </w:rPr>
          <w:tab/>
        </w:r>
        <w:r w:rsidRPr="00AD2E5E">
          <w:rPr>
            <w:rStyle w:val="Hyperlink"/>
            <w:lang w:val="en-US"/>
          </w:rPr>
          <w:t>BSP Calibration parameters</w:t>
        </w:r>
        <w:r>
          <w:rPr>
            <w:webHidden/>
          </w:rPr>
          <w:tab/>
        </w:r>
        <w:r>
          <w:rPr>
            <w:webHidden/>
          </w:rPr>
          <w:fldChar w:fldCharType="begin"/>
        </w:r>
        <w:r>
          <w:rPr>
            <w:webHidden/>
          </w:rPr>
          <w:instrText xml:space="preserve"> PAGEREF _Toc433357971 \h </w:instrText>
        </w:r>
        <w:r>
          <w:rPr>
            <w:webHidden/>
          </w:rPr>
        </w:r>
        <w:r>
          <w:rPr>
            <w:webHidden/>
          </w:rPr>
          <w:fldChar w:fldCharType="separate"/>
        </w:r>
        <w:r>
          <w:rPr>
            <w:webHidden/>
          </w:rPr>
          <w:t>78</w:t>
        </w:r>
        <w:r>
          <w:rPr>
            <w:webHidden/>
          </w:rPr>
          <w:fldChar w:fldCharType="end"/>
        </w:r>
      </w:hyperlink>
    </w:p>
    <w:p w:rsidR="005556BC" w:rsidRPr="00A05A68" w:rsidRDefault="007E08F1" w:rsidP="005556BC">
      <w:pPr>
        <w:rPr>
          <w:lang w:val="en-US"/>
        </w:rPr>
      </w:pPr>
      <w:r>
        <w:rPr>
          <w:b/>
          <w:caps/>
          <w:lang w:val="en-US"/>
        </w:rPr>
        <w:fldChar w:fldCharType="end"/>
      </w:r>
    </w:p>
    <w:p w:rsidR="005556BC" w:rsidRPr="00A05A68" w:rsidRDefault="005556BC" w:rsidP="005556BC">
      <w:pPr>
        <w:pStyle w:val="Head1NoNum"/>
        <w:rPr>
          <w:lang w:val="en-US"/>
        </w:rPr>
      </w:pPr>
      <w:r w:rsidRPr="00A05A68">
        <w:rPr>
          <w:lang w:val="en-US"/>
        </w:rPr>
        <w:br w:type="page"/>
      </w:r>
      <w:r w:rsidRPr="00A05A68">
        <w:rPr>
          <w:lang w:val="en-US"/>
        </w:rPr>
        <w:lastRenderedPageBreak/>
        <w:t>Revision History</w:t>
      </w:r>
    </w:p>
    <w:p w:rsidR="005556BC" w:rsidRPr="00A05A68" w:rsidRDefault="005556BC" w:rsidP="005556BC">
      <w:pPr>
        <w:rPr>
          <w:lang w:val="en-US"/>
        </w:rPr>
      </w:pPr>
    </w:p>
    <w:tbl>
      <w:tblPr>
        <w:tblW w:w="8329"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4A0" w:firstRow="1" w:lastRow="0" w:firstColumn="1" w:lastColumn="0" w:noHBand="0" w:noVBand="1"/>
      </w:tblPr>
      <w:tblGrid>
        <w:gridCol w:w="1100"/>
        <w:gridCol w:w="1276"/>
        <w:gridCol w:w="2126"/>
        <w:gridCol w:w="3827"/>
      </w:tblGrid>
      <w:tr w:rsidR="005556BC" w:rsidRPr="00A05A68" w:rsidTr="000304B2">
        <w:trPr>
          <w:tblHeader/>
        </w:trPr>
        <w:tc>
          <w:tcPr>
            <w:tcW w:w="1100" w:type="dxa"/>
            <w:tcBorders>
              <w:bottom w:val="single" w:sz="4" w:space="0" w:color="auto"/>
            </w:tcBorders>
            <w:shd w:val="clear" w:color="auto" w:fill="D9D9D9"/>
          </w:tcPr>
          <w:p w:rsidR="005556BC" w:rsidRPr="00A05A68" w:rsidRDefault="005556BC" w:rsidP="00974937">
            <w:pPr>
              <w:pStyle w:val="TableHeader"/>
            </w:pPr>
            <w:r w:rsidRPr="00A05A68">
              <w:t>Revision</w:t>
            </w:r>
          </w:p>
        </w:tc>
        <w:tc>
          <w:tcPr>
            <w:tcW w:w="1276" w:type="dxa"/>
            <w:tcBorders>
              <w:bottom w:val="single" w:sz="4" w:space="0" w:color="auto"/>
            </w:tcBorders>
            <w:shd w:val="clear" w:color="auto" w:fill="D9D9D9"/>
          </w:tcPr>
          <w:p w:rsidR="005556BC" w:rsidRPr="00A05A68" w:rsidRDefault="005556BC" w:rsidP="00974937">
            <w:pPr>
              <w:pStyle w:val="TableHeader"/>
            </w:pPr>
            <w:r w:rsidRPr="00A05A68">
              <w:t>Date</w:t>
            </w:r>
          </w:p>
        </w:tc>
        <w:tc>
          <w:tcPr>
            <w:tcW w:w="2126" w:type="dxa"/>
            <w:tcBorders>
              <w:bottom w:val="single" w:sz="4" w:space="0" w:color="auto"/>
            </w:tcBorders>
            <w:shd w:val="clear" w:color="auto" w:fill="D9D9D9"/>
          </w:tcPr>
          <w:p w:rsidR="005556BC" w:rsidRPr="00A05A68" w:rsidRDefault="005556BC" w:rsidP="00974937">
            <w:pPr>
              <w:pStyle w:val="TableHeader"/>
            </w:pPr>
            <w:r w:rsidRPr="00A05A68">
              <w:t>Author</w:t>
            </w:r>
          </w:p>
        </w:tc>
        <w:tc>
          <w:tcPr>
            <w:tcW w:w="3827" w:type="dxa"/>
            <w:tcBorders>
              <w:bottom w:val="single" w:sz="4" w:space="0" w:color="auto"/>
            </w:tcBorders>
            <w:shd w:val="clear" w:color="auto" w:fill="D9D9D9"/>
          </w:tcPr>
          <w:p w:rsidR="005556BC" w:rsidRPr="00A05A68" w:rsidRDefault="005556BC" w:rsidP="00974937">
            <w:pPr>
              <w:pStyle w:val="TableHeader"/>
            </w:pPr>
            <w:r w:rsidRPr="00A05A68">
              <w:t>Changelog</w:t>
            </w:r>
          </w:p>
        </w:tc>
      </w:tr>
      <w:tr w:rsidR="005556BC" w:rsidRPr="00A05A68" w:rsidTr="000304B2">
        <w:trPr>
          <w:tblHeader/>
        </w:trPr>
        <w:tc>
          <w:tcPr>
            <w:tcW w:w="1100" w:type="dxa"/>
            <w:tcBorders>
              <w:top w:val="single" w:sz="4" w:space="0" w:color="auto"/>
              <w:bottom w:val="single" w:sz="4" w:space="0" w:color="auto"/>
            </w:tcBorders>
            <w:shd w:val="clear" w:color="auto" w:fill="FFFFFF" w:themeFill="background1"/>
          </w:tcPr>
          <w:p w:rsidR="005556BC" w:rsidRPr="00A05A68" w:rsidRDefault="000304B2" w:rsidP="00974937">
            <w:pPr>
              <w:pStyle w:val="TableHeader"/>
              <w:rPr>
                <w:b w:val="0"/>
              </w:rPr>
            </w:pPr>
            <w:r w:rsidRPr="00A05A68">
              <w:rPr>
                <w:b w:val="0"/>
              </w:rPr>
              <w:t>1.0</w:t>
            </w:r>
          </w:p>
        </w:tc>
        <w:tc>
          <w:tcPr>
            <w:tcW w:w="1276" w:type="dxa"/>
            <w:tcBorders>
              <w:top w:val="single" w:sz="4" w:space="0" w:color="auto"/>
              <w:bottom w:val="single" w:sz="4" w:space="0" w:color="auto"/>
            </w:tcBorders>
            <w:shd w:val="clear" w:color="auto" w:fill="FFFFFF" w:themeFill="background1"/>
          </w:tcPr>
          <w:p w:rsidR="005556BC" w:rsidRPr="00A05A68" w:rsidRDefault="000304B2" w:rsidP="00974937">
            <w:pPr>
              <w:pStyle w:val="TableHeader"/>
              <w:rPr>
                <w:b w:val="0"/>
              </w:rPr>
            </w:pPr>
            <w:r w:rsidRPr="00A05A68">
              <w:rPr>
                <w:b w:val="0"/>
              </w:rPr>
              <w:t>2015-03-02</w:t>
            </w:r>
          </w:p>
        </w:tc>
        <w:tc>
          <w:tcPr>
            <w:tcW w:w="2126" w:type="dxa"/>
            <w:tcBorders>
              <w:top w:val="single" w:sz="4" w:space="0" w:color="auto"/>
              <w:bottom w:val="single" w:sz="4" w:space="0" w:color="auto"/>
            </w:tcBorders>
            <w:shd w:val="clear" w:color="auto" w:fill="FFFFFF" w:themeFill="background1"/>
          </w:tcPr>
          <w:p w:rsidR="005556BC" w:rsidRPr="00A05A68" w:rsidRDefault="000304B2" w:rsidP="00974937">
            <w:pPr>
              <w:pStyle w:val="TableHeader"/>
              <w:rPr>
                <w:b w:val="0"/>
              </w:rPr>
            </w:pPr>
            <w:r w:rsidRPr="00A05A68">
              <w:rPr>
                <w:b w:val="0"/>
              </w:rPr>
              <w:t>laan</w:t>
            </w:r>
          </w:p>
        </w:tc>
        <w:tc>
          <w:tcPr>
            <w:tcW w:w="3827" w:type="dxa"/>
            <w:tcBorders>
              <w:top w:val="single" w:sz="4" w:space="0" w:color="auto"/>
              <w:bottom w:val="single" w:sz="4" w:space="0" w:color="auto"/>
            </w:tcBorders>
            <w:shd w:val="clear" w:color="auto" w:fill="FFFFFF" w:themeFill="background1"/>
          </w:tcPr>
          <w:p w:rsidR="005556BC" w:rsidRPr="00A05A68" w:rsidRDefault="000304B2" w:rsidP="00974937">
            <w:pPr>
              <w:pStyle w:val="TableHeader"/>
              <w:rPr>
                <w:b w:val="0"/>
              </w:rPr>
            </w:pPr>
            <w:r w:rsidRPr="00A05A68">
              <w:rPr>
                <w:b w:val="0"/>
              </w:rPr>
              <w:t>First release</w:t>
            </w:r>
          </w:p>
        </w:tc>
      </w:tr>
      <w:tr w:rsidR="007E08F1" w:rsidRPr="00881C51" w:rsidTr="000304B2">
        <w:trPr>
          <w:tblHeader/>
        </w:trPr>
        <w:tc>
          <w:tcPr>
            <w:tcW w:w="1100" w:type="dxa"/>
            <w:tcBorders>
              <w:top w:val="single" w:sz="4" w:space="0" w:color="auto"/>
              <w:bottom w:val="single" w:sz="4" w:space="0" w:color="auto"/>
            </w:tcBorders>
            <w:shd w:val="clear" w:color="auto" w:fill="FFFFFF" w:themeFill="background1"/>
          </w:tcPr>
          <w:p w:rsidR="007E08F1" w:rsidRPr="00A05A68" w:rsidRDefault="007E08F1" w:rsidP="00974937">
            <w:pPr>
              <w:pStyle w:val="TableHeader"/>
              <w:rPr>
                <w:b w:val="0"/>
              </w:rPr>
            </w:pPr>
            <w:r>
              <w:rPr>
                <w:b w:val="0"/>
              </w:rPr>
              <w:t>1.1</w:t>
            </w:r>
          </w:p>
        </w:tc>
        <w:tc>
          <w:tcPr>
            <w:tcW w:w="1276" w:type="dxa"/>
            <w:tcBorders>
              <w:top w:val="single" w:sz="4" w:space="0" w:color="auto"/>
              <w:bottom w:val="single" w:sz="4" w:space="0" w:color="auto"/>
            </w:tcBorders>
            <w:shd w:val="clear" w:color="auto" w:fill="FFFFFF" w:themeFill="background1"/>
          </w:tcPr>
          <w:p w:rsidR="007E08F1" w:rsidRPr="00A05A68" w:rsidRDefault="007E08F1" w:rsidP="00974937">
            <w:pPr>
              <w:pStyle w:val="TableHeader"/>
              <w:rPr>
                <w:b w:val="0"/>
              </w:rPr>
            </w:pPr>
            <w:r>
              <w:rPr>
                <w:b w:val="0"/>
              </w:rPr>
              <w:t>2015-03-20</w:t>
            </w:r>
          </w:p>
        </w:tc>
        <w:tc>
          <w:tcPr>
            <w:tcW w:w="2126" w:type="dxa"/>
            <w:tcBorders>
              <w:top w:val="single" w:sz="4" w:space="0" w:color="auto"/>
              <w:bottom w:val="single" w:sz="4" w:space="0" w:color="auto"/>
            </w:tcBorders>
            <w:shd w:val="clear" w:color="auto" w:fill="FFFFFF" w:themeFill="background1"/>
          </w:tcPr>
          <w:p w:rsidR="007E08F1" w:rsidRPr="00A05A68" w:rsidRDefault="007E08F1" w:rsidP="00974937">
            <w:pPr>
              <w:pStyle w:val="TableHeader"/>
              <w:rPr>
                <w:b w:val="0"/>
              </w:rPr>
            </w:pPr>
            <w:r>
              <w:rPr>
                <w:b w:val="0"/>
              </w:rPr>
              <w:t>erli</w:t>
            </w:r>
          </w:p>
        </w:tc>
        <w:tc>
          <w:tcPr>
            <w:tcW w:w="3827" w:type="dxa"/>
            <w:tcBorders>
              <w:top w:val="single" w:sz="4" w:space="0" w:color="auto"/>
              <w:bottom w:val="single" w:sz="4" w:space="0" w:color="auto"/>
            </w:tcBorders>
            <w:shd w:val="clear" w:color="auto" w:fill="FFFFFF" w:themeFill="background1"/>
          </w:tcPr>
          <w:p w:rsidR="007E08F1" w:rsidRDefault="007E08F1" w:rsidP="00974937">
            <w:pPr>
              <w:pStyle w:val="TableHeader"/>
              <w:rPr>
                <w:b w:val="0"/>
              </w:rPr>
            </w:pPr>
            <w:r>
              <w:rPr>
                <w:b w:val="0"/>
              </w:rPr>
              <w:t>Added ch. 17, 18 and A.1.1</w:t>
            </w:r>
          </w:p>
          <w:p w:rsidR="007E08F1" w:rsidRPr="00A05A68" w:rsidRDefault="007E08F1" w:rsidP="00974937">
            <w:pPr>
              <w:pStyle w:val="TableHeader"/>
              <w:rPr>
                <w:b w:val="0"/>
              </w:rPr>
            </w:pPr>
            <w:r>
              <w:rPr>
                <w:b w:val="0"/>
              </w:rPr>
              <w:t>Updated 10, 11 and 7.3</w:t>
            </w:r>
          </w:p>
        </w:tc>
      </w:tr>
      <w:tr w:rsidR="003647B5" w:rsidRPr="00881C51" w:rsidTr="000304B2">
        <w:trPr>
          <w:tblHeader/>
        </w:trPr>
        <w:tc>
          <w:tcPr>
            <w:tcW w:w="1100" w:type="dxa"/>
            <w:tcBorders>
              <w:top w:val="single" w:sz="4" w:space="0" w:color="auto"/>
              <w:bottom w:val="single" w:sz="4" w:space="0" w:color="auto"/>
            </w:tcBorders>
            <w:shd w:val="clear" w:color="auto" w:fill="FFFFFF" w:themeFill="background1"/>
          </w:tcPr>
          <w:p w:rsidR="003647B5" w:rsidRDefault="003647B5" w:rsidP="00974937">
            <w:pPr>
              <w:pStyle w:val="TableHeader"/>
              <w:rPr>
                <w:b w:val="0"/>
              </w:rPr>
            </w:pPr>
            <w:r>
              <w:rPr>
                <w:b w:val="0"/>
              </w:rPr>
              <w:t>3</w:t>
            </w:r>
          </w:p>
        </w:tc>
        <w:tc>
          <w:tcPr>
            <w:tcW w:w="1276" w:type="dxa"/>
            <w:tcBorders>
              <w:top w:val="single" w:sz="4" w:space="0" w:color="auto"/>
              <w:bottom w:val="single" w:sz="4" w:space="0" w:color="auto"/>
            </w:tcBorders>
            <w:shd w:val="clear" w:color="auto" w:fill="FFFFFF" w:themeFill="background1"/>
          </w:tcPr>
          <w:p w:rsidR="003647B5" w:rsidRDefault="003647B5" w:rsidP="00974937">
            <w:pPr>
              <w:pStyle w:val="TableHeader"/>
              <w:rPr>
                <w:b w:val="0"/>
              </w:rPr>
            </w:pPr>
            <w:r>
              <w:rPr>
                <w:b w:val="0"/>
              </w:rPr>
              <w:t>2015-04-13</w:t>
            </w:r>
          </w:p>
        </w:tc>
        <w:tc>
          <w:tcPr>
            <w:tcW w:w="2126" w:type="dxa"/>
            <w:tcBorders>
              <w:top w:val="single" w:sz="4" w:space="0" w:color="auto"/>
              <w:bottom w:val="single" w:sz="4" w:space="0" w:color="auto"/>
            </w:tcBorders>
            <w:shd w:val="clear" w:color="auto" w:fill="FFFFFF" w:themeFill="background1"/>
          </w:tcPr>
          <w:p w:rsidR="003647B5" w:rsidRDefault="00F478A3" w:rsidP="00974937">
            <w:pPr>
              <w:pStyle w:val="TableHeader"/>
              <w:rPr>
                <w:b w:val="0"/>
              </w:rPr>
            </w:pPr>
            <w:r>
              <w:rPr>
                <w:b w:val="0"/>
              </w:rPr>
              <w:t>l</w:t>
            </w:r>
            <w:r w:rsidR="003647B5">
              <w:rPr>
                <w:b w:val="0"/>
              </w:rPr>
              <w:t>aan</w:t>
            </w:r>
          </w:p>
        </w:tc>
        <w:tc>
          <w:tcPr>
            <w:tcW w:w="3827" w:type="dxa"/>
            <w:tcBorders>
              <w:top w:val="single" w:sz="4" w:space="0" w:color="auto"/>
              <w:bottom w:val="single" w:sz="4" w:space="0" w:color="auto"/>
            </w:tcBorders>
            <w:shd w:val="clear" w:color="auto" w:fill="FFFFFF" w:themeFill="background1"/>
          </w:tcPr>
          <w:p w:rsidR="003647B5" w:rsidRDefault="003647B5" w:rsidP="00974937">
            <w:pPr>
              <w:pStyle w:val="TableHeader"/>
              <w:rPr>
                <w:b w:val="0"/>
              </w:rPr>
            </w:pPr>
            <w:r>
              <w:rPr>
                <w:b w:val="0"/>
              </w:rPr>
              <w:t xml:space="preserve">Added chapter </w:t>
            </w:r>
            <w:r w:rsidR="008A7B86">
              <w:rPr>
                <w:b w:val="0"/>
              </w:rPr>
              <w:fldChar w:fldCharType="begin"/>
            </w:r>
            <w:r w:rsidR="008A7B86">
              <w:rPr>
                <w:b w:val="0"/>
              </w:rPr>
              <w:instrText xml:space="preserve"> REF _Ref416706987 \r \h </w:instrText>
            </w:r>
            <w:r w:rsidR="008A7B86">
              <w:rPr>
                <w:b w:val="0"/>
              </w:rPr>
            </w:r>
            <w:r w:rsidR="008A7B86">
              <w:rPr>
                <w:b w:val="0"/>
              </w:rPr>
              <w:fldChar w:fldCharType="separate"/>
            </w:r>
            <w:r w:rsidR="008706CD">
              <w:rPr>
                <w:b w:val="0"/>
              </w:rPr>
              <w:t>9</w:t>
            </w:r>
            <w:r w:rsidR="008A7B86">
              <w:rPr>
                <w:b w:val="0"/>
              </w:rPr>
              <w:fldChar w:fldCharType="end"/>
            </w:r>
            <w:r w:rsidR="008A7B86">
              <w:rPr>
                <w:b w:val="0"/>
              </w:rPr>
              <w:t xml:space="preserve"> ( Discrete outputs)</w:t>
            </w:r>
          </w:p>
          <w:p w:rsidR="008A7B86" w:rsidRDefault="00E957F5" w:rsidP="00974937">
            <w:pPr>
              <w:pStyle w:val="TableHeader"/>
              <w:rPr>
                <w:b w:val="0"/>
              </w:rPr>
            </w:pPr>
            <w:r>
              <w:rPr>
                <w:b w:val="0"/>
              </w:rPr>
              <w:t>Remove chapter 10.2 (Ecu temperature)</w:t>
            </w:r>
          </w:p>
          <w:p w:rsidR="00B670C1" w:rsidRDefault="00B670C1" w:rsidP="00974937">
            <w:pPr>
              <w:pStyle w:val="TableHeader"/>
              <w:rPr>
                <w:b w:val="0"/>
              </w:rPr>
            </w:pPr>
            <w:r>
              <w:rPr>
                <w:b w:val="0"/>
              </w:rPr>
              <w:t>Min</w:t>
            </w:r>
            <w:r w:rsidR="00D56019">
              <w:rPr>
                <w:b w:val="0"/>
              </w:rPr>
              <w:t>or updates after review meeting</w:t>
            </w:r>
            <w:r>
              <w:rPr>
                <w:b w:val="0"/>
              </w:rPr>
              <w:t>.</w:t>
            </w:r>
          </w:p>
        </w:tc>
      </w:tr>
      <w:tr w:rsidR="009B3B1C" w:rsidRPr="00D42145" w:rsidTr="000304B2">
        <w:trPr>
          <w:tblHeader/>
        </w:trPr>
        <w:tc>
          <w:tcPr>
            <w:tcW w:w="1100" w:type="dxa"/>
            <w:tcBorders>
              <w:top w:val="single" w:sz="4" w:space="0" w:color="auto"/>
              <w:bottom w:val="single" w:sz="4" w:space="0" w:color="auto"/>
            </w:tcBorders>
            <w:shd w:val="clear" w:color="auto" w:fill="FFFFFF" w:themeFill="background1"/>
          </w:tcPr>
          <w:p w:rsidR="009B3B1C" w:rsidRDefault="009B3B1C" w:rsidP="00974937">
            <w:pPr>
              <w:pStyle w:val="TableHeader"/>
              <w:rPr>
                <w:b w:val="0"/>
              </w:rPr>
            </w:pPr>
            <w:r>
              <w:rPr>
                <w:b w:val="0"/>
              </w:rPr>
              <w:t>4</w:t>
            </w:r>
          </w:p>
        </w:tc>
        <w:tc>
          <w:tcPr>
            <w:tcW w:w="1276" w:type="dxa"/>
            <w:tcBorders>
              <w:top w:val="single" w:sz="4" w:space="0" w:color="auto"/>
              <w:bottom w:val="single" w:sz="4" w:space="0" w:color="auto"/>
            </w:tcBorders>
            <w:shd w:val="clear" w:color="auto" w:fill="FFFFFF" w:themeFill="background1"/>
          </w:tcPr>
          <w:p w:rsidR="009B3B1C" w:rsidRDefault="009B3B1C" w:rsidP="00974937">
            <w:pPr>
              <w:pStyle w:val="TableHeader"/>
              <w:rPr>
                <w:b w:val="0"/>
              </w:rPr>
            </w:pPr>
            <w:r>
              <w:rPr>
                <w:b w:val="0"/>
              </w:rPr>
              <w:t>2015-04-22</w:t>
            </w:r>
          </w:p>
        </w:tc>
        <w:tc>
          <w:tcPr>
            <w:tcW w:w="2126" w:type="dxa"/>
            <w:tcBorders>
              <w:top w:val="single" w:sz="4" w:space="0" w:color="auto"/>
              <w:bottom w:val="single" w:sz="4" w:space="0" w:color="auto"/>
            </w:tcBorders>
            <w:shd w:val="clear" w:color="auto" w:fill="FFFFFF" w:themeFill="background1"/>
          </w:tcPr>
          <w:p w:rsidR="009B3B1C" w:rsidRDefault="00D56019" w:rsidP="00974937">
            <w:pPr>
              <w:pStyle w:val="TableHeader"/>
              <w:rPr>
                <w:b w:val="0"/>
              </w:rPr>
            </w:pPr>
            <w:r>
              <w:rPr>
                <w:b w:val="0"/>
              </w:rPr>
              <w:t>l</w:t>
            </w:r>
            <w:r w:rsidR="009B3B1C">
              <w:rPr>
                <w:b w:val="0"/>
              </w:rPr>
              <w:t>aan</w:t>
            </w:r>
          </w:p>
        </w:tc>
        <w:tc>
          <w:tcPr>
            <w:tcW w:w="3827" w:type="dxa"/>
            <w:tcBorders>
              <w:top w:val="single" w:sz="4" w:space="0" w:color="auto"/>
              <w:bottom w:val="single" w:sz="4" w:space="0" w:color="auto"/>
            </w:tcBorders>
            <w:shd w:val="clear" w:color="auto" w:fill="FFFFFF" w:themeFill="background1"/>
          </w:tcPr>
          <w:p w:rsidR="009B3B1C" w:rsidRDefault="009B3B1C" w:rsidP="00974937">
            <w:pPr>
              <w:pStyle w:val="TableHeader"/>
              <w:rPr>
                <w:b w:val="0"/>
              </w:rPr>
            </w:pPr>
            <w:r>
              <w:rPr>
                <w:b w:val="0"/>
              </w:rPr>
              <w:t xml:space="preserve">Added ArrayLength argument to interfaces in chapters </w:t>
            </w:r>
            <w:r>
              <w:rPr>
                <w:b w:val="0"/>
              </w:rPr>
              <w:fldChar w:fldCharType="begin"/>
            </w:r>
            <w:r>
              <w:rPr>
                <w:b w:val="0"/>
              </w:rPr>
              <w:instrText xml:space="preserve"> REF _Ref417488830 \r \h </w:instrText>
            </w:r>
            <w:r>
              <w:rPr>
                <w:b w:val="0"/>
              </w:rPr>
            </w:r>
            <w:r>
              <w:rPr>
                <w:b w:val="0"/>
              </w:rPr>
              <w:fldChar w:fldCharType="separate"/>
            </w:r>
            <w:r w:rsidR="008706CD">
              <w:rPr>
                <w:b w:val="0"/>
              </w:rPr>
              <w:t>16.1.3</w:t>
            </w:r>
            <w:r>
              <w:rPr>
                <w:b w:val="0"/>
              </w:rPr>
              <w:fldChar w:fldCharType="end"/>
            </w:r>
            <w:r>
              <w:rPr>
                <w:b w:val="0"/>
              </w:rPr>
              <w:t xml:space="preserve"> and </w:t>
            </w:r>
            <w:r>
              <w:rPr>
                <w:b w:val="0"/>
              </w:rPr>
              <w:fldChar w:fldCharType="begin"/>
            </w:r>
            <w:r>
              <w:rPr>
                <w:b w:val="0"/>
              </w:rPr>
              <w:instrText xml:space="preserve"> REF _Ref417488836 \r \h </w:instrText>
            </w:r>
            <w:r>
              <w:rPr>
                <w:b w:val="0"/>
              </w:rPr>
            </w:r>
            <w:r>
              <w:rPr>
                <w:b w:val="0"/>
              </w:rPr>
              <w:fldChar w:fldCharType="separate"/>
            </w:r>
            <w:r w:rsidR="008706CD">
              <w:rPr>
                <w:b w:val="0"/>
              </w:rPr>
              <w:t>16.2.3</w:t>
            </w:r>
            <w:r>
              <w:rPr>
                <w:b w:val="0"/>
              </w:rPr>
              <w:fldChar w:fldCharType="end"/>
            </w:r>
          </w:p>
        </w:tc>
      </w:tr>
      <w:tr w:rsidR="00D56019" w:rsidRPr="009B3B1C" w:rsidTr="000304B2">
        <w:trPr>
          <w:tblHeader/>
        </w:trPr>
        <w:tc>
          <w:tcPr>
            <w:tcW w:w="1100" w:type="dxa"/>
            <w:tcBorders>
              <w:top w:val="single" w:sz="4" w:space="0" w:color="auto"/>
              <w:bottom w:val="single" w:sz="4" w:space="0" w:color="auto"/>
            </w:tcBorders>
            <w:shd w:val="clear" w:color="auto" w:fill="FFFFFF" w:themeFill="background1"/>
          </w:tcPr>
          <w:p w:rsidR="00D56019" w:rsidRDefault="00D56019" w:rsidP="00974937">
            <w:pPr>
              <w:pStyle w:val="TableHeader"/>
              <w:rPr>
                <w:b w:val="0"/>
              </w:rPr>
            </w:pPr>
            <w:r>
              <w:rPr>
                <w:b w:val="0"/>
              </w:rPr>
              <w:t>5</w:t>
            </w:r>
          </w:p>
        </w:tc>
        <w:tc>
          <w:tcPr>
            <w:tcW w:w="1276" w:type="dxa"/>
            <w:tcBorders>
              <w:top w:val="single" w:sz="4" w:space="0" w:color="auto"/>
              <w:bottom w:val="single" w:sz="4" w:space="0" w:color="auto"/>
            </w:tcBorders>
            <w:shd w:val="clear" w:color="auto" w:fill="FFFFFF" w:themeFill="background1"/>
          </w:tcPr>
          <w:p w:rsidR="00D56019" w:rsidRDefault="00D56019" w:rsidP="00974937">
            <w:pPr>
              <w:pStyle w:val="TableHeader"/>
              <w:rPr>
                <w:b w:val="0"/>
              </w:rPr>
            </w:pPr>
            <w:r>
              <w:rPr>
                <w:b w:val="0"/>
              </w:rPr>
              <w:t>2015-05-04</w:t>
            </w:r>
          </w:p>
        </w:tc>
        <w:tc>
          <w:tcPr>
            <w:tcW w:w="2126" w:type="dxa"/>
            <w:tcBorders>
              <w:top w:val="single" w:sz="4" w:space="0" w:color="auto"/>
              <w:bottom w:val="single" w:sz="4" w:space="0" w:color="auto"/>
            </w:tcBorders>
            <w:shd w:val="clear" w:color="auto" w:fill="FFFFFF" w:themeFill="background1"/>
          </w:tcPr>
          <w:p w:rsidR="00D56019" w:rsidRDefault="00D56019" w:rsidP="00974937">
            <w:pPr>
              <w:pStyle w:val="TableHeader"/>
              <w:rPr>
                <w:b w:val="0"/>
              </w:rPr>
            </w:pPr>
            <w:r>
              <w:rPr>
                <w:b w:val="0"/>
              </w:rPr>
              <w:t>erli</w:t>
            </w:r>
          </w:p>
        </w:tc>
        <w:tc>
          <w:tcPr>
            <w:tcW w:w="3827" w:type="dxa"/>
            <w:tcBorders>
              <w:top w:val="single" w:sz="4" w:space="0" w:color="auto"/>
              <w:bottom w:val="single" w:sz="4" w:space="0" w:color="auto"/>
            </w:tcBorders>
            <w:shd w:val="clear" w:color="auto" w:fill="FFFFFF" w:themeFill="background1"/>
          </w:tcPr>
          <w:p w:rsidR="00D56019" w:rsidRDefault="00D56019" w:rsidP="00974937">
            <w:pPr>
              <w:pStyle w:val="TableHeader"/>
              <w:rPr>
                <w:b w:val="0"/>
              </w:rPr>
            </w:pPr>
            <w:r>
              <w:rPr>
                <w:b w:val="0"/>
              </w:rPr>
              <w:t>Uppdated 16.1.3 to correct function name.</w:t>
            </w:r>
            <w:r w:rsidR="006D5AB3">
              <w:rPr>
                <w:b w:val="0"/>
              </w:rPr>
              <w:t xml:space="preserve"> Added Appendix A definitions</w:t>
            </w:r>
          </w:p>
        </w:tc>
      </w:tr>
      <w:tr w:rsidR="00D31988" w:rsidRPr="009B3B1C" w:rsidTr="000304B2">
        <w:trPr>
          <w:tblHeader/>
        </w:trPr>
        <w:tc>
          <w:tcPr>
            <w:tcW w:w="1100"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r>
              <w:rPr>
                <w:b w:val="0"/>
              </w:rPr>
              <w:t>6</w:t>
            </w:r>
          </w:p>
        </w:tc>
        <w:tc>
          <w:tcPr>
            <w:tcW w:w="1276"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p>
        </w:tc>
        <w:tc>
          <w:tcPr>
            <w:tcW w:w="2126"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p>
        </w:tc>
        <w:tc>
          <w:tcPr>
            <w:tcW w:w="3827"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r>
              <w:rPr>
                <w:b w:val="0"/>
              </w:rPr>
              <w:t>Working copy</w:t>
            </w:r>
          </w:p>
        </w:tc>
      </w:tr>
      <w:tr w:rsidR="00D31988" w:rsidRPr="00D42145" w:rsidTr="000304B2">
        <w:trPr>
          <w:tblHeader/>
        </w:trPr>
        <w:tc>
          <w:tcPr>
            <w:tcW w:w="1100"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r>
              <w:rPr>
                <w:b w:val="0"/>
              </w:rPr>
              <w:t>7</w:t>
            </w:r>
          </w:p>
        </w:tc>
        <w:tc>
          <w:tcPr>
            <w:tcW w:w="1276" w:type="dxa"/>
            <w:tcBorders>
              <w:top w:val="single" w:sz="4" w:space="0" w:color="auto"/>
              <w:bottom w:val="single" w:sz="4" w:space="0" w:color="auto"/>
            </w:tcBorders>
            <w:shd w:val="clear" w:color="auto" w:fill="FFFFFF" w:themeFill="background1"/>
          </w:tcPr>
          <w:p w:rsidR="00D31988" w:rsidRDefault="00D31988" w:rsidP="00ED3ECF">
            <w:pPr>
              <w:pStyle w:val="TableHeader"/>
              <w:rPr>
                <w:b w:val="0"/>
              </w:rPr>
            </w:pPr>
            <w:r>
              <w:rPr>
                <w:b w:val="0"/>
              </w:rPr>
              <w:t>2015-06-</w:t>
            </w:r>
            <w:r w:rsidR="00ED3ECF">
              <w:rPr>
                <w:b w:val="0"/>
              </w:rPr>
              <w:t>23</w:t>
            </w:r>
          </w:p>
        </w:tc>
        <w:tc>
          <w:tcPr>
            <w:tcW w:w="2126" w:type="dxa"/>
            <w:tcBorders>
              <w:top w:val="single" w:sz="4" w:space="0" w:color="auto"/>
              <w:bottom w:val="single" w:sz="4" w:space="0" w:color="auto"/>
            </w:tcBorders>
            <w:shd w:val="clear" w:color="auto" w:fill="FFFFFF" w:themeFill="background1"/>
          </w:tcPr>
          <w:p w:rsidR="00D31988" w:rsidRDefault="00D31988" w:rsidP="00974937">
            <w:pPr>
              <w:pStyle w:val="TableHeader"/>
              <w:rPr>
                <w:b w:val="0"/>
              </w:rPr>
            </w:pPr>
            <w:r>
              <w:rPr>
                <w:b w:val="0"/>
              </w:rPr>
              <w:t>laan</w:t>
            </w:r>
          </w:p>
        </w:tc>
        <w:tc>
          <w:tcPr>
            <w:tcW w:w="3827" w:type="dxa"/>
            <w:tcBorders>
              <w:top w:val="single" w:sz="4" w:space="0" w:color="auto"/>
              <w:bottom w:val="single" w:sz="4" w:space="0" w:color="auto"/>
            </w:tcBorders>
            <w:shd w:val="clear" w:color="auto" w:fill="FFFFFF" w:themeFill="background1"/>
          </w:tcPr>
          <w:p w:rsidR="00D31988" w:rsidRDefault="00D31988" w:rsidP="00D31988">
            <w:pPr>
              <w:pStyle w:val="TableHeader"/>
              <w:numPr>
                <w:ilvl w:val="0"/>
                <w:numId w:val="27"/>
              </w:numPr>
              <w:rPr>
                <w:b w:val="0"/>
              </w:rPr>
            </w:pPr>
            <w:r>
              <w:rPr>
                <w:b w:val="0"/>
              </w:rPr>
              <w:t>Added mention of buzzer in addition to sound generator in chapter 15</w:t>
            </w:r>
          </w:p>
          <w:p w:rsidR="00D31988" w:rsidRDefault="00D31988" w:rsidP="00D31988">
            <w:pPr>
              <w:pStyle w:val="TableHeader"/>
              <w:numPr>
                <w:ilvl w:val="0"/>
                <w:numId w:val="27"/>
              </w:numPr>
              <w:rPr>
                <w:b w:val="0"/>
              </w:rPr>
            </w:pPr>
            <w:r>
              <w:rPr>
                <w:b w:val="0"/>
              </w:rPr>
              <w:t>Added interface to set duty cycle for frequency outputs.</w:t>
            </w:r>
          </w:p>
          <w:p w:rsidR="00D31988" w:rsidRDefault="00D31988" w:rsidP="00D31988">
            <w:pPr>
              <w:pStyle w:val="TableHeader"/>
              <w:numPr>
                <w:ilvl w:val="0"/>
                <w:numId w:val="27"/>
              </w:numPr>
              <w:rPr>
                <w:b w:val="0"/>
              </w:rPr>
            </w:pPr>
            <w:r>
              <w:rPr>
                <w:b w:val="0"/>
              </w:rPr>
              <w:t>Modified Appendix A based on input from DETC.</w:t>
            </w:r>
          </w:p>
        </w:tc>
      </w:tr>
      <w:tr w:rsidR="00660A73" w:rsidRPr="00660A73" w:rsidTr="000304B2">
        <w:trPr>
          <w:tblHeader/>
        </w:trPr>
        <w:tc>
          <w:tcPr>
            <w:tcW w:w="1100" w:type="dxa"/>
            <w:tcBorders>
              <w:top w:val="single" w:sz="4" w:space="0" w:color="auto"/>
              <w:bottom w:val="single" w:sz="4" w:space="0" w:color="auto"/>
            </w:tcBorders>
            <w:shd w:val="clear" w:color="auto" w:fill="FFFFFF" w:themeFill="background1"/>
          </w:tcPr>
          <w:p w:rsidR="00660A73" w:rsidRDefault="00660A73" w:rsidP="00974937">
            <w:pPr>
              <w:pStyle w:val="TableHeader"/>
              <w:rPr>
                <w:b w:val="0"/>
              </w:rPr>
            </w:pPr>
            <w:r>
              <w:rPr>
                <w:b w:val="0"/>
              </w:rPr>
              <w:t>8</w:t>
            </w:r>
          </w:p>
        </w:tc>
        <w:tc>
          <w:tcPr>
            <w:tcW w:w="1276" w:type="dxa"/>
            <w:tcBorders>
              <w:top w:val="single" w:sz="4" w:space="0" w:color="auto"/>
              <w:bottom w:val="single" w:sz="4" w:space="0" w:color="auto"/>
            </w:tcBorders>
            <w:shd w:val="clear" w:color="auto" w:fill="FFFFFF" w:themeFill="background1"/>
          </w:tcPr>
          <w:p w:rsidR="00660A73" w:rsidRDefault="00660A73" w:rsidP="00ED3ECF">
            <w:pPr>
              <w:pStyle w:val="TableHeader"/>
              <w:rPr>
                <w:b w:val="0"/>
              </w:rPr>
            </w:pPr>
            <w:r>
              <w:rPr>
                <w:b w:val="0"/>
              </w:rPr>
              <w:t>2015-07-06</w:t>
            </w:r>
          </w:p>
        </w:tc>
        <w:tc>
          <w:tcPr>
            <w:tcW w:w="2126" w:type="dxa"/>
            <w:tcBorders>
              <w:top w:val="single" w:sz="4" w:space="0" w:color="auto"/>
              <w:bottom w:val="single" w:sz="4" w:space="0" w:color="auto"/>
            </w:tcBorders>
            <w:shd w:val="clear" w:color="auto" w:fill="FFFFFF" w:themeFill="background1"/>
          </w:tcPr>
          <w:p w:rsidR="00660A73" w:rsidRDefault="00660A73" w:rsidP="00974937">
            <w:pPr>
              <w:pStyle w:val="TableHeader"/>
              <w:rPr>
                <w:b w:val="0"/>
              </w:rPr>
            </w:pPr>
            <w:r>
              <w:rPr>
                <w:b w:val="0"/>
              </w:rPr>
              <w:t>tomf</w:t>
            </w:r>
          </w:p>
        </w:tc>
        <w:tc>
          <w:tcPr>
            <w:tcW w:w="3827" w:type="dxa"/>
            <w:tcBorders>
              <w:top w:val="single" w:sz="4" w:space="0" w:color="auto"/>
              <w:bottom w:val="single" w:sz="4" w:space="0" w:color="auto"/>
            </w:tcBorders>
            <w:shd w:val="clear" w:color="auto" w:fill="FFFFFF" w:themeFill="background1"/>
          </w:tcPr>
          <w:p w:rsidR="00660A73" w:rsidRDefault="00660A73" w:rsidP="00660A73">
            <w:pPr>
              <w:pStyle w:val="TableHeader"/>
              <w:rPr>
                <w:b w:val="0"/>
              </w:rPr>
            </w:pPr>
            <w:r>
              <w:rPr>
                <w:b w:val="0"/>
              </w:rPr>
              <w:t>Fixes to XML generating macro.</w:t>
            </w:r>
          </w:p>
          <w:p w:rsidR="00660A73" w:rsidRDefault="00660A73" w:rsidP="00660A73">
            <w:pPr>
              <w:pStyle w:val="TableHeader"/>
              <w:rPr>
                <w:b w:val="0"/>
              </w:rPr>
            </w:pPr>
            <w:r>
              <w:rPr>
                <w:b w:val="0"/>
              </w:rPr>
              <w:t>Renamed misnamed mappings section</w:t>
            </w:r>
          </w:p>
          <w:p w:rsidR="00660A73" w:rsidRDefault="00660A73" w:rsidP="00660A73">
            <w:pPr>
              <w:pStyle w:val="TableHeader"/>
              <w:rPr>
                <w:b w:val="0"/>
              </w:rPr>
            </w:pPr>
          </w:p>
        </w:tc>
      </w:tr>
      <w:tr w:rsidR="001904EB" w:rsidRPr="00881C51" w:rsidTr="000304B2">
        <w:trPr>
          <w:tblHeader/>
        </w:trPr>
        <w:tc>
          <w:tcPr>
            <w:tcW w:w="1100" w:type="dxa"/>
            <w:tcBorders>
              <w:top w:val="single" w:sz="4" w:space="0" w:color="auto"/>
              <w:bottom w:val="single" w:sz="4" w:space="0" w:color="auto"/>
            </w:tcBorders>
            <w:shd w:val="clear" w:color="auto" w:fill="FFFFFF" w:themeFill="background1"/>
          </w:tcPr>
          <w:p w:rsidR="001904EB" w:rsidRDefault="001904EB" w:rsidP="00974937">
            <w:pPr>
              <w:pStyle w:val="TableHeader"/>
              <w:rPr>
                <w:b w:val="0"/>
              </w:rPr>
            </w:pPr>
            <w:r>
              <w:rPr>
                <w:b w:val="0"/>
              </w:rPr>
              <w:t>9</w:t>
            </w:r>
          </w:p>
        </w:tc>
        <w:tc>
          <w:tcPr>
            <w:tcW w:w="1276" w:type="dxa"/>
            <w:tcBorders>
              <w:top w:val="single" w:sz="4" w:space="0" w:color="auto"/>
              <w:bottom w:val="single" w:sz="4" w:space="0" w:color="auto"/>
            </w:tcBorders>
            <w:shd w:val="clear" w:color="auto" w:fill="FFFFFF" w:themeFill="background1"/>
          </w:tcPr>
          <w:p w:rsidR="001904EB" w:rsidRDefault="001904EB" w:rsidP="00ED3ECF">
            <w:pPr>
              <w:pStyle w:val="TableHeader"/>
              <w:rPr>
                <w:b w:val="0"/>
              </w:rPr>
            </w:pPr>
            <w:r>
              <w:rPr>
                <w:b w:val="0"/>
              </w:rPr>
              <w:t>2015-09-21</w:t>
            </w:r>
          </w:p>
        </w:tc>
        <w:tc>
          <w:tcPr>
            <w:tcW w:w="2126" w:type="dxa"/>
            <w:tcBorders>
              <w:top w:val="single" w:sz="4" w:space="0" w:color="auto"/>
              <w:bottom w:val="single" w:sz="4" w:space="0" w:color="auto"/>
            </w:tcBorders>
            <w:shd w:val="clear" w:color="auto" w:fill="FFFFFF" w:themeFill="background1"/>
          </w:tcPr>
          <w:p w:rsidR="001904EB" w:rsidRDefault="001904EB" w:rsidP="00974937">
            <w:pPr>
              <w:pStyle w:val="TableHeader"/>
              <w:rPr>
                <w:b w:val="0"/>
              </w:rPr>
            </w:pPr>
            <w:r>
              <w:rPr>
                <w:b w:val="0"/>
              </w:rPr>
              <w:t>Laan</w:t>
            </w:r>
          </w:p>
        </w:tc>
        <w:tc>
          <w:tcPr>
            <w:tcW w:w="3827" w:type="dxa"/>
            <w:tcBorders>
              <w:top w:val="single" w:sz="4" w:space="0" w:color="auto"/>
              <w:bottom w:val="single" w:sz="4" w:space="0" w:color="auto"/>
            </w:tcBorders>
            <w:shd w:val="clear" w:color="auto" w:fill="FFFFFF" w:themeFill="background1"/>
          </w:tcPr>
          <w:p w:rsidR="001904EB" w:rsidRDefault="001904EB" w:rsidP="00660A73">
            <w:pPr>
              <w:pStyle w:val="TableHeader"/>
              <w:rPr>
                <w:b w:val="0"/>
              </w:rPr>
            </w:pPr>
            <w:r>
              <w:rPr>
                <w:b w:val="0"/>
              </w:rPr>
              <w:t>Added pulse counter interface</w:t>
            </w:r>
          </w:p>
          <w:p w:rsidR="001904EB" w:rsidRDefault="001904EB" w:rsidP="00660A73">
            <w:pPr>
              <w:pStyle w:val="TableHeader"/>
              <w:rPr>
                <w:b w:val="0"/>
              </w:rPr>
            </w:pPr>
            <w:r>
              <w:rPr>
                <w:b w:val="0"/>
              </w:rPr>
              <w:t>Removed return types for a lot of the interfaces.</w:t>
            </w:r>
          </w:p>
          <w:p w:rsidR="001904EB" w:rsidRDefault="001904EB" w:rsidP="00660A73">
            <w:pPr>
              <w:pStyle w:val="TableHeader"/>
              <w:rPr>
                <w:b w:val="0"/>
              </w:rPr>
            </w:pPr>
            <w:r>
              <w:rPr>
                <w:b w:val="0"/>
              </w:rPr>
              <w:t>Changed behavior of the startup sequence with regards to scheduler.(chapter 7.2)</w:t>
            </w:r>
          </w:p>
          <w:p w:rsidR="00921FFD" w:rsidRDefault="00921FFD" w:rsidP="00660A73">
            <w:pPr>
              <w:pStyle w:val="TableHeader"/>
              <w:rPr>
                <w:b w:val="0"/>
              </w:rPr>
            </w:pPr>
            <w:r>
              <w:rPr>
                <w:b w:val="0"/>
              </w:rPr>
              <w:t>Added clarification on when to call APPL_Init in chapter 7.3.2</w:t>
            </w:r>
          </w:p>
          <w:p w:rsidR="001904EB" w:rsidRDefault="001904EB" w:rsidP="00660A73">
            <w:pPr>
              <w:pStyle w:val="TableHeader"/>
              <w:rPr>
                <w:b w:val="0"/>
              </w:rPr>
            </w:pPr>
            <w:r>
              <w:rPr>
                <w:b w:val="0"/>
              </w:rPr>
              <w:t>Updates according to the list after the workshop in Sweden</w:t>
            </w:r>
          </w:p>
          <w:p w:rsidR="001904EB" w:rsidRDefault="001904EB" w:rsidP="00660A73">
            <w:pPr>
              <w:pStyle w:val="TableHeader"/>
              <w:rPr>
                <w:b w:val="0"/>
              </w:rPr>
            </w:pPr>
          </w:p>
        </w:tc>
      </w:tr>
      <w:tr w:rsidR="00E31CF5" w:rsidRPr="00881C51" w:rsidTr="000304B2">
        <w:trPr>
          <w:tblHeader/>
        </w:trPr>
        <w:tc>
          <w:tcPr>
            <w:tcW w:w="1100" w:type="dxa"/>
            <w:tcBorders>
              <w:top w:val="single" w:sz="4" w:space="0" w:color="auto"/>
              <w:bottom w:val="single" w:sz="4" w:space="0" w:color="auto"/>
            </w:tcBorders>
            <w:shd w:val="clear" w:color="auto" w:fill="FFFFFF" w:themeFill="background1"/>
          </w:tcPr>
          <w:p w:rsidR="00E31CF5" w:rsidRDefault="00E31CF5" w:rsidP="00974937">
            <w:pPr>
              <w:pStyle w:val="TableHeader"/>
              <w:rPr>
                <w:b w:val="0"/>
              </w:rPr>
            </w:pPr>
          </w:p>
        </w:tc>
        <w:tc>
          <w:tcPr>
            <w:tcW w:w="1276" w:type="dxa"/>
            <w:tcBorders>
              <w:top w:val="single" w:sz="4" w:space="0" w:color="auto"/>
              <w:bottom w:val="single" w:sz="4" w:space="0" w:color="auto"/>
            </w:tcBorders>
            <w:shd w:val="clear" w:color="auto" w:fill="FFFFFF" w:themeFill="background1"/>
          </w:tcPr>
          <w:p w:rsidR="00E31CF5" w:rsidRDefault="00E31CF5" w:rsidP="00ED3ECF">
            <w:pPr>
              <w:pStyle w:val="TableHeader"/>
              <w:rPr>
                <w:b w:val="0"/>
              </w:rPr>
            </w:pPr>
          </w:p>
        </w:tc>
        <w:tc>
          <w:tcPr>
            <w:tcW w:w="2126" w:type="dxa"/>
            <w:tcBorders>
              <w:top w:val="single" w:sz="4" w:space="0" w:color="auto"/>
              <w:bottom w:val="single" w:sz="4" w:space="0" w:color="auto"/>
            </w:tcBorders>
            <w:shd w:val="clear" w:color="auto" w:fill="FFFFFF" w:themeFill="background1"/>
          </w:tcPr>
          <w:p w:rsidR="00E31CF5" w:rsidRDefault="00E31CF5" w:rsidP="00974937">
            <w:pPr>
              <w:pStyle w:val="TableHeader"/>
              <w:rPr>
                <w:b w:val="0"/>
              </w:rPr>
            </w:pPr>
          </w:p>
        </w:tc>
        <w:tc>
          <w:tcPr>
            <w:tcW w:w="3827" w:type="dxa"/>
            <w:tcBorders>
              <w:top w:val="single" w:sz="4" w:space="0" w:color="auto"/>
              <w:bottom w:val="single" w:sz="4" w:space="0" w:color="auto"/>
            </w:tcBorders>
            <w:shd w:val="clear" w:color="auto" w:fill="FFFFFF" w:themeFill="background1"/>
          </w:tcPr>
          <w:p w:rsidR="00E31CF5" w:rsidRDefault="00E31CF5" w:rsidP="00660A73">
            <w:pPr>
              <w:pStyle w:val="TableHeader"/>
              <w:rPr>
                <w:b w:val="0"/>
              </w:rPr>
            </w:pPr>
            <w:r>
              <w:rPr>
                <w:b w:val="0"/>
              </w:rPr>
              <w:t xml:space="preserve">Remove Shutdown_pending  </w:t>
            </w:r>
            <w:r w:rsidR="00594AB3">
              <w:rPr>
                <w:b w:val="0"/>
              </w:rPr>
              <w:t>interface</w:t>
            </w:r>
          </w:p>
          <w:p w:rsidR="00594AB3" w:rsidRDefault="00594AB3" w:rsidP="00660A73">
            <w:pPr>
              <w:pStyle w:val="TableHeader"/>
              <w:rPr>
                <w:b w:val="0"/>
              </w:rPr>
            </w:pPr>
            <w:r>
              <w:rPr>
                <w:b w:val="0"/>
              </w:rPr>
              <w:t>Added separate interface for sound generation via buzzer</w:t>
            </w:r>
          </w:p>
          <w:p w:rsidR="00594AB3" w:rsidRDefault="00594AB3" w:rsidP="00660A73">
            <w:pPr>
              <w:pStyle w:val="TableHeader"/>
              <w:rPr>
                <w:b w:val="0"/>
              </w:rPr>
            </w:pPr>
            <w:r>
              <w:rPr>
                <w:b w:val="0"/>
              </w:rPr>
              <w:t>Clarified that the order of the sound enumeration equals prioritization</w:t>
            </w:r>
          </w:p>
        </w:tc>
      </w:tr>
    </w:tbl>
    <w:p w:rsidR="005556BC" w:rsidRDefault="005556BC" w:rsidP="005556BC">
      <w:pPr>
        <w:rPr>
          <w:highlight w:val="red"/>
          <w:lang w:val="en-US"/>
        </w:rPr>
      </w:pPr>
    </w:p>
    <w:p w:rsidR="00B950F1" w:rsidRPr="00A05A68" w:rsidRDefault="00B950F1" w:rsidP="005556BC">
      <w:pPr>
        <w:rPr>
          <w:highlight w:val="red"/>
          <w:lang w:val="en-US"/>
        </w:rPr>
      </w:pPr>
    </w:p>
    <w:p w:rsidR="005556BC" w:rsidRPr="00A05A68" w:rsidRDefault="005556BC" w:rsidP="005556BC">
      <w:pPr>
        <w:pStyle w:val="Heading1"/>
        <w:rPr>
          <w:lang w:val="en-US"/>
        </w:rPr>
      </w:pPr>
      <w:bookmarkStart w:id="1" w:name="_Toc412728429"/>
      <w:bookmarkStart w:id="2" w:name="_Toc433357876"/>
      <w:r w:rsidRPr="00A05A68">
        <w:rPr>
          <w:lang w:val="en-US"/>
        </w:rPr>
        <w:lastRenderedPageBreak/>
        <w:t>General Description</w:t>
      </w:r>
      <w:bookmarkEnd w:id="1"/>
      <w:bookmarkEnd w:id="2"/>
    </w:p>
    <w:p w:rsidR="005556BC" w:rsidRPr="00A05A68" w:rsidRDefault="005556BC" w:rsidP="00422764">
      <w:pPr>
        <w:ind w:left="720"/>
        <w:rPr>
          <w:lang w:val="en-US"/>
        </w:rPr>
      </w:pPr>
      <w:r w:rsidRPr="00A05A68">
        <w:rPr>
          <w:lang w:val="en-US"/>
        </w:rPr>
        <w:t>The B</w:t>
      </w:r>
      <w:r w:rsidR="00563D08" w:rsidRPr="00A05A68">
        <w:rPr>
          <w:lang w:val="en-US"/>
        </w:rPr>
        <w:t>oard support package (BSP)</w:t>
      </w:r>
      <w:r w:rsidRPr="00A05A68">
        <w:rPr>
          <w:lang w:val="en-US"/>
        </w:rPr>
        <w:t xml:space="preserve"> interface documentation specifies the interface and implementation requirements of the Board Support Package for the DETC IC project. The document contains specifications for the interfaces between the hardware and the upper modules in the software architecture. The upper modules will use the BSP interface to read/set values for the miscellaneous peripherals of the IC hardware and it is therefore important that the interface is well defined and remains static between projects. In order to have a static interface specification this document contains a superset of interfaces that might exist in an IC project. This means that not all interfaces might be used in specific IC projects.</w:t>
      </w:r>
    </w:p>
    <w:p w:rsidR="005556BC" w:rsidRPr="00A05A68" w:rsidRDefault="005556BC" w:rsidP="005556BC">
      <w:pPr>
        <w:rPr>
          <w:lang w:val="en-US"/>
        </w:rPr>
      </w:pPr>
    </w:p>
    <w:p w:rsidR="005556BC" w:rsidRPr="00A05A68" w:rsidRDefault="005556BC" w:rsidP="005556BC">
      <w:pPr>
        <w:pStyle w:val="Heading3"/>
        <w:rPr>
          <w:lang w:val="en-US"/>
        </w:rPr>
      </w:pPr>
      <w:bookmarkStart w:id="3" w:name="_Toc412728430"/>
      <w:r w:rsidRPr="00A05A68">
        <w:rPr>
          <w:lang w:val="en-US"/>
        </w:rPr>
        <w:t>Requirement Numbering</w:t>
      </w:r>
      <w:bookmarkEnd w:id="3"/>
    </w:p>
    <w:p w:rsidR="005556BC" w:rsidRPr="00A05A68" w:rsidRDefault="005556BC" w:rsidP="00422764">
      <w:pPr>
        <w:ind w:left="720"/>
        <w:rPr>
          <w:lang w:val="en-US"/>
        </w:rPr>
      </w:pPr>
      <w:r w:rsidRPr="00A05A68">
        <w:rPr>
          <w:lang w:val="en-US"/>
        </w:rPr>
        <w:t>All requirements begin with a requirement tag of the format BSP_Req</w:t>
      </w:r>
      <w:r w:rsidRPr="00A05A68">
        <w:rPr>
          <w:lang w:val="en-US"/>
        </w:rPr>
        <w:noBreakHyphen/>
      </w:r>
      <w:r w:rsidRPr="00A05A68">
        <w:rPr>
          <w:i/>
          <w:lang w:val="en-US"/>
        </w:rPr>
        <w:t>XXXX</w:t>
      </w:r>
      <w:r w:rsidRPr="00A05A68">
        <w:rPr>
          <w:lang w:val="en-US"/>
        </w:rPr>
        <w:t> v</w:t>
      </w:r>
      <w:r w:rsidRPr="00A05A68">
        <w:rPr>
          <w:i/>
          <w:lang w:val="en-US"/>
        </w:rPr>
        <w:t>y</w:t>
      </w:r>
      <w:r w:rsidRPr="00A05A68">
        <w:rPr>
          <w:lang w:val="en-US"/>
        </w:rPr>
        <w:t xml:space="preserve">. </w:t>
      </w:r>
      <w:r w:rsidRPr="00A05A68">
        <w:rPr>
          <w:i/>
          <w:lang w:val="en-US"/>
        </w:rPr>
        <w:t>XXXX</w:t>
      </w:r>
      <w:r w:rsidRPr="00A05A68">
        <w:rPr>
          <w:lang w:val="en-US"/>
        </w:rPr>
        <w:t xml:space="preserve"> is a requirement number that will never be changed between different versions of this specification. If a requirement is deleted the requirement number will never be reused for a new requirement. </w:t>
      </w:r>
      <w:r w:rsidRPr="00A05A68">
        <w:rPr>
          <w:i/>
          <w:lang w:val="en-US"/>
        </w:rPr>
        <w:t xml:space="preserve">y </w:t>
      </w:r>
      <w:r w:rsidRPr="00A05A68">
        <w:rPr>
          <w:lang w:val="en-US"/>
        </w:rPr>
        <w:t>is a version number of the requirement, this is an integer starting at 1 in the first document version where the requirement appears and will be increased when any contents of the requirement change.</w:t>
      </w:r>
    </w:p>
    <w:p w:rsidR="005556BC" w:rsidRPr="00A05A68" w:rsidRDefault="005556BC" w:rsidP="00422764">
      <w:pPr>
        <w:ind w:left="720"/>
        <w:rPr>
          <w:lang w:val="en-US"/>
        </w:rPr>
      </w:pPr>
      <w:r w:rsidRPr="00A05A68">
        <w:rPr>
          <w:lang w:val="en-US"/>
        </w:rPr>
        <w:t>All requirements will end with an end requirement tag of the format [End of BSP_Req</w:t>
      </w:r>
      <w:r w:rsidRPr="00A05A68">
        <w:rPr>
          <w:lang w:val="en-US"/>
        </w:rPr>
        <w:noBreakHyphen/>
      </w:r>
      <w:r w:rsidRPr="00A05A68">
        <w:rPr>
          <w:i/>
          <w:lang w:val="en-US"/>
        </w:rPr>
        <w:t>XXXX</w:t>
      </w:r>
      <w:r w:rsidRPr="00A05A68">
        <w:rPr>
          <w:lang w:val="en-US"/>
        </w:rPr>
        <w:t xml:space="preserve">], where </w:t>
      </w:r>
      <w:r w:rsidRPr="00A05A68">
        <w:rPr>
          <w:i/>
          <w:lang w:val="en-US"/>
        </w:rPr>
        <w:t>XXXX</w:t>
      </w:r>
      <w:r w:rsidRPr="00A05A68">
        <w:rPr>
          <w:lang w:val="en-US"/>
        </w:rPr>
        <w:t xml:space="preserve"> denotes the requirement number.</w:t>
      </w:r>
    </w:p>
    <w:p w:rsidR="00E35249" w:rsidRPr="00A05A68" w:rsidRDefault="00E35249" w:rsidP="005556BC">
      <w:pPr>
        <w:rPr>
          <w:lang w:val="en-US"/>
        </w:rPr>
      </w:pPr>
    </w:p>
    <w:p w:rsidR="005556BC" w:rsidRPr="00A05A68" w:rsidRDefault="005556BC" w:rsidP="005556BC">
      <w:pPr>
        <w:pStyle w:val="Heading3"/>
        <w:rPr>
          <w:lang w:val="en-US"/>
        </w:rPr>
      </w:pPr>
      <w:bookmarkStart w:id="4" w:name="_Toc412728431"/>
      <w:r w:rsidRPr="00A05A68">
        <w:rPr>
          <w:lang w:val="en-US"/>
        </w:rPr>
        <w:t>Informative text</w:t>
      </w:r>
      <w:bookmarkEnd w:id="4"/>
    </w:p>
    <w:p w:rsidR="005556BC" w:rsidRPr="00A05A68" w:rsidRDefault="005556BC" w:rsidP="00422764">
      <w:pPr>
        <w:ind w:left="720"/>
        <w:rPr>
          <w:lang w:val="en-US"/>
        </w:rPr>
      </w:pPr>
      <w:r w:rsidRPr="00A05A68">
        <w:rPr>
          <w:lang w:val="en-US"/>
        </w:rPr>
        <w:t xml:space="preserve">All text that isn’t placed between the starting and ending tag of and requirement shall be considered as informative text which provides background information or hints for implementation. </w:t>
      </w:r>
    </w:p>
    <w:p w:rsidR="00150D72" w:rsidRPr="00A05A68" w:rsidRDefault="00150D72" w:rsidP="005556BC">
      <w:pPr>
        <w:rPr>
          <w:lang w:val="en-US"/>
        </w:rPr>
      </w:pPr>
    </w:p>
    <w:p w:rsidR="005556BC" w:rsidRPr="00A05A68" w:rsidRDefault="005556BC" w:rsidP="005556BC">
      <w:pPr>
        <w:pStyle w:val="Heading3"/>
        <w:rPr>
          <w:lang w:val="en-US"/>
        </w:rPr>
      </w:pPr>
      <w:bookmarkStart w:id="5" w:name="_Toc412728432"/>
      <w:r w:rsidRPr="00A05A68">
        <w:rPr>
          <w:lang w:val="en-US"/>
        </w:rPr>
        <w:t>Project specific requirements</w:t>
      </w:r>
      <w:bookmarkEnd w:id="5"/>
    </w:p>
    <w:p w:rsidR="005556BC" w:rsidRPr="00A05A68" w:rsidRDefault="005556BC" w:rsidP="00422764">
      <w:pPr>
        <w:ind w:left="720"/>
        <w:rPr>
          <w:lang w:val="en-US"/>
        </w:rPr>
      </w:pPr>
      <w:r w:rsidRPr="00A05A68">
        <w:rPr>
          <w:lang w:val="en-US"/>
        </w:rPr>
        <w:t>This document contains a superset of the requirements for a multitude of IC projects. Each IC project have unique characteristics and usually only require a subset of the required interfaces and requirements stated in this document. The exact interfaces that are used</w:t>
      </w:r>
      <w:r w:rsidR="00563D08" w:rsidRPr="00A05A68">
        <w:rPr>
          <w:lang w:val="en-US"/>
        </w:rPr>
        <w:t>,</w:t>
      </w:r>
      <w:r w:rsidRPr="00A05A68">
        <w:rPr>
          <w:lang w:val="en-US"/>
        </w:rPr>
        <w:t xml:space="preserve"> is defined in the FDT tool.</w:t>
      </w:r>
    </w:p>
    <w:p w:rsidR="005556BC" w:rsidRPr="00A05A68" w:rsidRDefault="005556BC" w:rsidP="005556BC">
      <w:pPr>
        <w:pStyle w:val="Heading1"/>
        <w:rPr>
          <w:lang w:val="en-US"/>
        </w:rPr>
      </w:pPr>
      <w:bookmarkStart w:id="6" w:name="_Toc433357877"/>
      <w:r w:rsidRPr="00A05A68">
        <w:rPr>
          <w:lang w:val="en-US"/>
        </w:rPr>
        <w:lastRenderedPageBreak/>
        <w:t>Abbreviations</w:t>
      </w:r>
      <w:bookmarkEnd w:id="6"/>
    </w:p>
    <w:p w:rsidR="005556BC" w:rsidRPr="00A05A68" w:rsidRDefault="005556BC" w:rsidP="005556BC">
      <w:pPr>
        <w:rPr>
          <w:lang w:val="en-US"/>
        </w:rPr>
      </w:pPr>
      <w:r w:rsidRPr="00A05A68">
        <w:rPr>
          <w:lang w:val="en-US"/>
        </w:rPr>
        <w:t>This chapter contains abbreviations that are used in this document.</w:t>
      </w:r>
    </w:p>
    <w:tbl>
      <w:tblPr>
        <w:tblStyle w:val="TableGrid"/>
        <w:tblW w:w="8435"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439"/>
        <w:gridCol w:w="6996"/>
      </w:tblGrid>
      <w:tr w:rsidR="005157D5" w:rsidRPr="00A05A68" w:rsidTr="0093366F">
        <w:tc>
          <w:tcPr>
            <w:tcW w:w="1439" w:type="dxa"/>
            <w:tcBorders>
              <w:bottom w:val="single" w:sz="4" w:space="0" w:color="auto"/>
            </w:tcBorders>
            <w:shd w:val="clear" w:color="auto" w:fill="D9D9D9"/>
          </w:tcPr>
          <w:p w:rsidR="005556BC" w:rsidRPr="00A05A68" w:rsidRDefault="005556BC" w:rsidP="005157D5">
            <w:pPr>
              <w:pStyle w:val="TableHeader"/>
            </w:pPr>
            <w:r w:rsidRPr="00A05A68">
              <w:t>Abbreviation</w:t>
            </w:r>
          </w:p>
        </w:tc>
        <w:tc>
          <w:tcPr>
            <w:tcW w:w="6996" w:type="dxa"/>
            <w:tcBorders>
              <w:bottom w:val="single" w:sz="4" w:space="0" w:color="auto"/>
            </w:tcBorders>
            <w:shd w:val="clear" w:color="auto" w:fill="D9D9D9"/>
          </w:tcPr>
          <w:p w:rsidR="005556BC" w:rsidRPr="00A05A68" w:rsidRDefault="005556BC" w:rsidP="005157D5">
            <w:pPr>
              <w:pStyle w:val="TableHeader"/>
            </w:pPr>
            <w:r w:rsidRPr="00A05A68">
              <w:t>Definition</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API</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Application Programming Interface</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BSP</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Board Support Package</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ECU</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Electronic Control Unit</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FBL</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Flash Bootloader</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GCL</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Generic Communication Layer</w:t>
            </w:r>
          </w:p>
        </w:tc>
      </w:tr>
      <w:tr w:rsidR="005556BC" w:rsidRPr="00A05A68"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IC</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Instrument Cluster</w:t>
            </w:r>
          </w:p>
        </w:tc>
      </w:tr>
      <w:tr w:rsidR="005556BC" w:rsidRPr="00881C51" w:rsidTr="0093366F">
        <w:tc>
          <w:tcPr>
            <w:tcW w:w="1439" w:type="dxa"/>
            <w:tcBorders>
              <w:top w:val="single" w:sz="4" w:space="0" w:color="auto"/>
              <w:bottom w:val="single" w:sz="4" w:space="0" w:color="auto"/>
            </w:tcBorders>
            <w:shd w:val="clear" w:color="auto" w:fill="auto"/>
          </w:tcPr>
          <w:p w:rsidR="005556BC" w:rsidRPr="00A05A68" w:rsidRDefault="005556BC" w:rsidP="005157D5">
            <w:pPr>
              <w:pStyle w:val="TableText"/>
              <w:rPr>
                <w:highlight w:val="red"/>
                <w:lang w:val="en-US"/>
              </w:rPr>
            </w:pPr>
            <w:r w:rsidRPr="00A05A68">
              <w:rPr>
                <w:lang w:val="en-US"/>
              </w:rPr>
              <w:t>Upper Layers</w:t>
            </w:r>
          </w:p>
        </w:tc>
        <w:tc>
          <w:tcPr>
            <w:tcW w:w="6996" w:type="dxa"/>
            <w:tcBorders>
              <w:top w:val="single" w:sz="4" w:space="0" w:color="auto"/>
              <w:bottom w:val="single" w:sz="4" w:space="0" w:color="auto"/>
            </w:tcBorders>
            <w:shd w:val="clear" w:color="auto" w:fill="auto"/>
          </w:tcPr>
          <w:p w:rsidR="005556BC" w:rsidRPr="00A05A68" w:rsidRDefault="005556BC" w:rsidP="005157D5">
            <w:pPr>
              <w:pStyle w:val="TableText"/>
              <w:rPr>
                <w:highlight w:val="red"/>
                <w:lang w:val="en-US"/>
              </w:rPr>
            </w:pPr>
            <w:r w:rsidRPr="00A05A68">
              <w:rPr>
                <w:lang w:val="en-US"/>
              </w:rPr>
              <w:t>Referencing any modules that exist “over” the affected module in the architecture description.</w:t>
            </w:r>
          </w:p>
        </w:tc>
      </w:tr>
    </w:tbl>
    <w:p w:rsidR="005556BC" w:rsidRPr="00A05A68" w:rsidRDefault="005556BC" w:rsidP="005556BC">
      <w:pPr>
        <w:pStyle w:val="Heading1"/>
        <w:rPr>
          <w:lang w:val="en-US"/>
        </w:rPr>
      </w:pPr>
      <w:bookmarkStart w:id="7" w:name="_Toc412728434"/>
      <w:bookmarkStart w:id="8" w:name="_Toc433357878"/>
      <w:r w:rsidRPr="00A05A68">
        <w:rPr>
          <w:lang w:val="en-US"/>
        </w:rPr>
        <w:lastRenderedPageBreak/>
        <w:t>Software architecture overview</w:t>
      </w:r>
      <w:bookmarkEnd w:id="7"/>
      <w:bookmarkEnd w:id="8"/>
    </w:p>
    <w:p w:rsidR="005556BC" w:rsidRPr="002E260D" w:rsidRDefault="005556BC" w:rsidP="00963873">
      <w:pPr>
        <w:ind w:left="720"/>
        <w:rPr>
          <w:highlight w:val="red"/>
          <w:lang w:val="en-US"/>
        </w:rPr>
      </w:pPr>
      <w:r w:rsidRPr="002E260D">
        <w:rPr>
          <w:highlight w:val="red"/>
          <w:lang w:val="en-US"/>
        </w:rPr>
        <w:t xml:space="preserve">The image below shows the software architecture of the IC software project. </w:t>
      </w:r>
    </w:p>
    <w:p w:rsidR="005556BC" w:rsidRPr="002E260D" w:rsidRDefault="005556BC" w:rsidP="00963873">
      <w:pPr>
        <w:ind w:left="720"/>
        <w:rPr>
          <w:highlight w:val="red"/>
          <w:lang w:val="en-US"/>
        </w:rPr>
      </w:pPr>
      <w:r w:rsidRPr="002E260D">
        <w:rPr>
          <w:highlight w:val="red"/>
          <w:lang w:val="en-US"/>
        </w:rPr>
        <w:t xml:space="preserve">The picture below and this document </w:t>
      </w:r>
      <w:r w:rsidR="00563D08" w:rsidRPr="002E260D">
        <w:rPr>
          <w:highlight w:val="red"/>
          <w:lang w:val="en-US"/>
        </w:rPr>
        <w:t>describes</w:t>
      </w:r>
      <w:r w:rsidRPr="002E260D">
        <w:rPr>
          <w:highlight w:val="red"/>
          <w:lang w:val="en-US"/>
        </w:rPr>
        <w:t xml:space="preserve"> IC projects with segment or monochrome displays. For color displays a new version will be created</w:t>
      </w:r>
      <w:r w:rsidR="00563D08" w:rsidRPr="002E260D">
        <w:rPr>
          <w:highlight w:val="red"/>
          <w:lang w:val="en-US"/>
        </w:rPr>
        <w:t>,</w:t>
      </w:r>
      <w:r w:rsidRPr="002E260D">
        <w:rPr>
          <w:highlight w:val="red"/>
          <w:lang w:val="en-US"/>
        </w:rPr>
        <w:t xml:space="preserve"> which will extend this document with support for color displays.</w:t>
      </w:r>
    </w:p>
    <w:p w:rsidR="005556BC" w:rsidRPr="002E260D" w:rsidRDefault="005556BC" w:rsidP="005556BC">
      <w:pPr>
        <w:rPr>
          <w:highlight w:val="red"/>
          <w:lang w:val="en-US"/>
        </w:rPr>
      </w:pPr>
    </w:p>
    <w:p w:rsidR="005556BC" w:rsidRPr="002E260D" w:rsidRDefault="005556BC" w:rsidP="003D00F5">
      <w:pPr>
        <w:ind w:left="720"/>
        <w:rPr>
          <w:highlight w:val="red"/>
          <w:lang w:val="en-US"/>
        </w:rPr>
      </w:pPr>
      <w:r w:rsidRPr="002E260D">
        <w:rPr>
          <w:highlight w:val="red"/>
          <w:lang w:val="en-US"/>
        </w:rPr>
        <w:t xml:space="preserve">This document describes the interface between the board support package and the upper modules. </w:t>
      </w:r>
    </w:p>
    <w:p w:rsidR="005556BC" w:rsidRPr="002E260D" w:rsidRDefault="0016548F" w:rsidP="0016548F">
      <w:pPr>
        <w:jc w:val="center"/>
        <w:rPr>
          <w:highlight w:val="red"/>
          <w:lang w:val="en-US"/>
        </w:rPr>
      </w:pPr>
      <w:r w:rsidRPr="002E260D">
        <w:rPr>
          <w:noProof/>
          <w:highlight w:val="red"/>
          <w:lang w:eastAsia="sv-SE"/>
        </w:rPr>
        <w:drawing>
          <wp:inline distT="0" distB="0" distL="0" distR="0" wp14:anchorId="21BD72D6" wp14:editId="7BEB40E6">
            <wp:extent cx="4751070" cy="29222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751070" cy="2922270"/>
                    </a:xfrm>
                    <a:prstGeom prst="rect">
                      <a:avLst/>
                    </a:prstGeom>
                    <a:noFill/>
                    <a:ln>
                      <a:noFill/>
                    </a:ln>
                  </pic:spPr>
                </pic:pic>
              </a:graphicData>
            </a:graphic>
          </wp:inline>
        </w:drawing>
      </w:r>
    </w:p>
    <w:p w:rsidR="005556BC" w:rsidRPr="002E260D" w:rsidRDefault="005556BC" w:rsidP="005556BC">
      <w:pPr>
        <w:pStyle w:val="Caption"/>
        <w:rPr>
          <w:highlight w:val="red"/>
          <w:lang w:val="en-US"/>
        </w:rPr>
      </w:pPr>
      <w:r w:rsidRPr="002E260D">
        <w:rPr>
          <w:highlight w:val="red"/>
          <w:lang w:val="en-US"/>
        </w:rPr>
        <w:t xml:space="preserve">Figure </w:t>
      </w:r>
      <w:r w:rsidRPr="002E260D">
        <w:rPr>
          <w:highlight w:val="red"/>
          <w:lang w:val="en-US"/>
        </w:rPr>
        <w:fldChar w:fldCharType="begin"/>
      </w:r>
      <w:r w:rsidRPr="002E260D">
        <w:rPr>
          <w:highlight w:val="red"/>
          <w:lang w:val="en-US"/>
        </w:rPr>
        <w:instrText xml:space="preserve"> SEQ Figure \* ARABIC </w:instrText>
      </w:r>
      <w:r w:rsidRPr="002E260D">
        <w:rPr>
          <w:highlight w:val="red"/>
          <w:lang w:val="en-US"/>
        </w:rPr>
        <w:fldChar w:fldCharType="separate"/>
      </w:r>
      <w:r w:rsidR="008706CD" w:rsidRPr="002E260D">
        <w:rPr>
          <w:noProof/>
          <w:highlight w:val="red"/>
          <w:lang w:val="en-US"/>
        </w:rPr>
        <w:t>1</w:t>
      </w:r>
      <w:r w:rsidRPr="002E260D">
        <w:rPr>
          <w:highlight w:val="red"/>
          <w:lang w:val="en-US"/>
        </w:rPr>
        <w:fldChar w:fldCharType="end"/>
      </w:r>
      <w:r w:rsidRPr="002E260D">
        <w:rPr>
          <w:highlight w:val="red"/>
          <w:lang w:val="en-US"/>
        </w:rPr>
        <w:t>. General software architecture</w:t>
      </w:r>
    </w:p>
    <w:p w:rsidR="0016548F" w:rsidRPr="002E260D" w:rsidRDefault="0016548F" w:rsidP="003D00F5">
      <w:pPr>
        <w:ind w:left="720"/>
        <w:rPr>
          <w:rFonts w:cs="Arial"/>
          <w:sz w:val="20"/>
          <w:highlight w:val="red"/>
          <w:lang w:val="en-US" w:eastAsia="sv-SE"/>
        </w:rPr>
      </w:pPr>
      <w:r w:rsidRPr="002E260D">
        <w:rPr>
          <w:highlight w:val="red"/>
          <w:lang w:val="en-US"/>
        </w:rPr>
        <w:t>Note that this image is a schematic representation and does not show the technical implementation. For correct documentation see document “DOC20150103 – DETC Software architecture specification”.</w:t>
      </w:r>
    </w:p>
    <w:p w:rsidR="0016548F" w:rsidRPr="002E260D" w:rsidRDefault="0016548F" w:rsidP="0016548F">
      <w:pPr>
        <w:rPr>
          <w:highlight w:val="red"/>
          <w:lang w:val="en-US"/>
        </w:rPr>
      </w:pPr>
    </w:p>
    <w:p w:rsidR="0016548F" w:rsidRPr="00A05A68" w:rsidRDefault="0016548F" w:rsidP="0016548F">
      <w:pPr>
        <w:rPr>
          <w:highlight w:val="red"/>
          <w:lang w:val="en-US"/>
        </w:rPr>
      </w:pPr>
    </w:p>
    <w:p w:rsidR="005556BC" w:rsidRPr="00A05A68" w:rsidRDefault="005556BC" w:rsidP="005556BC">
      <w:pPr>
        <w:pStyle w:val="Heading2"/>
        <w:rPr>
          <w:lang w:val="en-US"/>
        </w:rPr>
      </w:pPr>
      <w:bookmarkStart w:id="9" w:name="_Toc412728435"/>
      <w:bookmarkStart w:id="10" w:name="_Toc433357879"/>
      <w:r w:rsidRPr="00A05A68">
        <w:rPr>
          <w:lang w:val="en-US"/>
        </w:rPr>
        <w:t>Hardware</w:t>
      </w:r>
      <w:bookmarkEnd w:id="9"/>
      <w:bookmarkEnd w:id="10"/>
    </w:p>
    <w:p w:rsidR="005556BC" w:rsidRPr="00A05A68" w:rsidRDefault="005556BC" w:rsidP="003167DB">
      <w:pPr>
        <w:ind w:left="720"/>
        <w:rPr>
          <w:lang w:val="en-US"/>
        </w:rPr>
      </w:pPr>
      <w:r w:rsidRPr="00A05A68">
        <w:rPr>
          <w:lang w:val="en-US"/>
        </w:rPr>
        <w:t>The hardware is developed by DETC for customers specific needs. It is based on DETC’s IC hardware platform which can be adapted to many different needs. The BSP interface must support the hardware configuration for the current project.</w:t>
      </w:r>
    </w:p>
    <w:p w:rsidR="005556BC" w:rsidRPr="00A05A68" w:rsidRDefault="005556BC" w:rsidP="003167DB">
      <w:pPr>
        <w:ind w:left="720"/>
        <w:rPr>
          <w:lang w:val="en-US"/>
        </w:rPr>
      </w:pPr>
      <w:r w:rsidRPr="00A05A68">
        <w:rPr>
          <w:lang w:val="en-US"/>
        </w:rPr>
        <w:t>The hardware contains all the peripherals and I/O for the IC project.</w:t>
      </w:r>
    </w:p>
    <w:p w:rsidR="005556BC" w:rsidRPr="00A05A68" w:rsidRDefault="005556BC" w:rsidP="005556BC">
      <w:pPr>
        <w:pStyle w:val="Heading2"/>
        <w:rPr>
          <w:lang w:val="en-US"/>
        </w:rPr>
      </w:pPr>
      <w:bookmarkStart w:id="11" w:name="_Toc412728436"/>
      <w:bookmarkStart w:id="12" w:name="_Toc433357880"/>
      <w:r w:rsidRPr="00A05A68">
        <w:rPr>
          <w:lang w:val="en-US"/>
        </w:rPr>
        <w:t>FBL</w:t>
      </w:r>
      <w:bookmarkEnd w:id="11"/>
      <w:bookmarkEnd w:id="12"/>
    </w:p>
    <w:p w:rsidR="005556BC" w:rsidRPr="00A05A68" w:rsidRDefault="005556BC" w:rsidP="003167DB">
      <w:pPr>
        <w:ind w:left="720"/>
        <w:rPr>
          <w:lang w:val="en-US"/>
        </w:rPr>
      </w:pPr>
      <w:r w:rsidRPr="00A05A68">
        <w:rPr>
          <w:lang w:val="en-US"/>
        </w:rPr>
        <w:t>The boot loader is supplied by T-Engineering. It is based on UDS services (ISO 14229) and will allow reprogramming of the IC during development and after deployment.</w:t>
      </w:r>
    </w:p>
    <w:p w:rsidR="005556BC" w:rsidRPr="00A05A68" w:rsidRDefault="005556BC" w:rsidP="005556BC">
      <w:pPr>
        <w:rPr>
          <w:lang w:val="en-US"/>
        </w:rPr>
      </w:pPr>
    </w:p>
    <w:p w:rsidR="005556BC" w:rsidRPr="00A05A68" w:rsidRDefault="005556BC" w:rsidP="005556BC">
      <w:pPr>
        <w:pStyle w:val="Heading2"/>
        <w:rPr>
          <w:lang w:val="en-US"/>
        </w:rPr>
      </w:pPr>
      <w:bookmarkStart w:id="13" w:name="_Toc412728437"/>
      <w:bookmarkStart w:id="14" w:name="_Toc433357881"/>
      <w:r w:rsidRPr="00A05A68">
        <w:rPr>
          <w:lang w:val="en-US"/>
        </w:rPr>
        <w:lastRenderedPageBreak/>
        <w:t>Board Support Package</w:t>
      </w:r>
      <w:bookmarkEnd w:id="13"/>
      <w:bookmarkEnd w:id="14"/>
    </w:p>
    <w:p w:rsidR="005556BC" w:rsidRPr="00A05A68" w:rsidRDefault="005556BC" w:rsidP="003167DB">
      <w:pPr>
        <w:ind w:left="720"/>
        <w:rPr>
          <w:lang w:val="en-US"/>
        </w:rPr>
      </w:pPr>
      <w:r w:rsidRPr="00A05A68">
        <w:rPr>
          <w:lang w:val="en-US"/>
        </w:rPr>
        <w:t>The BSP is described in this document. It contains all software to handle the peripherals of the MCU and attached I/O devices. Also handles low level functionality of the CAN controller, memory writing/reading etc.</w:t>
      </w:r>
    </w:p>
    <w:p w:rsidR="005556BC" w:rsidRPr="00A05A68" w:rsidRDefault="005556BC" w:rsidP="005556BC">
      <w:pPr>
        <w:rPr>
          <w:lang w:val="en-US"/>
        </w:rPr>
      </w:pPr>
    </w:p>
    <w:p w:rsidR="005556BC" w:rsidRPr="00A05A68" w:rsidRDefault="005556BC" w:rsidP="005556BC">
      <w:pPr>
        <w:pStyle w:val="Heading2"/>
        <w:rPr>
          <w:lang w:val="en-US"/>
        </w:rPr>
      </w:pPr>
      <w:bookmarkStart w:id="15" w:name="_Toc412728438"/>
      <w:bookmarkStart w:id="16" w:name="_Toc433357882"/>
      <w:r w:rsidRPr="00A05A68">
        <w:rPr>
          <w:lang w:val="en-US"/>
        </w:rPr>
        <w:t>Scheduler</w:t>
      </w:r>
      <w:bookmarkEnd w:id="15"/>
      <w:bookmarkEnd w:id="16"/>
    </w:p>
    <w:p w:rsidR="005556BC" w:rsidRPr="00A05A68" w:rsidRDefault="005556BC" w:rsidP="003167DB">
      <w:pPr>
        <w:ind w:left="720"/>
        <w:rPr>
          <w:lang w:val="en-US"/>
        </w:rPr>
      </w:pPr>
      <w:r w:rsidRPr="00A05A68">
        <w:rPr>
          <w:lang w:val="en-US"/>
        </w:rPr>
        <w:t>The scheduler handles all the scheduling of the runnable entities</w:t>
      </w:r>
      <w:r w:rsidR="00C328E9" w:rsidRPr="00A05A68">
        <w:rPr>
          <w:lang w:val="en-US"/>
        </w:rPr>
        <w:t xml:space="preserve"> in the software. It runs on a 5</w:t>
      </w:r>
      <w:r w:rsidRPr="00A05A68">
        <w:rPr>
          <w:lang w:val="en-US"/>
        </w:rPr>
        <w:t xml:space="preserve"> millisecond timer which shall be provided by the BSP.</w:t>
      </w:r>
    </w:p>
    <w:p w:rsidR="005556BC" w:rsidRPr="00A05A68" w:rsidRDefault="005556BC" w:rsidP="005556BC">
      <w:pPr>
        <w:rPr>
          <w:lang w:val="en-US"/>
        </w:rPr>
      </w:pPr>
    </w:p>
    <w:p w:rsidR="005556BC" w:rsidRPr="00A05A68" w:rsidRDefault="005556BC" w:rsidP="005556BC">
      <w:pPr>
        <w:pStyle w:val="Heading2"/>
        <w:rPr>
          <w:lang w:val="en-US"/>
        </w:rPr>
      </w:pPr>
      <w:bookmarkStart w:id="17" w:name="_Toc412728439"/>
      <w:bookmarkStart w:id="18" w:name="_Toc433357883"/>
      <w:r w:rsidRPr="00A05A68">
        <w:rPr>
          <w:lang w:val="en-US"/>
        </w:rPr>
        <w:t>COM stack</w:t>
      </w:r>
      <w:bookmarkEnd w:id="17"/>
      <w:bookmarkEnd w:id="18"/>
    </w:p>
    <w:p w:rsidR="005556BC" w:rsidRPr="00A05A68" w:rsidRDefault="005556BC" w:rsidP="003167DB">
      <w:pPr>
        <w:ind w:left="720"/>
        <w:rPr>
          <w:lang w:val="en-US"/>
        </w:rPr>
      </w:pPr>
      <w:r w:rsidRPr="00A05A68">
        <w:rPr>
          <w:lang w:val="en-US"/>
        </w:rPr>
        <w:t xml:space="preserve">The communication stack handles all matter related to CAN communication. It spans from the lower parts such as using the exposed CAN controller interfaces up to the signal interaction layers. </w:t>
      </w:r>
    </w:p>
    <w:p w:rsidR="005556BC" w:rsidRPr="00A05A68" w:rsidRDefault="005556BC" w:rsidP="005556BC">
      <w:pPr>
        <w:rPr>
          <w:lang w:val="en-US"/>
        </w:rPr>
      </w:pPr>
    </w:p>
    <w:p w:rsidR="005556BC" w:rsidRPr="00A05A68" w:rsidRDefault="005556BC" w:rsidP="005556BC">
      <w:pPr>
        <w:pStyle w:val="Heading3"/>
        <w:rPr>
          <w:lang w:val="en-US"/>
        </w:rPr>
      </w:pPr>
      <w:bookmarkStart w:id="19" w:name="_Toc412728440"/>
      <w:r w:rsidRPr="00A05A68">
        <w:rPr>
          <w:lang w:val="en-US"/>
        </w:rPr>
        <w:t>COM module</w:t>
      </w:r>
      <w:bookmarkEnd w:id="19"/>
    </w:p>
    <w:p w:rsidR="005556BC" w:rsidRPr="00A05A68" w:rsidRDefault="005556BC" w:rsidP="003167DB">
      <w:pPr>
        <w:ind w:left="720"/>
        <w:rPr>
          <w:lang w:val="en-US"/>
        </w:rPr>
      </w:pPr>
      <w:r w:rsidRPr="00A05A68">
        <w:rPr>
          <w:lang w:val="en-US"/>
        </w:rPr>
        <w:t>The COM modules uses the signal interface of the CAN interface and controls the timing and characteristics of the CAN bus. I</w:t>
      </w:r>
      <w:r w:rsidR="00563D08" w:rsidRPr="00A05A68">
        <w:rPr>
          <w:lang w:val="en-US"/>
        </w:rPr>
        <w:t>t</w:t>
      </w:r>
      <w:r w:rsidRPr="00A05A68">
        <w:rPr>
          <w:lang w:val="en-US"/>
        </w:rPr>
        <w:t xml:space="preserve"> manages scheduling transmitted signals and monitoring receive signals for timeouts etc.</w:t>
      </w:r>
    </w:p>
    <w:p w:rsidR="005556BC" w:rsidRPr="00A05A68" w:rsidRDefault="005556BC" w:rsidP="005556BC">
      <w:pPr>
        <w:pStyle w:val="Heading3"/>
        <w:rPr>
          <w:lang w:val="en-US"/>
        </w:rPr>
      </w:pPr>
      <w:bookmarkStart w:id="20" w:name="_Toc412728441"/>
      <w:r w:rsidRPr="00A05A68">
        <w:rPr>
          <w:lang w:val="en-US"/>
        </w:rPr>
        <w:t>CAN Interface module</w:t>
      </w:r>
      <w:bookmarkEnd w:id="20"/>
    </w:p>
    <w:p w:rsidR="005556BC" w:rsidRPr="00A05A68" w:rsidRDefault="005556BC" w:rsidP="003167DB">
      <w:pPr>
        <w:ind w:left="720"/>
        <w:rPr>
          <w:lang w:val="en-US"/>
        </w:rPr>
      </w:pPr>
      <w:r w:rsidRPr="00A05A68">
        <w:rPr>
          <w:lang w:val="en-US"/>
        </w:rPr>
        <w:t>The CAN interface module is responsible for extracting and packing signals from/into CAN frames. It exposes a signals interface to the upper modules (COM).</w:t>
      </w:r>
    </w:p>
    <w:p w:rsidR="005556BC" w:rsidRPr="00A05A68" w:rsidRDefault="005556BC" w:rsidP="005556BC">
      <w:pPr>
        <w:pStyle w:val="Heading3"/>
        <w:rPr>
          <w:lang w:val="en-US"/>
        </w:rPr>
      </w:pPr>
      <w:bookmarkStart w:id="21" w:name="_Toc412728442"/>
      <w:r w:rsidRPr="00A05A68">
        <w:rPr>
          <w:lang w:val="en-US"/>
        </w:rPr>
        <w:t>CAN Driver</w:t>
      </w:r>
      <w:bookmarkEnd w:id="21"/>
    </w:p>
    <w:p w:rsidR="005556BC" w:rsidRPr="00A05A68" w:rsidRDefault="005556BC" w:rsidP="003167DB">
      <w:pPr>
        <w:ind w:left="720"/>
        <w:rPr>
          <w:lang w:val="en-US"/>
        </w:rPr>
      </w:pPr>
      <w:r w:rsidRPr="00A05A68">
        <w:rPr>
          <w:lang w:val="en-US"/>
        </w:rPr>
        <w:t xml:space="preserve">The CAN driver manages the mail boxes of the CAN controller and filters incoming messages. </w:t>
      </w:r>
    </w:p>
    <w:p w:rsidR="005556BC" w:rsidRPr="00A05A68" w:rsidRDefault="005556BC" w:rsidP="005556BC">
      <w:pPr>
        <w:rPr>
          <w:lang w:val="en-US"/>
        </w:rPr>
      </w:pPr>
    </w:p>
    <w:p w:rsidR="005556BC" w:rsidRPr="00A05A68" w:rsidRDefault="005556BC" w:rsidP="005556BC">
      <w:pPr>
        <w:pStyle w:val="Heading2"/>
        <w:rPr>
          <w:lang w:val="en-US"/>
        </w:rPr>
      </w:pPr>
      <w:bookmarkStart w:id="22" w:name="_Toc412728443"/>
      <w:bookmarkStart w:id="23" w:name="_Toc433357884"/>
      <w:r w:rsidRPr="00A05A68">
        <w:rPr>
          <w:lang w:val="en-US"/>
        </w:rPr>
        <w:t>IC Application</w:t>
      </w:r>
      <w:r w:rsidR="00563D08" w:rsidRPr="00A05A68">
        <w:rPr>
          <w:lang w:val="en-US"/>
        </w:rPr>
        <w:t>s</w:t>
      </w:r>
      <w:r w:rsidRPr="00A05A68">
        <w:rPr>
          <w:lang w:val="en-US"/>
        </w:rPr>
        <w:t xml:space="preserve"> logic</w:t>
      </w:r>
      <w:bookmarkEnd w:id="22"/>
      <w:bookmarkEnd w:id="23"/>
    </w:p>
    <w:p w:rsidR="005556BC" w:rsidRPr="00A05A68" w:rsidRDefault="005556BC" w:rsidP="003167DB">
      <w:pPr>
        <w:ind w:left="720"/>
        <w:rPr>
          <w:lang w:val="en-US"/>
        </w:rPr>
      </w:pPr>
      <w:r w:rsidRPr="00A05A68">
        <w:rPr>
          <w:lang w:val="en-US"/>
        </w:rPr>
        <w:t xml:space="preserve">The application logic blocks contain the logic that </w:t>
      </w:r>
      <w:r w:rsidR="00E35249" w:rsidRPr="00A05A68">
        <w:rPr>
          <w:lang w:val="en-US"/>
        </w:rPr>
        <w:t>implements the logical functions for the IC.</w:t>
      </w:r>
      <w:r w:rsidR="00492721">
        <w:rPr>
          <w:lang w:val="en-US"/>
        </w:rPr>
        <w:t xml:space="preserve"> </w:t>
      </w:r>
      <w:r w:rsidR="00E35249" w:rsidRPr="00A05A68">
        <w:rPr>
          <w:lang w:val="en-US"/>
        </w:rPr>
        <w:t>T</w:t>
      </w:r>
      <w:r w:rsidR="00492721">
        <w:rPr>
          <w:lang w:val="en-US"/>
        </w:rPr>
        <w:t>his is mainly functional blocks.</w:t>
      </w:r>
    </w:p>
    <w:p w:rsidR="005556BC" w:rsidRPr="00A05A68" w:rsidRDefault="005556BC" w:rsidP="005556BC">
      <w:pPr>
        <w:rPr>
          <w:lang w:val="en-US"/>
        </w:rPr>
      </w:pPr>
    </w:p>
    <w:p w:rsidR="005556BC" w:rsidRDefault="005556BC" w:rsidP="005556BC">
      <w:pPr>
        <w:pStyle w:val="Heading2"/>
        <w:rPr>
          <w:lang w:val="en-US"/>
        </w:rPr>
      </w:pPr>
      <w:bookmarkStart w:id="24" w:name="_Toc412728444"/>
      <w:bookmarkStart w:id="25" w:name="_Toc433357885"/>
      <w:r w:rsidRPr="00A05A68">
        <w:rPr>
          <w:lang w:val="en-US"/>
        </w:rPr>
        <w:t>Display stack</w:t>
      </w:r>
      <w:bookmarkEnd w:id="24"/>
      <w:bookmarkEnd w:id="25"/>
    </w:p>
    <w:p w:rsidR="00726E23" w:rsidRPr="00726E23" w:rsidRDefault="00726E23" w:rsidP="00726E23">
      <w:pPr>
        <w:pStyle w:val="Heading2"/>
        <w:rPr>
          <w:lang w:val="en-US"/>
        </w:rPr>
      </w:pPr>
      <w:bookmarkStart w:id="26" w:name="_Toc433357886"/>
      <w:r>
        <w:rPr>
          <w:lang w:val="en-US"/>
        </w:rPr>
        <w:t>Responsibility split</w:t>
      </w:r>
      <w:bookmarkEnd w:id="26"/>
    </w:p>
    <w:p w:rsidR="005556BC" w:rsidRDefault="003767E3" w:rsidP="00BE3E86">
      <w:pPr>
        <w:ind w:left="720"/>
        <w:rPr>
          <w:lang w:val="en-US"/>
        </w:rPr>
      </w:pPr>
      <w:r>
        <w:rPr>
          <w:lang w:val="en-US"/>
        </w:rPr>
        <w:t xml:space="preserve">This document is applicable for color clusters which utilize the DCU. The </w:t>
      </w:r>
      <w:r w:rsidR="00492721">
        <w:rPr>
          <w:lang w:val="en-US"/>
        </w:rPr>
        <w:t>responsibility for managing the DCU is</w:t>
      </w:r>
      <w:r>
        <w:rPr>
          <w:lang w:val="en-US"/>
        </w:rPr>
        <w:t xml:space="preserve"> defined in this document. In general the areas or responsibility is as follows:</w:t>
      </w:r>
    </w:p>
    <w:p w:rsidR="003767E3" w:rsidRDefault="003767E3" w:rsidP="003767E3">
      <w:pPr>
        <w:pStyle w:val="ListParagraph"/>
        <w:numPr>
          <w:ilvl w:val="0"/>
          <w:numId w:val="45"/>
        </w:numPr>
        <w:rPr>
          <w:lang w:val="en-US"/>
        </w:rPr>
      </w:pPr>
      <w:r>
        <w:rPr>
          <w:lang w:val="en-US"/>
        </w:rPr>
        <w:t>DETC is responsible for the TFT screen interface. i.e ensuring that the screen is correctly connected and the registers related to configuring the interoperability with the screen is configured correctly. This includes configuring the MCU mode management and SIUL modules to support operation in the correct power modes.</w:t>
      </w:r>
    </w:p>
    <w:p w:rsidR="001F7074" w:rsidRDefault="001F7074" w:rsidP="003767E3">
      <w:pPr>
        <w:pStyle w:val="ListParagraph"/>
        <w:numPr>
          <w:ilvl w:val="0"/>
          <w:numId w:val="45"/>
        </w:numPr>
        <w:rPr>
          <w:lang w:val="en-US"/>
        </w:rPr>
      </w:pPr>
      <w:r>
        <w:rPr>
          <w:lang w:val="en-US"/>
        </w:rPr>
        <w:t>T-engineering is responsible for the production of images via the DCU interfaces. This involves managing the layer registers, color registers etc.</w:t>
      </w:r>
    </w:p>
    <w:p w:rsidR="00B25FC6" w:rsidRDefault="00B25FC6" w:rsidP="00B25FC6">
      <w:pPr>
        <w:pStyle w:val="ListParagraph"/>
        <w:ind w:left="1440"/>
        <w:rPr>
          <w:lang w:val="en-US"/>
        </w:rPr>
      </w:pPr>
    </w:p>
    <w:p w:rsidR="00B25FC6" w:rsidRDefault="00B25FC6" w:rsidP="00B25FC6">
      <w:pPr>
        <w:pStyle w:val="ListParagraph"/>
        <w:ind w:left="1440"/>
        <w:rPr>
          <w:lang w:val="en-US"/>
        </w:rPr>
      </w:pPr>
    </w:p>
    <w:p w:rsidR="00726E23" w:rsidRDefault="00726E23" w:rsidP="00726E23">
      <w:pPr>
        <w:pStyle w:val="Heading2"/>
      </w:pPr>
      <w:bookmarkStart w:id="27" w:name="_Toc433357887"/>
      <w:r>
        <w:lastRenderedPageBreak/>
        <w:t>Reference configuration</w:t>
      </w:r>
      <w:bookmarkEnd w:id="27"/>
    </w:p>
    <w:p w:rsidR="00726E23" w:rsidRPr="00726E23" w:rsidRDefault="00726E23" w:rsidP="00726E23">
      <w:pPr>
        <w:pStyle w:val="Indent"/>
        <w:rPr>
          <w:lang w:val="en-US"/>
        </w:rPr>
      </w:pPr>
      <w:r w:rsidRPr="00726E23">
        <w:rPr>
          <w:lang w:val="en-US"/>
        </w:rPr>
        <w:t>In order to ensure that the display is working as intended DETC shall provide an example configuration in the delivered BSP implementation.</w:t>
      </w:r>
    </w:p>
    <w:p w:rsidR="00B25FC6" w:rsidRDefault="00726E23" w:rsidP="00B25FC6">
      <w:pPr>
        <w:pStyle w:val="RequirementStart"/>
      </w:pPr>
      <w:r>
        <w:t>BSP_Req-0088 v1</w:t>
      </w:r>
      <w:r>
        <w:tab/>
        <w:t>Demonstraction configuration for DCU</w:t>
      </w:r>
    </w:p>
    <w:p w:rsidR="00B25FC6" w:rsidRDefault="00B25FC6" w:rsidP="00B25FC6">
      <w:pPr>
        <w:ind w:left="720"/>
        <w:rPr>
          <w:lang w:val="en-US"/>
        </w:rPr>
      </w:pPr>
      <w:r>
        <w:rPr>
          <w:lang w:val="en-US"/>
        </w:rPr>
        <w:t xml:space="preserve">DETC shall deliver, in the BSP implementation, a functioning configuration for the DCU with the connected display. </w:t>
      </w:r>
    </w:p>
    <w:p w:rsidR="00726E23" w:rsidRDefault="00726E23" w:rsidP="00726E23">
      <w:pPr>
        <w:pStyle w:val="RequirementEnd"/>
      </w:pPr>
      <w:r>
        <w:t>[End of BSP_Req-0088]</w:t>
      </w:r>
    </w:p>
    <w:p w:rsidR="00726E23" w:rsidRPr="00D42145" w:rsidRDefault="00726E23" w:rsidP="00B25FC6">
      <w:pPr>
        <w:ind w:left="720"/>
        <w:rPr>
          <w:lang w:val="en-US"/>
        </w:rPr>
      </w:pPr>
    </w:p>
    <w:p w:rsidR="00B25FC6" w:rsidRDefault="00726E23" w:rsidP="00726E23">
      <w:pPr>
        <w:pStyle w:val="Heading2"/>
        <w:rPr>
          <w:lang w:val="en-US"/>
        </w:rPr>
      </w:pPr>
      <w:bookmarkStart w:id="28" w:name="_Toc433357888"/>
      <w:r>
        <w:rPr>
          <w:lang w:val="en-US"/>
        </w:rPr>
        <w:t>DCU interrupt management</w:t>
      </w:r>
      <w:bookmarkEnd w:id="28"/>
    </w:p>
    <w:p w:rsidR="00726E23" w:rsidRPr="00726E23" w:rsidRDefault="00726E23" w:rsidP="00726E23">
      <w:pPr>
        <w:pStyle w:val="Indent"/>
        <w:rPr>
          <w:lang w:val="en-US"/>
        </w:rPr>
      </w:pPr>
      <w:r>
        <w:rPr>
          <w:lang w:val="en-US"/>
        </w:rPr>
        <w:t>The DCU provides a set of interrupts in order to synchronize memory access to the display refresh. The usage and configuration of these interrupts shall be discussed between DETC and T-engineering.</w:t>
      </w:r>
    </w:p>
    <w:p w:rsidR="005556BC" w:rsidRPr="00A05A68" w:rsidRDefault="005556BC" w:rsidP="005556BC">
      <w:pPr>
        <w:pStyle w:val="Heading1"/>
        <w:rPr>
          <w:lang w:val="en-US"/>
        </w:rPr>
      </w:pPr>
      <w:bookmarkStart w:id="29" w:name="_Toc412728445"/>
      <w:bookmarkStart w:id="30" w:name="_Toc433357889"/>
      <w:r w:rsidRPr="00A05A68">
        <w:rPr>
          <w:lang w:val="en-US"/>
        </w:rPr>
        <w:lastRenderedPageBreak/>
        <w:t>Deliverables</w:t>
      </w:r>
      <w:bookmarkEnd w:id="29"/>
      <w:bookmarkEnd w:id="30"/>
    </w:p>
    <w:p w:rsidR="005556BC" w:rsidRPr="00A05A68" w:rsidRDefault="005556BC" w:rsidP="003D00F5">
      <w:pPr>
        <w:ind w:firstLine="720"/>
        <w:rPr>
          <w:lang w:val="en-US"/>
        </w:rPr>
      </w:pPr>
      <w:r w:rsidRPr="00A05A68">
        <w:rPr>
          <w:lang w:val="en-US"/>
        </w:rPr>
        <w:t>This chapter details the delivery from DETC to T-Engineering.</w:t>
      </w:r>
    </w:p>
    <w:p w:rsidR="005556BC" w:rsidRPr="00A05A68" w:rsidRDefault="005556BC" w:rsidP="005556BC">
      <w:pPr>
        <w:pStyle w:val="Heading2"/>
        <w:rPr>
          <w:lang w:val="en-US"/>
        </w:rPr>
      </w:pPr>
      <w:bookmarkStart w:id="31" w:name="_Toc412728446"/>
      <w:bookmarkStart w:id="32" w:name="_Toc433357890"/>
      <w:r w:rsidRPr="00A05A68">
        <w:rPr>
          <w:lang w:val="en-US"/>
        </w:rPr>
        <w:t>Software</w:t>
      </w:r>
      <w:bookmarkEnd w:id="31"/>
      <w:bookmarkEnd w:id="32"/>
    </w:p>
    <w:p w:rsidR="005556BC" w:rsidRPr="00A05A68" w:rsidRDefault="005556BC" w:rsidP="003D00F5">
      <w:pPr>
        <w:ind w:left="720"/>
        <w:rPr>
          <w:lang w:val="en-US"/>
        </w:rPr>
      </w:pPr>
      <w:r w:rsidRPr="00A05A68">
        <w:rPr>
          <w:lang w:val="en-US"/>
        </w:rPr>
        <w:t>The BSP shall be delivered as source code in order to allow debugging. The BSP shall contain the following parts:</w:t>
      </w:r>
    </w:p>
    <w:p w:rsidR="000304B2" w:rsidRPr="00A05A68" w:rsidRDefault="005556BC" w:rsidP="003D00F5">
      <w:pPr>
        <w:ind w:left="720"/>
        <w:rPr>
          <w:lang w:val="en-US"/>
        </w:rPr>
      </w:pPr>
      <w:r w:rsidRPr="00A05A68">
        <w:rPr>
          <w:lang w:val="en-US"/>
        </w:rPr>
        <w:t xml:space="preserve">BSP software implementation for all API’s in this document that is defined by the </w:t>
      </w:r>
      <w:r w:rsidR="000304B2" w:rsidRPr="00A05A68">
        <w:rPr>
          <w:lang w:val="en-US"/>
        </w:rPr>
        <w:t>BSP.</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i/>
          <w:lang w:val="en-US"/>
        </w:rPr>
        <w:t xml:space="preserve">Note: </w:t>
      </w:r>
      <w:r w:rsidRPr="00A05A68">
        <w:rPr>
          <w:lang w:val="en-US"/>
        </w:rPr>
        <w:t>The BSP interface shall be implemented according to the header file provided by T-engineering. This file shall not be modified by DETC.</w:t>
      </w:r>
    </w:p>
    <w:p w:rsidR="005556BC" w:rsidRPr="00A05A68" w:rsidRDefault="005556BC" w:rsidP="005556BC">
      <w:pPr>
        <w:rPr>
          <w:lang w:val="en-US"/>
        </w:rPr>
      </w:pPr>
    </w:p>
    <w:p w:rsidR="005556BC" w:rsidRPr="00A05A68" w:rsidRDefault="005556BC" w:rsidP="005556BC">
      <w:pPr>
        <w:pStyle w:val="Heading2"/>
        <w:rPr>
          <w:lang w:val="en-US"/>
        </w:rPr>
      </w:pPr>
      <w:bookmarkStart w:id="33" w:name="_Toc412728447"/>
      <w:bookmarkStart w:id="34" w:name="_Toc433357891"/>
      <w:r w:rsidRPr="00A05A68">
        <w:rPr>
          <w:lang w:val="en-US"/>
        </w:rPr>
        <w:t>Tools and Build Environment</w:t>
      </w:r>
      <w:bookmarkEnd w:id="33"/>
      <w:bookmarkEnd w:id="34"/>
    </w:p>
    <w:p w:rsidR="005556BC" w:rsidRPr="00A05A68" w:rsidRDefault="005556BC" w:rsidP="005556BC">
      <w:pPr>
        <w:pStyle w:val="Heading3"/>
        <w:rPr>
          <w:lang w:val="en-US"/>
        </w:rPr>
      </w:pPr>
      <w:bookmarkStart w:id="35" w:name="_Toc380065422"/>
      <w:bookmarkStart w:id="36" w:name="_Toc412728448"/>
      <w:r w:rsidRPr="00A05A68">
        <w:rPr>
          <w:lang w:val="en-US"/>
        </w:rPr>
        <w:t>Debug environment and compiler</w:t>
      </w:r>
      <w:bookmarkEnd w:id="35"/>
      <w:bookmarkEnd w:id="36"/>
    </w:p>
    <w:p w:rsidR="005556BC" w:rsidRPr="00A05A68" w:rsidRDefault="005556BC" w:rsidP="003D00F5">
      <w:pPr>
        <w:ind w:left="720"/>
        <w:rPr>
          <w:lang w:val="en-US"/>
        </w:rPr>
      </w:pPr>
      <w:r w:rsidRPr="00A05A68">
        <w:rPr>
          <w:lang w:val="en-US"/>
        </w:rPr>
        <w:t>DETC shall provide the configurations that are used to build and test the BSP. Compiler switches and directives shall be agreed upon between DETC and T-engineering.</w:t>
      </w:r>
    </w:p>
    <w:p w:rsidR="005556BC" w:rsidRPr="00A05A68" w:rsidRDefault="005556BC" w:rsidP="005556BC">
      <w:pPr>
        <w:rPr>
          <w:lang w:val="en-US"/>
        </w:rPr>
      </w:pPr>
    </w:p>
    <w:p w:rsidR="005556BC" w:rsidRPr="00A05A68" w:rsidRDefault="005556BC" w:rsidP="005556BC">
      <w:pPr>
        <w:pStyle w:val="Heading3"/>
        <w:rPr>
          <w:lang w:val="en-US"/>
        </w:rPr>
      </w:pPr>
      <w:bookmarkStart w:id="37" w:name="_Toc380065423"/>
      <w:bookmarkStart w:id="38" w:name="_Toc412728449"/>
      <w:r w:rsidRPr="00A05A68">
        <w:rPr>
          <w:lang w:val="en-US"/>
        </w:rPr>
        <w:t>Memory map and linker directive file</w:t>
      </w:r>
      <w:bookmarkEnd w:id="37"/>
      <w:bookmarkEnd w:id="38"/>
    </w:p>
    <w:p w:rsidR="005556BC" w:rsidRPr="00A05A68" w:rsidRDefault="005556BC" w:rsidP="003D00F5">
      <w:pPr>
        <w:ind w:left="720"/>
        <w:rPr>
          <w:lang w:val="en-US"/>
        </w:rPr>
      </w:pPr>
      <w:r w:rsidRPr="00A05A68">
        <w:rPr>
          <w:lang w:val="en-US"/>
        </w:rPr>
        <w:t>The memory layout for the BSP and application code shall be agreed upon between DETC and T-Engineering. DETC shall provide a linker directive file for the BSP part that is reflecting the agreement</w:t>
      </w:r>
      <w:r w:rsidR="00093617" w:rsidRPr="00A05A68">
        <w:rPr>
          <w:lang w:val="en-US"/>
        </w:rPr>
        <w:t xml:space="preserve"> i.e. a base linker file containing the BSP directives according to the agreement.</w:t>
      </w:r>
    </w:p>
    <w:p w:rsidR="005556BC" w:rsidRPr="00A05A68" w:rsidRDefault="005556BC" w:rsidP="005556BC">
      <w:pPr>
        <w:rPr>
          <w:lang w:val="en-US"/>
        </w:rPr>
      </w:pPr>
    </w:p>
    <w:p w:rsidR="005556BC" w:rsidRPr="00A05A68" w:rsidRDefault="005556BC" w:rsidP="005556BC">
      <w:pPr>
        <w:pStyle w:val="Heading2"/>
        <w:rPr>
          <w:lang w:val="en-US"/>
        </w:rPr>
      </w:pPr>
      <w:bookmarkStart w:id="39" w:name="_Toc412728450"/>
      <w:bookmarkStart w:id="40" w:name="_Toc433357892"/>
      <w:r w:rsidRPr="00A05A68">
        <w:rPr>
          <w:lang w:val="en-US"/>
        </w:rPr>
        <w:t>Documents</w:t>
      </w:r>
      <w:bookmarkEnd w:id="39"/>
      <w:bookmarkEnd w:id="40"/>
    </w:p>
    <w:p w:rsidR="005556BC" w:rsidRPr="00A05A68" w:rsidRDefault="005556BC" w:rsidP="005556BC">
      <w:pPr>
        <w:pStyle w:val="Heading3"/>
        <w:rPr>
          <w:lang w:val="en-US"/>
        </w:rPr>
      </w:pPr>
      <w:bookmarkStart w:id="41" w:name="_Toc380065424"/>
      <w:bookmarkStart w:id="42" w:name="_Toc412728451"/>
      <w:r w:rsidRPr="00A05A68">
        <w:rPr>
          <w:lang w:val="en-US"/>
        </w:rPr>
        <w:t>Delivery description document</w:t>
      </w:r>
      <w:bookmarkEnd w:id="41"/>
      <w:bookmarkEnd w:id="42"/>
    </w:p>
    <w:p w:rsidR="005556BC" w:rsidRPr="00A05A68" w:rsidRDefault="005556BC" w:rsidP="003D00F5">
      <w:pPr>
        <w:ind w:left="720"/>
        <w:rPr>
          <w:lang w:val="en-US"/>
        </w:rPr>
      </w:pPr>
      <w:r w:rsidRPr="00A05A68">
        <w:rPr>
          <w:lang w:val="en-US"/>
        </w:rPr>
        <w:t>For each delivery of the BSP</w:t>
      </w:r>
      <w:r w:rsidR="00563D08" w:rsidRPr="00A05A68">
        <w:rPr>
          <w:lang w:val="en-US"/>
        </w:rPr>
        <w:t>,</w:t>
      </w:r>
      <w:r w:rsidRPr="00A05A68">
        <w:rPr>
          <w:lang w:val="en-US"/>
        </w:rPr>
        <w:t xml:space="preserve"> DETC shall provide a document containing the modifications made </w:t>
      </w:r>
      <w:r w:rsidR="009F49A0" w:rsidRPr="00A05A68">
        <w:rPr>
          <w:lang w:val="en-US"/>
        </w:rPr>
        <w:t>since</w:t>
      </w:r>
      <w:r w:rsidRPr="00A05A68">
        <w:rPr>
          <w:lang w:val="en-US"/>
        </w:rPr>
        <w:t xml:space="preserve"> the previous delivery.</w:t>
      </w:r>
    </w:p>
    <w:p w:rsidR="005556BC" w:rsidRPr="00A05A68" w:rsidRDefault="005556BC" w:rsidP="005556BC">
      <w:pPr>
        <w:rPr>
          <w:lang w:val="en-US"/>
        </w:rPr>
      </w:pPr>
    </w:p>
    <w:p w:rsidR="005556BC" w:rsidRPr="00A05A68" w:rsidRDefault="005556BC" w:rsidP="005556BC">
      <w:pPr>
        <w:pStyle w:val="Heading3"/>
        <w:rPr>
          <w:lang w:val="en-US"/>
        </w:rPr>
      </w:pPr>
      <w:bookmarkStart w:id="43" w:name="_Toc380065425"/>
      <w:bookmarkStart w:id="44" w:name="_Toc412728452"/>
      <w:r w:rsidRPr="00A05A68">
        <w:rPr>
          <w:lang w:val="en-US"/>
        </w:rPr>
        <w:t xml:space="preserve">Delivery of BSP test </w:t>
      </w:r>
      <w:bookmarkEnd w:id="43"/>
      <w:r w:rsidRPr="00A05A68">
        <w:rPr>
          <w:lang w:val="en-US"/>
        </w:rPr>
        <w:t>setup</w:t>
      </w:r>
      <w:bookmarkEnd w:id="44"/>
    </w:p>
    <w:p w:rsidR="005556BC" w:rsidRPr="00A05A68" w:rsidRDefault="005556BC" w:rsidP="003D00F5">
      <w:pPr>
        <w:ind w:left="720"/>
        <w:rPr>
          <w:lang w:val="en-US"/>
        </w:rPr>
      </w:pPr>
      <w:r w:rsidRPr="00A05A68">
        <w:rPr>
          <w:lang w:val="en-US"/>
        </w:rPr>
        <w:t>DETC shall deliver</w:t>
      </w:r>
      <w:r w:rsidR="00563D08" w:rsidRPr="00A05A68">
        <w:rPr>
          <w:lang w:val="en-US"/>
        </w:rPr>
        <w:t>y</w:t>
      </w:r>
      <w:r w:rsidRPr="00A05A68">
        <w:rPr>
          <w:lang w:val="en-US"/>
        </w:rPr>
        <w:t xml:space="preserve"> a runnable BSP with a suitable test application that can run the gauges, read inputs and control outputs. The test setup shall include documentation on how to use the test application.</w:t>
      </w:r>
    </w:p>
    <w:p w:rsidR="005556BC" w:rsidRPr="00A05A68" w:rsidRDefault="005556BC" w:rsidP="005556BC">
      <w:pPr>
        <w:rPr>
          <w:lang w:val="en-US"/>
        </w:rPr>
      </w:pPr>
    </w:p>
    <w:p w:rsidR="005556BC" w:rsidRPr="00A05A68" w:rsidRDefault="005556BC" w:rsidP="005556BC">
      <w:pPr>
        <w:pStyle w:val="Heading3"/>
        <w:rPr>
          <w:lang w:val="en-US"/>
        </w:rPr>
      </w:pPr>
      <w:bookmarkStart w:id="45" w:name="_Toc412728453"/>
      <w:r w:rsidRPr="00A05A68">
        <w:rPr>
          <w:lang w:val="en-US"/>
        </w:rPr>
        <w:t>BSP Test report</w:t>
      </w:r>
      <w:bookmarkEnd w:id="45"/>
    </w:p>
    <w:p w:rsidR="005556BC" w:rsidRPr="00A05A68" w:rsidRDefault="005556BC" w:rsidP="003D00F5">
      <w:pPr>
        <w:ind w:left="720"/>
        <w:rPr>
          <w:lang w:val="en-US"/>
        </w:rPr>
      </w:pPr>
      <w:r w:rsidRPr="00A05A68">
        <w:rPr>
          <w:lang w:val="en-US"/>
        </w:rPr>
        <w:t>DETC shall provide a detailed test report for each delivery that clearly states current status of each of the gauges, inputs, services and outputs.</w:t>
      </w:r>
    </w:p>
    <w:p w:rsidR="005556BC" w:rsidRPr="00A05A68" w:rsidRDefault="005556BC" w:rsidP="005556BC">
      <w:pPr>
        <w:rPr>
          <w:lang w:val="en-US"/>
        </w:rPr>
      </w:pPr>
    </w:p>
    <w:p w:rsidR="005556BC" w:rsidRPr="00A05A68" w:rsidRDefault="005556BC" w:rsidP="005556BC">
      <w:pPr>
        <w:pStyle w:val="Heading3"/>
        <w:rPr>
          <w:lang w:val="en-US"/>
        </w:rPr>
      </w:pPr>
      <w:bookmarkStart w:id="46" w:name="_Toc412728454"/>
      <w:r w:rsidRPr="00A05A68">
        <w:rPr>
          <w:lang w:val="en-US"/>
        </w:rPr>
        <w:t>BSP scheduling requirements.</w:t>
      </w:r>
      <w:bookmarkEnd w:id="46"/>
    </w:p>
    <w:p w:rsidR="005556BC" w:rsidRPr="00A05A68" w:rsidRDefault="005556BC" w:rsidP="003D00F5">
      <w:pPr>
        <w:ind w:firstLine="720"/>
        <w:rPr>
          <w:lang w:val="en-US"/>
        </w:rPr>
      </w:pPr>
      <w:r w:rsidRPr="00A05A68">
        <w:rPr>
          <w:lang w:val="en-US"/>
        </w:rPr>
        <w:t>DETC shall provide T-engineering with the BSP requirements for scheduling.</w:t>
      </w:r>
    </w:p>
    <w:p w:rsidR="005556BC" w:rsidRPr="00A05A68" w:rsidRDefault="005556BC" w:rsidP="005556BC">
      <w:pPr>
        <w:rPr>
          <w:lang w:val="en-US"/>
        </w:rPr>
      </w:pPr>
    </w:p>
    <w:p w:rsidR="005556BC" w:rsidRPr="00A05A68" w:rsidRDefault="005556BC" w:rsidP="005556BC">
      <w:pPr>
        <w:pStyle w:val="Heading3"/>
        <w:rPr>
          <w:lang w:val="en-US"/>
        </w:rPr>
      </w:pPr>
      <w:bookmarkStart w:id="47" w:name="_Toc380065428"/>
      <w:bookmarkStart w:id="48" w:name="_Toc412728455"/>
      <w:r w:rsidRPr="00A05A68">
        <w:rPr>
          <w:lang w:val="en-US"/>
        </w:rPr>
        <w:lastRenderedPageBreak/>
        <w:t>BSP integration instruction document</w:t>
      </w:r>
      <w:bookmarkEnd w:id="47"/>
      <w:bookmarkEnd w:id="48"/>
    </w:p>
    <w:p w:rsidR="005556BC" w:rsidRPr="00A05A68" w:rsidRDefault="005556BC" w:rsidP="003D00F5">
      <w:pPr>
        <w:ind w:left="720"/>
        <w:rPr>
          <w:lang w:val="en-US"/>
        </w:rPr>
      </w:pPr>
      <w:r w:rsidRPr="00A05A68">
        <w:rPr>
          <w:lang w:val="en-US"/>
        </w:rPr>
        <w:t>The document shall include BSP functions that shall be called in the context of a runnable task or an interrupt. The document shall clearly describe all data needed such as task period time etc.</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DETC shall provide documentation of interrupt vector, and a list of all MCU resources used by the BSP (such as timer registers etc.).</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In order to minimize re-initialization of hardware the documentation shall contain a list of registers that are manipulated during initialization.</w:t>
      </w:r>
    </w:p>
    <w:p w:rsidR="005556BC" w:rsidRPr="00A05A68" w:rsidRDefault="005556BC" w:rsidP="005556BC">
      <w:pPr>
        <w:pStyle w:val="Heading1"/>
        <w:rPr>
          <w:lang w:val="en-US"/>
        </w:rPr>
      </w:pPr>
      <w:bookmarkStart w:id="49" w:name="_Toc412728456"/>
      <w:bookmarkStart w:id="50" w:name="_Toc433357893"/>
      <w:r w:rsidRPr="00A05A68">
        <w:rPr>
          <w:lang w:val="en-US"/>
        </w:rPr>
        <w:lastRenderedPageBreak/>
        <w:t>General Interface Requirements</w:t>
      </w:r>
      <w:bookmarkEnd w:id="49"/>
      <w:bookmarkEnd w:id="50"/>
    </w:p>
    <w:p w:rsidR="005556BC" w:rsidRPr="00A05A68" w:rsidRDefault="005556BC" w:rsidP="005556BC">
      <w:pPr>
        <w:pStyle w:val="Heading2"/>
        <w:rPr>
          <w:lang w:val="en-US"/>
        </w:rPr>
      </w:pPr>
      <w:bookmarkStart w:id="51" w:name="_Toc412728457"/>
      <w:bookmarkStart w:id="52" w:name="_Toc433357894"/>
      <w:r w:rsidRPr="00A05A68">
        <w:rPr>
          <w:lang w:val="en-US"/>
        </w:rPr>
        <w:t>Data Types</w:t>
      </w:r>
      <w:bookmarkEnd w:id="51"/>
      <w:bookmarkEnd w:id="52"/>
    </w:p>
    <w:p w:rsidR="005556BC" w:rsidRPr="00A05A68" w:rsidRDefault="005556BC" w:rsidP="005556BC">
      <w:pPr>
        <w:pStyle w:val="Heading3"/>
        <w:rPr>
          <w:lang w:val="en-US"/>
        </w:rPr>
      </w:pPr>
      <w:bookmarkStart w:id="53" w:name="_Toc412728458"/>
      <w:r w:rsidRPr="00A05A68">
        <w:rPr>
          <w:lang w:val="en-US"/>
        </w:rPr>
        <w:t>Integer Types</w:t>
      </w:r>
      <w:bookmarkEnd w:id="53"/>
    </w:p>
    <w:p w:rsidR="005556BC" w:rsidRPr="00A05A68" w:rsidRDefault="005556BC" w:rsidP="003D00F5">
      <w:pPr>
        <w:ind w:left="567"/>
        <w:rPr>
          <w:lang w:val="en-US"/>
        </w:rPr>
      </w:pPr>
      <w:r w:rsidRPr="00A05A68">
        <w:rPr>
          <w:lang w:val="en-US"/>
        </w:rPr>
        <w:t>The BSP interface standardizes the datatypes that are used both within the BSP and in all the interfaces with upper layers. This gives the BSP interface specification independence from platform and compiler selections.</w:t>
      </w:r>
    </w:p>
    <w:p w:rsidR="000304B2" w:rsidRPr="00A05A68" w:rsidRDefault="000304B2" w:rsidP="005556BC">
      <w:pPr>
        <w:rPr>
          <w:lang w:val="en-US"/>
        </w:rPr>
      </w:pPr>
    </w:p>
    <w:p w:rsidR="000304B2" w:rsidRPr="00A05A68" w:rsidRDefault="00313B56" w:rsidP="000304B2">
      <w:pPr>
        <w:pStyle w:val="RequirementStart"/>
      </w:pPr>
      <w:r w:rsidRPr="00A05A68">
        <w:t>BSP_Req-0032 v1</w:t>
      </w:r>
      <w:r w:rsidRPr="00A05A68">
        <w:tab/>
        <w:t>Standardized data types</w:t>
      </w:r>
    </w:p>
    <w:tbl>
      <w:tblPr>
        <w:tblW w:w="8435"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633"/>
        <w:gridCol w:w="1774"/>
        <w:gridCol w:w="1488"/>
        <w:gridCol w:w="1770"/>
        <w:gridCol w:w="1770"/>
      </w:tblGrid>
      <w:tr w:rsidR="000304B2" w:rsidRPr="00A05A68" w:rsidTr="00974937">
        <w:trPr>
          <w:cantSplit/>
          <w:tblHeader/>
        </w:trPr>
        <w:tc>
          <w:tcPr>
            <w:tcW w:w="1633" w:type="dxa"/>
            <w:tcBorders>
              <w:bottom w:val="single" w:sz="4" w:space="0" w:color="auto"/>
            </w:tcBorders>
            <w:shd w:val="clear" w:color="auto" w:fill="D9D9D9"/>
          </w:tcPr>
          <w:p w:rsidR="000304B2" w:rsidRPr="00A05A68" w:rsidRDefault="000304B2" w:rsidP="00974937">
            <w:pPr>
              <w:pStyle w:val="TableHeader"/>
            </w:pPr>
            <w:r w:rsidRPr="00A05A68">
              <w:t>BSP datatype</w:t>
            </w:r>
          </w:p>
        </w:tc>
        <w:tc>
          <w:tcPr>
            <w:tcW w:w="1774" w:type="dxa"/>
            <w:tcBorders>
              <w:bottom w:val="single" w:sz="4" w:space="0" w:color="auto"/>
            </w:tcBorders>
            <w:shd w:val="clear" w:color="auto" w:fill="D9D9D9"/>
          </w:tcPr>
          <w:p w:rsidR="000304B2" w:rsidRPr="00A05A68" w:rsidRDefault="000304B2" w:rsidP="00974937">
            <w:pPr>
              <w:pStyle w:val="TableHeader"/>
            </w:pPr>
            <w:r w:rsidRPr="00A05A68">
              <w:t>Signedness</w:t>
            </w:r>
          </w:p>
        </w:tc>
        <w:tc>
          <w:tcPr>
            <w:tcW w:w="1488" w:type="dxa"/>
            <w:tcBorders>
              <w:bottom w:val="single" w:sz="4" w:space="0" w:color="auto"/>
            </w:tcBorders>
            <w:shd w:val="clear" w:color="auto" w:fill="D9D9D9"/>
          </w:tcPr>
          <w:p w:rsidR="000304B2" w:rsidRPr="00A05A68" w:rsidRDefault="000304B2" w:rsidP="00974937">
            <w:pPr>
              <w:pStyle w:val="TableHeader"/>
            </w:pPr>
            <w:r w:rsidRPr="00A05A68">
              <w:t>Size</w:t>
            </w:r>
          </w:p>
        </w:tc>
        <w:tc>
          <w:tcPr>
            <w:tcW w:w="1770" w:type="dxa"/>
            <w:tcBorders>
              <w:bottom w:val="single" w:sz="4" w:space="0" w:color="auto"/>
            </w:tcBorders>
            <w:shd w:val="clear" w:color="auto" w:fill="D9D9D9"/>
          </w:tcPr>
          <w:p w:rsidR="000304B2" w:rsidRPr="00A05A68" w:rsidRDefault="000304B2" w:rsidP="00974937">
            <w:pPr>
              <w:pStyle w:val="TableHeader"/>
            </w:pPr>
            <w:r w:rsidRPr="00A05A68">
              <w:t>Min value</w:t>
            </w:r>
          </w:p>
        </w:tc>
        <w:tc>
          <w:tcPr>
            <w:tcW w:w="1770" w:type="dxa"/>
            <w:tcBorders>
              <w:bottom w:val="single" w:sz="4" w:space="0" w:color="auto"/>
            </w:tcBorders>
            <w:shd w:val="clear" w:color="auto" w:fill="D9D9D9"/>
          </w:tcPr>
          <w:p w:rsidR="000304B2" w:rsidRPr="00A05A68" w:rsidRDefault="000304B2" w:rsidP="00974937">
            <w:pPr>
              <w:pStyle w:val="TableHeader"/>
            </w:pPr>
            <w:r w:rsidRPr="00A05A68">
              <w:t>Max value</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uint8</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Unsigned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8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0</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255</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uint16</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Unsigned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16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0</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65535</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uint32</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Unsigned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32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0</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4294967295</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sint8</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8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-128</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127</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sint16</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16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-32768</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32767</w:t>
            </w:r>
          </w:p>
        </w:tc>
      </w:tr>
      <w:tr w:rsidR="000304B2" w:rsidRPr="00A05A68" w:rsidTr="00974937">
        <w:trPr>
          <w:cantSplit/>
        </w:trPr>
        <w:tc>
          <w:tcPr>
            <w:tcW w:w="1633" w:type="dxa"/>
            <w:tcBorders>
              <w:top w:val="single" w:sz="4" w:space="0" w:color="auto"/>
              <w:bottom w:val="single" w:sz="4"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sint32</w:t>
            </w:r>
          </w:p>
        </w:tc>
        <w:tc>
          <w:tcPr>
            <w:tcW w:w="1774"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Signed</w:t>
            </w:r>
          </w:p>
        </w:tc>
        <w:tc>
          <w:tcPr>
            <w:tcW w:w="1488"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32 bit</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- 2147483648</w:t>
            </w:r>
          </w:p>
        </w:tc>
        <w:tc>
          <w:tcPr>
            <w:tcW w:w="1770" w:type="dxa"/>
            <w:tcBorders>
              <w:top w:val="single" w:sz="4" w:space="0" w:color="auto"/>
              <w:bottom w:val="single" w:sz="4" w:space="0" w:color="auto"/>
            </w:tcBorders>
            <w:shd w:val="clear" w:color="auto" w:fill="auto"/>
          </w:tcPr>
          <w:p w:rsidR="000304B2" w:rsidRPr="00A05A68" w:rsidRDefault="000304B2" w:rsidP="00974937">
            <w:pPr>
              <w:pStyle w:val="TableText"/>
              <w:rPr>
                <w:lang w:val="en-US"/>
              </w:rPr>
            </w:pPr>
            <w:r w:rsidRPr="00A05A68">
              <w:rPr>
                <w:lang w:val="en-US"/>
              </w:rPr>
              <w:t>2147483647</w:t>
            </w:r>
          </w:p>
        </w:tc>
      </w:tr>
      <w:tr w:rsidR="000304B2" w:rsidRPr="00A05A68" w:rsidTr="00974937">
        <w:trPr>
          <w:cantSplit/>
        </w:trPr>
        <w:tc>
          <w:tcPr>
            <w:tcW w:w="1633" w:type="dxa"/>
            <w:tcBorders>
              <w:top w:val="single" w:sz="4" w:space="0" w:color="auto"/>
              <w:bottom w:val="single" w:sz="12" w:space="0" w:color="auto"/>
            </w:tcBorders>
            <w:shd w:val="clear" w:color="auto" w:fill="auto"/>
          </w:tcPr>
          <w:p w:rsidR="000304B2" w:rsidRPr="00A05A68" w:rsidRDefault="000304B2" w:rsidP="00974937">
            <w:pPr>
              <w:pStyle w:val="TableText"/>
              <w:rPr>
                <w:rStyle w:val="Codeintables"/>
                <w:noProof w:val="0"/>
              </w:rPr>
            </w:pPr>
            <w:r w:rsidRPr="00A05A68">
              <w:rPr>
                <w:rStyle w:val="Codeintables"/>
                <w:noProof w:val="0"/>
              </w:rPr>
              <w:t>boolean</w:t>
            </w:r>
          </w:p>
        </w:tc>
        <w:tc>
          <w:tcPr>
            <w:tcW w:w="1774" w:type="dxa"/>
            <w:tcBorders>
              <w:top w:val="single" w:sz="4" w:space="0" w:color="auto"/>
              <w:bottom w:val="single" w:sz="12" w:space="0" w:color="auto"/>
            </w:tcBorders>
            <w:shd w:val="clear" w:color="auto" w:fill="auto"/>
          </w:tcPr>
          <w:p w:rsidR="000304B2" w:rsidRPr="00A05A68" w:rsidRDefault="000304B2" w:rsidP="00974937">
            <w:pPr>
              <w:pStyle w:val="TableText"/>
              <w:rPr>
                <w:lang w:val="en-US"/>
              </w:rPr>
            </w:pPr>
            <w:r w:rsidRPr="00A05A68">
              <w:rPr>
                <w:lang w:val="en-US"/>
              </w:rPr>
              <w:t>N/A</w:t>
            </w:r>
          </w:p>
        </w:tc>
        <w:tc>
          <w:tcPr>
            <w:tcW w:w="1488" w:type="dxa"/>
            <w:tcBorders>
              <w:top w:val="single" w:sz="4" w:space="0" w:color="auto"/>
              <w:bottom w:val="single" w:sz="12" w:space="0" w:color="auto"/>
            </w:tcBorders>
            <w:shd w:val="clear" w:color="auto" w:fill="auto"/>
          </w:tcPr>
          <w:p w:rsidR="000304B2" w:rsidRPr="00A05A68" w:rsidRDefault="000304B2" w:rsidP="00974937">
            <w:pPr>
              <w:pStyle w:val="TableText"/>
              <w:rPr>
                <w:lang w:val="en-US"/>
              </w:rPr>
            </w:pPr>
            <w:r w:rsidRPr="00A05A68">
              <w:rPr>
                <w:lang w:val="en-US"/>
              </w:rPr>
              <w:t>8 bit</w:t>
            </w:r>
          </w:p>
        </w:tc>
        <w:tc>
          <w:tcPr>
            <w:tcW w:w="1770" w:type="dxa"/>
            <w:tcBorders>
              <w:top w:val="single" w:sz="4" w:space="0" w:color="auto"/>
              <w:bottom w:val="single" w:sz="12" w:space="0" w:color="auto"/>
            </w:tcBorders>
            <w:shd w:val="clear" w:color="auto" w:fill="auto"/>
          </w:tcPr>
          <w:p w:rsidR="000304B2" w:rsidRPr="00A05A68" w:rsidRDefault="000304B2" w:rsidP="00974937">
            <w:pPr>
              <w:pStyle w:val="TableText"/>
              <w:rPr>
                <w:lang w:val="en-US"/>
              </w:rPr>
            </w:pPr>
          </w:p>
        </w:tc>
        <w:tc>
          <w:tcPr>
            <w:tcW w:w="1770" w:type="dxa"/>
            <w:tcBorders>
              <w:top w:val="single" w:sz="4" w:space="0" w:color="auto"/>
              <w:bottom w:val="single" w:sz="12" w:space="0" w:color="auto"/>
            </w:tcBorders>
            <w:shd w:val="clear" w:color="auto" w:fill="auto"/>
          </w:tcPr>
          <w:p w:rsidR="000304B2" w:rsidRPr="00A05A68" w:rsidRDefault="000304B2" w:rsidP="00974937">
            <w:pPr>
              <w:pStyle w:val="TableText"/>
              <w:rPr>
                <w:lang w:val="en-US"/>
              </w:rPr>
            </w:pPr>
          </w:p>
        </w:tc>
      </w:tr>
    </w:tbl>
    <w:p w:rsidR="000304B2" w:rsidRPr="00A05A68" w:rsidRDefault="000304B2" w:rsidP="000304B2">
      <w:pPr>
        <w:pStyle w:val="Indent"/>
        <w:rPr>
          <w:lang w:val="en-US"/>
        </w:rPr>
      </w:pPr>
    </w:p>
    <w:p w:rsidR="000304B2" w:rsidRPr="00A05A68" w:rsidRDefault="000304B2" w:rsidP="000304B2">
      <w:pPr>
        <w:pStyle w:val="Indent"/>
        <w:rPr>
          <w:lang w:val="en-US"/>
        </w:rPr>
      </w:pPr>
    </w:p>
    <w:p w:rsidR="000304B2" w:rsidRPr="00A05A68" w:rsidRDefault="00313B56" w:rsidP="000304B2">
      <w:pPr>
        <w:pStyle w:val="RequirementEnd"/>
      </w:pPr>
      <w:r w:rsidRPr="00A05A68">
        <w:t>[End of BSP_Req-0032]</w:t>
      </w:r>
    </w:p>
    <w:p w:rsidR="005556BC" w:rsidRPr="00A05A68" w:rsidRDefault="005556BC" w:rsidP="005556BC">
      <w:pPr>
        <w:rPr>
          <w:lang w:val="en-US"/>
        </w:rPr>
      </w:pPr>
    </w:p>
    <w:p w:rsidR="005556BC" w:rsidRPr="00A05A68" w:rsidRDefault="005556BC" w:rsidP="005556BC">
      <w:pPr>
        <w:rPr>
          <w:lang w:val="en-US"/>
        </w:rPr>
      </w:pPr>
    </w:p>
    <w:p w:rsidR="005556BC" w:rsidRPr="00A05A68" w:rsidRDefault="005556BC" w:rsidP="003D00F5">
      <w:pPr>
        <w:ind w:left="720"/>
        <w:rPr>
          <w:lang w:val="en-US"/>
        </w:rPr>
      </w:pPr>
      <w:r w:rsidRPr="00A05A68">
        <w:rPr>
          <w:lang w:val="en-US"/>
        </w:rPr>
        <w:t xml:space="preserve">The datatype is defined in the file “Platform_Types.h” which </w:t>
      </w:r>
      <w:r w:rsidR="00AC636B" w:rsidRPr="00A05A68">
        <w:rPr>
          <w:lang w:val="en-US"/>
        </w:rPr>
        <w:t>will be provided by T-engineering. Due to microcontroller and compiler dependencies this file will be delivered after discussions with DETC</w:t>
      </w:r>
      <w:r w:rsidRPr="00A05A68">
        <w:rPr>
          <w:lang w:val="en-US"/>
        </w:rPr>
        <w:t xml:space="preserve"> </w:t>
      </w:r>
    </w:p>
    <w:p w:rsidR="005556BC" w:rsidRPr="00A05A68" w:rsidRDefault="005556BC" w:rsidP="003D00F5">
      <w:pPr>
        <w:ind w:left="720"/>
        <w:rPr>
          <w:lang w:val="en-US"/>
        </w:rPr>
      </w:pPr>
    </w:p>
    <w:p w:rsidR="005556BC" w:rsidRPr="00A05A68" w:rsidRDefault="005556BC" w:rsidP="003D00F5">
      <w:pPr>
        <w:ind w:left="720"/>
        <w:rPr>
          <w:rStyle w:val="Codeintables"/>
          <w:noProof w:val="0"/>
        </w:rPr>
      </w:pPr>
      <w:r w:rsidRPr="00A05A68">
        <w:rPr>
          <w:lang w:val="en-US"/>
        </w:rPr>
        <w:t xml:space="preserve">The valid values for </w:t>
      </w:r>
      <w:r w:rsidRPr="00A05A68">
        <w:rPr>
          <w:rStyle w:val="Codeintables"/>
          <w:noProof w:val="0"/>
        </w:rPr>
        <w:t xml:space="preserve">boolean </w:t>
      </w:r>
      <w:r w:rsidRPr="00A05A68">
        <w:rPr>
          <w:lang w:val="en-US"/>
        </w:rPr>
        <w:t>datatype is also defined in the “Platform_Types.h” file as</w:t>
      </w:r>
      <w:r w:rsidRPr="00A05A68">
        <w:rPr>
          <w:rStyle w:val="Codeintables"/>
          <w:noProof w:val="0"/>
        </w:rPr>
        <w:t xml:space="preserve"> TRUE </w:t>
      </w:r>
      <w:r w:rsidRPr="00A05A68">
        <w:rPr>
          <w:lang w:val="en-US"/>
        </w:rPr>
        <w:t>and</w:t>
      </w:r>
      <w:r w:rsidRPr="00A05A68">
        <w:rPr>
          <w:rStyle w:val="Codeintables"/>
          <w:noProof w:val="0"/>
        </w:rPr>
        <w:t xml:space="preserve"> FALSE. </w:t>
      </w:r>
    </w:p>
    <w:p w:rsidR="005556BC" w:rsidRPr="00A05A68" w:rsidRDefault="005556BC" w:rsidP="003D00F5">
      <w:pPr>
        <w:ind w:left="720"/>
        <w:rPr>
          <w:rStyle w:val="Codeintables"/>
          <w:noProof w:val="0"/>
        </w:rPr>
      </w:pPr>
    </w:p>
    <w:p w:rsidR="007552BE" w:rsidRPr="00A05A68" w:rsidRDefault="007552BE" w:rsidP="003D00F5">
      <w:pPr>
        <w:ind w:left="720"/>
        <w:rPr>
          <w:rStyle w:val="Codeintables"/>
          <w:noProof w:val="0"/>
        </w:rPr>
      </w:pPr>
    </w:p>
    <w:p w:rsidR="005556BC" w:rsidRPr="00A05A68" w:rsidRDefault="005556BC" w:rsidP="003D00F5">
      <w:pPr>
        <w:ind w:left="720"/>
        <w:rPr>
          <w:lang w:val="en-US"/>
        </w:rPr>
      </w:pPr>
      <w:r w:rsidRPr="00A05A68">
        <w:rPr>
          <w:lang w:val="en-US"/>
        </w:rPr>
        <w:t xml:space="preserve">In addition to the basic datatypes above only enumerations and </w:t>
      </w:r>
      <w:r w:rsidR="0060748C" w:rsidRPr="00A05A68">
        <w:rPr>
          <w:lang w:val="en-US"/>
        </w:rPr>
        <w:t xml:space="preserve">defined </w:t>
      </w:r>
      <w:r w:rsidRPr="00A05A68">
        <w:rPr>
          <w:lang w:val="en-US"/>
        </w:rPr>
        <w:t xml:space="preserve">structs that are defined in this document may be used in </w:t>
      </w:r>
      <w:r w:rsidR="0060748C" w:rsidRPr="00A05A68">
        <w:rPr>
          <w:lang w:val="en-US"/>
        </w:rPr>
        <w:t xml:space="preserve">the </w:t>
      </w:r>
      <w:r w:rsidRPr="00A05A68">
        <w:rPr>
          <w:lang w:val="en-US"/>
        </w:rPr>
        <w:t xml:space="preserve">interfaces </w:t>
      </w:r>
      <w:r w:rsidR="007552BE" w:rsidRPr="00A05A68">
        <w:rPr>
          <w:lang w:val="en-US"/>
        </w:rPr>
        <w:t>between the BSP and upper layers.</w:t>
      </w:r>
    </w:p>
    <w:p w:rsidR="005556BC" w:rsidRPr="00A05A68" w:rsidRDefault="005556BC" w:rsidP="005556BC">
      <w:pPr>
        <w:rPr>
          <w:lang w:val="en-US"/>
        </w:rPr>
      </w:pPr>
    </w:p>
    <w:p w:rsidR="005556BC" w:rsidRPr="00A05A68" w:rsidRDefault="005556BC" w:rsidP="005556BC">
      <w:pPr>
        <w:rPr>
          <w:lang w:val="en-US"/>
        </w:rPr>
      </w:pPr>
    </w:p>
    <w:p w:rsidR="005556BC" w:rsidRPr="00A05A68" w:rsidRDefault="005556BC" w:rsidP="005556BC">
      <w:pPr>
        <w:pStyle w:val="Heading3"/>
        <w:rPr>
          <w:lang w:val="en-US"/>
        </w:rPr>
      </w:pPr>
      <w:bookmarkStart w:id="54" w:name="_Toc412728459"/>
      <w:r w:rsidRPr="00A05A68">
        <w:rPr>
          <w:lang w:val="en-US"/>
        </w:rPr>
        <w:t>Standard return type</w:t>
      </w:r>
      <w:bookmarkEnd w:id="54"/>
    </w:p>
    <w:p w:rsidR="005556BC" w:rsidRPr="00A05A68" w:rsidRDefault="005556BC" w:rsidP="003D00F5">
      <w:pPr>
        <w:ind w:left="567"/>
        <w:rPr>
          <w:rStyle w:val="Codeintables"/>
          <w:noProof w:val="0"/>
        </w:rPr>
      </w:pPr>
      <w:r w:rsidRPr="00A05A68">
        <w:rPr>
          <w:lang w:val="en-US"/>
        </w:rPr>
        <w:t xml:space="preserve">All functions in the BSP shall return a status corresponding to the result of the operation. If a function isn’t supported by the current BSP implementation the function shall return </w:t>
      </w:r>
      <w:r w:rsidRPr="00A05A68">
        <w:rPr>
          <w:rStyle w:val="Codeintables"/>
          <w:noProof w:val="0"/>
        </w:rPr>
        <w:t>BSP_NOT_SUPPORTED</w:t>
      </w:r>
      <w:r w:rsidR="00150CD6" w:rsidRPr="00A05A68">
        <w:rPr>
          <w:rStyle w:val="Codeintables"/>
          <w:noProof w:val="0"/>
        </w:rPr>
        <w:t>.</w:t>
      </w:r>
    </w:p>
    <w:p w:rsidR="005556BC" w:rsidRPr="00A05A68" w:rsidRDefault="005556BC" w:rsidP="005556BC">
      <w:pPr>
        <w:rPr>
          <w:rStyle w:val="Codeintables"/>
          <w:noProof w:val="0"/>
        </w:rPr>
      </w:pPr>
      <w:r w:rsidRPr="00A05A68">
        <w:rPr>
          <w:rStyle w:val="Codeintables"/>
          <w:noProof w:val="0"/>
        </w:rPr>
        <w:br w:type="page"/>
      </w:r>
    </w:p>
    <w:p w:rsidR="005556BC" w:rsidRPr="00A05A68" w:rsidRDefault="005556BC" w:rsidP="005556BC">
      <w:pPr>
        <w:pStyle w:val="RequirementStart"/>
      </w:pPr>
      <w:r w:rsidRPr="00A05A68">
        <w:lastRenderedPageBreak/>
        <w:t>BSP_Req-0020 v1</w:t>
      </w:r>
      <w:r w:rsidRPr="00A05A68">
        <w:tab/>
        <w:t>BSP standard return types</w:t>
      </w:r>
    </w:p>
    <w:tbl>
      <w:tblPr>
        <w:tblW w:w="8435"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35"/>
      </w:tblGrid>
      <w:tr w:rsidR="005556BC" w:rsidRPr="00A05A68" w:rsidTr="005157D5">
        <w:trPr>
          <w:cantSplit/>
          <w:tblHeader/>
        </w:trPr>
        <w:tc>
          <w:tcPr>
            <w:tcW w:w="8435" w:type="dxa"/>
            <w:tcBorders>
              <w:bottom w:val="single" w:sz="4" w:space="0" w:color="auto"/>
            </w:tcBorders>
            <w:shd w:val="clear" w:color="auto" w:fill="D9D9D9"/>
          </w:tcPr>
          <w:p w:rsidR="005556BC" w:rsidRPr="00A05A68" w:rsidRDefault="005556BC" w:rsidP="005157D5">
            <w:pPr>
              <w:pStyle w:val="TableHeader"/>
            </w:pPr>
            <w:r w:rsidRPr="00A05A68">
              <w:t>Standard BSP return types</w:t>
            </w:r>
          </w:p>
        </w:tc>
      </w:tr>
      <w:tr w:rsidR="005556BC" w:rsidRPr="00D42145" w:rsidTr="005157D5">
        <w:trPr>
          <w:cantSplit/>
        </w:trPr>
        <w:tc>
          <w:tcPr>
            <w:tcW w:w="8435" w:type="dxa"/>
            <w:tcBorders>
              <w:top w:val="single" w:sz="4" w:space="0" w:color="auto"/>
              <w:bottom w:val="single" w:sz="12" w:space="0" w:color="auto"/>
            </w:tcBorders>
            <w:shd w:val="clear" w:color="auto" w:fill="auto"/>
          </w:tcPr>
          <w:p w:rsidR="005556BC" w:rsidRPr="00A05A68" w:rsidRDefault="005556BC" w:rsidP="005157D5">
            <w:pPr>
              <w:pStyle w:val="TableText"/>
              <w:rPr>
                <w:rStyle w:val="Codeintables"/>
                <w:noProof w:val="0"/>
              </w:rPr>
            </w:pPr>
            <w:r w:rsidRPr="00A05A68">
              <w:rPr>
                <w:rStyle w:val="Codeintables"/>
                <w:noProof w:val="0"/>
              </w:rPr>
              <w:t>typedef enum</w:t>
            </w:r>
            <w:r w:rsidRPr="00A05A68">
              <w:rPr>
                <w:rStyle w:val="Codeintables"/>
                <w:noProof w:val="0"/>
              </w:rPr>
              <w:br/>
              <w:t>{</w:t>
            </w:r>
            <w:r w:rsidRPr="00A05A68">
              <w:rPr>
                <w:rStyle w:val="Codeintables"/>
                <w:noProof w:val="0"/>
              </w:rPr>
              <w:br/>
              <w:t xml:space="preserve">  BSP_OK,            /* Function call succeded */</w:t>
            </w:r>
            <w:r w:rsidRPr="00A05A68">
              <w:rPr>
                <w:rStyle w:val="Codeintables"/>
                <w:noProof w:val="0"/>
              </w:rPr>
              <w:br/>
              <w:t xml:space="preserve">  BSP_BUSY,          /* BSP busy processing previous request */</w:t>
            </w:r>
            <w:r w:rsidRPr="00A05A68">
              <w:rPr>
                <w:rStyle w:val="Codeintables"/>
                <w:noProof w:val="0"/>
              </w:rPr>
              <w:br/>
              <w:t xml:space="preserve">  BSP_ERROR,         /* An unknown error occurred */</w:t>
            </w:r>
            <w:r w:rsidRPr="00A05A68">
              <w:rPr>
                <w:rStyle w:val="Codeintables"/>
                <w:noProof w:val="0"/>
              </w:rPr>
              <w:br/>
              <w:t xml:space="preserve">  BSP_INVALID_RANGE, /* Data is out of range or unsupported */</w:t>
            </w:r>
            <w:r w:rsidRPr="00A05A68">
              <w:rPr>
                <w:rStyle w:val="Codeintables"/>
                <w:noProof w:val="0"/>
              </w:rPr>
              <w:br/>
              <w:t xml:space="preserve">  BSP_NOT_SUPPORTED  /* Function not supported */</w:t>
            </w:r>
            <w:r w:rsidRPr="00A05A68">
              <w:rPr>
                <w:rStyle w:val="Codeintables"/>
                <w:noProof w:val="0"/>
              </w:rPr>
              <w:br/>
              <w:t>} BSP_StdReturnType;</w:t>
            </w: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BSP_Req-0020]</w:t>
      </w:r>
    </w:p>
    <w:p w:rsidR="005556BC" w:rsidRPr="00A05A68" w:rsidRDefault="005556BC" w:rsidP="005556BC">
      <w:pPr>
        <w:rPr>
          <w:lang w:val="en-US"/>
        </w:rPr>
      </w:pPr>
      <w:r w:rsidRPr="00A05A68">
        <w:rPr>
          <w:lang w:val="en-US"/>
        </w:rPr>
        <w:t>.</w:t>
      </w:r>
    </w:p>
    <w:p w:rsidR="005556BC" w:rsidRPr="00A05A68" w:rsidRDefault="005556BC" w:rsidP="005556BC">
      <w:pPr>
        <w:pStyle w:val="Heading2"/>
        <w:rPr>
          <w:lang w:val="en-US"/>
        </w:rPr>
      </w:pPr>
      <w:bookmarkStart w:id="55" w:name="_Toc412728460"/>
      <w:bookmarkStart w:id="56" w:name="_Ref413057833"/>
      <w:bookmarkStart w:id="57" w:name="_Ref413057836"/>
      <w:bookmarkStart w:id="58" w:name="_Toc433357895"/>
      <w:r w:rsidRPr="00A05A68">
        <w:rPr>
          <w:lang w:val="en-US"/>
        </w:rPr>
        <w:t>Fixed point float datatypes</w:t>
      </w:r>
      <w:bookmarkEnd w:id="55"/>
      <w:bookmarkEnd w:id="56"/>
      <w:bookmarkEnd w:id="57"/>
      <w:bookmarkEnd w:id="58"/>
    </w:p>
    <w:p w:rsidR="005556BC" w:rsidRPr="00A05A68" w:rsidRDefault="009F49A0" w:rsidP="003D00F5">
      <w:pPr>
        <w:pStyle w:val="Indent"/>
        <w:ind w:left="720"/>
        <w:rPr>
          <w:lang w:val="en-US"/>
        </w:rPr>
      </w:pPr>
      <w:r w:rsidRPr="00A05A68">
        <w:rPr>
          <w:lang w:val="en-US"/>
        </w:rPr>
        <w:t xml:space="preserve">For representation of float values the concept of “Fixed point float” is used. This concept uses integer storage to provide a float value. </w:t>
      </w:r>
      <w:r w:rsidR="005556BC" w:rsidRPr="00A05A68">
        <w:rPr>
          <w:lang w:val="en-US"/>
        </w:rPr>
        <w:t xml:space="preserve">Fixed point float (FPF) variables that are passed between the BSP and the upper layers shall be named according to the following convention. </w:t>
      </w:r>
    </w:p>
    <w:p w:rsidR="005556BC" w:rsidRPr="00A05A68" w:rsidRDefault="005556BC" w:rsidP="003D00F5">
      <w:pPr>
        <w:ind w:left="720"/>
        <w:rPr>
          <w:rStyle w:val="Codeintext"/>
          <w:noProof w:val="0"/>
          <w:lang w:val="en-US"/>
        </w:rPr>
      </w:pPr>
      <w:r w:rsidRPr="00A05A68">
        <w:rPr>
          <w:rStyle w:val="Codeintext"/>
          <w:noProof w:val="0"/>
          <w:lang w:val="en-US"/>
        </w:rPr>
        <w:t xml:space="preserve">FPF_&lt;datatype&gt;_&lt;radix&gt;_&lt;unit&gt; </w:t>
      </w:r>
    </w:p>
    <w:p w:rsidR="005556BC" w:rsidRPr="00A05A68" w:rsidRDefault="005556BC" w:rsidP="003D00F5">
      <w:pPr>
        <w:ind w:left="720"/>
        <w:rPr>
          <w:lang w:val="en-US"/>
        </w:rPr>
      </w:pPr>
      <w:r w:rsidRPr="00A05A68">
        <w:rPr>
          <w:lang w:val="en-US"/>
        </w:rPr>
        <w:t xml:space="preserve">The naming convention for fixed point floats tells the user enough information on how to process the data.  The </w:t>
      </w:r>
      <w:r w:rsidRPr="00A05A68">
        <w:rPr>
          <w:rStyle w:val="Codeintext"/>
          <w:noProof w:val="0"/>
          <w:lang w:val="en-US"/>
        </w:rPr>
        <w:t>&lt;datatype&gt;</w:t>
      </w:r>
      <w:r w:rsidRPr="00A05A68">
        <w:rPr>
          <w:lang w:val="en-US"/>
        </w:rPr>
        <w:t xml:space="preserve"> tag represent the primitive datatype used for the data, &lt;</w:t>
      </w:r>
      <w:r w:rsidRPr="00A05A68">
        <w:rPr>
          <w:rStyle w:val="Codeintext"/>
          <w:noProof w:val="0"/>
          <w:lang w:val="en-US"/>
        </w:rPr>
        <w:t>radix</w:t>
      </w:r>
      <w:r w:rsidRPr="00A05A68">
        <w:rPr>
          <w:lang w:val="en-US"/>
        </w:rPr>
        <w:t xml:space="preserve">&gt; is the number of fractional bits and </w:t>
      </w:r>
      <w:r w:rsidRPr="00A05A68">
        <w:rPr>
          <w:rStyle w:val="Codeintext"/>
          <w:noProof w:val="0"/>
          <w:lang w:val="en-US"/>
        </w:rPr>
        <w:t>&lt;unit&gt;</w:t>
      </w:r>
      <w:r w:rsidRPr="00A05A68">
        <w:rPr>
          <w:lang w:val="en-US"/>
        </w:rPr>
        <w:t xml:space="preserve"> is the engineering unit that the number shall represent. </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Conversion between raw data values and engineering values fol</w:t>
      </w:r>
      <w:r w:rsidR="0060748C" w:rsidRPr="00A05A68">
        <w:rPr>
          <w:lang w:val="en-US"/>
        </w:rPr>
        <w:t>low the standard Y=kX+m convers</w:t>
      </w:r>
      <w:r w:rsidRPr="00A05A68">
        <w:rPr>
          <w:lang w:val="en-US"/>
        </w:rPr>
        <w:t>ion. For our data the following formula shall be used:</w:t>
      </w:r>
    </w:p>
    <w:p w:rsidR="005556BC" w:rsidRPr="00A05A68" w:rsidRDefault="005556BC" w:rsidP="003D00F5">
      <w:pPr>
        <w:ind w:left="720"/>
        <w:rPr>
          <w:lang w:val="en-US"/>
        </w:rPr>
      </w:pPr>
      <w:r w:rsidRPr="00A05A68">
        <w:rPr>
          <w:lang w:val="en-US"/>
        </w:rPr>
        <w:t>[Engineering value] = ([Encoded value] * [Resolution]) + [Offset]</w:t>
      </w:r>
    </w:p>
    <w:p w:rsidR="003F5CBB" w:rsidRPr="00A05A68" w:rsidRDefault="003F5CBB" w:rsidP="003D00F5">
      <w:pPr>
        <w:ind w:left="720"/>
        <w:rPr>
          <w:lang w:val="en-US"/>
        </w:rPr>
      </w:pPr>
    </w:p>
    <w:p w:rsidR="003F5CBB" w:rsidRPr="00A05A68" w:rsidRDefault="003F5CBB" w:rsidP="003D00F5">
      <w:pPr>
        <w:ind w:left="720"/>
        <w:rPr>
          <w:lang w:val="en-US"/>
        </w:rPr>
      </w:pPr>
      <w:r w:rsidRPr="00A05A68">
        <w:rPr>
          <w:lang w:val="en-US"/>
        </w:rPr>
        <w:t xml:space="preserve">If FPF values are needed they shall be specified in </w:t>
      </w:r>
      <w:r w:rsidR="000165A0" w:rsidRPr="00A05A68">
        <w:rPr>
          <w:lang w:val="en-US"/>
        </w:rPr>
        <w:t>Appendix A</w:t>
      </w:r>
      <w:r w:rsidRPr="00A05A68">
        <w:rPr>
          <w:lang w:val="en-US"/>
        </w:rPr>
        <w:t>.</w:t>
      </w:r>
    </w:p>
    <w:p w:rsidR="005556BC" w:rsidRPr="00A05A68" w:rsidRDefault="005556BC" w:rsidP="005556BC">
      <w:pPr>
        <w:rPr>
          <w:lang w:val="en-US"/>
        </w:rPr>
      </w:pPr>
    </w:p>
    <w:p w:rsidR="005556BC" w:rsidRPr="00A05A68" w:rsidRDefault="005556BC" w:rsidP="005556BC">
      <w:pPr>
        <w:pStyle w:val="Heading2"/>
        <w:rPr>
          <w:lang w:val="en-US"/>
        </w:rPr>
      </w:pPr>
      <w:bookmarkStart w:id="59" w:name="_Toc412728461"/>
      <w:bookmarkStart w:id="60" w:name="_Toc433357896"/>
      <w:r w:rsidRPr="00A05A68">
        <w:rPr>
          <w:lang w:val="en-US"/>
        </w:rPr>
        <w:t>BSP API naming standards</w:t>
      </w:r>
      <w:bookmarkEnd w:id="59"/>
      <w:bookmarkEnd w:id="60"/>
    </w:p>
    <w:p w:rsidR="005556BC" w:rsidRPr="00A05A68" w:rsidRDefault="005556BC" w:rsidP="003D00F5">
      <w:pPr>
        <w:ind w:left="720"/>
        <w:rPr>
          <w:lang w:val="en-US"/>
        </w:rPr>
      </w:pPr>
      <w:r w:rsidRPr="00A05A68">
        <w:rPr>
          <w:lang w:val="en-US"/>
        </w:rPr>
        <w:t>This chapter sets the naming convention for all the interfaces and data elements that are exposed to and by the BSP.</w:t>
      </w:r>
    </w:p>
    <w:p w:rsidR="005556BC" w:rsidRPr="00A05A68" w:rsidRDefault="005556BC" w:rsidP="003D00F5">
      <w:pPr>
        <w:ind w:left="720"/>
        <w:rPr>
          <w:lang w:val="en-US"/>
        </w:rPr>
      </w:pPr>
      <w:r w:rsidRPr="00A05A68">
        <w:rPr>
          <w:lang w:val="en-US"/>
        </w:rPr>
        <w:t>Names shall use CamelCase convention and may include number and underscores. If interfaces of the same type exist</w:t>
      </w:r>
      <w:r w:rsidR="005865FC" w:rsidRPr="00A05A68">
        <w:rPr>
          <w:lang w:val="en-US"/>
        </w:rPr>
        <w:t>,</w:t>
      </w:r>
      <w:r w:rsidRPr="00A05A68">
        <w:rPr>
          <w:lang w:val="en-US"/>
        </w:rPr>
        <w:t xml:space="preserve"> indexes (numbers) shall be added to the end of the name.</w:t>
      </w:r>
    </w:p>
    <w:p w:rsidR="005556BC" w:rsidRPr="00A05A68" w:rsidRDefault="005556BC" w:rsidP="005556BC">
      <w:pPr>
        <w:pStyle w:val="Heading3"/>
        <w:rPr>
          <w:lang w:val="en-US"/>
        </w:rPr>
      </w:pPr>
      <w:bookmarkStart w:id="61" w:name="_Toc412728462"/>
      <w:r w:rsidRPr="00A05A68">
        <w:rPr>
          <w:lang w:val="en-US"/>
        </w:rPr>
        <w:t>Set functions</w:t>
      </w:r>
      <w:bookmarkEnd w:id="61"/>
    </w:p>
    <w:p w:rsidR="005556BC" w:rsidRPr="00A05A68" w:rsidRDefault="005556BC" w:rsidP="003D00F5">
      <w:pPr>
        <w:ind w:left="720"/>
        <w:rPr>
          <w:lang w:val="en-US"/>
        </w:rPr>
      </w:pPr>
      <w:r w:rsidRPr="00A05A68">
        <w:rPr>
          <w:lang w:val="en-US"/>
        </w:rPr>
        <w:t>Functions that are used by the upper layers to set or write data to the BSP shall contain the phrase “set”.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The generic naming convention for set functions in the BSP shall be according to the following format:</w:t>
      </w:r>
    </w:p>
    <w:p w:rsidR="005556BC" w:rsidRPr="00A05A68" w:rsidRDefault="005556BC" w:rsidP="003D00F5">
      <w:pPr>
        <w:ind w:left="720"/>
        <w:rPr>
          <w:rStyle w:val="Codeintext"/>
          <w:noProof w:val="0"/>
          <w:lang w:val="en-US"/>
        </w:rPr>
      </w:pPr>
      <w:r w:rsidRPr="00A05A68">
        <w:rPr>
          <w:rStyle w:val="Codeintext"/>
          <w:noProof w:val="0"/>
          <w:lang w:val="en-US"/>
        </w:rPr>
        <w:t>BSP_Set_&lt;name&gt;</w:t>
      </w:r>
    </w:p>
    <w:p w:rsidR="005556BC" w:rsidRPr="00A05A68" w:rsidRDefault="005556BC" w:rsidP="003D00F5">
      <w:pPr>
        <w:ind w:left="720"/>
        <w:rPr>
          <w:rStyle w:val="Codeintext"/>
          <w:noProof w:val="0"/>
          <w:lang w:val="en-US"/>
        </w:rPr>
      </w:pPr>
    </w:p>
    <w:p w:rsidR="005556BC" w:rsidRPr="00A05A68" w:rsidRDefault="005556BC" w:rsidP="003D00F5">
      <w:pPr>
        <w:ind w:left="720"/>
        <w:rPr>
          <w:lang w:val="en-US"/>
        </w:rPr>
      </w:pPr>
      <w:r w:rsidRPr="00A05A68">
        <w:rPr>
          <w:lang w:val="en-US"/>
        </w:rPr>
        <w:t>or if the interface is based on engineering values:</w:t>
      </w:r>
    </w:p>
    <w:p w:rsidR="005556BC" w:rsidRPr="00A05A68" w:rsidRDefault="005556BC" w:rsidP="003D00F5">
      <w:pPr>
        <w:ind w:left="720"/>
        <w:rPr>
          <w:lang w:val="en-US"/>
        </w:rPr>
      </w:pPr>
    </w:p>
    <w:p w:rsidR="005556BC" w:rsidRPr="00A05A68" w:rsidRDefault="005556BC" w:rsidP="003D00F5">
      <w:pPr>
        <w:ind w:left="720"/>
        <w:rPr>
          <w:rStyle w:val="Codeintext"/>
          <w:noProof w:val="0"/>
          <w:lang w:val="en-US"/>
        </w:rPr>
      </w:pPr>
      <w:r w:rsidRPr="00A05A68">
        <w:rPr>
          <w:rStyle w:val="Codeintext"/>
          <w:noProof w:val="0"/>
          <w:lang w:val="en-US"/>
        </w:rPr>
        <w:t>BSP_Set_&lt;name&gt;_&lt;unit&gt;</w:t>
      </w:r>
    </w:p>
    <w:p w:rsidR="005556BC" w:rsidRPr="00A05A68" w:rsidRDefault="005556BC" w:rsidP="003D00F5">
      <w:pPr>
        <w:ind w:left="720"/>
        <w:rPr>
          <w:rStyle w:val="Codeintext"/>
          <w:noProof w:val="0"/>
          <w:lang w:val="en-US"/>
        </w:rPr>
      </w:pPr>
    </w:p>
    <w:p w:rsidR="005556BC" w:rsidRPr="00A05A68" w:rsidRDefault="005556BC" w:rsidP="003D00F5">
      <w:pPr>
        <w:ind w:left="720"/>
        <w:rPr>
          <w:lang w:val="en-US"/>
        </w:rPr>
      </w:pPr>
      <w:r w:rsidRPr="00A05A68">
        <w:rPr>
          <w:lang w:val="en-US"/>
        </w:rPr>
        <w:t>&lt;</w:t>
      </w:r>
      <w:r w:rsidRPr="00A05A68">
        <w:rPr>
          <w:rStyle w:val="Codeintext"/>
          <w:noProof w:val="0"/>
          <w:lang w:val="en-US"/>
        </w:rPr>
        <w:t>Name</w:t>
      </w:r>
      <w:r w:rsidRPr="00A05A68">
        <w:rPr>
          <w:lang w:val="en-US"/>
        </w:rPr>
        <w:t xml:space="preserve">&gt; is the description of the interface and </w:t>
      </w:r>
      <w:r w:rsidRPr="00A05A68">
        <w:rPr>
          <w:rStyle w:val="Codeintext"/>
          <w:noProof w:val="0"/>
          <w:lang w:val="en-US"/>
        </w:rPr>
        <w:t xml:space="preserve">&lt;unit&gt; </w:t>
      </w:r>
      <w:r w:rsidRPr="00A05A68">
        <w:rPr>
          <w:lang w:val="en-US"/>
        </w:rPr>
        <w:t>is the engineering unit that shall be used.</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Usually the set function only accepts one argument: the data value for the specific interface. Some set functions support setting multiple values (such as digital outputs), in that case the function accepts two arguments: An index to the corresponding data value that shall be manipulated and the value for that specific item.</w:t>
      </w:r>
    </w:p>
    <w:p w:rsidR="005556BC" w:rsidRPr="00A05A68" w:rsidRDefault="005556BC" w:rsidP="003D00F5">
      <w:pPr>
        <w:ind w:firstLine="720"/>
        <w:rPr>
          <w:lang w:val="en-US"/>
        </w:rPr>
      </w:pPr>
      <w:r w:rsidRPr="00A05A68">
        <w:rPr>
          <w:lang w:val="en-US"/>
        </w:rPr>
        <w:t xml:space="preserve">All Set functions shall return </w:t>
      </w:r>
      <w:r w:rsidRPr="00A05A68">
        <w:rPr>
          <w:rStyle w:val="Codeintables"/>
          <w:noProof w:val="0"/>
        </w:rPr>
        <w:t>BSP_StdReturnType.</w:t>
      </w:r>
    </w:p>
    <w:p w:rsidR="005556BC" w:rsidRPr="00A05A68" w:rsidRDefault="005556BC" w:rsidP="005556BC">
      <w:pPr>
        <w:pStyle w:val="Heading3"/>
        <w:rPr>
          <w:lang w:val="en-US"/>
        </w:rPr>
      </w:pPr>
      <w:bookmarkStart w:id="62" w:name="_Toc412728463"/>
      <w:r w:rsidRPr="00A05A68">
        <w:rPr>
          <w:lang w:val="en-US"/>
        </w:rPr>
        <w:t>BSP Get functions</w:t>
      </w:r>
      <w:bookmarkEnd w:id="62"/>
    </w:p>
    <w:p w:rsidR="005556BC" w:rsidRPr="00A05A68" w:rsidRDefault="005556BC" w:rsidP="003D00F5">
      <w:pPr>
        <w:ind w:left="720"/>
        <w:rPr>
          <w:lang w:val="en-US"/>
        </w:rPr>
      </w:pPr>
      <w:r w:rsidRPr="00A05A68">
        <w:rPr>
          <w:lang w:val="en-US"/>
        </w:rPr>
        <w:t xml:space="preserve">BSP get functions are used by the upper layers to retrieve data from the BSP. </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The calling upper layer shall provide a pointer to the area where the return value shall be stored.</w:t>
      </w:r>
    </w:p>
    <w:p w:rsidR="005556BC" w:rsidRPr="00A05A68" w:rsidRDefault="005556BC" w:rsidP="003D00F5">
      <w:pPr>
        <w:ind w:left="720"/>
        <w:rPr>
          <w:lang w:val="en-US"/>
        </w:rPr>
      </w:pPr>
      <w:r w:rsidRPr="00A05A68">
        <w:rPr>
          <w:lang w:val="en-US"/>
        </w:rPr>
        <w:t xml:space="preserve">All Get functions shall return </w:t>
      </w:r>
      <w:r w:rsidRPr="00A05A68">
        <w:rPr>
          <w:rStyle w:val="Codeintables"/>
          <w:noProof w:val="0"/>
        </w:rPr>
        <w:t xml:space="preserve">BSP_StdReturnType. </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BSP Get functions are named according to the format below:</w:t>
      </w:r>
    </w:p>
    <w:p w:rsidR="005556BC" w:rsidRPr="00A05A68" w:rsidRDefault="005556BC" w:rsidP="003D00F5">
      <w:pPr>
        <w:ind w:left="720"/>
        <w:rPr>
          <w:rStyle w:val="Codeintext"/>
          <w:noProof w:val="0"/>
          <w:lang w:val="en-US"/>
        </w:rPr>
      </w:pPr>
      <w:r w:rsidRPr="00A05A68">
        <w:rPr>
          <w:rStyle w:val="Codeintext"/>
          <w:noProof w:val="0"/>
          <w:lang w:val="en-US"/>
        </w:rPr>
        <w:t>BSP_Get_&lt;name&gt;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or, if the Get function provides a scaled value:</w:t>
      </w:r>
    </w:p>
    <w:p w:rsidR="005556BC" w:rsidRPr="00A05A68" w:rsidRDefault="005556BC" w:rsidP="003D00F5">
      <w:pPr>
        <w:ind w:left="720"/>
        <w:rPr>
          <w:rStyle w:val="Codeintext"/>
          <w:noProof w:val="0"/>
          <w:lang w:val="en-US"/>
        </w:rPr>
      </w:pPr>
      <w:r w:rsidRPr="00A05A68">
        <w:rPr>
          <w:rStyle w:val="Codeintext"/>
          <w:noProof w:val="0"/>
          <w:lang w:val="en-US"/>
        </w:rPr>
        <w:t>BSP_Get_&lt;unit&gt;_&lt;name&gt;</w:t>
      </w:r>
    </w:p>
    <w:p w:rsidR="005556BC" w:rsidRPr="00A05A68" w:rsidRDefault="005556BC" w:rsidP="003D00F5">
      <w:pPr>
        <w:ind w:left="720"/>
        <w:rPr>
          <w:rStyle w:val="Codeintext"/>
          <w:noProof w:val="0"/>
          <w:lang w:val="en-US"/>
        </w:rPr>
      </w:pPr>
    </w:p>
    <w:p w:rsidR="005556BC" w:rsidRPr="00A05A68" w:rsidRDefault="005556BC" w:rsidP="003D00F5">
      <w:pPr>
        <w:ind w:left="720"/>
        <w:rPr>
          <w:lang w:val="en-US"/>
        </w:rPr>
      </w:pPr>
      <w:r w:rsidRPr="00A05A68">
        <w:rPr>
          <w:lang w:val="en-US"/>
        </w:rPr>
        <w:t>Below is an example function prototype for a BSP Get function:</w:t>
      </w:r>
    </w:p>
    <w:p w:rsidR="005556BC" w:rsidRPr="00A05A68" w:rsidRDefault="005556BC" w:rsidP="003D00F5">
      <w:pPr>
        <w:ind w:left="720"/>
        <w:rPr>
          <w:lang w:val="en-US"/>
        </w:rPr>
      </w:pPr>
      <w:r w:rsidRPr="00A05A68">
        <w:rPr>
          <w:rStyle w:val="Codeintables"/>
          <w:noProof w:val="0"/>
        </w:rPr>
        <w:t>BSP_StdReturnType BSP_Get_BatteryVoltage( uint32 *Voltage );</w:t>
      </w:r>
    </w:p>
    <w:p w:rsidR="005556BC" w:rsidRPr="00A05A68" w:rsidRDefault="005556BC" w:rsidP="005556BC">
      <w:pPr>
        <w:rPr>
          <w:rStyle w:val="Codeintext"/>
          <w:noProof w:val="0"/>
          <w:lang w:val="en-US"/>
        </w:rPr>
      </w:pPr>
    </w:p>
    <w:p w:rsidR="005556BC" w:rsidRPr="00A05A68" w:rsidRDefault="005556BC" w:rsidP="005556BC">
      <w:pPr>
        <w:rPr>
          <w:rStyle w:val="Codeintext"/>
          <w:noProof w:val="0"/>
          <w:lang w:val="en-US"/>
        </w:rPr>
      </w:pPr>
    </w:p>
    <w:p w:rsidR="005556BC" w:rsidRPr="00A05A68" w:rsidRDefault="005556BC" w:rsidP="005556BC">
      <w:pPr>
        <w:rPr>
          <w:rStyle w:val="Codeintext"/>
          <w:noProof w:val="0"/>
          <w:lang w:val="en-US"/>
        </w:rPr>
      </w:pPr>
    </w:p>
    <w:p w:rsidR="005556BC" w:rsidRPr="00A05A68" w:rsidRDefault="005556BC" w:rsidP="005556BC">
      <w:pPr>
        <w:pStyle w:val="Heading3"/>
        <w:rPr>
          <w:lang w:val="en-US"/>
        </w:rPr>
      </w:pPr>
      <w:bookmarkStart w:id="63" w:name="_Toc412728464"/>
      <w:r w:rsidRPr="00A05A68">
        <w:rPr>
          <w:lang w:val="en-US"/>
        </w:rPr>
        <w:t>BSP Service functions</w:t>
      </w:r>
      <w:bookmarkEnd w:id="63"/>
    </w:p>
    <w:p w:rsidR="005556BC" w:rsidRPr="00A05A68" w:rsidRDefault="005556BC" w:rsidP="003D00F5">
      <w:pPr>
        <w:ind w:left="720"/>
        <w:rPr>
          <w:lang w:val="en-US"/>
        </w:rPr>
      </w:pPr>
      <w:r w:rsidRPr="00A05A68">
        <w:rPr>
          <w:lang w:val="en-US"/>
        </w:rPr>
        <w:t>BSP service functions are used by the upper layers to execute services in the BSP layers e.g. shutdown or reboot.</w:t>
      </w:r>
    </w:p>
    <w:p w:rsidR="005556BC" w:rsidRPr="00A05A68" w:rsidRDefault="005556BC" w:rsidP="003D00F5">
      <w:pPr>
        <w:ind w:left="720"/>
        <w:rPr>
          <w:lang w:val="en-US"/>
        </w:rPr>
      </w:pPr>
      <w:r w:rsidRPr="00A05A68">
        <w:rPr>
          <w:lang w:val="en-US"/>
        </w:rPr>
        <w:br/>
        <w:t>BSP service function</w:t>
      </w:r>
      <w:r w:rsidR="00563D08" w:rsidRPr="00A05A68">
        <w:rPr>
          <w:lang w:val="en-US"/>
        </w:rPr>
        <w:t>s</w:t>
      </w:r>
      <w:r w:rsidRPr="00A05A68">
        <w:rPr>
          <w:lang w:val="en-US"/>
        </w:rPr>
        <w:t xml:space="preserve"> shall be named according to the format below:</w:t>
      </w:r>
    </w:p>
    <w:p w:rsidR="005556BC" w:rsidRPr="00A05A68" w:rsidRDefault="005556BC" w:rsidP="003D00F5">
      <w:pPr>
        <w:ind w:left="720"/>
        <w:rPr>
          <w:rStyle w:val="Codeintext"/>
          <w:noProof w:val="0"/>
          <w:lang w:val="en-US"/>
        </w:rPr>
      </w:pPr>
    </w:p>
    <w:p w:rsidR="005556BC" w:rsidRPr="00A05A68" w:rsidRDefault="005556BC" w:rsidP="003D00F5">
      <w:pPr>
        <w:ind w:left="720"/>
        <w:rPr>
          <w:rStyle w:val="Codeintext"/>
          <w:noProof w:val="0"/>
          <w:lang w:val="en-US"/>
        </w:rPr>
      </w:pPr>
      <w:r w:rsidRPr="00A05A68">
        <w:rPr>
          <w:rStyle w:val="Codeintext"/>
          <w:noProof w:val="0"/>
          <w:lang w:val="en-US"/>
        </w:rPr>
        <w:t>BSP_Service_&lt;name&gt;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Name is a short accurate description of the service that is executed when the function is called.</w:t>
      </w:r>
    </w:p>
    <w:p w:rsidR="005556BC" w:rsidRPr="00A05A68" w:rsidRDefault="005556BC" w:rsidP="003D00F5">
      <w:pPr>
        <w:ind w:left="720"/>
        <w:rPr>
          <w:lang w:val="en-US"/>
        </w:rPr>
      </w:pPr>
      <w:r w:rsidRPr="00A05A68">
        <w:rPr>
          <w:lang w:val="en-US"/>
        </w:rPr>
        <w:t>As service calls vary greatly in scope and functionality the arguments and return types may vary. However, if possible the return type and arguments shall mimic the prototypes from BSP_Get.</w:t>
      </w:r>
    </w:p>
    <w:p w:rsidR="005556BC" w:rsidRPr="00A05A68" w:rsidRDefault="005556BC" w:rsidP="005556BC">
      <w:pPr>
        <w:rPr>
          <w:lang w:val="en-US"/>
        </w:rPr>
      </w:pPr>
    </w:p>
    <w:p w:rsidR="005556BC" w:rsidRPr="00A05A68" w:rsidRDefault="005556BC" w:rsidP="005556BC">
      <w:pPr>
        <w:pStyle w:val="Heading3"/>
        <w:rPr>
          <w:lang w:val="en-US"/>
        </w:rPr>
      </w:pPr>
      <w:bookmarkStart w:id="64" w:name="_Toc412728465"/>
      <w:r w:rsidRPr="00A05A68">
        <w:rPr>
          <w:lang w:val="en-US"/>
        </w:rPr>
        <w:t>BSP ReportError</w:t>
      </w:r>
      <w:bookmarkEnd w:id="64"/>
    </w:p>
    <w:p w:rsidR="005556BC" w:rsidRPr="00A05A68" w:rsidRDefault="005556BC" w:rsidP="005556BC">
      <w:pPr>
        <w:rPr>
          <w:lang w:val="en-US"/>
        </w:rPr>
      </w:pPr>
    </w:p>
    <w:p w:rsidR="005556BC" w:rsidRPr="00A05A68" w:rsidRDefault="005556BC" w:rsidP="003D00F5">
      <w:pPr>
        <w:ind w:left="720"/>
        <w:rPr>
          <w:lang w:val="en-US"/>
        </w:rPr>
      </w:pPr>
      <w:r w:rsidRPr="00A05A68">
        <w:rPr>
          <w:lang w:val="en-US"/>
        </w:rPr>
        <w:t>The BSP shall provide BSP_ReportError functions for each of the hardware components that support error monitoring.</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Functions returning the failure status of a HW component are named according to:</w:t>
      </w:r>
    </w:p>
    <w:p w:rsidR="005556BC" w:rsidRPr="00A05A68" w:rsidRDefault="005556BC" w:rsidP="003D00F5">
      <w:pPr>
        <w:ind w:left="720"/>
        <w:rPr>
          <w:rStyle w:val="Codeintext"/>
          <w:noProof w:val="0"/>
          <w:lang w:val="en-US"/>
        </w:rPr>
      </w:pPr>
      <w:r w:rsidRPr="00A05A68">
        <w:rPr>
          <w:rStyle w:val="Codeintext"/>
          <w:noProof w:val="0"/>
          <w:lang w:val="en-US"/>
        </w:rPr>
        <w:lastRenderedPageBreak/>
        <w:t>BSP_ReportError_&lt;name&gt;</w:t>
      </w:r>
    </w:p>
    <w:p w:rsidR="005556BC" w:rsidRPr="00A05A68" w:rsidRDefault="005556BC" w:rsidP="003D00F5">
      <w:pPr>
        <w:ind w:left="720"/>
        <w:rPr>
          <w:rStyle w:val="Codeintext"/>
          <w:noProof w:val="0"/>
          <w:lang w:val="en-US"/>
        </w:rPr>
      </w:pPr>
    </w:p>
    <w:p w:rsidR="005556BC" w:rsidRPr="00A05A68" w:rsidRDefault="005556BC" w:rsidP="003D00F5">
      <w:pPr>
        <w:ind w:left="720"/>
        <w:rPr>
          <w:lang w:val="en-US"/>
        </w:rPr>
      </w:pPr>
      <w:r w:rsidRPr="00A05A68">
        <w:rPr>
          <w:lang w:val="en-US"/>
        </w:rPr>
        <w:t xml:space="preserve">Where </w:t>
      </w:r>
      <w:r w:rsidRPr="00A05A68">
        <w:rPr>
          <w:rStyle w:val="Codeintext"/>
          <w:noProof w:val="0"/>
          <w:lang w:val="en-US"/>
        </w:rPr>
        <w:t>&lt;name&gt;</w:t>
      </w:r>
      <w:r w:rsidRPr="00A05A68">
        <w:rPr>
          <w:lang w:val="en-US"/>
        </w:rPr>
        <w:t xml:space="preserve"> is the name of the hardware component.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 xml:space="preserve">A ReportError function is defined with two arguments: an index variable and a pointer to a variable that shall contain the failure type. If the hardware component handles multiple instances of the same hardware type the </w:t>
      </w:r>
      <w:r w:rsidR="005865FC" w:rsidRPr="00A05A68">
        <w:rPr>
          <w:lang w:val="en-US"/>
        </w:rPr>
        <w:t>argument determines</w:t>
      </w:r>
      <w:r w:rsidRPr="00A05A68">
        <w:rPr>
          <w:lang w:val="en-US"/>
        </w:rPr>
        <w:t xml:space="preserve"> which of the instances that shall be reported. If only one instance exists the index shall be set to 0 (zero) if not, the function shall report an error. The second argument is a pointer to a uint8 typed variable which the ReportError function shall fill with the correct failure type.</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 xml:space="preserve">BSP_ReportError shall return </w:t>
      </w:r>
      <w:r w:rsidRPr="00A05A68">
        <w:rPr>
          <w:rStyle w:val="Codeintables"/>
          <w:noProof w:val="0"/>
        </w:rPr>
        <w:t>BSP_StdReturnType.</w:t>
      </w:r>
    </w:p>
    <w:p w:rsidR="005556BC" w:rsidRPr="00A05A68" w:rsidRDefault="005556BC" w:rsidP="003D00F5">
      <w:pPr>
        <w:ind w:left="720"/>
        <w:rPr>
          <w:lang w:val="en-US"/>
        </w:rPr>
      </w:pPr>
      <w:r w:rsidRPr="00A05A68">
        <w:rPr>
          <w:lang w:val="en-US"/>
        </w:rPr>
        <w:t xml:space="preserve"> </w:t>
      </w:r>
    </w:p>
    <w:p w:rsidR="005556BC" w:rsidRPr="00A05A68" w:rsidRDefault="005556BC" w:rsidP="005556BC">
      <w:pPr>
        <w:rPr>
          <w:lang w:val="en-US"/>
        </w:rPr>
      </w:pPr>
    </w:p>
    <w:p w:rsidR="005556BC" w:rsidRPr="00A05A68" w:rsidRDefault="005556BC" w:rsidP="005556BC">
      <w:pPr>
        <w:pStyle w:val="Heading3"/>
        <w:rPr>
          <w:lang w:val="en-US"/>
        </w:rPr>
      </w:pPr>
      <w:bookmarkStart w:id="65" w:name="_Toc412728466"/>
      <w:r w:rsidRPr="00A05A68">
        <w:rPr>
          <w:lang w:val="en-US"/>
        </w:rPr>
        <w:t>Function calls to upper layers.</w:t>
      </w:r>
      <w:bookmarkEnd w:id="65"/>
    </w:p>
    <w:p w:rsidR="005556BC" w:rsidRPr="00A05A68" w:rsidRDefault="005556BC" w:rsidP="005556BC">
      <w:pPr>
        <w:rPr>
          <w:lang w:val="en-US"/>
        </w:rPr>
      </w:pPr>
    </w:p>
    <w:p w:rsidR="005556BC" w:rsidRPr="00A05A68" w:rsidRDefault="005556BC" w:rsidP="003D00F5">
      <w:pPr>
        <w:ind w:left="720"/>
        <w:rPr>
          <w:lang w:val="en-US"/>
        </w:rPr>
      </w:pPr>
      <w:r w:rsidRPr="00A05A68">
        <w:rPr>
          <w:lang w:val="en-US"/>
        </w:rPr>
        <w:t>Functions prefixed with “</w:t>
      </w:r>
      <w:r w:rsidRPr="00A05A68">
        <w:rPr>
          <w:rStyle w:val="Codeintext"/>
          <w:noProof w:val="0"/>
          <w:lang w:val="en-US"/>
        </w:rPr>
        <w:t xml:space="preserve">APPL_” </w:t>
      </w:r>
      <w:r w:rsidRPr="00A05A68">
        <w:rPr>
          <w:lang w:val="en-US"/>
        </w:rPr>
        <w:t xml:space="preserve">are functions which the BSP require to be implemented in upper layers of the architecture. The functions are specified in this document but shall not be implemented in the BSP. </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 xml:space="preserve">The BSP shall call the </w:t>
      </w:r>
      <w:r w:rsidRPr="00A05A68">
        <w:rPr>
          <w:rStyle w:val="Codeintext"/>
          <w:noProof w:val="0"/>
          <w:lang w:val="en-US"/>
        </w:rPr>
        <w:t xml:space="preserve">APPL_ </w:t>
      </w:r>
      <w:r w:rsidRPr="00A05A68">
        <w:rPr>
          <w:lang w:val="en-US"/>
        </w:rPr>
        <w:t>functions according to this document.</w:t>
      </w:r>
    </w:p>
    <w:p w:rsidR="005556BC" w:rsidRPr="00A05A68" w:rsidRDefault="005556BC" w:rsidP="003D00F5">
      <w:pPr>
        <w:ind w:left="720"/>
        <w:rPr>
          <w:lang w:val="en-US"/>
        </w:rPr>
      </w:pPr>
      <w:r w:rsidRPr="00A05A68">
        <w:rPr>
          <w:lang w:val="en-US"/>
        </w:rPr>
        <w:t>The functions shall have the following format: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rStyle w:val="Codeintext"/>
          <w:noProof w:val="0"/>
          <w:lang w:val="en-US"/>
        </w:rPr>
        <w:t>APPL_&lt;name&gt;</w:t>
      </w:r>
    </w:p>
    <w:p w:rsidR="005556BC" w:rsidRPr="00A05A68" w:rsidRDefault="005556BC" w:rsidP="003D00F5">
      <w:pPr>
        <w:ind w:left="720"/>
        <w:rPr>
          <w:lang w:val="en-US"/>
        </w:rPr>
      </w:pPr>
    </w:p>
    <w:p w:rsidR="005556BC" w:rsidRPr="00A05A68" w:rsidRDefault="005556BC" w:rsidP="003D00F5">
      <w:pPr>
        <w:ind w:left="720"/>
        <w:rPr>
          <w:lang w:val="en-US"/>
        </w:rPr>
      </w:pPr>
      <w:r w:rsidRPr="00A05A68">
        <w:rPr>
          <w:lang w:val="en-US"/>
        </w:rPr>
        <w:t xml:space="preserve">Where </w:t>
      </w:r>
      <w:r w:rsidRPr="00A05A68">
        <w:rPr>
          <w:rStyle w:val="Codeintext"/>
          <w:noProof w:val="0"/>
          <w:lang w:val="en-US"/>
        </w:rPr>
        <w:t>&lt;name&gt;</w:t>
      </w:r>
      <w:r w:rsidRPr="00A05A68">
        <w:rPr>
          <w:lang w:val="en-US"/>
        </w:rPr>
        <w:t xml:space="preserve"> is a descriptive name of the function.</w:t>
      </w:r>
    </w:p>
    <w:p w:rsidR="005556BC" w:rsidRPr="00A05A68" w:rsidRDefault="005556BC" w:rsidP="005556BC">
      <w:pPr>
        <w:pStyle w:val="Heading1"/>
        <w:rPr>
          <w:lang w:val="en-US"/>
        </w:rPr>
      </w:pPr>
      <w:bookmarkStart w:id="66" w:name="_Ref378682250"/>
      <w:bookmarkStart w:id="67" w:name="_Toc412728467"/>
      <w:bookmarkStart w:id="68" w:name="_Toc433357897"/>
      <w:r w:rsidRPr="00A05A68">
        <w:rPr>
          <w:lang w:val="en-US"/>
        </w:rPr>
        <w:lastRenderedPageBreak/>
        <w:t xml:space="preserve">Fault </w:t>
      </w:r>
      <w:r w:rsidR="00563D08" w:rsidRPr="00A05A68">
        <w:rPr>
          <w:lang w:val="en-US"/>
        </w:rPr>
        <w:t>m</w:t>
      </w:r>
      <w:r w:rsidRPr="00A05A68">
        <w:rPr>
          <w:lang w:val="en-US"/>
        </w:rPr>
        <w:t>onitoring</w:t>
      </w:r>
      <w:bookmarkEnd w:id="66"/>
      <w:r w:rsidRPr="00A05A68">
        <w:rPr>
          <w:lang w:val="en-US"/>
        </w:rPr>
        <w:t xml:space="preserve"> and reporting</w:t>
      </w:r>
      <w:bookmarkEnd w:id="67"/>
      <w:bookmarkEnd w:id="68"/>
    </w:p>
    <w:p w:rsidR="005556BC" w:rsidRPr="00A05A68" w:rsidRDefault="005556BC" w:rsidP="005556BC">
      <w:pPr>
        <w:pStyle w:val="Heading2"/>
        <w:rPr>
          <w:lang w:val="en-US"/>
        </w:rPr>
      </w:pPr>
      <w:bookmarkStart w:id="69" w:name="_Toc412728468"/>
      <w:bookmarkStart w:id="70" w:name="_Toc433357898"/>
      <w:r w:rsidRPr="00A05A68">
        <w:rPr>
          <w:lang w:val="en-US"/>
        </w:rPr>
        <w:t>General Information</w:t>
      </w:r>
      <w:bookmarkEnd w:id="69"/>
      <w:bookmarkEnd w:id="70"/>
    </w:p>
    <w:p w:rsidR="000304B2" w:rsidRPr="00A05A68" w:rsidRDefault="00313B56" w:rsidP="000304B2">
      <w:pPr>
        <w:pStyle w:val="RequirementStart"/>
      </w:pPr>
      <w:r w:rsidRPr="00A05A68">
        <w:t>BSP_Req-0033 v1</w:t>
      </w:r>
      <w:r w:rsidRPr="00A05A68">
        <w:tab/>
        <w:t>Continous error monitoring</w:t>
      </w:r>
    </w:p>
    <w:p w:rsidR="000304B2" w:rsidRPr="00A05A68" w:rsidRDefault="000304B2" w:rsidP="000304B2">
      <w:pPr>
        <w:ind w:left="567"/>
        <w:rPr>
          <w:lang w:val="en-US"/>
        </w:rPr>
      </w:pPr>
      <w:r w:rsidRPr="00A05A68">
        <w:rPr>
          <w:lang w:val="en-US"/>
        </w:rPr>
        <w:t>The BSP shall continuously monitor the health of hardware components and I/O blocks under the conditions that allow monitoring to be active.  The upper layers shall user the BSP_ReportError_&lt;name&gt; functionality to retrieve the fault status of the hardware components.</w:t>
      </w:r>
    </w:p>
    <w:p w:rsidR="000304B2" w:rsidRPr="00A05A68" w:rsidRDefault="00313B56" w:rsidP="000304B2">
      <w:pPr>
        <w:pStyle w:val="RequirementEnd"/>
      </w:pPr>
      <w:r w:rsidRPr="00A05A68">
        <w:t>[End of BSP_Req-0033]</w:t>
      </w:r>
    </w:p>
    <w:p w:rsidR="00EB6DE4" w:rsidRPr="00A05A68" w:rsidRDefault="00EB6DE4" w:rsidP="005556BC">
      <w:pPr>
        <w:rPr>
          <w:lang w:val="en-US"/>
        </w:rPr>
      </w:pPr>
    </w:p>
    <w:p w:rsidR="005556BC" w:rsidRPr="00A05A68" w:rsidRDefault="005556BC" w:rsidP="005556BC">
      <w:pPr>
        <w:pStyle w:val="Heading2"/>
        <w:rPr>
          <w:lang w:val="en-US"/>
        </w:rPr>
      </w:pPr>
      <w:bookmarkStart w:id="71" w:name="_Toc412728469"/>
      <w:bookmarkStart w:id="72" w:name="_Toc433357899"/>
      <w:r w:rsidRPr="00A05A68">
        <w:rPr>
          <w:lang w:val="en-US"/>
        </w:rPr>
        <w:t>General Requirements</w:t>
      </w:r>
      <w:bookmarkEnd w:id="71"/>
      <w:bookmarkEnd w:id="72"/>
    </w:p>
    <w:p w:rsidR="005556BC" w:rsidRPr="00A05A68" w:rsidRDefault="005556BC" w:rsidP="0029205D">
      <w:pPr>
        <w:ind w:left="567"/>
        <w:rPr>
          <w:lang w:val="en-US"/>
        </w:rPr>
      </w:pPr>
      <w:r w:rsidRPr="00A05A68">
        <w:rPr>
          <w:lang w:val="en-US"/>
        </w:rPr>
        <w:t>When the upper layer calls a BSP_ReportError function the BSP shall provide the status of the hardware component, either through a failure type code or the value 0xFF in no error is present.</w:t>
      </w:r>
    </w:p>
    <w:p w:rsidR="005556BC" w:rsidRPr="00A05A68" w:rsidRDefault="005556BC" w:rsidP="005556BC">
      <w:pPr>
        <w:rPr>
          <w:lang w:val="en-US"/>
        </w:rPr>
      </w:pPr>
    </w:p>
    <w:p w:rsidR="0029205D" w:rsidRPr="00A05A68" w:rsidRDefault="00313B56" w:rsidP="0029205D">
      <w:pPr>
        <w:pStyle w:val="RequirementStart"/>
      </w:pPr>
      <w:r w:rsidRPr="00A05A68">
        <w:t>BSP_Req-0034 v1</w:t>
      </w:r>
      <w:r w:rsidRPr="00A05A68">
        <w:tab/>
        <w:t>Return code for not completed tests</w:t>
      </w:r>
    </w:p>
    <w:p w:rsidR="0029205D" w:rsidRPr="00A05A68" w:rsidRDefault="0029205D" w:rsidP="0029205D">
      <w:pPr>
        <w:ind w:left="567"/>
        <w:rPr>
          <w:rStyle w:val="Codeintables"/>
          <w:noProof w:val="0"/>
        </w:rPr>
      </w:pPr>
      <w:r w:rsidRPr="00A05A68">
        <w:rPr>
          <w:lang w:val="en-US"/>
        </w:rPr>
        <w:t xml:space="preserve">If the BSP is busy diagnosing the hardware component, or if the first test since power-on has not been run yet, it shall return a </w:t>
      </w:r>
      <w:r w:rsidRPr="00A05A68">
        <w:rPr>
          <w:rStyle w:val="Codeintables"/>
          <w:noProof w:val="0"/>
        </w:rPr>
        <w:t xml:space="preserve">BSP_BUSY </w:t>
      </w:r>
      <w:r w:rsidRPr="00A05A68">
        <w:rPr>
          <w:lang w:val="en-US"/>
        </w:rPr>
        <w:t xml:space="preserve">response. If the index is out of range the BSP shall report </w:t>
      </w:r>
      <w:r w:rsidRPr="00A05A68">
        <w:rPr>
          <w:rStyle w:val="Codeintables"/>
          <w:noProof w:val="0"/>
        </w:rPr>
        <w:t>BSP_INVALID_RANGE</w:t>
      </w:r>
      <w:r w:rsidRPr="00A05A68">
        <w:rPr>
          <w:lang w:val="en-US"/>
        </w:rPr>
        <w:t>. Otherwise the BSP shall report</w:t>
      </w:r>
      <w:r w:rsidRPr="00A05A68">
        <w:rPr>
          <w:rStyle w:val="Codeintables"/>
          <w:noProof w:val="0"/>
        </w:rPr>
        <w:t xml:space="preserve"> BSP_OK. </w:t>
      </w:r>
    </w:p>
    <w:p w:rsidR="0029205D" w:rsidRPr="00A05A68" w:rsidRDefault="0029205D" w:rsidP="0029205D">
      <w:pPr>
        <w:pStyle w:val="Indent"/>
        <w:rPr>
          <w:lang w:val="en-US"/>
        </w:rPr>
      </w:pPr>
    </w:p>
    <w:p w:rsidR="0029205D" w:rsidRPr="00A05A68" w:rsidRDefault="0029205D" w:rsidP="0029205D">
      <w:pPr>
        <w:pStyle w:val="Indent"/>
        <w:rPr>
          <w:lang w:val="en-US"/>
        </w:rPr>
      </w:pPr>
    </w:p>
    <w:p w:rsidR="0029205D" w:rsidRPr="00A05A68" w:rsidRDefault="00313B56" w:rsidP="0029205D">
      <w:pPr>
        <w:pStyle w:val="RequirementEnd"/>
      </w:pPr>
      <w:r w:rsidRPr="00A05A68">
        <w:t>[End of BSP_Req-0034]</w:t>
      </w:r>
    </w:p>
    <w:p w:rsidR="005556BC" w:rsidRPr="00A05A68" w:rsidRDefault="005556BC" w:rsidP="005556BC">
      <w:pPr>
        <w:rPr>
          <w:lang w:val="en-US"/>
        </w:rPr>
      </w:pPr>
      <w:bookmarkStart w:id="73" w:name="_Toc380065431"/>
    </w:p>
    <w:p w:rsidR="005556BC" w:rsidRPr="00A05A68" w:rsidRDefault="005556BC" w:rsidP="005556BC">
      <w:pPr>
        <w:pStyle w:val="Heading3"/>
        <w:rPr>
          <w:lang w:val="en-US"/>
        </w:rPr>
      </w:pPr>
      <w:bookmarkStart w:id="74" w:name="_Toc412728470"/>
      <w:bookmarkEnd w:id="73"/>
      <w:r w:rsidRPr="00A05A68">
        <w:rPr>
          <w:lang w:val="en-US"/>
        </w:rPr>
        <w:t>Failure type coding.</w:t>
      </w:r>
      <w:bookmarkEnd w:id="74"/>
    </w:p>
    <w:p w:rsidR="005556BC" w:rsidRPr="00A05A68" w:rsidRDefault="005556BC" w:rsidP="0029205D">
      <w:pPr>
        <w:ind w:left="720"/>
        <w:rPr>
          <w:lang w:val="en-US"/>
        </w:rPr>
      </w:pPr>
      <w:r w:rsidRPr="00A05A68">
        <w:rPr>
          <w:lang w:val="en-US"/>
        </w:rPr>
        <w:t xml:space="preserve">The coding of failure type shall be done in cooperation between DETC and T-engineering. The base of the failure type discussion shall be the </w:t>
      </w:r>
      <w:r w:rsidR="00062617" w:rsidRPr="00A05A68">
        <w:rPr>
          <w:lang w:val="en-US"/>
        </w:rPr>
        <w:t>ISO 15031-6.</w:t>
      </w:r>
      <w:r w:rsidRPr="00A05A68">
        <w:rPr>
          <w:lang w:val="en-US"/>
        </w:rPr>
        <w:t xml:space="preserve"> The allowed return types for each of the BSP_ReportError functions shall be agreed upon between DETC and T-engineering.</w:t>
      </w:r>
    </w:p>
    <w:p w:rsidR="005556BC" w:rsidRPr="00A05A68" w:rsidRDefault="005556BC" w:rsidP="0029205D">
      <w:pPr>
        <w:ind w:left="720"/>
        <w:rPr>
          <w:lang w:val="en-US"/>
        </w:rPr>
      </w:pPr>
    </w:p>
    <w:p w:rsidR="005556BC" w:rsidRPr="00A05A68" w:rsidRDefault="00515CB6" w:rsidP="0029205D">
      <w:pPr>
        <w:ind w:left="720"/>
        <w:rPr>
          <w:lang w:val="en-US"/>
        </w:rPr>
      </w:pPr>
      <w:r w:rsidRPr="00A05A68">
        <w:rPr>
          <w:lang w:val="en-US"/>
        </w:rPr>
        <w:t>The BSP_ReportError shall only report FTB that are specified for that specific interface/component.</w:t>
      </w:r>
    </w:p>
    <w:p w:rsidR="005556BC" w:rsidRPr="00A05A68" w:rsidRDefault="005556BC" w:rsidP="005556BC">
      <w:pPr>
        <w:rPr>
          <w:lang w:val="en-US"/>
        </w:rPr>
      </w:pPr>
    </w:p>
    <w:p w:rsidR="005556BC" w:rsidRPr="00A05A68" w:rsidRDefault="005556BC" w:rsidP="005556BC">
      <w:pPr>
        <w:pStyle w:val="Heading3"/>
        <w:rPr>
          <w:lang w:val="en-US"/>
        </w:rPr>
      </w:pPr>
      <w:bookmarkStart w:id="75" w:name="_Toc380065432"/>
      <w:bookmarkStart w:id="76" w:name="_Toc412728471"/>
      <w:bookmarkStart w:id="77" w:name="_Ref413049999"/>
      <w:bookmarkStart w:id="78" w:name="_Ref413050004"/>
      <w:bookmarkStart w:id="79" w:name="_Ref413050009"/>
      <w:r w:rsidRPr="00A05A68">
        <w:rPr>
          <w:lang w:val="en-US"/>
        </w:rPr>
        <w:t>Fault monitoring</w:t>
      </w:r>
      <w:bookmarkEnd w:id="75"/>
      <w:bookmarkEnd w:id="76"/>
      <w:bookmarkEnd w:id="77"/>
      <w:bookmarkEnd w:id="78"/>
      <w:bookmarkEnd w:id="79"/>
    </w:p>
    <w:p w:rsidR="005556BC" w:rsidRPr="00A05A68" w:rsidRDefault="005556BC" w:rsidP="00C214A8">
      <w:pPr>
        <w:ind w:left="720"/>
        <w:rPr>
          <w:lang w:val="en-US"/>
        </w:rPr>
      </w:pPr>
      <w:r w:rsidRPr="00A05A68">
        <w:rPr>
          <w:lang w:val="en-US"/>
        </w:rPr>
        <w:t xml:space="preserve">The exact condition when fault monitoring is possible shall be agreed upon between DETC and T-engineering and is to be documented in this document in </w:t>
      </w:r>
      <w:r w:rsidR="000165A0" w:rsidRPr="00A05A68">
        <w:rPr>
          <w:lang w:val="en-US"/>
        </w:rPr>
        <w:t>Appendix A</w:t>
      </w:r>
      <w:r w:rsidRPr="00A05A68">
        <w:rPr>
          <w:lang w:val="en-US"/>
        </w:rPr>
        <w:t>. If a situation occurs when fault monitoring cannot be performed the BSP shall remember the last known status of the component, even if no call to BSP_ReportError was made during the phase where monitoring was possible.</w:t>
      </w:r>
    </w:p>
    <w:p w:rsidR="00EB6DE4" w:rsidRPr="00A05A68" w:rsidRDefault="00EB6DE4" w:rsidP="005556BC">
      <w:pPr>
        <w:rPr>
          <w:highlight w:val="red"/>
          <w:lang w:val="en-US"/>
        </w:rPr>
      </w:pPr>
    </w:p>
    <w:p w:rsidR="005556BC" w:rsidRPr="00A05A68" w:rsidRDefault="005556BC" w:rsidP="00EB6DE4">
      <w:pPr>
        <w:pStyle w:val="Heading4"/>
        <w:rPr>
          <w:lang w:val="en-US"/>
        </w:rPr>
      </w:pPr>
      <w:bookmarkStart w:id="80" w:name="_Toc380065434"/>
      <w:r w:rsidRPr="00A05A68">
        <w:rPr>
          <w:lang w:val="en-US"/>
        </w:rPr>
        <w:t>Multiple simultaneous faults</w:t>
      </w:r>
      <w:bookmarkEnd w:id="80"/>
    </w:p>
    <w:p w:rsidR="005556BC" w:rsidRPr="00A05A68" w:rsidRDefault="005556BC" w:rsidP="00C214A8">
      <w:pPr>
        <w:ind w:left="720"/>
        <w:rPr>
          <w:lang w:val="en-US"/>
        </w:rPr>
      </w:pPr>
      <w:r w:rsidRPr="00A05A68">
        <w:rPr>
          <w:lang w:val="en-US"/>
        </w:rPr>
        <w:t>If the BSP detects multiple errors at the same time for a hardware component the BSP shall report the first detected error in BSP_ReportError. If existing errors heal the BSP_ReportError function shall report the remaining error in the order they were detected. If all errors heals 0xFF shall be returned.</w:t>
      </w:r>
    </w:p>
    <w:p w:rsidR="005556BC" w:rsidRPr="00A05A68" w:rsidRDefault="005556BC" w:rsidP="005556BC">
      <w:pPr>
        <w:rPr>
          <w:lang w:val="en-US"/>
        </w:rPr>
      </w:pPr>
    </w:p>
    <w:p w:rsidR="005556BC" w:rsidRPr="00A05A68" w:rsidRDefault="005556BC" w:rsidP="00EB6DE4">
      <w:pPr>
        <w:pStyle w:val="Heading4"/>
        <w:rPr>
          <w:lang w:val="en-US"/>
        </w:rPr>
      </w:pPr>
      <w:bookmarkStart w:id="81" w:name="_Toc380065435"/>
      <w:r w:rsidRPr="00A05A68">
        <w:rPr>
          <w:lang w:val="en-US"/>
        </w:rPr>
        <w:t xml:space="preserve">Fault monitoring </w:t>
      </w:r>
      <w:bookmarkEnd w:id="81"/>
      <w:r w:rsidRPr="00A05A68">
        <w:rPr>
          <w:lang w:val="en-US"/>
        </w:rPr>
        <w:t>parameters</w:t>
      </w:r>
    </w:p>
    <w:p w:rsidR="0093366F" w:rsidRPr="00A05A68" w:rsidRDefault="005556BC" w:rsidP="00C214A8">
      <w:pPr>
        <w:ind w:left="720"/>
        <w:rPr>
          <w:lang w:val="en-US"/>
        </w:rPr>
      </w:pPr>
      <w:r w:rsidRPr="00A05A68">
        <w:rPr>
          <w:lang w:val="en-US"/>
        </w:rPr>
        <w:t>Parameter for determining when fault shall be considered active and for self-healing shall be agreed upon between T-engineering and DETC. Since these parameters differ between hardware components and even between components of the same type the parameters must be documented in this document.</w:t>
      </w:r>
    </w:p>
    <w:p w:rsidR="0093366F" w:rsidRPr="00A05A68" w:rsidRDefault="0093366F" w:rsidP="0093366F">
      <w:pPr>
        <w:rPr>
          <w:lang w:val="en-US"/>
        </w:rPr>
      </w:pPr>
    </w:p>
    <w:p w:rsidR="0093366F" w:rsidRPr="00A05A68" w:rsidRDefault="0093366F" w:rsidP="0093366F">
      <w:pPr>
        <w:rPr>
          <w:lang w:val="en-US"/>
        </w:rPr>
      </w:pPr>
    </w:p>
    <w:p w:rsidR="0093366F" w:rsidRPr="00A05A68" w:rsidRDefault="0093366F" w:rsidP="0093366F">
      <w:pPr>
        <w:rPr>
          <w:lang w:val="en-US"/>
        </w:rPr>
      </w:pPr>
    </w:p>
    <w:p w:rsidR="005556BC" w:rsidRPr="00A05A68" w:rsidRDefault="005556BC" w:rsidP="0093366F">
      <w:pPr>
        <w:pStyle w:val="Heading1"/>
        <w:rPr>
          <w:lang w:val="en-US"/>
        </w:rPr>
      </w:pPr>
      <w:bookmarkStart w:id="82" w:name="_Toc412728472"/>
      <w:bookmarkStart w:id="83" w:name="_Toc433357900"/>
      <w:r w:rsidRPr="00A05A68">
        <w:rPr>
          <w:lang w:val="en-US"/>
        </w:rPr>
        <w:lastRenderedPageBreak/>
        <w:t>Basic/support Functionality</w:t>
      </w:r>
      <w:bookmarkEnd w:id="82"/>
      <w:bookmarkEnd w:id="83"/>
    </w:p>
    <w:p w:rsidR="005556BC" w:rsidRPr="00A05A68" w:rsidRDefault="005556BC" w:rsidP="005556BC">
      <w:pPr>
        <w:rPr>
          <w:lang w:val="en-US"/>
        </w:rPr>
      </w:pPr>
    </w:p>
    <w:p w:rsidR="005556BC" w:rsidRPr="00A05A68" w:rsidRDefault="005556BC" w:rsidP="005556BC">
      <w:pPr>
        <w:pStyle w:val="Heading2"/>
        <w:rPr>
          <w:lang w:val="en-US"/>
        </w:rPr>
      </w:pPr>
      <w:bookmarkStart w:id="84" w:name="_Toc412728473"/>
      <w:bookmarkStart w:id="85" w:name="_Toc433357901"/>
      <w:r w:rsidRPr="00A05A68">
        <w:rPr>
          <w:lang w:val="en-US"/>
        </w:rPr>
        <w:t>BOOTLOADER INTEGRATION</w:t>
      </w:r>
      <w:bookmarkEnd w:id="84"/>
      <w:bookmarkEnd w:id="85"/>
    </w:p>
    <w:p w:rsidR="005556BC" w:rsidRDefault="0060748C" w:rsidP="00C214A8">
      <w:pPr>
        <w:ind w:left="720"/>
        <w:rPr>
          <w:lang w:val="en-US"/>
        </w:rPr>
      </w:pPr>
      <w:r w:rsidRPr="00A05A68">
        <w:rPr>
          <w:lang w:val="en-US"/>
        </w:rPr>
        <w:t>The interface between the boot loader and the BSP and application will be defined by T-engineering and DETC. Agreed interfaces shall be documented in a new version of this specification.</w:t>
      </w:r>
    </w:p>
    <w:p w:rsidR="001904EB" w:rsidRDefault="001904EB" w:rsidP="001904EB">
      <w:pPr>
        <w:pStyle w:val="Heading3"/>
        <w:rPr>
          <w:lang w:val="en-US"/>
        </w:rPr>
      </w:pPr>
      <w:r>
        <w:rPr>
          <w:lang w:val="en-US"/>
        </w:rPr>
        <w:t>Bootloader and application location in flash</w:t>
      </w:r>
    </w:p>
    <w:p w:rsidR="001904EB" w:rsidRDefault="001904EB" w:rsidP="001904EB">
      <w:pPr>
        <w:pStyle w:val="Indent"/>
        <w:rPr>
          <w:lang w:val="en-US"/>
        </w:rPr>
      </w:pPr>
      <w:r>
        <w:rPr>
          <w:lang w:val="en-US"/>
        </w:rPr>
        <w:t>As the bootloader is the initial parts that is run it shall be located on addres 0x00000000. This means that the application start address must be change to a new address. This shall be agreed upon between T-enginerring and DETC.</w:t>
      </w:r>
    </w:p>
    <w:p w:rsidR="001904EB" w:rsidRDefault="001904EB" w:rsidP="001904EB">
      <w:pPr>
        <w:pStyle w:val="Heading3"/>
        <w:rPr>
          <w:lang w:val="en-US"/>
        </w:rPr>
      </w:pPr>
      <w:r>
        <w:rPr>
          <w:lang w:val="en-US"/>
        </w:rPr>
        <w:t>Software interfaces</w:t>
      </w:r>
    </w:p>
    <w:p w:rsidR="001904EB" w:rsidRPr="001904EB" w:rsidRDefault="001904EB" w:rsidP="001904EB">
      <w:pPr>
        <w:pStyle w:val="Indent"/>
        <w:rPr>
          <w:lang w:val="en-US"/>
        </w:rPr>
      </w:pPr>
      <w:r>
        <w:rPr>
          <w:lang w:val="en-US"/>
        </w:rPr>
        <w:t>The Software architecture specification specifies the software interfaces between the bootloader and the BSP / Diagnostic module.</w:t>
      </w:r>
    </w:p>
    <w:p w:rsidR="0060748C" w:rsidRPr="00A05A68" w:rsidRDefault="0060748C" w:rsidP="005556BC">
      <w:pPr>
        <w:rPr>
          <w:highlight w:val="red"/>
          <w:lang w:val="en-US"/>
        </w:rPr>
      </w:pPr>
    </w:p>
    <w:p w:rsidR="005556BC" w:rsidRPr="00A05A68" w:rsidRDefault="005556BC" w:rsidP="005556BC">
      <w:pPr>
        <w:pStyle w:val="Heading2"/>
        <w:rPr>
          <w:lang w:val="en-US"/>
        </w:rPr>
      </w:pPr>
      <w:bookmarkStart w:id="86" w:name="_Toc412728474"/>
      <w:bookmarkStart w:id="87" w:name="_Toc433357902"/>
      <w:r w:rsidRPr="00A05A68">
        <w:rPr>
          <w:lang w:val="en-US"/>
        </w:rPr>
        <w:t>Startup</w:t>
      </w:r>
      <w:bookmarkEnd w:id="86"/>
      <w:bookmarkEnd w:id="87"/>
    </w:p>
    <w:p w:rsidR="005556BC" w:rsidRPr="00A05A68" w:rsidRDefault="005556BC" w:rsidP="00C214A8">
      <w:pPr>
        <w:ind w:left="360"/>
        <w:rPr>
          <w:lang w:val="en-US"/>
        </w:rPr>
      </w:pPr>
      <w:r w:rsidRPr="00A05A68">
        <w:rPr>
          <w:lang w:val="en-US"/>
        </w:rPr>
        <w:t>The platform is initialized in the following order:</w:t>
      </w:r>
    </w:p>
    <w:p w:rsidR="005556BC" w:rsidRPr="00A05A68" w:rsidRDefault="005556BC" w:rsidP="00C214A8">
      <w:pPr>
        <w:pStyle w:val="ListParagraph"/>
        <w:numPr>
          <w:ilvl w:val="0"/>
          <w:numId w:val="10"/>
        </w:numPr>
        <w:ind w:left="1080"/>
        <w:rPr>
          <w:lang w:val="en-US"/>
        </w:rPr>
      </w:pPr>
      <w:r w:rsidRPr="00A05A68">
        <w:rPr>
          <w:lang w:val="en-US"/>
        </w:rPr>
        <w:t>BSP</w:t>
      </w:r>
    </w:p>
    <w:p w:rsidR="005556BC" w:rsidRPr="00A05A68" w:rsidRDefault="005556BC" w:rsidP="00C214A8">
      <w:pPr>
        <w:pStyle w:val="ListParagraph"/>
        <w:numPr>
          <w:ilvl w:val="0"/>
          <w:numId w:val="10"/>
        </w:numPr>
        <w:ind w:left="1080"/>
        <w:rPr>
          <w:lang w:val="en-US"/>
        </w:rPr>
      </w:pPr>
      <w:r w:rsidRPr="00A05A68">
        <w:rPr>
          <w:lang w:val="en-US"/>
        </w:rPr>
        <w:t>Basic software modules</w:t>
      </w:r>
    </w:p>
    <w:p w:rsidR="005556BC" w:rsidRDefault="005556BC" w:rsidP="00C214A8">
      <w:pPr>
        <w:pStyle w:val="ListParagraph"/>
        <w:numPr>
          <w:ilvl w:val="0"/>
          <w:numId w:val="10"/>
        </w:numPr>
        <w:ind w:left="1080"/>
        <w:rPr>
          <w:lang w:val="en-US"/>
        </w:rPr>
      </w:pPr>
      <w:r w:rsidRPr="00A05A68">
        <w:rPr>
          <w:lang w:val="en-US"/>
        </w:rPr>
        <w:t>Application code</w:t>
      </w:r>
      <w:r w:rsidR="00D9334F">
        <w:rPr>
          <w:lang w:val="en-US"/>
        </w:rPr>
        <w:t xml:space="preserve"> ( </w:t>
      </w:r>
      <w:r w:rsidR="00C33207">
        <w:rPr>
          <w:lang w:val="en-US"/>
        </w:rPr>
        <w:t xml:space="preserve">call to </w:t>
      </w:r>
      <w:r w:rsidR="00D9334F">
        <w:rPr>
          <w:lang w:val="en-US"/>
        </w:rPr>
        <w:t>Appl_Init() )</w:t>
      </w:r>
    </w:p>
    <w:p w:rsidR="00D9334F" w:rsidRPr="00A05A68" w:rsidRDefault="00D9334F" w:rsidP="00C214A8">
      <w:pPr>
        <w:pStyle w:val="ListParagraph"/>
        <w:numPr>
          <w:ilvl w:val="0"/>
          <w:numId w:val="10"/>
        </w:numPr>
        <w:ind w:left="1080"/>
        <w:rPr>
          <w:lang w:val="en-US"/>
        </w:rPr>
      </w:pPr>
      <w:r>
        <w:rPr>
          <w:lang w:val="en-US"/>
        </w:rPr>
        <w:t xml:space="preserve">Scheduler handover ( </w:t>
      </w:r>
      <w:r w:rsidR="00C33207">
        <w:rPr>
          <w:lang w:val="en-US"/>
        </w:rPr>
        <w:t xml:space="preserve">call to </w:t>
      </w:r>
      <w:r>
        <w:rPr>
          <w:lang w:val="en-US"/>
        </w:rPr>
        <w:t>Appl_Start() )</w:t>
      </w:r>
    </w:p>
    <w:p w:rsidR="0060748C" w:rsidRPr="00A05A68" w:rsidRDefault="0060748C" w:rsidP="00C214A8">
      <w:pPr>
        <w:pStyle w:val="ListParagraph"/>
        <w:ind w:left="1080"/>
        <w:rPr>
          <w:lang w:val="en-US"/>
        </w:rPr>
      </w:pPr>
    </w:p>
    <w:p w:rsidR="005556BC" w:rsidRDefault="0060748C" w:rsidP="00C214A8">
      <w:pPr>
        <w:ind w:left="360"/>
        <w:rPr>
          <w:lang w:val="en-US"/>
        </w:rPr>
      </w:pPr>
      <w:r w:rsidRPr="00A05A68">
        <w:rPr>
          <w:lang w:val="en-US"/>
        </w:rPr>
        <w:t xml:space="preserve">As the </w:t>
      </w:r>
      <w:r w:rsidR="005556BC" w:rsidRPr="00A05A68">
        <w:rPr>
          <w:lang w:val="en-US"/>
        </w:rPr>
        <w:t xml:space="preserve">BSP </w:t>
      </w:r>
      <w:r w:rsidRPr="00A05A68">
        <w:rPr>
          <w:lang w:val="en-US"/>
        </w:rPr>
        <w:t xml:space="preserve">initialized first it </w:t>
      </w:r>
      <w:r w:rsidR="005556BC" w:rsidRPr="00A05A68">
        <w:rPr>
          <w:lang w:val="en-US"/>
        </w:rPr>
        <w:t>is responsible for configuring all the MCU registers except for the registers that are related to the CAN controller</w:t>
      </w:r>
      <w:r w:rsidR="00D9334F">
        <w:rPr>
          <w:lang w:val="en-US"/>
        </w:rPr>
        <w:t xml:space="preserve">. </w:t>
      </w:r>
    </w:p>
    <w:p w:rsidR="005556BC" w:rsidRPr="00A05A68" w:rsidRDefault="005556BC" w:rsidP="005556BC">
      <w:pPr>
        <w:pStyle w:val="Heading2"/>
        <w:rPr>
          <w:lang w:val="en-US"/>
        </w:rPr>
      </w:pPr>
      <w:bookmarkStart w:id="88" w:name="_Toc412728475"/>
      <w:bookmarkStart w:id="89" w:name="_Toc433357903"/>
      <w:r w:rsidRPr="00A05A68">
        <w:rPr>
          <w:lang w:val="en-US"/>
        </w:rPr>
        <w:t>Runtime activation</w:t>
      </w:r>
      <w:bookmarkEnd w:id="88"/>
      <w:bookmarkEnd w:id="89"/>
    </w:p>
    <w:p w:rsidR="0029205D" w:rsidRPr="00A05A68" w:rsidRDefault="00E94FD1" w:rsidP="0029205D">
      <w:pPr>
        <w:pStyle w:val="RequirementStart"/>
      </w:pPr>
      <w:r>
        <w:t>BSP_Req-0035 v2</w:t>
      </w:r>
      <w:r w:rsidR="00313B56" w:rsidRPr="00A05A68">
        <w:tab/>
        <w:t xml:space="preserve"> </w:t>
      </w:r>
      <w:r>
        <w:t>1</w:t>
      </w:r>
      <w:r w:rsidR="00313B56" w:rsidRPr="00A05A68">
        <w:t>ms timer for scheduler</w:t>
      </w:r>
    </w:p>
    <w:p w:rsidR="0029205D" w:rsidRPr="00A05A68" w:rsidRDefault="0029205D" w:rsidP="0029205D">
      <w:pPr>
        <w:pStyle w:val="Indent"/>
        <w:rPr>
          <w:lang w:val="en-US"/>
        </w:rPr>
      </w:pPr>
      <w:r w:rsidRPr="00A05A68">
        <w:rPr>
          <w:lang w:val="en-US"/>
        </w:rPr>
        <w:t xml:space="preserve">The BSP shall configure a timer which shall be activated periodically </w:t>
      </w:r>
      <w:r w:rsidR="004F5DF9">
        <w:rPr>
          <w:lang w:val="en-US"/>
        </w:rPr>
        <w:t>every 1</w:t>
      </w:r>
      <w:r w:rsidRPr="00A05A68">
        <w:rPr>
          <w:lang w:val="en-US"/>
        </w:rPr>
        <w:t xml:space="preserve"> ms. The resulting interrupt shall be used to trigger the scheduler module via a call to </w:t>
      </w:r>
      <w:r w:rsidRPr="00A05A68">
        <w:rPr>
          <w:rStyle w:val="Codeintables"/>
          <w:noProof w:val="0"/>
        </w:rPr>
        <w:t>Appl_Run.</w:t>
      </w:r>
    </w:p>
    <w:p w:rsidR="0029205D" w:rsidRPr="00A05A68" w:rsidRDefault="00313B56" w:rsidP="0029205D">
      <w:pPr>
        <w:pStyle w:val="RequirementEnd"/>
      </w:pPr>
      <w:r w:rsidRPr="00A05A68">
        <w:t>[End of BSP_Req-0035]</w:t>
      </w:r>
    </w:p>
    <w:p w:rsidR="005556BC" w:rsidRPr="00A05A68" w:rsidRDefault="005556BC" w:rsidP="005556BC">
      <w:pPr>
        <w:pStyle w:val="Heading3"/>
        <w:rPr>
          <w:lang w:val="en-US"/>
        </w:rPr>
      </w:pPr>
      <w:bookmarkStart w:id="90" w:name="_Toc412728476"/>
      <w:r w:rsidRPr="00A05A68">
        <w:rPr>
          <w:lang w:val="en-US"/>
        </w:rPr>
        <w:t>BSP Initialization</w:t>
      </w:r>
      <w:bookmarkEnd w:id="90"/>
    </w:p>
    <w:p w:rsidR="005556BC" w:rsidRPr="00A05A68" w:rsidRDefault="005556BC" w:rsidP="00C214A8">
      <w:pPr>
        <w:ind w:left="360"/>
        <w:rPr>
          <w:lang w:val="en-US"/>
        </w:rPr>
      </w:pPr>
      <w:r w:rsidRPr="00A05A68">
        <w:rPr>
          <w:lang w:val="en-US"/>
        </w:rPr>
        <w:t>As the BSP is the primary entry point for the software, the BSP shall perform all of the initialization below. The startup procedure shall be executed before the application and basic software modules are started. The BSP shall execute the following items in the order listed below:</w:t>
      </w:r>
    </w:p>
    <w:p w:rsidR="005556BC" w:rsidRPr="00A05A68" w:rsidRDefault="005556BC" w:rsidP="00C214A8">
      <w:pPr>
        <w:pStyle w:val="ListParagraph"/>
        <w:numPr>
          <w:ilvl w:val="0"/>
          <w:numId w:val="17"/>
        </w:numPr>
        <w:ind w:left="1080"/>
        <w:rPr>
          <w:lang w:val="en-US"/>
        </w:rPr>
      </w:pPr>
      <w:r w:rsidRPr="00A05A68">
        <w:rPr>
          <w:lang w:val="en-US"/>
        </w:rPr>
        <w:t>Initialize the CPU control registers to values which support compliance with appropriate sections of this document.</w:t>
      </w:r>
    </w:p>
    <w:p w:rsidR="005556BC" w:rsidRPr="00A05A68" w:rsidRDefault="005556BC" w:rsidP="00C214A8">
      <w:pPr>
        <w:pStyle w:val="ListParagraph"/>
        <w:numPr>
          <w:ilvl w:val="0"/>
          <w:numId w:val="17"/>
        </w:numPr>
        <w:ind w:left="1080"/>
        <w:rPr>
          <w:lang w:val="en-US"/>
        </w:rPr>
      </w:pPr>
      <w:r w:rsidRPr="00A05A68">
        <w:rPr>
          <w:lang w:val="en-US"/>
        </w:rPr>
        <w:t>Initialize any peripheral integrated circuit control registers to values which support compliance with appropriate sections of this document.</w:t>
      </w:r>
    </w:p>
    <w:p w:rsidR="005556BC" w:rsidRPr="00A05A68" w:rsidRDefault="007712AA" w:rsidP="00C214A8">
      <w:pPr>
        <w:pStyle w:val="ListParagraph"/>
        <w:numPr>
          <w:ilvl w:val="0"/>
          <w:numId w:val="17"/>
        </w:numPr>
        <w:ind w:left="1080"/>
        <w:rPr>
          <w:lang w:val="en-US"/>
        </w:rPr>
      </w:pPr>
      <w:r>
        <w:rPr>
          <w:lang w:val="en-US"/>
        </w:rPr>
        <w:t>Check for errors (if possible during initialization) and set the output to its initial value</w:t>
      </w:r>
    </w:p>
    <w:p w:rsidR="005556BC" w:rsidRPr="00A05A68" w:rsidRDefault="005556BC" w:rsidP="00C214A8">
      <w:pPr>
        <w:pStyle w:val="ListParagraph"/>
        <w:numPr>
          <w:ilvl w:val="0"/>
          <w:numId w:val="17"/>
        </w:numPr>
        <w:ind w:left="1080"/>
        <w:rPr>
          <w:lang w:val="en-US"/>
        </w:rPr>
      </w:pPr>
      <w:r w:rsidRPr="00A05A68">
        <w:rPr>
          <w:lang w:val="en-US"/>
        </w:rPr>
        <w:t>Ensure all values that have a reset initialization value defined in this document are set to the correct initial value.</w:t>
      </w:r>
    </w:p>
    <w:p w:rsidR="00EB6DE4" w:rsidRPr="00A05A68" w:rsidRDefault="00EB6DE4" w:rsidP="005556BC">
      <w:pPr>
        <w:rPr>
          <w:lang w:val="en-US"/>
        </w:rPr>
      </w:pPr>
    </w:p>
    <w:p w:rsidR="005556BC" w:rsidRPr="00A05A68" w:rsidRDefault="005556BC" w:rsidP="005556BC">
      <w:pPr>
        <w:pStyle w:val="Heading3"/>
        <w:rPr>
          <w:lang w:val="en-US"/>
        </w:rPr>
      </w:pPr>
      <w:bookmarkStart w:id="91" w:name="_Toc412728477"/>
      <w:r w:rsidRPr="00A05A68">
        <w:rPr>
          <w:lang w:val="en-US"/>
        </w:rPr>
        <w:lastRenderedPageBreak/>
        <w:t>Application Initialization</w:t>
      </w:r>
      <w:bookmarkEnd w:id="91"/>
    </w:p>
    <w:p w:rsidR="00AA1876" w:rsidRDefault="00313B56" w:rsidP="00AA1876">
      <w:pPr>
        <w:pStyle w:val="RequirementStart"/>
      </w:pPr>
      <w:r w:rsidRPr="00A05A68">
        <w:t>BSP_Req-0036 v1</w:t>
      </w:r>
      <w:r w:rsidRPr="00A05A68">
        <w:tab/>
        <w:t>Initialization of upper layers</w:t>
      </w:r>
    </w:p>
    <w:p w:rsidR="00D41950" w:rsidRDefault="00D41950" w:rsidP="00D41950">
      <w:pPr>
        <w:pStyle w:val="Indent"/>
        <w:rPr>
          <w:lang w:val="en-US"/>
        </w:rPr>
      </w:pPr>
      <w:r>
        <w:rPr>
          <w:lang w:val="en-US"/>
        </w:rPr>
        <w:t>The BSP shall call Appl_Init() during the initialization of the MCU.</w:t>
      </w:r>
    </w:p>
    <w:p w:rsidR="00D41950" w:rsidRDefault="00D41950" w:rsidP="00D41950">
      <w:pPr>
        <w:pStyle w:val="Indent"/>
        <w:rPr>
          <w:lang w:val="en-US"/>
        </w:rPr>
      </w:pPr>
      <w:r>
        <w:rPr>
          <w:lang w:val="en-US"/>
        </w:rPr>
        <w:t>This call shall be performed after the MCU has entered RUN mode but before the external interrupts are enabled. This is to ensure correct configuration of the CAN driver and CAN controller.</w:t>
      </w:r>
    </w:p>
    <w:p w:rsidR="00AA1876" w:rsidRPr="00A05A68" w:rsidRDefault="00D41950" w:rsidP="00AA1876">
      <w:pPr>
        <w:pStyle w:val="RequirementEnd"/>
      </w:pPr>
      <w:r w:rsidRPr="00A05A68">
        <w:t xml:space="preserve"> </w:t>
      </w:r>
      <w:r w:rsidR="00313B56" w:rsidRPr="00A05A68">
        <w:t>[End of BSP_Req-0036]</w:t>
      </w:r>
    </w:p>
    <w:p w:rsidR="005556BC" w:rsidRDefault="005556BC" w:rsidP="00A30C0E">
      <w:pPr>
        <w:ind w:left="720"/>
        <w:rPr>
          <w:lang w:val="en-US"/>
        </w:rPr>
      </w:pPr>
      <w:r w:rsidRPr="00A05A68">
        <w:rPr>
          <w:rStyle w:val="Codeintables"/>
          <w:noProof w:val="0"/>
        </w:rPr>
        <w:t>Appl_Init</w:t>
      </w:r>
      <w:r w:rsidRPr="00A05A68">
        <w:rPr>
          <w:lang w:val="en-US"/>
        </w:rPr>
        <w:t xml:space="preserve"> is responsible for initializing the basic software modules (including the scheduler) and the application blocks.</w:t>
      </w:r>
    </w:p>
    <w:p w:rsidR="00D9334F" w:rsidRDefault="00D9334F" w:rsidP="00D9334F">
      <w:pPr>
        <w:pStyle w:val="Heading3"/>
        <w:rPr>
          <w:lang w:val="en-US"/>
        </w:rPr>
      </w:pPr>
      <w:r>
        <w:rPr>
          <w:lang w:val="en-US"/>
        </w:rPr>
        <w:t>Application start</w:t>
      </w:r>
    </w:p>
    <w:p w:rsidR="00D9334F" w:rsidRDefault="00D9334F" w:rsidP="00D9334F">
      <w:pPr>
        <w:pStyle w:val="Indent"/>
        <w:rPr>
          <w:lang w:val="en-US"/>
        </w:rPr>
      </w:pPr>
      <w:r>
        <w:rPr>
          <w:lang w:val="en-US"/>
        </w:rPr>
        <w:t>The Application modules contains the scheduler which will be responsible for running the software after the initialization. After the BSP has initialized completely according to the steps in 7.2 the BSP shall call Appl_Start.</w:t>
      </w:r>
    </w:p>
    <w:p w:rsidR="00D9334F" w:rsidRDefault="00D9334F" w:rsidP="00D9334F">
      <w:pPr>
        <w:pStyle w:val="Indent"/>
        <w:rPr>
          <w:lang w:val="en-US"/>
        </w:rPr>
      </w:pPr>
    </w:p>
    <w:p w:rsidR="00D9334F" w:rsidRDefault="00D9334F" w:rsidP="00D9334F">
      <w:pPr>
        <w:pStyle w:val="Indent"/>
        <w:rPr>
          <w:lang w:val="en-US"/>
        </w:rPr>
      </w:pPr>
      <w:r>
        <w:rPr>
          <w:lang w:val="en-US"/>
        </w:rPr>
        <w:t>NOTE: The Appl_Start function will NOT return as it will invoke the main function of the scheduler.</w:t>
      </w:r>
    </w:p>
    <w:p w:rsidR="00D9334F" w:rsidRPr="00D9334F" w:rsidRDefault="00D9334F" w:rsidP="00D9334F">
      <w:pPr>
        <w:pStyle w:val="Indent"/>
        <w:rPr>
          <w:lang w:val="en-US"/>
        </w:rPr>
      </w:pPr>
      <w:r>
        <w:rPr>
          <w:lang w:val="en-US"/>
        </w:rPr>
        <w:t>Any operations that shall be performed after the call to APPL_Start(), that are note part of an ISR, must be scheduled in a task.</w:t>
      </w:r>
    </w:p>
    <w:p w:rsidR="005556BC" w:rsidRPr="00A05A68" w:rsidRDefault="005556BC" w:rsidP="005556BC">
      <w:pPr>
        <w:rPr>
          <w:lang w:val="en-US"/>
        </w:rPr>
      </w:pPr>
    </w:p>
    <w:p w:rsidR="005556BC" w:rsidRPr="00A05A68" w:rsidRDefault="005556BC" w:rsidP="005556BC">
      <w:pPr>
        <w:pStyle w:val="Heading3"/>
        <w:rPr>
          <w:lang w:val="en-US"/>
        </w:rPr>
      </w:pPr>
      <w:bookmarkStart w:id="92" w:name="_Toc412728478"/>
      <w:r w:rsidRPr="00A05A68">
        <w:rPr>
          <w:lang w:val="en-US"/>
        </w:rPr>
        <w:t>Application software interface</w:t>
      </w:r>
      <w:bookmarkEnd w:id="92"/>
    </w:p>
    <w:p w:rsidR="005556BC" w:rsidRPr="00A05A68" w:rsidRDefault="005556BC" w:rsidP="00C214A8">
      <w:pPr>
        <w:ind w:left="720"/>
        <w:rPr>
          <w:lang w:val="en-US"/>
        </w:rPr>
      </w:pPr>
      <w:r w:rsidRPr="00A05A68">
        <w:rPr>
          <w:lang w:val="en-US"/>
        </w:rPr>
        <w:t>Th</w:t>
      </w:r>
      <w:r w:rsidR="0060748C" w:rsidRPr="00A05A68">
        <w:rPr>
          <w:lang w:val="en-US"/>
        </w:rPr>
        <w:t>e</w:t>
      </w:r>
      <w:r w:rsidRPr="00A05A68">
        <w:rPr>
          <w:lang w:val="en-US"/>
        </w:rPr>
        <w:t xml:space="preserve"> interface</w:t>
      </w:r>
      <w:r w:rsidR="0060748C" w:rsidRPr="00A05A68">
        <w:rPr>
          <w:lang w:val="en-US"/>
        </w:rPr>
        <w:t>s defined in this chapter</w:t>
      </w:r>
      <w:r w:rsidRPr="00A05A68">
        <w:rPr>
          <w:lang w:val="en-US"/>
        </w:rPr>
        <w:t xml:space="preserve"> shall not be implemented by the BSP but it shall be called from the BSP after initialization of the BSP is complete</w:t>
      </w:r>
      <w:r w:rsidR="0060748C" w:rsidRPr="00A05A68">
        <w:rPr>
          <w:lang w:val="en-US"/>
        </w:rPr>
        <w:t xml:space="preserve"> and when the timer elapses.</w:t>
      </w:r>
    </w:p>
    <w:p w:rsidR="005556BC" w:rsidRPr="00A05A68" w:rsidRDefault="005556BC" w:rsidP="00C214A8">
      <w:pPr>
        <w:ind w:left="720"/>
        <w:rPr>
          <w:lang w:val="en-US"/>
        </w:rPr>
      </w:pPr>
    </w:p>
    <w:p w:rsidR="005556BC" w:rsidRPr="00A05A68" w:rsidRDefault="005556BC" w:rsidP="00C214A8">
      <w:pPr>
        <w:ind w:left="720"/>
        <w:rPr>
          <w:lang w:val="en-US"/>
        </w:rPr>
      </w:pPr>
      <w:r w:rsidRPr="00A05A68">
        <w:rPr>
          <w:lang w:val="en-US"/>
        </w:rPr>
        <w:t>Note that after the A</w:t>
      </w:r>
      <w:r w:rsidR="00FD5F4D">
        <w:rPr>
          <w:lang w:val="en-US"/>
        </w:rPr>
        <w:t>PPL</w:t>
      </w:r>
      <w:r w:rsidRPr="00A05A68">
        <w:rPr>
          <w:lang w:val="en-US"/>
        </w:rPr>
        <w:t>_Init has returned the application logic takes control of the ECU mode management.</w:t>
      </w:r>
    </w:p>
    <w:p w:rsidR="00F5704D" w:rsidRPr="00A05A68" w:rsidRDefault="00F5704D" w:rsidP="005556BC">
      <w:pPr>
        <w:rPr>
          <w:lang w:val="en-US"/>
        </w:rPr>
      </w:pPr>
    </w:p>
    <w:p w:rsidR="005556BC" w:rsidRPr="00A05A68" w:rsidRDefault="005556BC" w:rsidP="005556BC">
      <w:pPr>
        <w:pStyle w:val="RequirementStart"/>
      </w:pPr>
      <w:r w:rsidRPr="00A05A68">
        <w:t>BSP_Req-0001 v1</w:t>
      </w:r>
      <w:r w:rsidRPr="00A05A68">
        <w:tab/>
        <w:t>Application init function</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A85603" w:rsidRPr="00A05A68" w:rsidTr="00492721">
        <w:trPr>
          <w:cantSplit/>
        </w:trPr>
        <w:tc>
          <w:tcPr>
            <w:tcW w:w="8471" w:type="dxa"/>
            <w:gridSpan w:val="3"/>
            <w:tcBorders>
              <w:bottom w:val="single" w:sz="4" w:space="0" w:color="auto"/>
            </w:tcBorders>
            <w:shd w:val="clear" w:color="auto" w:fill="D9D9D9"/>
          </w:tcPr>
          <w:p w:rsidR="005556BC" w:rsidRPr="00A05A68" w:rsidRDefault="009B2D12" w:rsidP="00492721">
            <w:pPr>
              <w:pStyle w:val="TableHeader"/>
            </w:pPr>
            <w:r>
              <w:t>A</w:t>
            </w:r>
            <w:r w:rsidR="00FD5F4D">
              <w:t>PPL</w:t>
            </w:r>
            <w:r w:rsidR="005556BC" w:rsidRPr="00A05A68">
              <w:t>_Init</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 xml:space="preserve">void </w:t>
            </w:r>
            <w:r w:rsidR="00FD5F4D" w:rsidRPr="00492721">
              <w:rPr>
                <w:rStyle w:val="Codeintables"/>
              </w:rPr>
              <w:t>APPL_</w:t>
            </w:r>
            <w:r w:rsidRPr="00492721">
              <w:rPr>
                <w:rStyle w:val="Codeintables"/>
              </w:rPr>
              <w:t>Init(void)</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Application initialization function called by the BSP to allow the basic software and application layers to be initialized.</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7199"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7199"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BSP_Req-0001]</w:t>
      </w:r>
    </w:p>
    <w:p w:rsidR="0060748C" w:rsidRPr="00A05A68" w:rsidRDefault="0060748C" w:rsidP="0060748C">
      <w:pPr>
        <w:pStyle w:val="RequirementStart"/>
      </w:pPr>
      <w:r w:rsidRPr="00A05A68">
        <w:t>BSP_Req-0031 v1</w:t>
      </w:r>
      <w:r w:rsidRPr="00A05A68">
        <w:tab/>
        <w:t>[</w:t>
      </w:r>
      <w:r w:rsidR="00D9334F">
        <w:t>Scheduler</w:t>
      </w:r>
      <w:r w:rsidRPr="00A05A68">
        <w:t xml:space="preserve"> function] </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5157D5" w:rsidRPr="00A05A68" w:rsidTr="005157D5">
        <w:trPr>
          <w:cantSplit/>
        </w:trPr>
        <w:tc>
          <w:tcPr>
            <w:tcW w:w="8471" w:type="dxa"/>
            <w:gridSpan w:val="3"/>
            <w:tcBorders>
              <w:bottom w:val="single" w:sz="4" w:space="0" w:color="auto"/>
            </w:tcBorders>
            <w:shd w:val="clear" w:color="auto" w:fill="D9D9D9"/>
          </w:tcPr>
          <w:p w:rsidR="0060748C" w:rsidRPr="00A05A68" w:rsidRDefault="00FD5F4D" w:rsidP="005157D5">
            <w:pPr>
              <w:pStyle w:val="TableHeader"/>
            </w:pPr>
            <w:r>
              <w:t>APPL</w:t>
            </w:r>
            <w:r w:rsidRPr="00A05A68">
              <w:t xml:space="preserve"> </w:t>
            </w:r>
            <w:r w:rsidR="0060748C" w:rsidRPr="00A05A68">
              <w:t>_Run</w:t>
            </w: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60748C" w:rsidRPr="00A05A68" w:rsidRDefault="0060748C" w:rsidP="005157D5">
            <w:pPr>
              <w:pStyle w:val="TableText"/>
              <w:rPr>
                <w:rStyle w:val="Codeintables"/>
                <w:noProof w:val="0"/>
              </w:rPr>
            </w:pPr>
            <w:r w:rsidRPr="00A05A68">
              <w:rPr>
                <w:rStyle w:val="Codeintables"/>
                <w:noProof w:val="0"/>
              </w:rPr>
              <w:t xml:space="preserve">void </w:t>
            </w:r>
            <w:r w:rsidR="00FD5F4D" w:rsidRPr="00FD5F4D">
              <w:rPr>
                <w:rStyle w:val="Codeintables"/>
              </w:rPr>
              <w:t>APPL_</w:t>
            </w:r>
            <w:r w:rsidRPr="00A05A68">
              <w:rPr>
                <w:rStyle w:val="Codeintables"/>
                <w:noProof w:val="0"/>
              </w:rPr>
              <w:t>Run(void)</w:t>
            </w:r>
          </w:p>
        </w:tc>
      </w:tr>
      <w:tr w:rsidR="0060748C" w:rsidRPr="00D42145"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lastRenderedPageBreak/>
              <w:t>Description:</w:t>
            </w:r>
          </w:p>
        </w:tc>
        <w:tc>
          <w:tcPr>
            <w:tcW w:w="7199" w:type="dxa"/>
            <w:gridSpan w:val="2"/>
            <w:tcBorders>
              <w:top w:val="single" w:sz="4" w:space="0" w:color="auto"/>
              <w:bottom w:val="single" w:sz="4" w:space="0" w:color="auto"/>
            </w:tcBorders>
            <w:shd w:val="clear" w:color="auto" w:fill="auto"/>
          </w:tcPr>
          <w:p w:rsidR="0060748C" w:rsidRPr="00A05A68" w:rsidRDefault="0060748C" w:rsidP="00D9334F">
            <w:pPr>
              <w:pStyle w:val="TableText"/>
              <w:rPr>
                <w:lang w:val="en-US"/>
              </w:rPr>
            </w:pPr>
            <w:r w:rsidRPr="00A05A68">
              <w:rPr>
                <w:lang w:val="en-US"/>
              </w:rPr>
              <w:t xml:space="preserve">The </w:t>
            </w:r>
            <w:r w:rsidRPr="00A05A68">
              <w:rPr>
                <w:rStyle w:val="Codeintables"/>
                <w:noProof w:val="0"/>
              </w:rPr>
              <w:t>Appl_Run</w:t>
            </w:r>
            <w:r w:rsidRPr="00A05A68">
              <w:rPr>
                <w:lang w:val="en-US"/>
              </w:rPr>
              <w:t xml:space="preserve"> function sh</w:t>
            </w:r>
            <w:r w:rsidR="00D9334F">
              <w:rPr>
                <w:lang w:val="en-US"/>
              </w:rPr>
              <w:t>all be called by the BSP every 1</w:t>
            </w:r>
            <w:r w:rsidRPr="00A05A68">
              <w:rPr>
                <w:lang w:val="en-US"/>
              </w:rPr>
              <w:t xml:space="preserve"> ms in orde</w:t>
            </w:r>
            <w:r w:rsidR="00D9334F">
              <w:rPr>
                <w:lang w:val="en-US"/>
              </w:rPr>
              <w:t>r</w:t>
            </w:r>
            <w:r w:rsidRPr="00A05A68">
              <w:rPr>
                <w:lang w:val="en-US"/>
              </w:rPr>
              <w:t xml:space="preserve"> to run the scheduler </w:t>
            </w:r>
            <w:r w:rsidR="00D9334F">
              <w:rPr>
                <w:lang w:val="en-US"/>
              </w:rPr>
              <w:t>timer</w:t>
            </w:r>
            <w:r w:rsidRPr="00A05A68">
              <w:rPr>
                <w:lang w:val="en-US"/>
              </w:rPr>
              <w:t>.</w:t>
            </w: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Arguments:</w:t>
            </w:r>
          </w:p>
        </w:tc>
        <w:tc>
          <w:tcPr>
            <w:tcW w:w="7199" w:type="dxa"/>
            <w:gridSpan w:val="2"/>
            <w:tcBorders>
              <w:top w:val="single" w:sz="4" w:space="0" w:color="auto"/>
              <w:bottom w:val="single" w:sz="4" w:space="0" w:color="auto"/>
            </w:tcBorders>
            <w:shd w:val="clear" w:color="auto" w:fill="auto"/>
          </w:tcPr>
          <w:p w:rsidR="0060748C" w:rsidRPr="00A05A68" w:rsidRDefault="0060748C" w:rsidP="005157D5">
            <w:pPr>
              <w:pStyle w:val="TableText"/>
              <w:rPr>
                <w:lang w:val="en-US"/>
              </w:rPr>
            </w:pPr>
            <w:r w:rsidRPr="00A05A68">
              <w:rPr>
                <w:lang w:val="en-US"/>
              </w:rPr>
              <w:t>None</w:t>
            </w: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Return</w:t>
            </w:r>
          </w:p>
        </w:tc>
        <w:tc>
          <w:tcPr>
            <w:tcW w:w="7199" w:type="dxa"/>
            <w:gridSpan w:val="2"/>
            <w:tcBorders>
              <w:top w:val="single" w:sz="4" w:space="0" w:color="auto"/>
              <w:bottom w:val="single" w:sz="4" w:space="0" w:color="auto"/>
            </w:tcBorders>
            <w:shd w:val="clear" w:color="auto" w:fill="auto"/>
          </w:tcPr>
          <w:p w:rsidR="0060748C" w:rsidRPr="00A05A68" w:rsidRDefault="0060748C" w:rsidP="005157D5">
            <w:pPr>
              <w:pStyle w:val="TableText"/>
              <w:rPr>
                <w:lang w:val="en-US"/>
              </w:rPr>
            </w:pPr>
            <w:r w:rsidRPr="00A05A68">
              <w:rPr>
                <w:lang w:val="en-US"/>
              </w:rPr>
              <w:t>None</w:t>
            </w: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Scaling:</w:t>
            </w:r>
          </w:p>
        </w:tc>
        <w:tc>
          <w:tcPr>
            <w:tcW w:w="2751" w:type="dxa"/>
            <w:tcBorders>
              <w:top w:val="single" w:sz="4" w:space="0" w:color="auto"/>
              <w:bottom w:val="single" w:sz="4" w:space="0" w:color="auto"/>
            </w:tcBorders>
            <w:shd w:val="clear" w:color="auto" w:fill="auto"/>
          </w:tcPr>
          <w:p w:rsidR="0060748C" w:rsidRPr="00A05A68" w:rsidRDefault="0060748C" w:rsidP="005157D5">
            <w:pPr>
              <w:pStyle w:val="TableText"/>
              <w:rPr>
                <w:rStyle w:val="Codeintables"/>
                <w:noProof w:val="0"/>
              </w:rPr>
            </w:pPr>
            <w:r w:rsidRPr="00A05A68">
              <w:rPr>
                <w:lang w:val="en-US"/>
              </w:rPr>
              <w:t>None</w:t>
            </w:r>
          </w:p>
        </w:tc>
        <w:tc>
          <w:tcPr>
            <w:tcW w:w="4448" w:type="dxa"/>
            <w:tcBorders>
              <w:top w:val="single" w:sz="4" w:space="0" w:color="auto"/>
              <w:bottom w:val="single" w:sz="4" w:space="0" w:color="auto"/>
            </w:tcBorders>
            <w:shd w:val="clear" w:color="auto" w:fill="auto"/>
          </w:tcPr>
          <w:p w:rsidR="0060748C" w:rsidRPr="00A05A68" w:rsidRDefault="0060748C" w:rsidP="005157D5">
            <w:pPr>
              <w:pStyle w:val="TableText"/>
              <w:rPr>
                <w:lang w:val="en-US"/>
              </w:rPr>
            </w:pPr>
          </w:p>
        </w:tc>
      </w:tr>
      <w:tr w:rsidR="0060748C" w:rsidRPr="00A05A68" w:rsidTr="005157D5">
        <w:trPr>
          <w:cantSplit/>
        </w:trPr>
        <w:tc>
          <w:tcPr>
            <w:tcW w:w="1272" w:type="dxa"/>
            <w:tcBorders>
              <w:top w:val="single" w:sz="4" w:space="0" w:color="auto"/>
              <w:bottom w:val="single" w:sz="4" w:space="0" w:color="auto"/>
            </w:tcBorders>
            <w:shd w:val="clear" w:color="auto" w:fill="D9D9D9"/>
          </w:tcPr>
          <w:p w:rsidR="0060748C" w:rsidRPr="00A05A68" w:rsidRDefault="0060748C" w:rsidP="005157D5">
            <w:pPr>
              <w:pStyle w:val="TableText"/>
              <w:rPr>
                <w:lang w:val="en-US"/>
              </w:rPr>
            </w:pPr>
            <w:r w:rsidRPr="00A05A68">
              <w:rPr>
                <w:lang w:val="en-US"/>
              </w:rPr>
              <w:t>GCL Name:</w:t>
            </w:r>
          </w:p>
        </w:tc>
        <w:tc>
          <w:tcPr>
            <w:tcW w:w="2751" w:type="dxa"/>
            <w:tcBorders>
              <w:top w:val="single" w:sz="4" w:space="0" w:color="auto"/>
              <w:bottom w:val="single" w:sz="4" w:space="0" w:color="auto"/>
            </w:tcBorders>
            <w:shd w:val="clear" w:color="auto" w:fill="auto"/>
          </w:tcPr>
          <w:p w:rsidR="0060748C" w:rsidRPr="00A05A68" w:rsidRDefault="0060748C" w:rsidP="005157D5">
            <w:pPr>
              <w:pStyle w:val="TableText"/>
              <w:rPr>
                <w:rStyle w:val="Codeintables"/>
                <w:noProof w:val="0"/>
              </w:rPr>
            </w:pPr>
            <w:r w:rsidRPr="00A05A68">
              <w:rPr>
                <w:lang w:val="en-US"/>
              </w:rPr>
              <w:t>None</w:t>
            </w:r>
          </w:p>
        </w:tc>
        <w:tc>
          <w:tcPr>
            <w:tcW w:w="4448" w:type="dxa"/>
            <w:tcBorders>
              <w:top w:val="single" w:sz="4" w:space="0" w:color="auto"/>
              <w:bottom w:val="single" w:sz="4" w:space="0" w:color="auto"/>
            </w:tcBorders>
            <w:shd w:val="clear" w:color="auto" w:fill="auto"/>
          </w:tcPr>
          <w:p w:rsidR="0060748C" w:rsidRPr="00A05A68" w:rsidRDefault="0060748C" w:rsidP="005157D5">
            <w:pPr>
              <w:pStyle w:val="TableText"/>
              <w:rPr>
                <w:lang w:val="en-US"/>
              </w:rPr>
            </w:pPr>
          </w:p>
        </w:tc>
      </w:tr>
      <w:tr w:rsidR="0060748C" w:rsidRPr="00A05A68" w:rsidTr="005157D5">
        <w:trPr>
          <w:cantSplit/>
        </w:trPr>
        <w:tc>
          <w:tcPr>
            <w:tcW w:w="1272" w:type="dxa"/>
            <w:tcBorders>
              <w:top w:val="single" w:sz="4" w:space="0" w:color="auto"/>
              <w:bottom w:val="single" w:sz="12" w:space="0" w:color="auto"/>
            </w:tcBorders>
            <w:shd w:val="clear" w:color="auto" w:fill="D9D9D9"/>
          </w:tcPr>
          <w:p w:rsidR="0060748C" w:rsidRPr="00A05A68" w:rsidRDefault="0060748C" w:rsidP="005157D5">
            <w:pPr>
              <w:pStyle w:val="TableText"/>
              <w:rPr>
                <w:lang w:val="en-US"/>
              </w:rPr>
            </w:pPr>
            <w:r w:rsidRPr="00A05A68">
              <w:rPr>
                <w:lang w:val="en-US"/>
              </w:rPr>
              <w:t>GCL Type:</w:t>
            </w:r>
          </w:p>
        </w:tc>
        <w:tc>
          <w:tcPr>
            <w:tcW w:w="2751" w:type="dxa"/>
            <w:tcBorders>
              <w:top w:val="single" w:sz="4" w:space="0" w:color="auto"/>
              <w:bottom w:val="single" w:sz="12" w:space="0" w:color="auto"/>
            </w:tcBorders>
            <w:shd w:val="clear" w:color="auto" w:fill="auto"/>
          </w:tcPr>
          <w:p w:rsidR="0060748C" w:rsidRPr="00A05A68" w:rsidRDefault="0060748C" w:rsidP="005157D5">
            <w:pPr>
              <w:pStyle w:val="TableText"/>
              <w:rPr>
                <w:rStyle w:val="Codeintables"/>
                <w:noProof w:val="0"/>
              </w:rPr>
            </w:pPr>
            <w:r w:rsidRPr="00A05A68">
              <w:rPr>
                <w:lang w:val="en-US"/>
              </w:rPr>
              <w:t>None</w:t>
            </w:r>
          </w:p>
        </w:tc>
        <w:tc>
          <w:tcPr>
            <w:tcW w:w="4448" w:type="dxa"/>
            <w:tcBorders>
              <w:top w:val="single" w:sz="4" w:space="0" w:color="auto"/>
              <w:bottom w:val="single" w:sz="12" w:space="0" w:color="auto"/>
            </w:tcBorders>
            <w:shd w:val="clear" w:color="auto" w:fill="auto"/>
          </w:tcPr>
          <w:p w:rsidR="0060748C" w:rsidRPr="00A05A68" w:rsidRDefault="0060748C" w:rsidP="005157D5">
            <w:pPr>
              <w:pStyle w:val="TableText"/>
              <w:rPr>
                <w:lang w:val="en-US"/>
              </w:rPr>
            </w:pPr>
          </w:p>
        </w:tc>
      </w:tr>
    </w:tbl>
    <w:p w:rsidR="0060748C" w:rsidRPr="00A05A68" w:rsidRDefault="0060748C" w:rsidP="0060748C">
      <w:pPr>
        <w:rPr>
          <w:lang w:val="en-US"/>
        </w:rPr>
      </w:pPr>
    </w:p>
    <w:p w:rsidR="0060748C" w:rsidRDefault="0060748C" w:rsidP="0060748C">
      <w:pPr>
        <w:pStyle w:val="RequirementEnd"/>
      </w:pPr>
      <w:r w:rsidRPr="00A05A68">
        <w:t>[End of BSP_Req-0031]</w:t>
      </w:r>
    </w:p>
    <w:p w:rsidR="0067398E" w:rsidRDefault="0067398E" w:rsidP="0067398E">
      <w:pPr>
        <w:pStyle w:val="RequirementStart"/>
      </w:pPr>
      <w:r>
        <w:t>BSP_Req-0081 v1</w:t>
      </w:r>
      <w:r>
        <w:tab/>
        <w:t>Application start</w:t>
      </w:r>
    </w:p>
    <w:p w:rsidR="0067398E" w:rsidRPr="00C33207" w:rsidRDefault="0067398E" w:rsidP="0067398E">
      <w:pPr>
        <w:rPr>
          <w:lang w:val="en-US"/>
        </w:rPr>
      </w:pP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7199"/>
      </w:tblGrid>
      <w:tr w:rsidR="00A85603" w:rsidTr="00492721">
        <w:trPr>
          <w:cantSplit/>
        </w:trPr>
        <w:tc>
          <w:tcPr>
            <w:tcW w:w="8471" w:type="dxa"/>
            <w:gridSpan w:val="2"/>
            <w:tcBorders>
              <w:bottom w:val="single" w:sz="4" w:space="0" w:color="auto"/>
            </w:tcBorders>
            <w:shd w:val="clear" w:color="auto" w:fill="D9D9D9"/>
          </w:tcPr>
          <w:p w:rsidR="0067398E" w:rsidRDefault="0067398E" w:rsidP="00492721">
            <w:pPr>
              <w:pStyle w:val="TableHeader"/>
            </w:pPr>
            <w:r>
              <w:t>APPL_Start</w:t>
            </w:r>
          </w:p>
        </w:tc>
      </w:tr>
      <w:tr w:rsidR="009F3559" w:rsidTr="00492721">
        <w:trPr>
          <w:cantSplit/>
        </w:trPr>
        <w:tc>
          <w:tcPr>
            <w:tcW w:w="1272" w:type="dxa"/>
            <w:tcBorders>
              <w:top w:val="single" w:sz="4" w:space="0" w:color="auto"/>
              <w:bottom w:val="single" w:sz="4" w:space="0" w:color="auto"/>
            </w:tcBorders>
            <w:shd w:val="clear" w:color="auto" w:fill="D9D9D9"/>
          </w:tcPr>
          <w:p w:rsidR="0067398E" w:rsidRDefault="0067398E" w:rsidP="00492721">
            <w:pPr>
              <w:pStyle w:val="TableText"/>
              <w:rPr>
                <w:lang w:val="en-US"/>
              </w:rPr>
            </w:pPr>
            <w:r>
              <w:rPr>
                <w:lang w:val="en-US"/>
              </w:rPr>
              <w:t>Prototype:</w:t>
            </w:r>
          </w:p>
        </w:tc>
        <w:tc>
          <w:tcPr>
            <w:tcW w:w="7199" w:type="dxa"/>
            <w:tcBorders>
              <w:top w:val="single" w:sz="4" w:space="0" w:color="auto"/>
              <w:bottom w:val="single" w:sz="4" w:space="0" w:color="auto"/>
            </w:tcBorders>
            <w:shd w:val="clear" w:color="auto" w:fill="auto"/>
          </w:tcPr>
          <w:p w:rsidR="0067398E" w:rsidRPr="00492721" w:rsidRDefault="0067398E" w:rsidP="00492721">
            <w:pPr>
              <w:pStyle w:val="TableText"/>
              <w:ind w:left="357" w:hanging="357"/>
              <w:rPr>
                <w:rStyle w:val="Codeintables"/>
              </w:rPr>
            </w:pPr>
            <w:r w:rsidRPr="00492721">
              <w:rPr>
                <w:rStyle w:val="Codeintables"/>
              </w:rPr>
              <w:t>void APPL_Start(void)</w:t>
            </w:r>
          </w:p>
        </w:tc>
      </w:tr>
      <w:tr w:rsidR="009F3559" w:rsidRPr="00D42145" w:rsidTr="00492721">
        <w:trPr>
          <w:cantSplit/>
        </w:trPr>
        <w:tc>
          <w:tcPr>
            <w:tcW w:w="1272" w:type="dxa"/>
            <w:tcBorders>
              <w:top w:val="single" w:sz="4" w:space="0" w:color="auto"/>
              <w:bottom w:val="single" w:sz="4" w:space="0" w:color="auto"/>
            </w:tcBorders>
            <w:shd w:val="clear" w:color="auto" w:fill="D9D9D9"/>
          </w:tcPr>
          <w:p w:rsidR="0067398E" w:rsidRDefault="0067398E" w:rsidP="00492721">
            <w:pPr>
              <w:pStyle w:val="TableText"/>
              <w:rPr>
                <w:lang w:val="en-US"/>
              </w:rPr>
            </w:pPr>
            <w:r>
              <w:rPr>
                <w:lang w:val="en-US"/>
              </w:rPr>
              <w:t>Description:</w:t>
            </w:r>
          </w:p>
        </w:tc>
        <w:tc>
          <w:tcPr>
            <w:tcW w:w="7199" w:type="dxa"/>
            <w:tcBorders>
              <w:top w:val="single" w:sz="4" w:space="0" w:color="auto"/>
              <w:bottom w:val="single" w:sz="4" w:space="0" w:color="auto"/>
            </w:tcBorders>
            <w:shd w:val="clear" w:color="auto" w:fill="auto"/>
          </w:tcPr>
          <w:p w:rsidR="0067398E" w:rsidRDefault="0067398E" w:rsidP="00492721">
            <w:pPr>
              <w:pStyle w:val="TableText"/>
              <w:rPr>
                <w:lang w:val="en-US"/>
              </w:rPr>
            </w:pPr>
            <w:r>
              <w:rPr>
                <w:lang w:val="en-US"/>
              </w:rPr>
              <w:t>This function shall be called from the BSP initialization code in order to give the scheduler full control.</w:t>
            </w:r>
          </w:p>
          <w:p w:rsidR="0067398E" w:rsidRDefault="0067398E" w:rsidP="00492721">
            <w:pPr>
              <w:pStyle w:val="TableText"/>
              <w:rPr>
                <w:lang w:val="en-US"/>
              </w:rPr>
            </w:pPr>
            <w:r>
              <w:rPr>
                <w:lang w:val="en-US"/>
              </w:rPr>
              <w:t>NOTE: This function will NOT return.</w:t>
            </w:r>
          </w:p>
        </w:tc>
      </w:tr>
      <w:tr w:rsidR="009F3559" w:rsidTr="00492721">
        <w:trPr>
          <w:cantSplit/>
        </w:trPr>
        <w:tc>
          <w:tcPr>
            <w:tcW w:w="1272" w:type="dxa"/>
            <w:tcBorders>
              <w:top w:val="single" w:sz="4" w:space="0" w:color="auto"/>
              <w:bottom w:val="single" w:sz="4" w:space="0" w:color="auto"/>
            </w:tcBorders>
            <w:shd w:val="clear" w:color="auto" w:fill="D9D9D9"/>
          </w:tcPr>
          <w:p w:rsidR="0067398E" w:rsidRDefault="0067398E" w:rsidP="00492721">
            <w:pPr>
              <w:pStyle w:val="TableText"/>
              <w:rPr>
                <w:lang w:val="en-US"/>
              </w:rPr>
            </w:pPr>
            <w:r>
              <w:rPr>
                <w:lang w:val="en-US"/>
              </w:rPr>
              <w:t>Arguments:</w:t>
            </w:r>
          </w:p>
        </w:tc>
        <w:tc>
          <w:tcPr>
            <w:tcW w:w="7199" w:type="dxa"/>
            <w:tcBorders>
              <w:top w:val="single" w:sz="4" w:space="0" w:color="auto"/>
              <w:bottom w:val="single" w:sz="4" w:space="0" w:color="auto"/>
            </w:tcBorders>
            <w:shd w:val="clear" w:color="auto" w:fill="auto"/>
          </w:tcPr>
          <w:p w:rsidR="0067398E" w:rsidRDefault="0067398E" w:rsidP="00492721">
            <w:pPr>
              <w:pStyle w:val="TableText"/>
              <w:rPr>
                <w:lang w:val="en-US"/>
              </w:rPr>
            </w:pPr>
            <w:r>
              <w:rPr>
                <w:lang w:val="en-US"/>
              </w:rPr>
              <w:t>No arguments.</w:t>
            </w:r>
          </w:p>
        </w:tc>
      </w:tr>
      <w:tr w:rsidR="009F3559" w:rsidTr="00492721">
        <w:trPr>
          <w:cantSplit/>
        </w:trPr>
        <w:tc>
          <w:tcPr>
            <w:tcW w:w="1272" w:type="dxa"/>
            <w:tcBorders>
              <w:top w:val="single" w:sz="4" w:space="0" w:color="auto"/>
              <w:bottom w:val="single" w:sz="4" w:space="0" w:color="auto"/>
            </w:tcBorders>
            <w:shd w:val="clear" w:color="auto" w:fill="D9D9D9"/>
          </w:tcPr>
          <w:p w:rsidR="0067398E" w:rsidRDefault="0067398E" w:rsidP="00492721">
            <w:pPr>
              <w:pStyle w:val="TableText"/>
              <w:rPr>
                <w:lang w:val="en-US"/>
              </w:rPr>
            </w:pPr>
            <w:r>
              <w:rPr>
                <w:lang w:val="en-US"/>
              </w:rPr>
              <w:t>Return:</w:t>
            </w:r>
          </w:p>
        </w:tc>
        <w:tc>
          <w:tcPr>
            <w:tcW w:w="7199" w:type="dxa"/>
            <w:tcBorders>
              <w:top w:val="single" w:sz="4" w:space="0" w:color="auto"/>
              <w:bottom w:val="single" w:sz="4" w:space="0" w:color="auto"/>
            </w:tcBorders>
            <w:shd w:val="clear" w:color="auto" w:fill="auto"/>
          </w:tcPr>
          <w:p w:rsidR="0067398E" w:rsidRDefault="0067398E" w:rsidP="00492721">
            <w:pPr>
              <w:pStyle w:val="TableText"/>
              <w:rPr>
                <w:lang w:val="en-US"/>
              </w:rPr>
            </w:pPr>
            <w:r>
              <w:rPr>
                <w:lang w:val="en-US"/>
              </w:rPr>
              <w:t>No return value.</w:t>
            </w:r>
          </w:p>
        </w:tc>
      </w:tr>
      <w:tr w:rsidR="009F3559" w:rsidTr="00492721">
        <w:trPr>
          <w:cantSplit/>
        </w:trPr>
        <w:tc>
          <w:tcPr>
            <w:tcW w:w="1272" w:type="dxa"/>
            <w:tcBorders>
              <w:top w:val="single" w:sz="4" w:space="0" w:color="auto"/>
              <w:bottom w:val="single" w:sz="4" w:space="0" w:color="auto"/>
            </w:tcBorders>
            <w:shd w:val="clear" w:color="auto" w:fill="D9D9D9"/>
          </w:tcPr>
          <w:p w:rsidR="0067398E" w:rsidRDefault="0067398E" w:rsidP="00492721">
            <w:pPr>
              <w:pStyle w:val="TableText"/>
              <w:rPr>
                <w:lang w:val="en-US"/>
              </w:rPr>
            </w:pPr>
            <w:r>
              <w:rPr>
                <w:lang w:val="en-US"/>
              </w:rPr>
              <w:t>Scaling:</w:t>
            </w:r>
          </w:p>
        </w:tc>
        <w:tc>
          <w:tcPr>
            <w:tcW w:w="7199" w:type="dxa"/>
            <w:tcBorders>
              <w:top w:val="single" w:sz="4" w:space="0" w:color="auto"/>
              <w:bottom w:val="single" w:sz="4" w:space="0" w:color="auto"/>
            </w:tcBorders>
            <w:shd w:val="clear" w:color="auto" w:fill="auto"/>
          </w:tcPr>
          <w:p w:rsidR="0067398E" w:rsidRDefault="0067398E" w:rsidP="00492721">
            <w:pPr>
              <w:pStyle w:val="TableText"/>
              <w:rPr>
                <w:lang w:val="en-US"/>
              </w:rPr>
            </w:pPr>
            <w:r>
              <w:rPr>
                <w:lang w:val="en-US"/>
              </w:rPr>
              <w:t>None</w:t>
            </w:r>
          </w:p>
        </w:tc>
      </w:tr>
      <w:tr w:rsidR="009F3559" w:rsidTr="00492721">
        <w:trPr>
          <w:cantSplit/>
        </w:trPr>
        <w:tc>
          <w:tcPr>
            <w:tcW w:w="1272" w:type="dxa"/>
            <w:tcBorders>
              <w:top w:val="single" w:sz="4" w:space="0" w:color="auto"/>
              <w:bottom w:val="single" w:sz="4" w:space="0" w:color="auto"/>
            </w:tcBorders>
            <w:shd w:val="clear" w:color="auto" w:fill="D9D9D9"/>
          </w:tcPr>
          <w:p w:rsidR="0067398E" w:rsidRDefault="0067398E" w:rsidP="00492721">
            <w:pPr>
              <w:pStyle w:val="TableText"/>
              <w:rPr>
                <w:lang w:val="en-US"/>
              </w:rPr>
            </w:pPr>
            <w:r>
              <w:rPr>
                <w:lang w:val="en-US"/>
              </w:rPr>
              <w:t>GCL Name:</w:t>
            </w:r>
          </w:p>
        </w:tc>
        <w:tc>
          <w:tcPr>
            <w:tcW w:w="7199" w:type="dxa"/>
            <w:tcBorders>
              <w:top w:val="single" w:sz="4" w:space="0" w:color="auto"/>
              <w:bottom w:val="single" w:sz="4" w:space="0" w:color="auto"/>
            </w:tcBorders>
            <w:shd w:val="clear" w:color="auto" w:fill="auto"/>
          </w:tcPr>
          <w:p w:rsidR="0067398E" w:rsidRDefault="0067398E" w:rsidP="00492721">
            <w:pPr>
              <w:pStyle w:val="TableText"/>
              <w:rPr>
                <w:lang w:val="en-US"/>
              </w:rPr>
            </w:pPr>
            <w:r>
              <w:rPr>
                <w:lang w:val="en-US"/>
              </w:rPr>
              <w:t>None</w:t>
            </w:r>
          </w:p>
        </w:tc>
      </w:tr>
      <w:tr w:rsidR="0067398E" w:rsidTr="00492721">
        <w:trPr>
          <w:cantSplit/>
        </w:trPr>
        <w:tc>
          <w:tcPr>
            <w:tcW w:w="1272" w:type="dxa"/>
            <w:tcBorders>
              <w:top w:val="single" w:sz="4" w:space="0" w:color="auto"/>
              <w:bottom w:val="single" w:sz="12" w:space="0" w:color="auto"/>
            </w:tcBorders>
            <w:shd w:val="clear" w:color="auto" w:fill="D9D9D9"/>
          </w:tcPr>
          <w:p w:rsidR="0067398E" w:rsidRDefault="0067398E" w:rsidP="00492721">
            <w:pPr>
              <w:pStyle w:val="TableText"/>
              <w:rPr>
                <w:lang w:val="en-US"/>
              </w:rPr>
            </w:pPr>
            <w:r>
              <w:rPr>
                <w:lang w:val="en-US"/>
              </w:rPr>
              <w:t>GCL Type:</w:t>
            </w:r>
          </w:p>
        </w:tc>
        <w:tc>
          <w:tcPr>
            <w:tcW w:w="7199" w:type="dxa"/>
            <w:tcBorders>
              <w:top w:val="single" w:sz="4" w:space="0" w:color="auto"/>
              <w:bottom w:val="single" w:sz="12" w:space="0" w:color="auto"/>
            </w:tcBorders>
            <w:shd w:val="clear" w:color="auto" w:fill="auto"/>
          </w:tcPr>
          <w:p w:rsidR="0067398E" w:rsidRPr="00492721" w:rsidRDefault="0067398E" w:rsidP="00492721">
            <w:pPr>
              <w:pStyle w:val="TableText"/>
              <w:rPr>
                <w:rStyle w:val="Codeintables"/>
              </w:rPr>
            </w:pPr>
            <w:r w:rsidRPr="00492721">
              <w:rPr>
                <w:rStyle w:val="Codeintables"/>
              </w:rPr>
              <w:t>None</w:t>
            </w:r>
          </w:p>
        </w:tc>
      </w:tr>
    </w:tbl>
    <w:p w:rsidR="0067398E" w:rsidRDefault="0067398E" w:rsidP="0067398E">
      <w:pPr>
        <w:pStyle w:val="Indent"/>
        <w:rPr>
          <w:lang w:val="en-US"/>
        </w:rPr>
      </w:pPr>
    </w:p>
    <w:p w:rsidR="0067398E" w:rsidRDefault="0067398E" w:rsidP="0067398E">
      <w:pPr>
        <w:pStyle w:val="Indent"/>
        <w:rPr>
          <w:lang w:val="en-US"/>
        </w:rPr>
      </w:pPr>
    </w:p>
    <w:p w:rsidR="0067398E" w:rsidRDefault="0067398E" w:rsidP="0067398E">
      <w:pPr>
        <w:pStyle w:val="RequirementEnd"/>
      </w:pPr>
      <w:r>
        <w:t>[End of BSP_Req-0081]</w:t>
      </w:r>
    </w:p>
    <w:p w:rsidR="00D9334F" w:rsidRDefault="00D9334F" w:rsidP="00C33207">
      <w:pPr>
        <w:rPr>
          <w:lang w:val="en-US"/>
        </w:rPr>
      </w:pPr>
    </w:p>
    <w:p w:rsidR="005556BC" w:rsidRDefault="005556BC" w:rsidP="005556BC">
      <w:pPr>
        <w:pStyle w:val="Heading2"/>
        <w:rPr>
          <w:lang w:val="en-US"/>
        </w:rPr>
      </w:pPr>
      <w:bookmarkStart w:id="93" w:name="_Toc412728479"/>
      <w:bookmarkStart w:id="94" w:name="_Toc433357904"/>
      <w:r w:rsidRPr="00A05A68">
        <w:rPr>
          <w:lang w:val="en-US"/>
        </w:rPr>
        <w:t>Shutdown</w:t>
      </w:r>
      <w:bookmarkEnd w:id="93"/>
      <w:bookmarkEnd w:id="94"/>
    </w:p>
    <w:p w:rsidR="00E31CF5" w:rsidRDefault="00E31CF5" w:rsidP="00E31CF5">
      <w:pPr>
        <w:pStyle w:val="Heading3"/>
        <w:rPr>
          <w:lang w:val="en-US"/>
        </w:rPr>
      </w:pPr>
      <w:r>
        <w:rPr>
          <w:lang w:val="en-US"/>
        </w:rPr>
        <w:t>Mode definitions</w:t>
      </w:r>
    </w:p>
    <w:p w:rsidR="00E31CF5" w:rsidRDefault="00E31CF5" w:rsidP="00E31CF5">
      <w:pPr>
        <w:pStyle w:val="Indent"/>
        <w:rPr>
          <w:lang w:val="en-US"/>
        </w:rPr>
      </w:pPr>
      <w:r>
        <w:rPr>
          <w:lang w:val="en-US"/>
        </w:rPr>
        <w:t>The following modes are available in the system and shall be used in communication between the mode manager and the BSP.</w:t>
      </w:r>
    </w:p>
    <w:p w:rsidR="00E31CF5" w:rsidRDefault="00E31CF5" w:rsidP="00E31CF5">
      <w:pPr>
        <w:pStyle w:val="Indent"/>
        <w:rPr>
          <w:lang w:val="en-US"/>
        </w:rPr>
      </w:pPr>
    </w:p>
    <w:p w:rsidR="00E31CF5" w:rsidRDefault="00E31CF5" w:rsidP="00E31CF5">
      <w:pPr>
        <w:pStyle w:val="RequirementStart"/>
      </w:pPr>
      <w:r>
        <w:t>BSP_Req-0084 v1</w:t>
      </w:r>
      <w:r>
        <w:tab/>
        <w:t>ECU mode definitions</w:t>
      </w:r>
    </w:p>
    <w:tbl>
      <w:tblPr>
        <w:tblW w:w="8435"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35"/>
      </w:tblGrid>
      <w:tr w:rsidR="00967B26" w:rsidRPr="00A05A68" w:rsidTr="00D94E03">
        <w:trPr>
          <w:cantSplit/>
          <w:tblHeader/>
        </w:trPr>
        <w:tc>
          <w:tcPr>
            <w:tcW w:w="8435" w:type="dxa"/>
            <w:tcBorders>
              <w:bottom w:val="single" w:sz="4" w:space="0" w:color="auto"/>
            </w:tcBorders>
            <w:shd w:val="clear" w:color="auto" w:fill="D9D9D9"/>
          </w:tcPr>
          <w:p w:rsidR="00967B26" w:rsidRPr="00A05A68" w:rsidRDefault="00967B26" w:rsidP="00D94E03">
            <w:pPr>
              <w:pStyle w:val="TableHeader"/>
            </w:pPr>
            <w:r>
              <w:t>ECU Mode type definition</w:t>
            </w:r>
          </w:p>
        </w:tc>
      </w:tr>
      <w:tr w:rsidR="00967B26" w:rsidRPr="00D42145" w:rsidTr="00D94E03">
        <w:trPr>
          <w:cantSplit/>
        </w:trPr>
        <w:tc>
          <w:tcPr>
            <w:tcW w:w="8435" w:type="dxa"/>
            <w:tcBorders>
              <w:top w:val="single" w:sz="4" w:space="0" w:color="auto"/>
              <w:bottom w:val="single" w:sz="12" w:space="0" w:color="auto"/>
            </w:tcBorders>
            <w:shd w:val="clear" w:color="auto" w:fill="auto"/>
          </w:tcPr>
          <w:p w:rsidR="00967B26" w:rsidRPr="00F441EE" w:rsidRDefault="00967B26" w:rsidP="00D468C5">
            <w:pPr>
              <w:pStyle w:val="TableText"/>
              <w:rPr>
                <w:rStyle w:val="Codeintables"/>
                <w:noProof w:val="0"/>
              </w:rPr>
            </w:pPr>
            <w:r w:rsidRPr="00F441EE">
              <w:rPr>
                <w:rStyle w:val="Codeintables"/>
                <w:noProof w:val="0"/>
              </w:rPr>
              <w:t>typedef enum</w:t>
            </w:r>
            <w:r w:rsidRPr="00F441EE">
              <w:rPr>
                <w:rStyle w:val="Codeintables"/>
                <w:noProof w:val="0"/>
              </w:rPr>
              <w:br/>
              <w:t>{</w:t>
            </w:r>
            <w:r w:rsidRPr="00F441EE">
              <w:rPr>
                <w:rStyle w:val="Codeintables"/>
                <w:noProof w:val="0"/>
              </w:rPr>
              <w:br/>
              <w:t xml:space="preserve">  BSP_MODE_SLEEP,         /* Sleep mode */</w:t>
            </w:r>
            <w:r w:rsidRPr="00F441EE">
              <w:rPr>
                <w:rStyle w:val="Codeintables"/>
                <w:noProof w:val="0"/>
              </w:rPr>
              <w:br/>
              <w:t xml:space="preserve">  BSP_MODE_LOWPOWER,      /* Low power mode */</w:t>
            </w:r>
            <w:r w:rsidRPr="00F441EE">
              <w:rPr>
                <w:rStyle w:val="Codeintables"/>
                <w:noProof w:val="0"/>
              </w:rPr>
              <w:br/>
              <w:t xml:space="preserve">  BSP_MODE_NORMAL         /* Normal mode */</w:t>
            </w:r>
            <w:r w:rsidRPr="00F441EE">
              <w:rPr>
                <w:rStyle w:val="Codeintables"/>
                <w:noProof w:val="0"/>
              </w:rPr>
              <w:br/>
              <w:t>} BSP_ECUM</w:t>
            </w:r>
            <w:r w:rsidR="00D468C5" w:rsidRPr="00F441EE">
              <w:rPr>
                <w:rStyle w:val="Codeintables"/>
                <w:noProof w:val="0"/>
              </w:rPr>
              <w:t>odes</w:t>
            </w:r>
            <w:r w:rsidRPr="00F441EE">
              <w:rPr>
                <w:rStyle w:val="Codeintables"/>
                <w:noProof w:val="0"/>
              </w:rPr>
              <w:t>;</w:t>
            </w:r>
          </w:p>
        </w:tc>
      </w:tr>
    </w:tbl>
    <w:p w:rsidR="00E31CF5" w:rsidRPr="00F441EE" w:rsidRDefault="00E31CF5" w:rsidP="00E31CF5">
      <w:pPr>
        <w:pStyle w:val="Indent"/>
        <w:rPr>
          <w:lang w:val="en-US"/>
        </w:rPr>
      </w:pPr>
    </w:p>
    <w:p w:rsidR="00E31CF5" w:rsidRDefault="00E31CF5" w:rsidP="00E31CF5">
      <w:pPr>
        <w:pStyle w:val="RequirementEnd"/>
      </w:pPr>
      <w:r>
        <w:t>[End of BSP_Req-0084]</w:t>
      </w:r>
    </w:p>
    <w:p w:rsidR="00E31CF5" w:rsidRPr="00E31CF5" w:rsidRDefault="00E31CF5" w:rsidP="00E31CF5">
      <w:pPr>
        <w:pStyle w:val="Indent"/>
        <w:rPr>
          <w:lang w:val="en-US"/>
        </w:rPr>
      </w:pPr>
    </w:p>
    <w:p w:rsidR="005556BC" w:rsidRPr="00A05A68" w:rsidRDefault="005556BC" w:rsidP="005556BC">
      <w:pPr>
        <w:pStyle w:val="Heading3"/>
        <w:rPr>
          <w:lang w:val="en-US"/>
        </w:rPr>
      </w:pPr>
      <w:bookmarkStart w:id="95" w:name="_Toc412728480"/>
      <w:r w:rsidRPr="00A05A68">
        <w:rPr>
          <w:lang w:val="en-US"/>
        </w:rPr>
        <w:lastRenderedPageBreak/>
        <w:t>Functional Requirements</w:t>
      </w:r>
      <w:bookmarkEnd w:id="95"/>
    </w:p>
    <w:p w:rsidR="005556BC" w:rsidRPr="00A05A68" w:rsidRDefault="005556BC" w:rsidP="00EB6DE4">
      <w:pPr>
        <w:pStyle w:val="Heading4"/>
        <w:rPr>
          <w:lang w:val="en-US"/>
        </w:rPr>
      </w:pPr>
      <w:bookmarkStart w:id="96" w:name="_Toc380065439"/>
      <w:r w:rsidRPr="00A05A68">
        <w:rPr>
          <w:lang w:val="en-US"/>
        </w:rPr>
        <w:t>Sleep mode</w:t>
      </w:r>
      <w:bookmarkEnd w:id="96"/>
    </w:p>
    <w:p w:rsidR="005556BC" w:rsidRDefault="005556BC" w:rsidP="00C214A8">
      <w:pPr>
        <w:ind w:left="720"/>
        <w:rPr>
          <w:lang w:val="en-US"/>
        </w:rPr>
      </w:pPr>
      <w:r w:rsidRPr="00A05A68">
        <w:rPr>
          <w:lang w:val="en-US"/>
        </w:rPr>
        <w:t>In order to reduce the power consumption and reduce startup time it shall be possible to reduce the ECU power consumption to a minimum. This includes the MCU and peripheral</w:t>
      </w:r>
      <w:r w:rsidR="00E31CF5">
        <w:rPr>
          <w:lang w:val="en-US"/>
        </w:rPr>
        <w:t xml:space="preserve"> modules. During low power mode software is still executed but many </w:t>
      </w:r>
      <w:r w:rsidR="00E31CF5" w:rsidRPr="00A05A68">
        <w:rPr>
          <w:lang w:val="en-US"/>
        </w:rPr>
        <w:t>peripheral</w:t>
      </w:r>
      <w:r w:rsidR="00E31CF5">
        <w:rPr>
          <w:lang w:val="en-US"/>
        </w:rPr>
        <w:t>s are disabled.</w:t>
      </w:r>
    </w:p>
    <w:p w:rsidR="00E31CF5" w:rsidRPr="00A05A68" w:rsidRDefault="00E31CF5" w:rsidP="00C214A8">
      <w:pPr>
        <w:ind w:left="720"/>
        <w:rPr>
          <w:lang w:val="en-US"/>
        </w:rPr>
      </w:pPr>
    </w:p>
    <w:p w:rsidR="005556BC" w:rsidRPr="00A05A68" w:rsidRDefault="005556BC" w:rsidP="005556BC">
      <w:pPr>
        <w:rPr>
          <w:lang w:val="en-US"/>
        </w:rPr>
      </w:pPr>
    </w:p>
    <w:p w:rsidR="005556BC" w:rsidRPr="00A05A68" w:rsidRDefault="005556BC" w:rsidP="00EB6DE4">
      <w:pPr>
        <w:pStyle w:val="Heading4"/>
        <w:rPr>
          <w:lang w:val="en-US"/>
        </w:rPr>
      </w:pPr>
      <w:bookmarkStart w:id="97" w:name="_Toc380065440"/>
      <w:r w:rsidRPr="00A05A68">
        <w:rPr>
          <w:lang w:val="en-US"/>
        </w:rPr>
        <w:t>Start of shutdown procedure</w:t>
      </w:r>
      <w:bookmarkEnd w:id="97"/>
    </w:p>
    <w:p w:rsidR="005556BC" w:rsidRPr="00A05A68" w:rsidRDefault="00E31CF5" w:rsidP="00C214A8">
      <w:pPr>
        <w:ind w:left="720"/>
        <w:rPr>
          <w:lang w:val="en-US"/>
        </w:rPr>
      </w:pPr>
      <w:r>
        <w:rPr>
          <w:lang w:val="en-US"/>
        </w:rPr>
        <w:t>The Modemanager</w:t>
      </w:r>
      <w:r w:rsidR="005556BC" w:rsidRPr="00A05A68">
        <w:rPr>
          <w:lang w:val="en-US"/>
        </w:rPr>
        <w:t xml:space="preserve"> handles the </w:t>
      </w:r>
      <w:r w:rsidR="007712AA">
        <w:rPr>
          <w:lang w:val="en-US"/>
        </w:rPr>
        <w:t xml:space="preserve">ECU </w:t>
      </w:r>
      <w:r w:rsidR="005556BC" w:rsidRPr="00A05A68">
        <w:rPr>
          <w:lang w:val="en-US"/>
        </w:rPr>
        <w:t>mode management of the system and is therefore the only source which can initiate a shutdown of the ECU. The system may only shut down as a result of the application calling</w:t>
      </w:r>
      <w:r w:rsidR="005556BC" w:rsidRPr="00A05A68">
        <w:rPr>
          <w:rStyle w:val="Codeintables"/>
          <w:noProof w:val="0"/>
        </w:rPr>
        <w:t xml:space="preserve"> BSP_</w:t>
      </w:r>
      <w:r>
        <w:rPr>
          <w:rStyle w:val="Codeintables"/>
          <w:noProof w:val="0"/>
        </w:rPr>
        <w:t>RequestModeChange</w:t>
      </w:r>
      <w:r w:rsidR="005556BC" w:rsidRPr="00A05A68">
        <w:rPr>
          <w:rStyle w:val="Codeintables"/>
          <w:noProof w:val="0"/>
        </w:rPr>
        <w:t>(void)</w:t>
      </w:r>
      <w:r w:rsidR="005556BC" w:rsidRPr="00A05A68">
        <w:rPr>
          <w:lang w:val="en-US"/>
        </w:rPr>
        <w:t>.</w:t>
      </w:r>
      <w:r>
        <w:rPr>
          <w:lang w:val="en-US"/>
        </w:rPr>
        <w:t xml:space="preserve"> The BSP shall initialize a shutdown when receiveing a call to the </w:t>
      </w:r>
      <w:r w:rsidRPr="00A05A68">
        <w:rPr>
          <w:rStyle w:val="Codeintables"/>
          <w:noProof w:val="0"/>
        </w:rPr>
        <w:t>BSP_</w:t>
      </w:r>
      <w:r>
        <w:rPr>
          <w:rStyle w:val="Codeintables"/>
          <w:noProof w:val="0"/>
        </w:rPr>
        <w:t>RequestModeChange</w:t>
      </w:r>
      <w:r w:rsidRPr="00A05A68">
        <w:rPr>
          <w:rStyle w:val="Codeintables"/>
          <w:noProof w:val="0"/>
        </w:rPr>
        <w:t>(void)</w:t>
      </w:r>
      <w:r>
        <w:rPr>
          <w:lang w:val="en-US"/>
        </w:rPr>
        <w:t xml:space="preserve"> interface with argument</w:t>
      </w:r>
    </w:p>
    <w:p w:rsidR="005556BC" w:rsidRPr="00A05A68" w:rsidRDefault="005556BC" w:rsidP="00C214A8">
      <w:pPr>
        <w:ind w:left="720"/>
        <w:rPr>
          <w:highlight w:val="red"/>
          <w:lang w:val="en-US"/>
        </w:rPr>
      </w:pPr>
    </w:p>
    <w:p w:rsidR="005556BC" w:rsidRPr="00A05A68" w:rsidRDefault="005556BC" w:rsidP="00EB6DE4">
      <w:pPr>
        <w:pStyle w:val="Heading4"/>
        <w:rPr>
          <w:lang w:val="en-US"/>
        </w:rPr>
      </w:pPr>
      <w:bookmarkStart w:id="98" w:name="_Toc380065441"/>
      <w:r w:rsidRPr="00A05A68">
        <w:rPr>
          <w:lang w:val="en-US"/>
        </w:rPr>
        <w:t xml:space="preserve">Shutdown </w:t>
      </w:r>
      <w:bookmarkEnd w:id="98"/>
      <w:r w:rsidRPr="00A05A68">
        <w:rPr>
          <w:lang w:val="en-US"/>
        </w:rPr>
        <w:t>Initialization and query</w:t>
      </w:r>
    </w:p>
    <w:p w:rsidR="005556BC" w:rsidRPr="00A05A68" w:rsidRDefault="005556BC" w:rsidP="00C214A8">
      <w:pPr>
        <w:ind w:left="720"/>
        <w:rPr>
          <w:lang w:val="en-US"/>
        </w:rPr>
      </w:pPr>
      <w:r w:rsidRPr="00A05A68">
        <w:rPr>
          <w:lang w:val="en-US"/>
        </w:rPr>
        <w:t>The shutdown procedure shall perform the following items:</w:t>
      </w:r>
    </w:p>
    <w:p w:rsidR="005556BC" w:rsidRPr="00A05A68" w:rsidRDefault="005556BC" w:rsidP="00C214A8">
      <w:pPr>
        <w:ind w:left="720"/>
        <w:rPr>
          <w:lang w:val="en-US"/>
        </w:rPr>
      </w:pPr>
      <w:r w:rsidRPr="00A05A68">
        <w:rPr>
          <w:lang w:val="en-US"/>
        </w:rPr>
        <w:t>All outputs visible to the driver shall be set to their initial state (e.g. switch off indicators, turn off illumination, etc.), if not already done by application.</w:t>
      </w:r>
    </w:p>
    <w:p w:rsidR="005556BC" w:rsidRPr="00A05A68" w:rsidRDefault="00E31CF5" w:rsidP="00C214A8">
      <w:pPr>
        <w:ind w:left="720"/>
        <w:rPr>
          <w:lang w:val="en-US"/>
        </w:rPr>
      </w:pPr>
      <w:r>
        <w:rPr>
          <w:lang w:val="en-US"/>
        </w:rPr>
        <w:t>O</w:t>
      </w:r>
      <w:r w:rsidR="005556BC" w:rsidRPr="00A05A68">
        <w:rPr>
          <w:lang w:val="en-US"/>
        </w:rPr>
        <w:t xml:space="preserve">utputs and peripheral units shall be switched off </w:t>
      </w:r>
      <w:r>
        <w:rPr>
          <w:lang w:val="en-US"/>
        </w:rPr>
        <w:t>to a low power consumption mode if required.</w:t>
      </w:r>
    </w:p>
    <w:p w:rsidR="005556BC" w:rsidRPr="00A05A68" w:rsidRDefault="005556BC" w:rsidP="005556BC">
      <w:pPr>
        <w:rPr>
          <w:lang w:val="en-US"/>
        </w:rPr>
      </w:pPr>
    </w:p>
    <w:p w:rsidR="005556BC" w:rsidRDefault="00E31CF5" w:rsidP="00EB6DE4">
      <w:pPr>
        <w:pStyle w:val="Heading4"/>
        <w:rPr>
          <w:lang w:val="en-US"/>
        </w:rPr>
      </w:pPr>
      <w:bookmarkStart w:id="99" w:name="_Toc380065442"/>
      <w:r>
        <w:rPr>
          <w:lang w:val="en-US"/>
        </w:rPr>
        <w:t>Mode change</w:t>
      </w:r>
      <w:r w:rsidR="005556BC" w:rsidRPr="00A05A68">
        <w:rPr>
          <w:lang w:val="en-US"/>
        </w:rPr>
        <w:t xml:space="preserve"> completed</w:t>
      </w:r>
      <w:bookmarkEnd w:id="99"/>
    </w:p>
    <w:p w:rsidR="00E31CF5" w:rsidRDefault="00E31CF5" w:rsidP="00E31CF5">
      <w:pPr>
        <w:pStyle w:val="Indent"/>
        <w:rPr>
          <w:lang w:val="en-US"/>
        </w:rPr>
      </w:pPr>
      <w:r>
        <w:rPr>
          <w:lang w:val="en-US"/>
        </w:rPr>
        <w:t>After either of the following mode changes the BSP shall notify the Mode manager of the mode change via the APPL_NotifyModechange interface:</w:t>
      </w:r>
    </w:p>
    <w:p w:rsidR="00E31CF5" w:rsidRDefault="00E31CF5" w:rsidP="00E31CF5">
      <w:pPr>
        <w:pStyle w:val="Indent"/>
        <w:numPr>
          <w:ilvl w:val="0"/>
          <w:numId w:val="38"/>
        </w:numPr>
        <w:rPr>
          <w:lang w:val="en-US"/>
        </w:rPr>
      </w:pPr>
      <w:r>
        <w:rPr>
          <w:rStyle w:val="Codeintables"/>
          <w:noProof w:val="0"/>
        </w:rPr>
        <w:t>ECU_MODE_NORMAL</w:t>
      </w:r>
      <w:r>
        <w:rPr>
          <w:lang w:val="en-US"/>
        </w:rPr>
        <w:t xml:space="preserve"> to </w:t>
      </w:r>
      <w:r>
        <w:rPr>
          <w:rStyle w:val="Codeintables"/>
          <w:noProof w:val="0"/>
        </w:rPr>
        <w:t>ECU_MODE_LOWPOWER</w:t>
      </w:r>
    </w:p>
    <w:p w:rsidR="00E31CF5" w:rsidRDefault="00E31CF5" w:rsidP="00E31CF5">
      <w:pPr>
        <w:pStyle w:val="Indent"/>
        <w:numPr>
          <w:ilvl w:val="0"/>
          <w:numId w:val="38"/>
        </w:numPr>
        <w:rPr>
          <w:lang w:val="en-US"/>
        </w:rPr>
      </w:pPr>
      <w:r>
        <w:rPr>
          <w:rStyle w:val="Codeintables"/>
          <w:noProof w:val="0"/>
        </w:rPr>
        <w:t>ECU_MODE_LOWPOWER</w:t>
      </w:r>
      <w:r>
        <w:rPr>
          <w:lang w:val="en-US"/>
        </w:rPr>
        <w:t xml:space="preserve"> to </w:t>
      </w:r>
      <w:r>
        <w:rPr>
          <w:rStyle w:val="Codeintables"/>
          <w:noProof w:val="0"/>
        </w:rPr>
        <w:t>ECU_MODE_NORMAL</w:t>
      </w:r>
    </w:p>
    <w:p w:rsidR="00E31CF5" w:rsidRPr="00E31CF5" w:rsidRDefault="00E31CF5" w:rsidP="00E31CF5">
      <w:pPr>
        <w:pStyle w:val="Indent"/>
        <w:numPr>
          <w:ilvl w:val="0"/>
          <w:numId w:val="38"/>
        </w:numPr>
        <w:rPr>
          <w:rStyle w:val="Codeintables"/>
          <w:rFonts w:ascii="Arial" w:eastAsia="Times New Roman" w:hAnsi="Arial" w:cs="Times New Roman"/>
          <w:noProof w:val="0"/>
          <w:sz w:val="22"/>
          <w:szCs w:val="20"/>
        </w:rPr>
      </w:pPr>
      <w:r>
        <w:rPr>
          <w:rStyle w:val="Codeintables"/>
          <w:noProof w:val="0"/>
        </w:rPr>
        <w:t>ECU_MODE_SLEEP</w:t>
      </w:r>
      <w:r>
        <w:rPr>
          <w:lang w:val="en-US"/>
        </w:rPr>
        <w:t xml:space="preserve"> to </w:t>
      </w:r>
      <w:r>
        <w:rPr>
          <w:rStyle w:val="Codeintables"/>
          <w:noProof w:val="0"/>
        </w:rPr>
        <w:t>ECU_MODE_NORMAL</w:t>
      </w:r>
    </w:p>
    <w:p w:rsidR="00E31CF5" w:rsidRDefault="00E31CF5" w:rsidP="00E31CF5">
      <w:pPr>
        <w:pStyle w:val="Indent"/>
        <w:ind w:left="720"/>
        <w:rPr>
          <w:lang w:val="en-US"/>
        </w:rPr>
      </w:pPr>
      <w:r w:rsidRPr="00E31CF5">
        <w:rPr>
          <w:lang w:val="en-US"/>
        </w:rPr>
        <w:t xml:space="preserve">Note that transistion to </w:t>
      </w:r>
      <w:r>
        <w:rPr>
          <w:rStyle w:val="Codeintables"/>
          <w:noProof w:val="0"/>
        </w:rPr>
        <w:t xml:space="preserve">ECU_MODE_SLEEP </w:t>
      </w:r>
      <w:r w:rsidRPr="00E31CF5">
        <w:rPr>
          <w:lang w:val="en-US"/>
        </w:rPr>
        <w:t>is not possible to, and shall therefore not be</w:t>
      </w:r>
      <w:r>
        <w:rPr>
          <w:lang w:val="en-US"/>
        </w:rPr>
        <w:t>,</w:t>
      </w:r>
      <w:r w:rsidRPr="00E31CF5">
        <w:rPr>
          <w:lang w:val="en-US"/>
        </w:rPr>
        <w:t xml:space="preserve"> reported to the mode manager</w:t>
      </w:r>
      <w:r>
        <w:rPr>
          <w:lang w:val="en-US"/>
        </w:rPr>
        <w:t>.</w:t>
      </w:r>
    </w:p>
    <w:p w:rsidR="00E31CF5" w:rsidRPr="00E31CF5" w:rsidRDefault="00E31CF5" w:rsidP="00E31CF5">
      <w:pPr>
        <w:pStyle w:val="Indent"/>
        <w:ind w:left="720"/>
        <w:rPr>
          <w:lang w:val="en-US"/>
        </w:rPr>
      </w:pPr>
    </w:p>
    <w:p w:rsidR="005556BC" w:rsidRPr="00A05A68" w:rsidRDefault="005556BC" w:rsidP="00EB6DE4">
      <w:pPr>
        <w:pStyle w:val="Heading4"/>
        <w:rPr>
          <w:lang w:val="en-US"/>
        </w:rPr>
      </w:pPr>
      <w:r w:rsidRPr="00A05A68">
        <w:rPr>
          <w:lang w:val="en-US"/>
        </w:rPr>
        <w:t>Aborting a shutdown</w:t>
      </w:r>
    </w:p>
    <w:p w:rsidR="005556BC" w:rsidRDefault="005556BC" w:rsidP="00C214A8">
      <w:pPr>
        <w:ind w:left="720"/>
        <w:rPr>
          <w:lang w:val="en-US"/>
        </w:rPr>
      </w:pPr>
      <w:r w:rsidRPr="00A05A68">
        <w:rPr>
          <w:lang w:val="en-US"/>
        </w:rPr>
        <w:t xml:space="preserve">An ongoing shutdown can be canceled until the actual shutdown occurs. The reason for this might be either a valid wakeup via hardware inputs or via calls to the </w:t>
      </w:r>
      <w:r w:rsidRPr="00A05A68">
        <w:rPr>
          <w:rStyle w:val="Codeintext"/>
          <w:noProof w:val="0"/>
          <w:lang w:val="en-US"/>
        </w:rPr>
        <w:t>BSP_Shutdown_Abort</w:t>
      </w:r>
      <w:r w:rsidRPr="00A05A68">
        <w:rPr>
          <w:lang w:val="en-US"/>
        </w:rPr>
        <w:t xml:space="preserve"> interface. If a Shutdown is aborted the outputs shall be set to their normal states.</w:t>
      </w:r>
    </w:p>
    <w:p w:rsidR="00E31CF5" w:rsidRDefault="00E31CF5" w:rsidP="00E31CF5">
      <w:pPr>
        <w:pStyle w:val="Heading3"/>
        <w:rPr>
          <w:lang w:val="en-US"/>
        </w:rPr>
      </w:pPr>
      <w:r>
        <w:rPr>
          <w:lang w:val="en-US"/>
        </w:rPr>
        <w:t>Interfaces in the upper layers</w:t>
      </w:r>
    </w:p>
    <w:p w:rsidR="00E31CF5" w:rsidRDefault="00E31CF5" w:rsidP="00E31CF5">
      <w:pPr>
        <w:pStyle w:val="Indent"/>
        <w:rPr>
          <w:lang w:val="en-US"/>
        </w:rPr>
      </w:pPr>
      <w:r>
        <w:rPr>
          <w:lang w:val="en-US"/>
        </w:rPr>
        <w:t>The following interfaces are implemented in the upper layers and shall be called from the BSP:</w:t>
      </w:r>
    </w:p>
    <w:p w:rsidR="00E31CF5" w:rsidRDefault="00E31CF5" w:rsidP="00E31CF5">
      <w:pPr>
        <w:pStyle w:val="Indent"/>
        <w:ind w:left="2205"/>
        <w:rPr>
          <w:rStyle w:val="Codeintables"/>
          <w:noProof w:val="0"/>
        </w:rPr>
      </w:pPr>
      <w:r w:rsidRPr="00E31CF5">
        <w:rPr>
          <w:rStyle w:val="Codeintables"/>
          <w:noProof w:val="0"/>
        </w:rPr>
        <w:t>void APPL_NotifyModeChange(</w:t>
      </w:r>
      <w:r w:rsidRPr="00A05A68">
        <w:rPr>
          <w:rStyle w:val="Codeintables"/>
          <w:noProof w:val="0"/>
        </w:rPr>
        <w:t>BSP_</w:t>
      </w:r>
      <w:r>
        <w:rPr>
          <w:rStyle w:val="Codeintables"/>
          <w:noProof w:val="0"/>
        </w:rPr>
        <w:t>ECUModes newMode);</w:t>
      </w:r>
    </w:p>
    <w:p w:rsidR="00E31CF5" w:rsidRPr="00E31CF5" w:rsidRDefault="00E31CF5" w:rsidP="00E31CF5">
      <w:pPr>
        <w:pStyle w:val="Indent"/>
        <w:ind w:left="2205"/>
        <w:rPr>
          <w:rStyle w:val="Codeintables"/>
          <w:noProof w:val="0"/>
        </w:rPr>
      </w:pPr>
    </w:p>
    <w:p w:rsidR="005556BC" w:rsidRPr="00A05A68" w:rsidRDefault="005556BC" w:rsidP="005556BC">
      <w:pPr>
        <w:rPr>
          <w:lang w:val="en-US"/>
        </w:rPr>
      </w:pPr>
    </w:p>
    <w:p w:rsidR="005556BC" w:rsidRDefault="005556BC" w:rsidP="005556BC">
      <w:pPr>
        <w:pStyle w:val="Heading3"/>
        <w:rPr>
          <w:lang w:val="en-US"/>
        </w:rPr>
      </w:pPr>
      <w:bookmarkStart w:id="100" w:name="_Toc412728481"/>
      <w:r w:rsidRPr="00A05A68">
        <w:rPr>
          <w:lang w:val="en-US"/>
        </w:rPr>
        <w:lastRenderedPageBreak/>
        <w:t>Software Interface</w:t>
      </w:r>
      <w:bookmarkEnd w:id="100"/>
    </w:p>
    <w:p w:rsidR="00BA575C" w:rsidRDefault="00BA575C" w:rsidP="00BA575C">
      <w:pPr>
        <w:pStyle w:val="RequirementStart"/>
      </w:pPr>
      <w:r>
        <w:t>BSP_Req-0087 v1</w:t>
      </w:r>
      <w:r>
        <w:tab/>
        <w:t>Mode change interface</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492721">
        <w:trPr>
          <w:cantSplit/>
        </w:trPr>
        <w:tc>
          <w:tcPr>
            <w:tcW w:w="8471" w:type="dxa"/>
            <w:gridSpan w:val="3"/>
            <w:tcBorders>
              <w:bottom w:val="single" w:sz="4" w:space="0" w:color="auto"/>
            </w:tcBorders>
            <w:shd w:val="clear" w:color="auto" w:fill="D9D9D9"/>
          </w:tcPr>
          <w:p w:rsidR="00BA575C" w:rsidRDefault="00BA575C" w:rsidP="00492721">
            <w:pPr>
              <w:pStyle w:val="TableHeader"/>
            </w:pPr>
            <w:r>
              <w:t>BSP_RequestModeChange</w:t>
            </w:r>
          </w:p>
        </w:tc>
      </w:tr>
      <w:tr w:rsidR="00A85603" w:rsidRPr="00D42145" w:rsidTr="00492721">
        <w:trPr>
          <w:cantSplit/>
        </w:trPr>
        <w:tc>
          <w:tcPr>
            <w:tcW w:w="1272" w:type="dxa"/>
            <w:tcBorders>
              <w:top w:val="single" w:sz="4" w:space="0" w:color="auto"/>
              <w:bottom w:val="single" w:sz="4" w:space="0" w:color="auto"/>
            </w:tcBorders>
            <w:shd w:val="clear" w:color="auto" w:fill="D9D9D9"/>
          </w:tcPr>
          <w:p w:rsidR="00BA575C" w:rsidRDefault="00BA575C" w:rsidP="00492721">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BA575C" w:rsidRPr="00492721" w:rsidRDefault="00BA575C" w:rsidP="00492721">
            <w:pPr>
              <w:pStyle w:val="TableText"/>
              <w:ind w:left="357" w:hanging="357"/>
              <w:rPr>
                <w:rStyle w:val="Codeintables"/>
              </w:rPr>
            </w:pPr>
            <w:r w:rsidRPr="00492721">
              <w:rPr>
                <w:rStyle w:val="Codeintables"/>
              </w:rPr>
              <w:t>void BSP_RequestModeChange(BSP_ECUModes newMode)</w:t>
            </w:r>
          </w:p>
        </w:tc>
      </w:tr>
      <w:tr w:rsidR="00A85603" w:rsidRPr="00D42145" w:rsidTr="00492721">
        <w:trPr>
          <w:cantSplit/>
        </w:trPr>
        <w:tc>
          <w:tcPr>
            <w:tcW w:w="1272" w:type="dxa"/>
            <w:tcBorders>
              <w:top w:val="single" w:sz="4" w:space="0" w:color="auto"/>
              <w:bottom w:val="single" w:sz="4" w:space="0" w:color="auto"/>
            </w:tcBorders>
            <w:shd w:val="clear" w:color="auto" w:fill="D9D9D9"/>
          </w:tcPr>
          <w:p w:rsidR="00BA575C" w:rsidRDefault="00BA575C" w:rsidP="00492721">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BA575C" w:rsidRDefault="00BA575C" w:rsidP="00492721">
            <w:pPr>
              <w:pStyle w:val="TableText"/>
              <w:rPr>
                <w:lang w:val="en-US"/>
              </w:rPr>
            </w:pPr>
            <w:r>
              <w:rPr>
                <w:lang w:val="en-US"/>
              </w:rPr>
              <w:t>Used by the mode manager to request a mode transition</w:t>
            </w:r>
          </w:p>
        </w:tc>
      </w:tr>
      <w:tr w:rsidR="00A85603" w:rsidRPr="00D42145" w:rsidTr="00492721">
        <w:trPr>
          <w:cantSplit/>
        </w:trPr>
        <w:tc>
          <w:tcPr>
            <w:tcW w:w="1272" w:type="dxa"/>
            <w:tcBorders>
              <w:top w:val="single" w:sz="4" w:space="0" w:color="auto"/>
              <w:bottom w:val="single" w:sz="4" w:space="0" w:color="auto"/>
            </w:tcBorders>
            <w:shd w:val="clear" w:color="auto" w:fill="D9D9D9"/>
          </w:tcPr>
          <w:p w:rsidR="00BA575C" w:rsidRDefault="00BA575C"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BA575C" w:rsidRPr="00492721" w:rsidRDefault="00BA575C" w:rsidP="00492721">
            <w:pPr>
              <w:pStyle w:val="TableText"/>
              <w:rPr>
                <w:rStyle w:val="Codeintables"/>
              </w:rPr>
            </w:pPr>
            <w:r w:rsidRPr="00492721">
              <w:rPr>
                <w:rStyle w:val="Codeintables"/>
              </w:rPr>
              <w:t>newMode</w:t>
            </w:r>
          </w:p>
        </w:tc>
        <w:tc>
          <w:tcPr>
            <w:tcW w:w="4582" w:type="dxa"/>
            <w:tcBorders>
              <w:top w:val="single" w:sz="4" w:space="0" w:color="auto"/>
              <w:left w:val="nil"/>
              <w:bottom w:val="single" w:sz="4" w:space="0" w:color="auto"/>
            </w:tcBorders>
            <w:shd w:val="clear" w:color="auto" w:fill="auto"/>
          </w:tcPr>
          <w:p w:rsidR="00BA575C" w:rsidRDefault="00BA575C" w:rsidP="00492721">
            <w:pPr>
              <w:pStyle w:val="TableText"/>
              <w:rPr>
                <w:lang w:val="en-US"/>
              </w:rPr>
            </w:pPr>
            <w:r>
              <w:rPr>
                <w:lang w:val="en-US"/>
              </w:rPr>
              <w:t>New mode according to the BSP_ECUModes type</w:t>
            </w:r>
          </w:p>
        </w:tc>
      </w:tr>
      <w:tr w:rsidR="00A85603" w:rsidTr="00492721">
        <w:trPr>
          <w:cantSplit/>
        </w:trPr>
        <w:tc>
          <w:tcPr>
            <w:tcW w:w="1272" w:type="dxa"/>
            <w:tcBorders>
              <w:top w:val="single" w:sz="4" w:space="0" w:color="auto"/>
              <w:bottom w:val="single" w:sz="4" w:space="0" w:color="auto"/>
            </w:tcBorders>
            <w:shd w:val="clear" w:color="auto" w:fill="D9D9D9"/>
          </w:tcPr>
          <w:p w:rsidR="00BA575C" w:rsidRDefault="00BA575C" w:rsidP="00492721">
            <w:pPr>
              <w:pStyle w:val="TableText"/>
              <w:rPr>
                <w:lang w:val="en-US"/>
              </w:rPr>
            </w:pPr>
            <w:r>
              <w:rPr>
                <w:lang w:val="en-US"/>
              </w:rPr>
              <w:t>Return:</w:t>
            </w:r>
          </w:p>
        </w:tc>
        <w:tc>
          <w:tcPr>
            <w:tcW w:w="7199" w:type="dxa"/>
            <w:gridSpan w:val="2"/>
            <w:tcBorders>
              <w:top w:val="single" w:sz="4" w:space="0" w:color="auto"/>
              <w:bottom w:val="single" w:sz="4" w:space="0" w:color="auto"/>
            </w:tcBorders>
            <w:shd w:val="clear" w:color="auto" w:fill="auto"/>
          </w:tcPr>
          <w:p w:rsidR="00BA575C" w:rsidRDefault="00BA575C" w:rsidP="00492721">
            <w:pPr>
              <w:pStyle w:val="TableText"/>
              <w:rPr>
                <w:lang w:val="en-US"/>
              </w:rPr>
            </w:pPr>
            <w:r>
              <w:rPr>
                <w:lang w:val="en-US"/>
              </w:rPr>
              <w:t>No return value.</w:t>
            </w:r>
          </w:p>
        </w:tc>
      </w:tr>
      <w:tr w:rsidR="00A85603" w:rsidTr="00492721">
        <w:trPr>
          <w:cantSplit/>
        </w:trPr>
        <w:tc>
          <w:tcPr>
            <w:tcW w:w="1272" w:type="dxa"/>
            <w:tcBorders>
              <w:top w:val="single" w:sz="4" w:space="0" w:color="auto"/>
              <w:bottom w:val="single" w:sz="4" w:space="0" w:color="auto"/>
            </w:tcBorders>
            <w:shd w:val="clear" w:color="auto" w:fill="D9D9D9"/>
          </w:tcPr>
          <w:p w:rsidR="00BA575C" w:rsidRDefault="00BA575C" w:rsidP="00492721">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BA575C" w:rsidRDefault="00BA575C" w:rsidP="00492721">
            <w:pPr>
              <w:pStyle w:val="TableText"/>
              <w:rPr>
                <w:lang w:val="en-US"/>
              </w:rPr>
            </w:pPr>
            <w:r>
              <w:rPr>
                <w:lang w:val="en-US"/>
              </w:rPr>
              <w:t>None</w:t>
            </w:r>
          </w:p>
        </w:tc>
      </w:tr>
      <w:tr w:rsidR="00A85603" w:rsidTr="00492721">
        <w:trPr>
          <w:cantSplit/>
        </w:trPr>
        <w:tc>
          <w:tcPr>
            <w:tcW w:w="1272" w:type="dxa"/>
            <w:tcBorders>
              <w:top w:val="single" w:sz="4" w:space="0" w:color="auto"/>
              <w:bottom w:val="single" w:sz="4" w:space="0" w:color="auto"/>
            </w:tcBorders>
            <w:shd w:val="clear" w:color="auto" w:fill="D9D9D9"/>
          </w:tcPr>
          <w:p w:rsidR="00BA575C" w:rsidRDefault="00BA575C" w:rsidP="00492721">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BA575C" w:rsidRDefault="00BA575C" w:rsidP="00492721">
            <w:pPr>
              <w:pStyle w:val="TableText"/>
              <w:rPr>
                <w:lang w:val="en-US"/>
              </w:rPr>
            </w:pPr>
            <w:r>
              <w:rPr>
                <w:lang w:val="en-US"/>
              </w:rPr>
              <w:t>None</w:t>
            </w:r>
          </w:p>
        </w:tc>
      </w:tr>
      <w:tr w:rsidR="00BA575C" w:rsidTr="00492721">
        <w:trPr>
          <w:cantSplit/>
        </w:trPr>
        <w:tc>
          <w:tcPr>
            <w:tcW w:w="1272" w:type="dxa"/>
            <w:tcBorders>
              <w:top w:val="single" w:sz="4" w:space="0" w:color="auto"/>
              <w:bottom w:val="single" w:sz="12" w:space="0" w:color="auto"/>
            </w:tcBorders>
            <w:shd w:val="clear" w:color="auto" w:fill="D9D9D9"/>
          </w:tcPr>
          <w:p w:rsidR="00BA575C" w:rsidRDefault="00BA575C" w:rsidP="00492721">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BA575C" w:rsidRPr="00492721" w:rsidRDefault="00BA575C" w:rsidP="00492721">
            <w:pPr>
              <w:pStyle w:val="TableText"/>
              <w:rPr>
                <w:rStyle w:val="Codeintables"/>
              </w:rPr>
            </w:pPr>
            <w:r w:rsidRPr="00492721">
              <w:rPr>
                <w:rStyle w:val="Codeintables"/>
              </w:rPr>
              <w:t>None</w:t>
            </w:r>
          </w:p>
        </w:tc>
      </w:tr>
    </w:tbl>
    <w:p w:rsidR="00BA575C" w:rsidRDefault="00BA575C" w:rsidP="00BA575C">
      <w:pPr>
        <w:pStyle w:val="Indent"/>
        <w:rPr>
          <w:lang w:val="en-US"/>
        </w:rPr>
      </w:pPr>
    </w:p>
    <w:p w:rsidR="00BA575C" w:rsidRDefault="00BA575C" w:rsidP="00BA575C">
      <w:pPr>
        <w:pStyle w:val="RequirementEnd"/>
      </w:pPr>
      <w:r>
        <w:t>[End of BSP_Req-0087]</w:t>
      </w:r>
    </w:p>
    <w:p w:rsidR="005556BC" w:rsidRPr="00A05A68" w:rsidRDefault="005556BC" w:rsidP="005556BC">
      <w:pPr>
        <w:pStyle w:val="RequirementEnd"/>
      </w:pPr>
    </w:p>
    <w:p w:rsidR="005556BC" w:rsidRPr="00A05A68" w:rsidRDefault="005556BC" w:rsidP="005556BC">
      <w:pPr>
        <w:rPr>
          <w:lang w:val="en-US"/>
        </w:rPr>
      </w:pPr>
      <w:bookmarkStart w:id="101" w:name="_Toc380065445"/>
    </w:p>
    <w:bookmarkEnd w:id="101"/>
    <w:p w:rsidR="005556BC" w:rsidRPr="00A05A68" w:rsidRDefault="005556BC" w:rsidP="005556BC">
      <w:pPr>
        <w:pStyle w:val="RequirementStart"/>
      </w:pPr>
      <w:r w:rsidRPr="00A05A68">
        <w:t>BSP_Req-0003 v1</w:t>
      </w:r>
      <w:r w:rsidRPr="00A05A68">
        <w:tab/>
        <w:t>Abort shutdown</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89"/>
        <w:gridCol w:w="4448"/>
      </w:tblGrid>
      <w:tr w:rsidR="00A85603" w:rsidRPr="00A05A68" w:rsidTr="00492721">
        <w:trPr>
          <w:cantSplit/>
        </w:trPr>
        <w:tc>
          <w:tcPr>
            <w:tcW w:w="8509" w:type="dxa"/>
            <w:gridSpan w:val="3"/>
            <w:tcBorders>
              <w:bottom w:val="single" w:sz="4" w:space="0" w:color="auto"/>
            </w:tcBorders>
            <w:shd w:val="clear" w:color="auto" w:fill="D9D9D9"/>
          </w:tcPr>
          <w:p w:rsidR="005556BC" w:rsidRPr="00A05A68" w:rsidRDefault="005556BC" w:rsidP="00492721">
            <w:pPr>
              <w:pStyle w:val="TableHeader"/>
            </w:pPr>
            <w:r w:rsidRPr="00A05A68">
              <w:t>BSP_Service_ShutdownAbort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37" w:type="dxa"/>
            <w:gridSpan w:val="2"/>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void BSP_Service_ShutdownAbort(void)</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Used by application to abort the current shutdown procedure. If called the BSP shall set all outputs and HW to normal operating mode.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tcBorders>
              <w:top w:val="single" w:sz="4" w:space="0" w:color="auto"/>
              <w:bottom w:val="single" w:sz="12" w:space="0" w:color="auto"/>
              <w:right w:val="nil"/>
            </w:tcBorders>
            <w:shd w:val="clear" w:color="auto" w:fill="auto"/>
          </w:tcPr>
          <w:p w:rsidR="005556BC" w:rsidRPr="00492721" w:rsidRDefault="00847256"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BSP_Req-0003]</w:t>
      </w:r>
    </w:p>
    <w:p w:rsidR="005556BC" w:rsidRPr="00A05A68" w:rsidRDefault="005556BC" w:rsidP="005556BC">
      <w:pPr>
        <w:rPr>
          <w:highlight w:val="red"/>
          <w:lang w:val="en-US"/>
        </w:rPr>
      </w:pPr>
    </w:p>
    <w:p w:rsidR="005556BC" w:rsidRPr="00A05A68" w:rsidRDefault="005556BC" w:rsidP="005556BC">
      <w:pPr>
        <w:rPr>
          <w:highlight w:val="red"/>
          <w:lang w:val="en-US"/>
        </w:rPr>
      </w:pPr>
    </w:p>
    <w:p w:rsidR="005556BC" w:rsidRPr="00A05A68" w:rsidRDefault="00E35249" w:rsidP="005556BC">
      <w:pPr>
        <w:pStyle w:val="Heading2"/>
        <w:rPr>
          <w:lang w:val="en-US"/>
        </w:rPr>
      </w:pPr>
      <w:bookmarkStart w:id="102" w:name="_Toc412728482"/>
      <w:bookmarkStart w:id="103" w:name="_Toc433357905"/>
      <w:r w:rsidRPr="00A05A68">
        <w:rPr>
          <w:lang w:val="en-US"/>
        </w:rPr>
        <w:t>Wake up</w:t>
      </w:r>
      <w:r w:rsidR="005556BC" w:rsidRPr="00A05A68">
        <w:rPr>
          <w:lang w:val="en-US"/>
        </w:rPr>
        <w:t xml:space="preserve"> and Reset</w:t>
      </w:r>
      <w:bookmarkEnd w:id="102"/>
      <w:bookmarkEnd w:id="103"/>
    </w:p>
    <w:p w:rsidR="005556BC" w:rsidRPr="00A05A68" w:rsidRDefault="005556BC" w:rsidP="005556BC">
      <w:pPr>
        <w:pStyle w:val="Heading3"/>
        <w:rPr>
          <w:lang w:val="en-US"/>
        </w:rPr>
      </w:pPr>
      <w:bookmarkStart w:id="104" w:name="_Toc412728483"/>
      <w:r w:rsidRPr="00A05A68">
        <w:rPr>
          <w:lang w:val="en-US"/>
        </w:rPr>
        <w:t>Initialization of wake</w:t>
      </w:r>
      <w:r w:rsidR="001117E5" w:rsidRPr="00A05A68">
        <w:rPr>
          <w:lang w:val="en-US"/>
        </w:rPr>
        <w:t xml:space="preserve"> </w:t>
      </w:r>
      <w:r w:rsidRPr="00A05A68">
        <w:rPr>
          <w:lang w:val="en-US"/>
        </w:rPr>
        <w:t>up sources</w:t>
      </w:r>
      <w:bookmarkStart w:id="105" w:name="_Toc380065446"/>
      <w:bookmarkEnd w:id="104"/>
    </w:p>
    <w:bookmarkEnd w:id="105"/>
    <w:p w:rsidR="005556BC" w:rsidRPr="00A05A68" w:rsidRDefault="005556BC" w:rsidP="00C214A8">
      <w:pPr>
        <w:ind w:firstLine="720"/>
        <w:rPr>
          <w:lang w:val="en-US"/>
        </w:rPr>
      </w:pPr>
      <w:r w:rsidRPr="00A05A68">
        <w:rPr>
          <w:lang w:val="en-US"/>
        </w:rPr>
        <w:t>The BSP shall initialize and enable all wake</w:t>
      </w:r>
      <w:r w:rsidR="001117E5" w:rsidRPr="00A05A68">
        <w:rPr>
          <w:lang w:val="en-US"/>
        </w:rPr>
        <w:t xml:space="preserve"> </w:t>
      </w:r>
      <w:r w:rsidRPr="00A05A68">
        <w:rPr>
          <w:lang w:val="en-US"/>
        </w:rPr>
        <w:t xml:space="preserve">up sources defined in </w:t>
      </w:r>
      <w:r w:rsidR="000165A0" w:rsidRPr="00A05A68">
        <w:rPr>
          <w:lang w:val="en-US"/>
        </w:rPr>
        <w:t>Appendix A</w:t>
      </w:r>
      <w:r w:rsidRPr="00A05A68">
        <w:rPr>
          <w:lang w:val="en-US"/>
        </w:rPr>
        <w:t>.</w:t>
      </w:r>
    </w:p>
    <w:p w:rsidR="005556BC" w:rsidRPr="00A05A68" w:rsidRDefault="005556BC" w:rsidP="005556BC">
      <w:pPr>
        <w:rPr>
          <w:lang w:val="en-US"/>
        </w:rPr>
      </w:pPr>
    </w:p>
    <w:p w:rsidR="005556BC" w:rsidRPr="00A05A68" w:rsidRDefault="005556BC" w:rsidP="005556BC">
      <w:pPr>
        <w:pStyle w:val="Heading3"/>
        <w:rPr>
          <w:lang w:val="en-US"/>
        </w:rPr>
      </w:pPr>
      <w:bookmarkStart w:id="106" w:name="_Toc412728484"/>
      <w:bookmarkStart w:id="107" w:name="_Ref413050330"/>
      <w:bookmarkStart w:id="108" w:name="_Ref413050333"/>
      <w:r w:rsidRPr="00A05A68">
        <w:rPr>
          <w:lang w:val="en-US"/>
        </w:rPr>
        <w:t>Wakeup sources</w:t>
      </w:r>
      <w:bookmarkEnd w:id="106"/>
      <w:bookmarkEnd w:id="107"/>
      <w:bookmarkEnd w:id="108"/>
    </w:p>
    <w:p w:rsidR="005556BC" w:rsidRPr="00A05A68" w:rsidRDefault="005556BC" w:rsidP="00C214A8">
      <w:pPr>
        <w:ind w:left="720"/>
        <w:rPr>
          <w:lang w:val="en-US"/>
        </w:rPr>
      </w:pPr>
      <w:r w:rsidRPr="00A05A68">
        <w:rPr>
          <w:lang w:val="en-US"/>
        </w:rPr>
        <w:t>This chapter defines different types of potential wake</w:t>
      </w:r>
      <w:r w:rsidR="001117E5" w:rsidRPr="00A05A68">
        <w:rPr>
          <w:lang w:val="en-US"/>
        </w:rPr>
        <w:t xml:space="preserve"> </w:t>
      </w:r>
      <w:r w:rsidRPr="00A05A68">
        <w:rPr>
          <w:lang w:val="en-US"/>
        </w:rPr>
        <w:t>up sources.</w:t>
      </w:r>
    </w:p>
    <w:p w:rsidR="005556BC" w:rsidRPr="00A05A68" w:rsidRDefault="005556BC" w:rsidP="00C214A8">
      <w:pPr>
        <w:ind w:left="720"/>
        <w:rPr>
          <w:lang w:val="en-US"/>
        </w:rPr>
      </w:pPr>
    </w:p>
    <w:p w:rsidR="005556BC" w:rsidRPr="00A05A68" w:rsidRDefault="005556BC" w:rsidP="00C214A8">
      <w:pPr>
        <w:ind w:left="720"/>
        <w:rPr>
          <w:lang w:val="en-US"/>
        </w:rPr>
      </w:pPr>
      <w:r w:rsidRPr="00A05A68">
        <w:rPr>
          <w:lang w:val="en-US"/>
        </w:rPr>
        <w:t>Note: This chapter contains a superset of potential wake</w:t>
      </w:r>
      <w:r w:rsidR="001117E5" w:rsidRPr="00A05A68">
        <w:rPr>
          <w:lang w:val="en-US"/>
        </w:rPr>
        <w:t xml:space="preserve"> </w:t>
      </w:r>
      <w:r w:rsidRPr="00A05A68">
        <w:rPr>
          <w:lang w:val="en-US"/>
        </w:rPr>
        <w:t>up sources. Not all types might be required by DETC. The exact configuration of wake</w:t>
      </w:r>
      <w:r w:rsidR="001117E5" w:rsidRPr="00A05A68">
        <w:rPr>
          <w:lang w:val="en-US"/>
        </w:rPr>
        <w:t xml:space="preserve"> </w:t>
      </w:r>
      <w:r w:rsidRPr="00A05A68">
        <w:rPr>
          <w:lang w:val="en-US"/>
        </w:rPr>
        <w:t xml:space="preserve">up sources for the demo project shall be defined in </w:t>
      </w:r>
      <w:r w:rsidR="000165A0" w:rsidRPr="00A05A68">
        <w:rPr>
          <w:lang w:val="en-US"/>
        </w:rPr>
        <w:t>Appendix A</w:t>
      </w:r>
      <w:r w:rsidRPr="00A05A68">
        <w:rPr>
          <w:lang w:val="en-US"/>
        </w:rPr>
        <w:t>.</w:t>
      </w:r>
    </w:p>
    <w:p w:rsidR="005556BC" w:rsidRPr="00A05A68" w:rsidRDefault="005556BC" w:rsidP="005556BC">
      <w:pPr>
        <w:rPr>
          <w:lang w:val="en-US"/>
        </w:rPr>
      </w:pPr>
    </w:p>
    <w:p w:rsidR="005556BC" w:rsidRPr="00A05A68" w:rsidRDefault="005556BC" w:rsidP="005556BC">
      <w:pPr>
        <w:pStyle w:val="Heading4"/>
        <w:rPr>
          <w:lang w:val="en-US"/>
        </w:rPr>
      </w:pPr>
      <w:r w:rsidRPr="00A05A68">
        <w:rPr>
          <w:lang w:val="en-US"/>
        </w:rPr>
        <w:lastRenderedPageBreak/>
        <w:t>Powermode wake</w:t>
      </w:r>
      <w:r w:rsidR="001117E5" w:rsidRPr="00A05A68">
        <w:rPr>
          <w:lang w:val="en-US"/>
        </w:rPr>
        <w:t xml:space="preserve"> </w:t>
      </w:r>
      <w:r w:rsidRPr="00A05A68">
        <w:rPr>
          <w:lang w:val="en-US"/>
        </w:rPr>
        <w:t>up:</w:t>
      </w:r>
    </w:p>
    <w:p w:rsidR="005556BC" w:rsidRPr="00A05A68" w:rsidRDefault="005556BC" w:rsidP="00C214A8">
      <w:pPr>
        <w:ind w:left="720"/>
        <w:rPr>
          <w:lang w:val="en-US"/>
        </w:rPr>
      </w:pPr>
      <w:r w:rsidRPr="00A05A68">
        <w:rPr>
          <w:lang w:val="en-US"/>
        </w:rPr>
        <w:t>The IC shall be able to wake up from sleep when the ignition status changes from OFF to ON</w:t>
      </w:r>
    </w:p>
    <w:p w:rsidR="005556BC" w:rsidRPr="00A05A68" w:rsidRDefault="005556BC" w:rsidP="005556BC">
      <w:pPr>
        <w:rPr>
          <w:lang w:val="en-US"/>
        </w:rPr>
      </w:pPr>
    </w:p>
    <w:p w:rsidR="005556BC" w:rsidRPr="00A05A68" w:rsidRDefault="005556BC" w:rsidP="005556BC">
      <w:pPr>
        <w:pStyle w:val="Heading4"/>
        <w:rPr>
          <w:lang w:val="en-US"/>
        </w:rPr>
      </w:pPr>
      <w:bookmarkStart w:id="109" w:name="_Toc380065448"/>
      <w:r w:rsidRPr="00A05A68">
        <w:rPr>
          <w:lang w:val="en-US"/>
        </w:rPr>
        <w:t>Button press</w:t>
      </w:r>
      <w:bookmarkEnd w:id="109"/>
    </w:p>
    <w:p w:rsidR="005556BC" w:rsidRPr="00A05A68" w:rsidRDefault="005556BC" w:rsidP="00C214A8">
      <w:pPr>
        <w:ind w:left="720"/>
        <w:rPr>
          <w:lang w:val="en-US"/>
        </w:rPr>
      </w:pPr>
      <w:r w:rsidRPr="00A05A68">
        <w:rPr>
          <w:lang w:val="en-US"/>
        </w:rPr>
        <w:t xml:space="preserve">The IC shall be able to wake up from both internal </w:t>
      </w:r>
      <w:r w:rsidR="00F5704D" w:rsidRPr="00A05A68">
        <w:rPr>
          <w:lang w:val="en-US"/>
        </w:rPr>
        <w:t>(trip reset button)</w:t>
      </w:r>
      <w:r w:rsidR="00637E28" w:rsidRPr="00A05A68">
        <w:rPr>
          <w:lang w:val="en-US"/>
        </w:rPr>
        <w:t xml:space="preserve"> </w:t>
      </w:r>
      <w:r w:rsidRPr="00A05A68">
        <w:rPr>
          <w:lang w:val="en-US"/>
        </w:rPr>
        <w:t>and external buttons.</w:t>
      </w:r>
    </w:p>
    <w:p w:rsidR="005556BC" w:rsidRPr="00A05A68" w:rsidRDefault="005556BC" w:rsidP="00C214A8">
      <w:pPr>
        <w:ind w:left="720"/>
        <w:rPr>
          <w:lang w:val="en-US"/>
        </w:rPr>
      </w:pPr>
      <w:r w:rsidRPr="00A05A68">
        <w:rPr>
          <w:lang w:val="en-US"/>
        </w:rPr>
        <w:t>The exact definition of button wake</w:t>
      </w:r>
      <w:r w:rsidR="001117E5" w:rsidRPr="00A05A68">
        <w:rPr>
          <w:lang w:val="en-US"/>
        </w:rPr>
        <w:t xml:space="preserve"> </w:t>
      </w:r>
      <w:r w:rsidRPr="00A05A68">
        <w:rPr>
          <w:lang w:val="en-US"/>
        </w:rPr>
        <w:t xml:space="preserve">up sources are defined in </w:t>
      </w:r>
      <w:r w:rsidR="000165A0" w:rsidRPr="00A05A68">
        <w:rPr>
          <w:lang w:val="en-US"/>
        </w:rPr>
        <w:t>Appendix A</w:t>
      </w:r>
    </w:p>
    <w:p w:rsidR="005556BC" w:rsidRPr="00A05A68" w:rsidRDefault="005556BC" w:rsidP="005556BC">
      <w:pPr>
        <w:rPr>
          <w:highlight w:val="red"/>
          <w:lang w:val="en-US"/>
        </w:rPr>
      </w:pPr>
    </w:p>
    <w:p w:rsidR="005556BC" w:rsidRPr="00A05A68" w:rsidRDefault="005556BC" w:rsidP="005556BC">
      <w:pPr>
        <w:pStyle w:val="Heading4"/>
        <w:rPr>
          <w:lang w:val="en-US"/>
        </w:rPr>
      </w:pPr>
      <w:r w:rsidRPr="00A05A68">
        <w:rPr>
          <w:lang w:val="en-US"/>
        </w:rPr>
        <w:t>Analog input:</w:t>
      </w:r>
    </w:p>
    <w:p w:rsidR="005556BC" w:rsidRPr="00A05A68" w:rsidRDefault="005556BC" w:rsidP="00C214A8">
      <w:pPr>
        <w:ind w:left="720"/>
        <w:rPr>
          <w:highlight w:val="red"/>
          <w:lang w:val="en-US"/>
        </w:rPr>
      </w:pPr>
      <w:r w:rsidRPr="00A05A68">
        <w:rPr>
          <w:lang w:val="en-US"/>
        </w:rPr>
        <w:t>The IC shall be able to detect a wake</w:t>
      </w:r>
      <w:r w:rsidR="001117E5" w:rsidRPr="00A05A68">
        <w:rPr>
          <w:lang w:val="en-US"/>
        </w:rPr>
        <w:t xml:space="preserve"> </w:t>
      </w:r>
      <w:r w:rsidRPr="00A05A68">
        <w:rPr>
          <w:lang w:val="en-US"/>
        </w:rPr>
        <w:t>up on an analog input. The exact configuration and threshold values that trigger a wake</w:t>
      </w:r>
      <w:r w:rsidR="001117E5" w:rsidRPr="00A05A68">
        <w:rPr>
          <w:lang w:val="en-US"/>
        </w:rPr>
        <w:t xml:space="preserve"> </w:t>
      </w:r>
      <w:r w:rsidRPr="00A05A68">
        <w:rPr>
          <w:lang w:val="en-US"/>
        </w:rPr>
        <w:t xml:space="preserve">up shall be defined in </w:t>
      </w:r>
      <w:r w:rsidR="000165A0" w:rsidRPr="00A05A68">
        <w:rPr>
          <w:lang w:val="en-US"/>
        </w:rPr>
        <w:t>Appendix A</w:t>
      </w:r>
    </w:p>
    <w:p w:rsidR="005556BC" w:rsidRPr="00A05A68" w:rsidRDefault="005556BC" w:rsidP="005556BC">
      <w:pPr>
        <w:rPr>
          <w:lang w:val="en-US"/>
        </w:rPr>
      </w:pPr>
    </w:p>
    <w:p w:rsidR="005556BC" w:rsidRPr="00A05A68" w:rsidRDefault="005556BC" w:rsidP="005556BC">
      <w:pPr>
        <w:pStyle w:val="Heading4"/>
        <w:rPr>
          <w:lang w:val="en-US"/>
        </w:rPr>
      </w:pPr>
      <w:bookmarkStart w:id="110" w:name="_Toc380065450"/>
      <w:r w:rsidRPr="00A05A68">
        <w:rPr>
          <w:lang w:val="en-US"/>
        </w:rPr>
        <w:t>Discrete input</w:t>
      </w:r>
      <w:bookmarkEnd w:id="110"/>
    </w:p>
    <w:p w:rsidR="005556BC" w:rsidRPr="00A05A68" w:rsidRDefault="005556BC" w:rsidP="00C214A8">
      <w:pPr>
        <w:ind w:left="720"/>
        <w:rPr>
          <w:lang w:val="en-US"/>
        </w:rPr>
      </w:pPr>
      <w:r w:rsidRPr="00A05A68">
        <w:rPr>
          <w:lang w:val="en-US"/>
        </w:rPr>
        <w:t>Toggling the state of a digital input shall be able to trigger a wake</w:t>
      </w:r>
      <w:r w:rsidR="001117E5" w:rsidRPr="00A05A68">
        <w:rPr>
          <w:lang w:val="en-US"/>
        </w:rPr>
        <w:t xml:space="preserve"> </w:t>
      </w:r>
      <w:r w:rsidRPr="00A05A68">
        <w:rPr>
          <w:lang w:val="en-US"/>
        </w:rPr>
        <w:t>up of the IC. The toggle can be from both “LOW-&gt; HIGH” and “HIGH-&gt;LOW”</w:t>
      </w:r>
    </w:p>
    <w:p w:rsidR="005556BC" w:rsidRPr="00A05A68" w:rsidRDefault="005556BC" w:rsidP="00C214A8">
      <w:pPr>
        <w:ind w:left="720"/>
        <w:rPr>
          <w:lang w:val="en-US"/>
        </w:rPr>
      </w:pPr>
      <w:r w:rsidRPr="00A05A68">
        <w:rPr>
          <w:lang w:val="en-US"/>
        </w:rPr>
        <w:t>The definition of which inputs that are used as wake</w:t>
      </w:r>
      <w:r w:rsidR="001117E5" w:rsidRPr="00A05A68">
        <w:rPr>
          <w:lang w:val="en-US"/>
        </w:rPr>
        <w:t xml:space="preserve"> </w:t>
      </w:r>
      <w:r w:rsidRPr="00A05A68">
        <w:rPr>
          <w:lang w:val="en-US"/>
        </w:rPr>
        <w:t xml:space="preserve">up sources and the configuration of the inputs shall </w:t>
      </w:r>
      <w:r w:rsidR="00093617" w:rsidRPr="00A05A68">
        <w:rPr>
          <w:lang w:val="en-US"/>
        </w:rPr>
        <w:t xml:space="preserve">be defined in </w:t>
      </w:r>
      <w:r w:rsidR="000165A0" w:rsidRPr="00A05A68">
        <w:rPr>
          <w:lang w:val="en-US"/>
        </w:rPr>
        <w:t>Appendix A</w:t>
      </w:r>
    </w:p>
    <w:p w:rsidR="005556BC" w:rsidRPr="00A05A68" w:rsidRDefault="005556BC" w:rsidP="005556BC">
      <w:pPr>
        <w:rPr>
          <w:lang w:val="en-US"/>
        </w:rPr>
      </w:pPr>
    </w:p>
    <w:p w:rsidR="005556BC" w:rsidRPr="00A05A68" w:rsidRDefault="005556BC" w:rsidP="005556BC">
      <w:pPr>
        <w:pStyle w:val="Heading4"/>
        <w:rPr>
          <w:lang w:val="en-US"/>
        </w:rPr>
      </w:pPr>
      <w:r w:rsidRPr="00A05A68">
        <w:rPr>
          <w:lang w:val="en-US"/>
        </w:rPr>
        <w:t>Timer source</w:t>
      </w:r>
    </w:p>
    <w:p w:rsidR="005556BC" w:rsidRPr="00A05A68" w:rsidRDefault="005556BC" w:rsidP="00C214A8">
      <w:pPr>
        <w:ind w:left="720"/>
        <w:rPr>
          <w:lang w:val="en-US"/>
        </w:rPr>
      </w:pPr>
      <w:r w:rsidRPr="00A05A68">
        <w:rPr>
          <w:lang w:val="en-US"/>
        </w:rPr>
        <w:t>If the microcontroller supports wake</w:t>
      </w:r>
      <w:r w:rsidR="001117E5" w:rsidRPr="00A05A68">
        <w:rPr>
          <w:lang w:val="en-US"/>
        </w:rPr>
        <w:t xml:space="preserve"> </w:t>
      </w:r>
      <w:r w:rsidRPr="00A05A68">
        <w:rPr>
          <w:lang w:val="en-US"/>
        </w:rPr>
        <w:t>up from low power mode via timers this shall be supported by the BSP. This can be used to check external conditions that cannot trigger a wake</w:t>
      </w:r>
      <w:r w:rsidR="001117E5" w:rsidRPr="00A05A68">
        <w:rPr>
          <w:lang w:val="en-US"/>
        </w:rPr>
        <w:t xml:space="preserve"> </w:t>
      </w:r>
      <w:r w:rsidRPr="00A05A68">
        <w:rPr>
          <w:lang w:val="en-US"/>
        </w:rPr>
        <w:t>up on its own.</w:t>
      </w:r>
    </w:p>
    <w:p w:rsidR="005556BC" w:rsidRPr="00A05A68" w:rsidRDefault="005556BC" w:rsidP="005556BC">
      <w:pPr>
        <w:pStyle w:val="Heading4"/>
        <w:rPr>
          <w:lang w:val="en-US"/>
        </w:rPr>
      </w:pPr>
      <w:r w:rsidRPr="00A05A68">
        <w:rPr>
          <w:lang w:val="en-US"/>
        </w:rPr>
        <w:t>CAN communication</w:t>
      </w:r>
    </w:p>
    <w:p w:rsidR="005556BC" w:rsidRPr="00A05A68" w:rsidRDefault="005556BC" w:rsidP="00C214A8">
      <w:pPr>
        <w:ind w:left="720"/>
        <w:rPr>
          <w:lang w:val="en-US"/>
        </w:rPr>
      </w:pPr>
      <w:r w:rsidRPr="00A05A68">
        <w:rPr>
          <w:lang w:val="en-US"/>
        </w:rPr>
        <w:t>If the CAN transceiver supports wake</w:t>
      </w:r>
      <w:r w:rsidR="001117E5" w:rsidRPr="00A05A68">
        <w:rPr>
          <w:lang w:val="en-US"/>
        </w:rPr>
        <w:t xml:space="preserve"> </w:t>
      </w:r>
      <w:r w:rsidRPr="00A05A68">
        <w:rPr>
          <w:lang w:val="en-US"/>
        </w:rPr>
        <w:t>up from sleep or if it detects communication on the CAN channel this shall be supported as a wake</w:t>
      </w:r>
      <w:r w:rsidR="001117E5" w:rsidRPr="00A05A68">
        <w:rPr>
          <w:lang w:val="en-US"/>
        </w:rPr>
        <w:t xml:space="preserve"> </w:t>
      </w:r>
      <w:r w:rsidRPr="00A05A68">
        <w:rPr>
          <w:lang w:val="en-US"/>
        </w:rPr>
        <w:t>up source.</w:t>
      </w:r>
    </w:p>
    <w:p w:rsidR="005556BC" w:rsidRPr="00A05A68" w:rsidRDefault="005556BC" w:rsidP="005556BC">
      <w:pPr>
        <w:rPr>
          <w:lang w:val="en-US"/>
        </w:rPr>
      </w:pPr>
    </w:p>
    <w:p w:rsidR="005556BC" w:rsidRPr="00A05A68" w:rsidRDefault="005556BC" w:rsidP="005556BC">
      <w:pPr>
        <w:pStyle w:val="Heading3"/>
        <w:rPr>
          <w:lang w:val="en-US"/>
        </w:rPr>
      </w:pPr>
      <w:bookmarkStart w:id="111" w:name="_Toc380065451"/>
      <w:bookmarkStart w:id="112" w:name="_Toc412728485"/>
      <w:r w:rsidRPr="00A05A68">
        <w:rPr>
          <w:lang w:val="en-US"/>
        </w:rPr>
        <w:t>Wake</w:t>
      </w:r>
      <w:r w:rsidR="001117E5" w:rsidRPr="00A05A68">
        <w:rPr>
          <w:lang w:val="en-US"/>
        </w:rPr>
        <w:t xml:space="preserve"> </w:t>
      </w:r>
      <w:r w:rsidRPr="00A05A68">
        <w:rPr>
          <w:lang w:val="en-US"/>
        </w:rPr>
        <w:t xml:space="preserve">up </w:t>
      </w:r>
      <w:bookmarkEnd w:id="111"/>
      <w:r w:rsidRPr="00A05A68">
        <w:rPr>
          <w:lang w:val="en-US"/>
        </w:rPr>
        <w:t>notification</w:t>
      </w:r>
      <w:bookmarkEnd w:id="112"/>
    </w:p>
    <w:p w:rsidR="005556BC" w:rsidRPr="00A05A68" w:rsidRDefault="00A77EC8" w:rsidP="00C214A8">
      <w:pPr>
        <w:ind w:left="720"/>
        <w:rPr>
          <w:lang w:val="en-US"/>
        </w:rPr>
      </w:pPr>
      <w:r w:rsidRPr="00A05A68">
        <w:rPr>
          <w:lang w:val="en-US"/>
        </w:rPr>
        <w:t>If</w:t>
      </w:r>
      <w:r w:rsidR="005556BC" w:rsidRPr="00A05A68">
        <w:rPr>
          <w:lang w:val="en-US"/>
        </w:rPr>
        <w:t xml:space="preserve"> a wake</w:t>
      </w:r>
      <w:r w:rsidR="001117E5" w:rsidRPr="00A05A68">
        <w:rPr>
          <w:lang w:val="en-US"/>
        </w:rPr>
        <w:t xml:space="preserve"> </w:t>
      </w:r>
      <w:r w:rsidR="005556BC" w:rsidRPr="00A05A68">
        <w:rPr>
          <w:lang w:val="en-US"/>
        </w:rPr>
        <w:t>up occurs from on one of the specified wake</w:t>
      </w:r>
      <w:r w:rsidR="001117E5" w:rsidRPr="00A05A68">
        <w:rPr>
          <w:lang w:val="en-US"/>
        </w:rPr>
        <w:t xml:space="preserve"> </w:t>
      </w:r>
      <w:r w:rsidR="005556BC" w:rsidRPr="00A05A68">
        <w:rPr>
          <w:lang w:val="en-US"/>
        </w:rPr>
        <w:t>up sources the BSP shall transition the IC from sleep mode to run mode and notify the upper layers via the wake</w:t>
      </w:r>
      <w:r w:rsidR="001117E5" w:rsidRPr="00A05A68">
        <w:rPr>
          <w:lang w:val="en-US"/>
        </w:rPr>
        <w:t xml:space="preserve"> </w:t>
      </w:r>
      <w:r w:rsidR="005556BC" w:rsidRPr="00A05A68">
        <w:rPr>
          <w:lang w:val="en-US"/>
        </w:rPr>
        <w:t>up notification interface. The notification call shall be made in the interrupt context of the wake</w:t>
      </w:r>
      <w:r w:rsidR="001117E5" w:rsidRPr="00A05A68">
        <w:rPr>
          <w:lang w:val="en-US"/>
        </w:rPr>
        <w:t xml:space="preserve"> </w:t>
      </w:r>
      <w:r w:rsidR="005556BC" w:rsidRPr="00A05A68">
        <w:rPr>
          <w:lang w:val="en-US"/>
        </w:rPr>
        <w:t>up source.</w:t>
      </w:r>
    </w:p>
    <w:p w:rsidR="005556BC" w:rsidRPr="00A05A68" w:rsidRDefault="005556BC" w:rsidP="005556BC">
      <w:pPr>
        <w:rPr>
          <w:lang w:val="en-US"/>
        </w:rPr>
      </w:pPr>
    </w:p>
    <w:p w:rsidR="005556BC" w:rsidRPr="00A05A68" w:rsidRDefault="005556BC" w:rsidP="005556BC">
      <w:pPr>
        <w:pStyle w:val="Heading3"/>
        <w:rPr>
          <w:lang w:val="en-US"/>
        </w:rPr>
      </w:pPr>
      <w:bookmarkStart w:id="113" w:name="_Toc412728486"/>
      <w:r w:rsidRPr="00A05A68">
        <w:rPr>
          <w:lang w:val="en-US"/>
        </w:rPr>
        <w:t>Wake</w:t>
      </w:r>
      <w:r w:rsidR="001117E5" w:rsidRPr="00A05A68">
        <w:rPr>
          <w:lang w:val="en-US"/>
        </w:rPr>
        <w:t xml:space="preserve"> </w:t>
      </w:r>
      <w:r w:rsidRPr="00A05A68">
        <w:rPr>
          <w:lang w:val="en-US"/>
        </w:rPr>
        <w:t>up data types</w:t>
      </w:r>
      <w:bookmarkEnd w:id="113"/>
    </w:p>
    <w:p w:rsidR="005556BC" w:rsidRPr="00A05A68" w:rsidRDefault="005556BC" w:rsidP="00C214A8">
      <w:pPr>
        <w:ind w:left="567"/>
        <w:rPr>
          <w:lang w:val="en-US"/>
        </w:rPr>
      </w:pPr>
      <w:r w:rsidRPr="00A05A68">
        <w:rPr>
          <w:lang w:val="en-US"/>
        </w:rPr>
        <w:t>The BSP shall use the data type</w:t>
      </w:r>
      <w:r w:rsidR="00F3469B" w:rsidRPr="00A05A68">
        <w:rPr>
          <w:lang w:val="en-US"/>
        </w:rPr>
        <w:t>s</w:t>
      </w:r>
      <w:r w:rsidRPr="00A05A68">
        <w:rPr>
          <w:lang w:val="en-US"/>
        </w:rPr>
        <w:t xml:space="preserve"> defined in this chapter when notifying the upper layers of the source for the wake</w:t>
      </w:r>
      <w:r w:rsidR="001117E5" w:rsidRPr="00A05A68">
        <w:rPr>
          <w:lang w:val="en-US"/>
        </w:rPr>
        <w:t xml:space="preserve"> </w:t>
      </w:r>
      <w:r w:rsidRPr="00A05A68">
        <w:rPr>
          <w:lang w:val="en-US"/>
        </w:rPr>
        <w:t>up.</w:t>
      </w:r>
    </w:p>
    <w:p w:rsidR="005556BC" w:rsidRPr="00A05A68" w:rsidRDefault="005556BC" w:rsidP="005556BC">
      <w:pPr>
        <w:rPr>
          <w:lang w:val="en-US"/>
        </w:rPr>
      </w:pPr>
    </w:p>
    <w:p w:rsidR="005556BC" w:rsidRPr="00A05A68" w:rsidRDefault="005556BC" w:rsidP="005556BC">
      <w:pPr>
        <w:pStyle w:val="RequirementStart"/>
      </w:pPr>
      <w:r w:rsidRPr="00A05A68">
        <w:t>BSP_Req-0021 v1</w:t>
      </w:r>
      <w:r w:rsidRPr="00A05A68">
        <w:tab/>
        <w:t>Wake</w:t>
      </w:r>
      <w:r w:rsidR="001117E5" w:rsidRPr="00A05A68">
        <w:t xml:space="preserve"> </w:t>
      </w:r>
      <w:r w:rsidRPr="00A05A68">
        <w:t>up notification types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D4214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Datatype to be used as the argument for wake</w:t>
            </w:r>
            <w:r w:rsidR="001117E5" w:rsidRPr="00A05A68">
              <w:t xml:space="preserve"> </w:t>
            </w:r>
            <w:r w:rsidRPr="00A05A68">
              <w:t>up notification</w:t>
            </w:r>
          </w:p>
        </w:tc>
      </w:tr>
      <w:tr w:rsidR="005556BC" w:rsidRPr="00D4214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5157D5">
            <w:pPr>
              <w:pStyle w:val="TableText"/>
              <w:rPr>
                <w:rStyle w:val="Codeintables"/>
                <w:noProof w:val="0"/>
              </w:rPr>
            </w:pPr>
            <w:r w:rsidRPr="00A05A68">
              <w:rPr>
                <w:rStyle w:val="Codeintables"/>
                <w:noProof w:val="0"/>
              </w:rPr>
              <w:lastRenderedPageBreak/>
              <w:t>typedef enum</w:t>
            </w:r>
            <w:r w:rsidRPr="00A05A68">
              <w:rPr>
                <w:rStyle w:val="Codeintables"/>
                <w:noProof w:val="0"/>
              </w:rPr>
              <w:br/>
              <w:t>{</w:t>
            </w:r>
            <w:r w:rsidRPr="00A05A68">
              <w:rPr>
                <w:rStyle w:val="Codeintables"/>
                <w:noProof w:val="0"/>
              </w:rPr>
              <w:br/>
              <w:t xml:space="preserve">  BSP_WAKEUP_IGN,          /* Wake</w:t>
            </w:r>
            <w:r w:rsidR="001117E5" w:rsidRPr="00A05A68">
              <w:rPr>
                <w:rStyle w:val="Codeintables"/>
                <w:noProof w:val="0"/>
              </w:rPr>
              <w:t xml:space="preserve"> </w:t>
            </w:r>
            <w:r w:rsidRPr="00A05A68">
              <w:rPr>
                <w:rStyle w:val="Codeintables"/>
                <w:noProof w:val="0"/>
              </w:rPr>
              <w:t>up source: Ignition */</w:t>
            </w:r>
            <w:r w:rsidRPr="00A05A68">
              <w:rPr>
                <w:rStyle w:val="Codeintables"/>
                <w:noProof w:val="0"/>
              </w:rPr>
              <w:br/>
              <w:t xml:space="preserve">  BSP_WAKEUP_BUTTON,       /* Wake</w:t>
            </w:r>
            <w:r w:rsidR="001117E5" w:rsidRPr="00A05A68">
              <w:rPr>
                <w:rStyle w:val="Codeintables"/>
                <w:noProof w:val="0"/>
              </w:rPr>
              <w:t xml:space="preserve"> </w:t>
            </w:r>
            <w:r w:rsidRPr="00A05A68">
              <w:rPr>
                <w:rStyle w:val="Codeintables"/>
                <w:noProof w:val="0"/>
              </w:rPr>
              <w:t>up source: Button press */</w:t>
            </w:r>
            <w:r w:rsidRPr="00A05A68">
              <w:rPr>
                <w:rStyle w:val="Codeintables"/>
                <w:noProof w:val="0"/>
              </w:rPr>
              <w:br/>
              <w:t xml:space="preserve">  BSP_WAKEUP_ANALOGUE_INP, /* Wake</w:t>
            </w:r>
            <w:r w:rsidR="001117E5" w:rsidRPr="00A05A68">
              <w:rPr>
                <w:rStyle w:val="Codeintables"/>
                <w:noProof w:val="0"/>
              </w:rPr>
              <w:t xml:space="preserve"> </w:t>
            </w:r>
            <w:r w:rsidRPr="00A05A68">
              <w:rPr>
                <w:rStyle w:val="Codeintables"/>
                <w:noProof w:val="0"/>
              </w:rPr>
              <w:t>up source: Analogue input */</w:t>
            </w:r>
            <w:r w:rsidRPr="00A05A68">
              <w:rPr>
                <w:rStyle w:val="Codeintables"/>
                <w:noProof w:val="0"/>
              </w:rPr>
              <w:br/>
              <w:t xml:space="preserve">  BSP_WAKEUP_DISCRETE_INP, /* Wake</w:t>
            </w:r>
            <w:r w:rsidR="001117E5" w:rsidRPr="00A05A68">
              <w:rPr>
                <w:rStyle w:val="Codeintables"/>
                <w:noProof w:val="0"/>
              </w:rPr>
              <w:t xml:space="preserve"> </w:t>
            </w:r>
            <w:r w:rsidRPr="00A05A68">
              <w:rPr>
                <w:rStyle w:val="Codeintables"/>
                <w:noProof w:val="0"/>
              </w:rPr>
              <w:t>up source: Discrete input */</w:t>
            </w:r>
            <w:r w:rsidRPr="00A05A68">
              <w:rPr>
                <w:rStyle w:val="Codeintables"/>
                <w:noProof w:val="0"/>
              </w:rPr>
              <w:br/>
              <w:t xml:space="preserve">  BSP_WAKEUP_TIMER,        /* Wake</w:t>
            </w:r>
            <w:r w:rsidR="001117E5" w:rsidRPr="00A05A68">
              <w:rPr>
                <w:rStyle w:val="Codeintables"/>
                <w:noProof w:val="0"/>
              </w:rPr>
              <w:t xml:space="preserve"> </w:t>
            </w:r>
            <w:r w:rsidRPr="00A05A68">
              <w:rPr>
                <w:rStyle w:val="Codeintables"/>
                <w:noProof w:val="0"/>
              </w:rPr>
              <w:t>up source: Timer timout */</w:t>
            </w:r>
            <w:r w:rsidRPr="00A05A68">
              <w:rPr>
                <w:rStyle w:val="Codeintables"/>
                <w:noProof w:val="0"/>
              </w:rPr>
              <w:br/>
              <w:t xml:space="preserve">  BSP_WAKEUP_CAN_COMM,     /* Wake</w:t>
            </w:r>
            <w:r w:rsidR="001117E5" w:rsidRPr="00A05A68">
              <w:rPr>
                <w:rStyle w:val="Codeintables"/>
                <w:noProof w:val="0"/>
              </w:rPr>
              <w:t xml:space="preserve"> </w:t>
            </w:r>
            <w:r w:rsidRPr="00A05A68">
              <w:rPr>
                <w:rStyle w:val="Codeintables"/>
                <w:noProof w:val="0"/>
              </w:rPr>
              <w:t>up source: CAN communication */</w:t>
            </w:r>
            <w:r w:rsidRPr="00A05A68">
              <w:rPr>
                <w:rStyle w:val="Codeintables"/>
                <w:noProof w:val="0"/>
              </w:rPr>
              <w:br/>
              <w:t xml:space="preserve">  BSP_WAKEUP_UNKNOWN       /* Unknown source */</w:t>
            </w:r>
            <w:r w:rsidRPr="00A05A68">
              <w:rPr>
                <w:rStyle w:val="Codeintables"/>
                <w:noProof w:val="0"/>
              </w:rPr>
              <w:br/>
              <w:t>} WakeupSourceType;</w:t>
            </w: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BSP_Req-0021]</w:t>
      </w:r>
    </w:p>
    <w:p w:rsidR="005556BC" w:rsidRPr="00A05A68" w:rsidRDefault="005556BC" w:rsidP="005556BC">
      <w:pPr>
        <w:rPr>
          <w:lang w:val="en-US"/>
        </w:rPr>
      </w:pPr>
    </w:p>
    <w:p w:rsidR="005556BC" w:rsidRPr="00A05A68" w:rsidRDefault="005556BC" w:rsidP="005556BC">
      <w:pPr>
        <w:pStyle w:val="Heading3"/>
        <w:rPr>
          <w:lang w:val="en-US"/>
        </w:rPr>
      </w:pPr>
      <w:bookmarkStart w:id="114" w:name="_Toc412728487"/>
      <w:r w:rsidRPr="00A05A68">
        <w:rPr>
          <w:lang w:val="en-US"/>
        </w:rPr>
        <w:t>Software Interfaces</w:t>
      </w:r>
      <w:bookmarkEnd w:id="114"/>
    </w:p>
    <w:p w:rsidR="005556BC" w:rsidRPr="00A05A68" w:rsidRDefault="005556BC" w:rsidP="005556BC">
      <w:pPr>
        <w:pStyle w:val="Heading4"/>
        <w:rPr>
          <w:lang w:val="en-US"/>
        </w:rPr>
      </w:pPr>
      <w:r w:rsidRPr="00A05A68">
        <w:rPr>
          <w:lang w:val="en-US"/>
        </w:rPr>
        <w:t>Enable wakeup sources</w:t>
      </w:r>
    </w:p>
    <w:p w:rsidR="005556BC" w:rsidRPr="00A05A68" w:rsidRDefault="005556BC" w:rsidP="005556BC">
      <w:pPr>
        <w:pStyle w:val="RequirementStart"/>
      </w:pPr>
      <w:r w:rsidRPr="00A05A68">
        <w:t>BSP_Req-0004 v1</w:t>
      </w:r>
      <w:r w:rsidRPr="00A05A68">
        <w:tab/>
        <w:t>Set allowed wakeup sources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34"/>
        <w:gridCol w:w="4448"/>
      </w:tblGrid>
      <w:tr w:rsidR="00A85603" w:rsidRPr="00A05A68" w:rsidTr="00492721">
        <w:trPr>
          <w:cantSplit/>
        </w:trPr>
        <w:tc>
          <w:tcPr>
            <w:tcW w:w="8471" w:type="dxa"/>
            <w:gridSpan w:val="4"/>
            <w:tcBorders>
              <w:bottom w:val="single" w:sz="4" w:space="0" w:color="auto"/>
            </w:tcBorders>
            <w:shd w:val="clear" w:color="auto" w:fill="D9D9D9"/>
          </w:tcPr>
          <w:p w:rsidR="005556BC" w:rsidRPr="00A05A68" w:rsidRDefault="005556BC" w:rsidP="00492721">
            <w:pPr>
              <w:pStyle w:val="TableHeader"/>
            </w:pPr>
            <w:r w:rsidRPr="00A05A68">
              <w:t>BSP_Set_AllowedWakeupSources</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492721" w:rsidRDefault="00512D44" w:rsidP="00492721">
            <w:pPr>
              <w:pStyle w:val="TableText"/>
              <w:ind w:left="357" w:hanging="357"/>
              <w:rPr>
                <w:rStyle w:val="Codeintables"/>
              </w:rPr>
            </w:pPr>
            <w:r w:rsidRPr="00492721">
              <w:rPr>
                <w:rStyle w:val="Codeintables"/>
              </w:rPr>
              <w:t>void</w:t>
            </w:r>
            <w:r w:rsidR="005556BC" w:rsidRPr="00492721">
              <w:rPr>
                <w:rStyle w:val="Codeintables"/>
              </w:rPr>
              <w:t xml:space="preserve"> BSP_Set_AllowedWakeupSources(</w:t>
            </w:r>
            <w:r w:rsidR="00E23B57" w:rsidRPr="00492721">
              <w:rPr>
                <w:rStyle w:val="Codeintables"/>
              </w:rPr>
              <w:br/>
            </w:r>
            <w:r w:rsidR="005556BC" w:rsidRPr="00492721">
              <w:rPr>
                <w:rStyle w:val="Codeintables"/>
              </w:rPr>
              <w:t>uint8 WakeupMask</w:t>
            </w:r>
            <w:r w:rsidR="00E23B57" w:rsidRPr="00492721">
              <w:rPr>
                <w:rStyle w:val="Codeintables"/>
              </w:rPr>
              <w:br/>
            </w:r>
            <w:r w:rsidR="005556BC"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This function is used by the upper layers to determine which types of wakeup sources that shall be allowed to wake up the IC.</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WakeupMask</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This value is used to determine which source that shall be allowed to wake up the IC. The argument is bit mapped and each bit represent a type of wakeup sources.</w:t>
            </w:r>
          </w:p>
          <w:p w:rsidR="005556BC" w:rsidRPr="00A05A68" w:rsidRDefault="005556BC" w:rsidP="00492721">
            <w:pPr>
              <w:pStyle w:val="TableText"/>
              <w:rPr>
                <w:lang w:val="en-US"/>
              </w:rPr>
            </w:pPr>
            <w:r w:rsidRPr="00A05A68">
              <w:rPr>
                <w:lang w:val="en-US"/>
              </w:rPr>
              <w:t>Bit 0 (LSB):  Power mode change</w:t>
            </w:r>
          </w:p>
          <w:p w:rsidR="005556BC" w:rsidRPr="00A05A68" w:rsidRDefault="005556BC" w:rsidP="00492721">
            <w:pPr>
              <w:pStyle w:val="TableText"/>
              <w:rPr>
                <w:lang w:val="en-US"/>
              </w:rPr>
            </w:pPr>
            <w:r w:rsidRPr="00A05A68">
              <w:rPr>
                <w:lang w:val="en-US"/>
              </w:rPr>
              <w:t>Bit 1: Button press</w:t>
            </w:r>
          </w:p>
          <w:p w:rsidR="005556BC" w:rsidRPr="00A05A68" w:rsidRDefault="005556BC" w:rsidP="00492721">
            <w:pPr>
              <w:pStyle w:val="TableText"/>
              <w:rPr>
                <w:lang w:val="en-US"/>
              </w:rPr>
            </w:pPr>
            <w:r w:rsidRPr="00A05A68">
              <w:rPr>
                <w:lang w:val="en-US"/>
              </w:rPr>
              <w:t>Bit 2: Analog input</w:t>
            </w:r>
          </w:p>
          <w:p w:rsidR="005556BC" w:rsidRPr="00A05A68" w:rsidRDefault="005556BC" w:rsidP="00492721">
            <w:pPr>
              <w:pStyle w:val="TableText"/>
              <w:rPr>
                <w:lang w:val="en-US"/>
              </w:rPr>
            </w:pPr>
            <w:r w:rsidRPr="00A05A68">
              <w:rPr>
                <w:lang w:val="en-US"/>
              </w:rPr>
              <w:t>Bit 3: Discrete input</w:t>
            </w:r>
          </w:p>
          <w:p w:rsidR="005556BC" w:rsidRPr="00A05A68" w:rsidRDefault="005556BC" w:rsidP="00492721">
            <w:pPr>
              <w:pStyle w:val="TableText"/>
              <w:rPr>
                <w:lang w:val="en-US"/>
              </w:rPr>
            </w:pPr>
            <w:r w:rsidRPr="00A05A68">
              <w:rPr>
                <w:lang w:val="en-US"/>
              </w:rPr>
              <w:t>Bit 4: Timer wakeup</w:t>
            </w:r>
          </w:p>
          <w:p w:rsidR="005556BC" w:rsidRPr="00A05A68" w:rsidRDefault="005556BC" w:rsidP="00492721">
            <w:pPr>
              <w:pStyle w:val="TableText"/>
              <w:rPr>
                <w:lang w:val="en-US"/>
              </w:rPr>
            </w:pPr>
            <w:r w:rsidRPr="00A05A68">
              <w:rPr>
                <w:lang w:val="en-US"/>
              </w:rPr>
              <w:t>Bit 5: CAN communication</w:t>
            </w:r>
          </w:p>
          <w:p w:rsidR="005556BC" w:rsidRPr="00A05A68" w:rsidRDefault="005556BC" w:rsidP="00492721">
            <w:pPr>
              <w:pStyle w:val="TableText"/>
              <w:rPr>
                <w:lang w:val="en-US"/>
              </w:rPr>
            </w:pPr>
            <w:r w:rsidRPr="00A05A68">
              <w:rPr>
                <w:lang w:val="en-US"/>
              </w:rPr>
              <w:t>Bit 6-7: Not used.</w:t>
            </w:r>
          </w:p>
          <w:p w:rsidR="005556BC" w:rsidRPr="00A05A68" w:rsidRDefault="005556BC" w:rsidP="00492721">
            <w:pPr>
              <w:pStyle w:val="TableText"/>
              <w:rPr>
                <w:lang w:val="en-US"/>
              </w:rPr>
            </w:pPr>
            <w:r w:rsidRPr="00A05A68">
              <w:rPr>
                <w:lang w:val="en-US"/>
              </w:rPr>
              <w:t>Note that only bits defined here shall be considered.</w:t>
            </w:r>
          </w:p>
        </w:tc>
      </w:tr>
      <w:tr w:rsidR="005556BC" w:rsidRPr="00D9334F"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492721" w:rsidRDefault="00512D44" w:rsidP="00492721">
            <w:pPr>
              <w:pStyle w:val="TableText"/>
              <w:rPr>
                <w:rStyle w:val="Codeintables"/>
              </w:rPr>
            </w:pPr>
            <w:r w:rsidRPr="00492721">
              <w:rPr>
                <w:rStyle w:val="Codeintables"/>
              </w:rPr>
              <w:t>None</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51"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51"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51" w:type="dxa"/>
            <w:gridSpan w:val="2"/>
            <w:tcBorders>
              <w:top w:val="single" w:sz="4" w:space="0" w:color="auto"/>
              <w:bottom w:val="single" w:sz="12" w:space="0" w:color="auto"/>
              <w:right w:val="nil"/>
            </w:tcBorders>
            <w:shd w:val="clear" w:color="auto" w:fill="auto"/>
          </w:tcPr>
          <w:p w:rsidR="005556BC" w:rsidRPr="00492721" w:rsidRDefault="0042363D"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BSP_Req-0004]</w:t>
      </w:r>
    </w:p>
    <w:p w:rsidR="005556BC" w:rsidRPr="00A05A68" w:rsidRDefault="005556BC" w:rsidP="005556BC">
      <w:pPr>
        <w:pStyle w:val="Heading4"/>
        <w:numPr>
          <w:ilvl w:val="0"/>
          <w:numId w:val="0"/>
        </w:numPr>
        <w:ind w:left="851"/>
        <w:rPr>
          <w:lang w:val="en-US"/>
        </w:rPr>
      </w:pPr>
      <w:bookmarkStart w:id="115" w:name="_Toc380065454"/>
    </w:p>
    <w:p w:rsidR="005556BC" w:rsidRPr="00A05A68" w:rsidRDefault="005556BC" w:rsidP="005556BC">
      <w:pPr>
        <w:pStyle w:val="Heading4"/>
        <w:rPr>
          <w:lang w:val="en-US"/>
        </w:rPr>
      </w:pPr>
      <w:bookmarkStart w:id="116" w:name="_Toc380065455"/>
      <w:bookmarkEnd w:id="115"/>
      <w:r w:rsidRPr="00A05A68">
        <w:rPr>
          <w:lang w:val="en-US"/>
        </w:rPr>
        <w:t>Wakeup</w:t>
      </w:r>
      <w:bookmarkEnd w:id="116"/>
      <w:r w:rsidRPr="00A05A68">
        <w:rPr>
          <w:lang w:val="en-US"/>
        </w:rPr>
        <w:t xml:space="preserve"> notification</w:t>
      </w:r>
    </w:p>
    <w:p w:rsidR="005556BC" w:rsidRPr="00A05A68" w:rsidRDefault="005556BC" w:rsidP="005556BC">
      <w:pPr>
        <w:pStyle w:val="RequirementStart"/>
      </w:pPr>
      <w:r w:rsidRPr="00A05A68">
        <w:t>BSP_Req-0005 v1</w:t>
      </w:r>
      <w:r w:rsidRPr="00A05A68">
        <w:tab/>
        <w:t>Wakeup notification</w:t>
      </w:r>
    </w:p>
    <w:tbl>
      <w:tblPr>
        <w:tblW w:w="8510"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6"/>
        <w:gridCol w:w="2629"/>
        <w:gridCol w:w="154"/>
        <w:gridCol w:w="4449"/>
      </w:tblGrid>
      <w:tr w:rsidR="00A85603" w:rsidRPr="00A05A68" w:rsidTr="00492721">
        <w:trPr>
          <w:cantSplit/>
          <w:trHeight w:val="303"/>
        </w:trPr>
        <w:tc>
          <w:tcPr>
            <w:tcW w:w="8510" w:type="dxa"/>
            <w:gridSpan w:val="5"/>
            <w:tcBorders>
              <w:bottom w:val="single" w:sz="4" w:space="0" w:color="auto"/>
            </w:tcBorders>
            <w:shd w:val="clear" w:color="auto" w:fill="D9D9D9"/>
          </w:tcPr>
          <w:p w:rsidR="005556BC" w:rsidRPr="00A05A68" w:rsidRDefault="005556BC" w:rsidP="00492721">
            <w:pPr>
              <w:pStyle w:val="TableHeader"/>
            </w:pPr>
            <w:r w:rsidRPr="00A05A68">
              <w:t>APPL_WakeupNotification</w:t>
            </w:r>
          </w:p>
        </w:tc>
      </w:tr>
      <w:tr w:rsidR="005556BC" w:rsidRPr="00D42145" w:rsidTr="00492721">
        <w:trPr>
          <w:cantSplit/>
          <w:trHeight w:val="303"/>
        </w:trPr>
        <w:tc>
          <w:tcPr>
            <w:tcW w:w="1278" w:type="dxa"/>
            <w:gridSpan w:val="2"/>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32" w:type="dxa"/>
            <w:gridSpan w:val="3"/>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 xml:space="preserve">void </w:t>
            </w:r>
            <w:r w:rsidR="00FD5F4D" w:rsidRPr="00492721">
              <w:rPr>
                <w:rStyle w:val="Codeintables"/>
              </w:rPr>
              <w:t xml:space="preserve">APPL_WakeupNotification </w:t>
            </w:r>
            <w:r w:rsidRPr="00492721">
              <w:rPr>
                <w:rStyle w:val="Codeintables"/>
              </w:rPr>
              <w:t>(</w:t>
            </w:r>
            <w:r w:rsidR="00E23B57" w:rsidRPr="00492721">
              <w:rPr>
                <w:rStyle w:val="Codeintables"/>
              </w:rPr>
              <w:br/>
            </w:r>
            <w:r w:rsidRPr="00492721">
              <w:rPr>
                <w:rStyle w:val="Codeintables"/>
              </w:rPr>
              <w:t>BSP_StartupSourceType Source</w:t>
            </w:r>
            <w:r w:rsidR="00E23B57" w:rsidRPr="00492721">
              <w:rPr>
                <w:rStyle w:val="Codeintables"/>
              </w:rPr>
              <w:br/>
            </w:r>
            <w:r w:rsidRPr="00492721">
              <w:rPr>
                <w:rStyle w:val="Codeintables"/>
              </w:rPr>
              <w:t>)</w:t>
            </w:r>
          </w:p>
        </w:tc>
      </w:tr>
      <w:tr w:rsidR="005556BC" w:rsidRPr="00D42145" w:rsidTr="00492721">
        <w:trPr>
          <w:cantSplit/>
          <w:trHeight w:val="532"/>
        </w:trPr>
        <w:tc>
          <w:tcPr>
            <w:tcW w:w="1278" w:type="dxa"/>
            <w:gridSpan w:val="2"/>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2"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The BSP shall call this function when it has detected a valid wakeup event.</w:t>
            </w:r>
          </w:p>
        </w:tc>
      </w:tr>
      <w:tr w:rsidR="005556BC" w:rsidRPr="00D42145" w:rsidTr="00492721">
        <w:trPr>
          <w:cantSplit/>
          <w:trHeight w:val="303"/>
        </w:trPr>
        <w:tc>
          <w:tcPr>
            <w:tcW w:w="1278" w:type="dxa"/>
            <w:gridSpan w:val="2"/>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629"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Source</w:t>
            </w:r>
          </w:p>
        </w:tc>
        <w:tc>
          <w:tcPr>
            <w:tcW w:w="4603"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The source shall tell the upper layers which wakeup source that triggered the wakeup.</w:t>
            </w:r>
          </w:p>
        </w:tc>
      </w:tr>
      <w:tr w:rsidR="005556BC" w:rsidRPr="00A05A68" w:rsidTr="00492721">
        <w:trPr>
          <w:cantSplit/>
          <w:trHeight w:val="294"/>
        </w:trPr>
        <w:tc>
          <w:tcPr>
            <w:tcW w:w="1278" w:type="dxa"/>
            <w:gridSpan w:val="2"/>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7232"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gridSpan w:val="3"/>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9"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gridSpan w:val="3"/>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9"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gridSpan w:val="3"/>
            <w:tcBorders>
              <w:top w:val="single" w:sz="4" w:space="0" w:color="auto"/>
              <w:bottom w:val="single" w:sz="12"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9"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BSP_Req-0005]</w:t>
      </w:r>
    </w:p>
    <w:p w:rsidR="005556BC" w:rsidRPr="00A05A68" w:rsidRDefault="005556BC" w:rsidP="005556BC">
      <w:pPr>
        <w:rPr>
          <w:highlight w:val="red"/>
          <w:lang w:val="en-US"/>
        </w:rPr>
      </w:pPr>
    </w:p>
    <w:p w:rsidR="005556BC" w:rsidRPr="00A05A68" w:rsidRDefault="005556BC" w:rsidP="005556BC">
      <w:pPr>
        <w:rPr>
          <w:highlight w:val="red"/>
          <w:lang w:val="en-US"/>
        </w:rPr>
      </w:pPr>
    </w:p>
    <w:p w:rsidR="005556BC" w:rsidRPr="00A05A68" w:rsidRDefault="005556BC" w:rsidP="005556BC">
      <w:pPr>
        <w:pStyle w:val="Heading2"/>
        <w:rPr>
          <w:lang w:val="en-US"/>
        </w:rPr>
      </w:pPr>
      <w:bookmarkStart w:id="117" w:name="_Toc412728488"/>
      <w:bookmarkStart w:id="118" w:name="_Toc433357906"/>
      <w:r w:rsidRPr="00A05A68">
        <w:rPr>
          <w:lang w:val="en-US"/>
        </w:rPr>
        <w:t>BSP Scheduling</w:t>
      </w:r>
      <w:bookmarkEnd w:id="117"/>
      <w:bookmarkEnd w:id="118"/>
    </w:p>
    <w:p w:rsidR="005556BC" w:rsidRPr="00A05A68" w:rsidRDefault="005556BC" w:rsidP="005556BC">
      <w:pPr>
        <w:pStyle w:val="Heading3"/>
        <w:rPr>
          <w:lang w:val="en-US"/>
        </w:rPr>
      </w:pPr>
      <w:bookmarkStart w:id="119" w:name="_Toc412728489"/>
      <w:r w:rsidRPr="00A05A68">
        <w:rPr>
          <w:lang w:val="en-US"/>
        </w:rPr>
        <w:t>Functional Requirements</w:t>
      </w:r>
      <w:bookmarkEnd w:id="119"/>
    </w:p>
    <w:p w:rsidR="005556BC" w:rsidRPr="00A05A68" w:rsidRDefault="005556BC" w:rsidP="00EB6DE4">
      <w:pPr>
        <w:pStyle w:val="Heading4"/>
        <w:rPr>
          <w:lang w:val="en-US"/>
        </w:rPr>
      </w:pPr>
      <w:bookmarkStart w:id="120" w:name="_Toc380065456"/>
      <w:r w:rsidRPr="00A05A68">
        <w:rPr>
          <w:lang w:val="en-US"/>
        </w:rPr>
        <w:t xml:space="preserve">BSP </w:t>
      </w:r>
      <w:bookmarkEnd w:id="120"/>
      <w:r w:rsidRPr="00A05A68">
        <w:rPr>
          <w:lang w:val="en-US"/>
        </w:rPr>
        <w:t>runnable</w:t>
      </w:r>
    </w:p>
    <w:p w:rsidR="005556BC" w:rsidRPr="00A05A68" w:rsidRDefault="005556BC" w:rsidP="00C214A8">
      <w:pPr>
        <w:ind w:left="720"/>
        <w:rPr>
          <w:lang w:val="en-US"/>
        </w:rPr>
      </w:pPr>
      <w:r w:rsidRPr="00A05A68">
        <w:rPr>
          <w:lang w:val="en-US"/>
        </w:rPr>
        <w:t xml:space="preserve">The scheduler will be used to trigger runnables in the BSP. Unlike normal function blocks the BSP will handle its own initialization before allowing the scheduler to start. DETC shall provide T-engineering with information regarding requirements for scheduling. </w:t>
      </w:r>
    </w:p>
    <w:p w:rsidR="005556BC" w:rsidRDefault="005556BC" w:rsidP="00C214A8">
      <w:pPr>
        <w:ind w:left="720"/>
        <w:rPr>
          <w:lang w:val="en-US"/>
        </w:rPr>
      </w:pPr>
      <w:r w:rsidRPr="00A05A68">
        <w:rPr>
          <w:lang w:val="en-US"/>
        </w:rPr>
        <w:t>T-engineering will create the required configuration files for the scheduler.</w:t>
      </w:r>
    </w:p>
    <w:p w:rsidR="007712AA" w:rsidRDefault="007712AA" w:rsidP="00C214A8">
      <w:pPr>
        <w:ind w:left="720"/>
        <w:rPr>
          <w:lang w:val="en-US"/>
        </w:rPr>
      </w:pPr>
      <w:r>
        <w:rPr>
          <w:lang w:val="en-US"/>
        </w:rPr>
        <w:t>For each task that shall be schedules the following information shall be specified:</w:t>
      </w:r>
    </w:p>
    <w:p w:rsidR="007712AA" w:rsidRDefault="007712AA" w:rsidP="007712AA">
      <w:pPr>
        <w:pStyle w:val="ListParagraph"/>
        <w:numPr>
          <w:ilvl w:val="0"/>
          <w:numId w:val="19"/>
        </w:numPr>
        <w:rPr>
          <w:lang w:val="en-US"/>
        </w:rPr>
      </w:pPr>
      <w:r>
        <w:rPr>
          <w:lang w:val="en-US"/>
        </w:rPr>
        <w:t>Initialization function</w:t>
      </w:r>
    </w:p>
    <w:p w:rsidR="007712AA" w:rsidRDefault="007712AA" w:rsidP="007712AA">
      <w:pPr>
        <w:pStyle w:val="ListParagraph"/>
        <w:numPr>
          <w:ilvl w:val="0"/>
          <w:numId w:val="19"/>
        </w:numPr>
        <w:rPr>
          <w:lang w:val="en-US"/>
        </w:rPr>
      </w:pPr>
      <w:r>
        <w:rPr>
          <w:lang w:val="en-US"/>
        </w:rPr>
        <w:t>Runnable function</w:t>
      </w:r>
    </w:p>
    <w:p w:rsidR="007712AA" w:rsidRDefault="007712AA" w:rsidP="007712AA">
      <w:pPr>
        <w:pStyle w:val="ListParagraph"/>
        <w:numPr>
          <w:ilvl w:val="0"/>
          <w:numId w:val="19"/>
        </w:numPr>
        <w:rPr>
          <w:lang w:val="en-US"/>
        </w:rPr>
      </w:pPr>
      <w:r>
        <w:rPr>
          <w:lang w:val="en-US"/>
        </w:rPr>
        <w:t>Cycle time (period in milliseconds)</w:t>
      </w:r>
    </w:p>
    <w:p w:rsidR="007712AA" w:rsidRPr="007712AA" w:rsidRDefault="007712AA" w:rsidP="007712AA">
      <w:pPr>
        <w:pStyle w:val="ListParagraph"/>
        <w:numPr>
          <w:ilvl w:val="0"/>
          <w:numId w:val="19"/>
        </w:numPr>
        <w:rPr>
          <w:lang w:val="en-US"/>
        </w:rPr>
      </w:pPr>
      <w:r>
        <w:rPr>
          <w:lang w:val="en-US"/>
        </w:rPr>
        <w:t>In which order the tasks shall be executed if needed.</w:t>
      </w:r>
    </w:p>
    <w:p w:rsidR="005556BC" w:rsidRPr="00A05A68" w:rsidRDefault="005556BC" w:rsidP="005556BC">
      <w:pPr>
        <w:rPr>
          <w:lang w:val="en-US"/>
        </w:rPr>
      </w:pPr>
    </w:p>
    <w:p w:rsidR="005556BC" w:rsidRPr="00A05A68" w:rsidRDefault="005556BC" w:rsidP="00EB6DE4">
      <w:pPr>
        <w:pStyle w:val="Heading4"/>
        <w:rPr>
          <w:lang w:val="en-US"/>
        </w:rPr>
      </w:pPr>
      <w:bookmarkStart w:id="121" w:name="_Toc380065457"/>
      <w:r w:rsidRPr="00A05A68">
        <w:rPr>
          <w:lang w:val="en-US"/>
        </w:rPr>
        <w:t>BSP interrupts</w:t>
      </w:r>
      <w:bookmarkEnd w:id="121"/>
    </w:p>
    <w:p w:rsidR="005556BC" w:rsidRPr="00A05A68" w:rsidRDefault="005556BC" w:rsidP="00C214A8">
      <w:pPr>
        <w:ind w:left="720"/>
        <w:rPr>
          <w:lang w:val="en-US"/>
        </w:rPr>
      </w:pPr>
      <w:r w:rsidRPr="00A05A68">
        <w:rPr>
          <w:lang w:val="en-US"/>
        </w:rPr>
        <w:t>If the upper layers shall call interrupt handler functions this shall be specified by DETC. If needed the upper layers will call the interrupt handler functions.</w:t>
      </w:r>
    </w:p>
    <w:p w:rsidR="005556BC" w:rsidRPr="00A05A68" w:rsidRDefault="005556BC" w:rsidP="00C214A8">
      <w:pPr>
        <w:ind w:left="720"/>
        <w:rPr>
          <w:lang w:val="en-US"/>
        </w:rPr>
      </w:pPr>
      <w:r w:rsidRPr="00A05A68">
        <w:rPr>
          <w:lang w:val="en-US"/>
        </w:rPr>
        <w:t>As the BSP is responsible for managing interrupts DETC shall document the used interrupts and associated interrupt handler functions.</w:t>
      </w:r>
    </w:p>
    <w:p w:rsidR="005556BC" w:rsidRPr="00A05A68" w:rsidRDefault="005556BC" w:rsidP="005556BC">
      <w:pPr>
        <w:rPr>
          <w:lang w:val="en-US"/>
        </w:rPr>
      </w:pPr>
    </w:p>
    <w:p w:rsidR="005556BC" w:rsidRPr="00A05A68" w:rsidRDefault="005556BC" w:rsidP="005556BC">
      <w:pPr>
        <w:pStyle w:val="Heading2"/>
        <w:rPr>
          <w:lang w:val="en-US"/>
        </w:rPr>
      </w:pPr>
      <w:bookmarkStart w:id="122" w:name="_Toc412728490"/>
      <w:bookmarkStart w:id="123" w:name="_Toc433357907"/>
      <w:r w:rsidRPr="00A05A68">
        <w:rPr>
          <w:lang w:val="en-US"/>
        </w:rPr>
        <w:lastRenderedPageBreak/>
        <w:t>Critical sections</w:t>
      </w:r>
      <w:bookmarkEnd w:id="122"/>
      <w:bookmarkEnd w:id="123"/>
    </w:p>
    <w:p w:rsidR="005556BC" w:rsidRPr="00A05A68" w:rsidRDefault="005556BC" w:rsidP="005556BC">
      <w:pPr>
        <w:pStyle w:val="Heading3"/>
        <w:rPr>
          <w:lang w:val="en-US"/>
        </w:rPr>
      </w:pPr>
      <w:bookmarkStart w:id="124" w:name="_Toc412728491"/>
      <w:r w:rsidRPr="00A05A68">
        <w:rPr>
          <w:lang w:val="en-US"/>
        </w:rPr>
        <w:t>General Information</w:t>
      </w:r>
      <w:bookmarkEnd w:id="124"/>
    </w:p>
    <w:p w:rsidR="005556BC" w:rsidRPr="00A05A68" w:rsidRDefault="005556BC" w:rsidP="00C214A8">
      <w:pPr>
        <w:ind w:left="720"/>
        <w:rPr>
          <w:highlight w:val="red"/>
          <w:lang w:val="en-US"/>
        </w:rPr>
      </w:pPr>
      <w:r w:rsidRPr="00A05A68">
        <w:rPr>
          <w:lang w:val="en-US"/>
        </w:rPr>
        <w:t>As the BSP maintains control of the interrupt handler the BSP shall provide interfaces for the upper layers to use when it need</w:t>
      </w:r>
      <w:r w:rsidR="00F3469B" w:rsidRPr="00A05A68">
        <w:rPr>
          <w:lang w:val="en-US"/>
        </w:rPr>
        <w:t>s</w:t>
      </w:r>
      <w:r w:rsidRPr="00A05A68">
        <w:rPr>
          <w:lang w:val="en-US"/>
        </w:rPr>
        <w:t xml:space="preserve"> to ensure data integrity. This shall be achieved by providing interfaces that allow th</w:t>
      </w:r>
      <w:r w:rsidR="00FF0724" w:rsidRPr="00A05A68">
        <w:rPr>
          <w:lang w:val="en-US"/>
        </w:rPr>
        <w:t>e upper layers to enter and exi</w:t>
      </w:r>
      <w:r w:rsidRPr="00A05A68">
        <w:rPr>
          <w:lang w:val="en-US"/>
        </w:rPr>
        <w:t>t critical sections.</w:t>
      </w:r>
    </w:p>
    <w:p w:rsidR="005556BC" w:rsidRPr="00A05A68" w:rsidRDefault="005556BC" w:rsidP="005556BC">
      <w:pPr>
        <w:rPr>
          <w:lang w:val="en-US"/>
        </w:rPr>
      </w:pPr>
    </w:p>
    <w:p w:rsidR="005556BC" w:rsidRPr="00A05A68" w:rsidRDefault="005556BC" w:rsidP="005556BC">
      <w:pPr>
        <w:pStyle w:val="Heading3"/>
        <w:rPr>
          <w:lang w:val="en-US"/>
        </w:rPr>
      </w:pPr>
      <w:bookmarkStart w:id="125" w:name="_Toc412728492"/>
      <w:r w:rsidRPr="00A05A68">
        <w:rPr>
          <w:lang w:val="en-US"/>
        </w:rPr>
        <w:t>Functional Requirements</w:t>
      </w:r>
      <w:bookmarkEnd w:id="125"/>
    </w:p>
    <w:p w:rsidR="005556BC" w:rsidRPr="00A05A68" w:rsidRDefault="005556BC" w:rsidP="005556BC">
      <w:pPr>
        <w:pStyle w:val="Heading4"/>
        <w:rPr>
          <w:lang w:val="en-US"/>
        </w:rPr>
      </w:pPr>
      <w:bookmarkStart w:id="126" w:name="_Toc380065458"/>
      <w:r w:rsidRPr="00A05A68">
        <w:rPr>
          <w:lang w:val="en-US"/>
        </w:rPr>
        <w:t>Data integrity</w:t>
      </w:r>
      <w:bookmarkEnd w:id="126"/>
    </w:p>
    <w:p w:rsidR="005556BC" w:rsidRPr="00A05A68" w:rsidRDefault="005556BC" w:rsidP="00C214A8">
      <w:pPr>
        <w:ind w:left="720"/>
        <w:rPr>
          <w:lang w:val="en-US"/>
        </w:rPr>
      </w:pPr>
      <w:r w:rsidRPr="00A05A68">
        <w:rPr>
          <w:lang w:val="en-US"/>
        </w:rPr>
        <w:t>The BSP shall use critical section in order to ensure data integrity for data that is passed to and from the BSP whenever the data is being modified.</w:t>
      </w:r>
    </w:p>
    <w:p w:rsidR="005556BC" w:rsidRPr="00A05A68" w:rsidRDefault="005556BC" w:rsidP="005556BC">
      <w:pPr>
        <w:rPr>
          <w:lang w:val="en-US"/>
        </w:rPr>
      </w:pPr>
    </w:p>
    <w:p w:rsidR="005556BC" w:rsidRPr="00A05A68" w:rsidRDefault="005556BC" w:rsidP="005556BC">
      <w:pPr>
        <w:pStyle w:val="Heading4"/>
        <w:rPr>
          <w:lang w:val="en-US"/>
        </w:rPr>
      </w:pPr>
      <w:r w:rsidRPr="00A05A68">
        <w:rPr>
          <w:lang w:val="en-US"/>
        </w:rPr>
        <w:t>Definition of critical sections</w:t>
      </w:r>
    </w:p>
    <w:p w:rsidR="005556BC" w:rsidRPr="00A05A68" w:rsidRDefault="005556BC" w:rsidP="00C214A8">
      <w:pPr>
        <w:ind w:left="720"/>
        <w:rPr>
          <w:highlight w:val="red"/>
          <w:lang w:val="en-US"/>
        </w:rPr>
      </w:pPr>
      <w:r w:rsidRPr="00A05A68">
        <w:rPr>
          <w:lang w:val="en-US"/>
        </w:rPr>
        <w:t>A critical section is defined as a section where the code is guaranteed to be run until the critical section is left. This means that when the upper layers request to enter a critical section execution of the code may not be interrupted by any other code execution that might modify data variables or registers.</w:t>
      </w:r>
    </w:p>
    <w:p w:rsidR="005556BC" w:rsidRPr="00A05A68" w:rsidRDefault="005556BC" w:rsidP="005556BC">
      <w:pPr>
        <w:rPr>
          <w:highlight w:val="red"/>
          <w:lang w:val="en-US"/>
        </w:rPr>
      </w:pPr>
    </w:p>
    <w:p w:rsidR="005556BC" w:rsidRPr="00A05A68" w:rsidRDefault="005556BC" w:rsidP="005556BC">
      <w:pPr>
        <w:rPr>
          <w:lang w:val="en-US"/>
        </w:rPr>
      </w:pPr>
    </w:p>
    <w:p w:rsidR="005556BC" w:rsidRPr="00A05A68" w:rsidRDefault="005556BC" w:rsidP="005556BC">
      <w:pPr>
        <w:pStyle w:val="Heading3"/>
        <w:rPr>
          <w:lang w:val="en-US"/>
        </w:rPr>
      </w:pPr>
      <w:bookmarkStart w:id="127" w:name="_Toc412728493"/>
      <w:r w:rsidRPr="00A05A68">
        <w:rPr>
          <w:lang w:val="en-US"/>
        </w:rPr>
        <w:t>Software Interface</w:t>
      </w:r>
      <w:bookmarkEnd w:id="127"/>
    </w:p>
    <w:p w:rsidR="005556BC" w:rsidRPr="00A05A68" w:rsidRDefault="005556BC" w:rsidP="005556BC">
      <w:pPr>
        <w:pStyle w:val="Heading4"/>
        <w:rPr>
          <w:lang w:val="en-US"/>
        </w:rPr>
      </w:pPr>
      <w:bookmarkStart w:id="128" w:name="_Toc380065461"/>
      <w:r w:rsidRPr="00A05A68">
        <w:rPr>
          <w:lang w:val="en-US"/>
        </w:rPr>
        <w:t>Enter critical section</w:t>
      </w:r>
      <w:bookmarkEnd w:id="128"/>
    </w:p>
    <w:p w:rsidR="005556BC" w:rsidRPr="00A05A68" w:rsidRDefault="005556BC" w:rsidP="005556BC">
      <w:pPr>
        <w:pStyle w:val="RequirementStart"/>
      </w:pPr>
      <w:r w:rsidRPr="00A05A68">
        <w:t>BSP_Req-0006 v1</w:t>
      </w:r>
      <w:r w:rsidRPr="00A05A68">
        <w:tab/>
        <w:t>Enter critical section</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89"/>
        <w:gridCol w:w="4448"/>
      </w:tblGrid>
      <w:tr w:rsidR="00A85603" w:rsidRPr="00A05A68" w:rsidTr="00492721">
        <w:trPr>
          <w:cantSplit/>
        </w:trPr>
        <w:tc>
          <w:tcPr>
            <w:tcW w:w="8509" w:type="dxa"/>
            <w:gridSpan w:val="3"/>
            <w:tcBorders>
              <w:bottom w:val="single" w:sz="4" w:space="0" w:color="auto"/>
            </w:tcBorders>
            <w:shd w:val="clear" w:color="auto" w:fill="D9D9D9"/>
          </w:tcPr>
          <w:p w:rsidR="005556BC" w:rsidRPr="00A05A68" w:rsidRDefault="005556BC" w:rsidP="00492721">
            <w:pPr>
              <w:pStyle w:val="TableHeader"/>
            </w:pPr>
            <w:r w:rsidRPr="00A05A68">
              <w:t>BSP_EnterCriticalSection</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37" w:type="dxa"/>
            <w:gridSpan w:val="2"/>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void BSP_EnterCriticalSection(void)</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Used by upper layers to enter a section of code that cannot be interrupted.</w:t>
            </w:r>
          </w:p>
          <w:p w:rsidR="005556BC" w:rsidRPr="00A05A68" w:rsidRDefault="005556BC" w:rsidP="00492721">
            <w:pPr>
              <w:pStyle w:val="TableText"/>
              <w:rPr>
                <w:lang w:val="en-US"/>
              </w:rPr>
            </w:pPr>
            <w:r w:rsidRPr="00A05A68">
              <w:rPr>
                <w:lang w:val="en-US"/>
              </w:rPr>
              <w:t>The critical section will be completely entered when this function has returned.</w:t>
            </w:r>
          </w:p>
          <w:p w:rsidR="005556BC" w:rsidRPr="00A05A68" w:rsidRDefault="005556BC" w:rsidP="00492721">
            <w:pPr>
              <w:pStyle w:val="TableText"/>
              <w:rPr>
                <w:lang w:val="en-US"/>
              </w:rPr>
            </w:pPr>
            <w:r w:rsidRPr="00A05A68">
              <w:rPr>
                <w:lang w:val="en-US"/>
              </w:rPr>
              <w:t xml:space="preserve">The critical section will be active until the </w:t>
            </w:r>
            <w:r w:rsidRPr="00A05A68">
              <w:rPr>
                <w:rStyle w:val="Codeintables"/>
                <w:noProof w:val="0"/>
              </w:rPr>
              <w:t>BSP_LeaveCriticalSection</w:t>
            </w:r>
            <w:r w:rsidRPr="00A05A68">
              <w:rPr>
                <w:lang w:val="en-US"/>
              </w:rPr>
              <w:t xml:space="preserve"> service has been called.</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tcBorders>
              <w:top w:val="single" w:sz="4" w:space="0" w:color="auto"/>
              <w:bottom w:val="single" w:sz="12" w:space="0" w:color="auto"/>
              <w:right w:val="nil"/>
            </w:tcBorders>
            <w:shd w:val="clear" w:color="auto" w:fill="auto"/>
          </w:tcPr>
          <w:p w:rsidR="005556BC" w:rsidRPr="00492721" w:rsidRDefault="00847256"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BSP_Req-0006]</w:t>
      </w:r>
    </w:p>
    <w:p w:rsidR="005556BC" w:rsidRPr="00A05A68" w:rsidRDefault="005556BC" w:rsidP="005556BC">
      <w:pPr>
        <w:pStyle w:val="Heading4"/>
        <w:rPr>
          <w:lang w:val="en-US"/>
        </w:rPr>
      </w:pPr>
      <w:bookmarkStart w:id="129" w:name="_Toc380065462"/>
      <w:r w:rsidRPr="00A05A68">
        <w:rPr>
          <w:lang w:val="en-US"/>
        </w:rPr>
        <w:t xml:space="preserve"> Leave critical section</w:t>
      </w:r>
      <w:bookmarkEnd w:id="129"/>
    </w:p>
    <w:p w:rsidR="005556BC" w:rsidRPr="00A05A68" w:rsidRDefault="005556BC" w:rsidP="005556BC">
      <w:pPr>
        <w:pStyle w:val="RequirementStart"/>
      </w:pPr>
      <w:r w:rsidRPr="00A05A68">
        <w:t>BSP_Req-0007 v1</w:t>
      </w:r>
      <w:r w:rsidRPr="00A05A68">
        <w:tab/>
        <w:t>Leave critical section</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89"/>
        <w:gridCol w:w="4448"/>
      </w:tblGrid>
      <w:tr w:rsidR="00A85603" w:rsidRPr="00A05A68" w:rsidTr="00492721">
        <w:trPr>
          <w:cantSplit/>
        </w:trPr>
        <w:tc>
          <w:tcPr>
            <w:tcW w:w="8509" w:type="dxa"/>
            <w:gridSpan w:val="3"/>
            <w:tcBorders>
              <w:bottom w:val="single" w:sz="4" w:space="0" w:color="auto"/>
            </w:tcBorders>
            <w:shd w:val="clear" w:color="auto" w:fill="D9D9D9"/>
          </w:tcPr>
          <w:p w:rsidR="005556BC" w:rsidRPr="00A05A68" w:rsidRDefault="005556BC" w:rsidP="00492721">
            <w:pPr>
              <w:pStyle w:val="TableHeader"/>
            </w:pPr>
            <w:r w:rsidRPr="00A05A68">
              <w:t>BSP_LeaveCriticalSection</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37" w:type="dxa"/>
            <w:gridSpan w:val="2"/>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void BSP_LeaveCriticalSection(void)</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 xml:space="preserve">Called by the upper layers to restore the effect of a call to </w:t>
            </w:r>
            <w:r w:rsidRPr="00A05A68">
              <w:rPr>
                <w:rStyle w:val="Codeintables"/>
                <w:noProof w:val="0"/>
              </w:rPr>
              <w:t>BSP_EnterCriticalSection</w:t>
            </w:r>
            <w:r w:rsidRPr="00A05A68">
              <w:rPr>
                <w:lang w:val="en-US"/>
              </w:rPr>
              <w:t xml:space="preserve">. </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lastRenderedPageBreak/>
              <w:t>Arguments:</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tcBorders>
              <w:top w:val="single" w:sz="4" w:space="0" w:color="auto"/>
              <w:bottom w:val="single" w:sz="12" w:space="0" w:color="auto"/>
              <w:right w:val="nil"/>
            </w:tcBorders>
            <w:shd w:val="clear" w:color="auto" w:fill="auto"/>
          </w:tcPr>
          <w:p w:rsidR="005556BC" w:rsidRPr="00492721" w:rsidRDefault="00847256"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BSP_Req-0007]</w:t>
      </w:r>
    </w:p>
    <w:p w:rsidR="005556BC" w:rsidRPr="00A05A68" w:rsidRDefault="005556BC" w:rsidP="005556BC">
      <w:pPr>
        <w:rPr>
          <w:lang w:val="en-US"/>
        </w:rPr>
      </w:pPr>
      <w:bookmarkStart w:id="130" w:name="_Toc412728494"/>
    </w:p>
    <w:p w:rsidR="005556BC" w:rsidRPr="00A05A68" w:rsidRDefault="005556BC" w:rsidP="005556BC">
      <w:pPr>
        <w:pStyle w:val="Heading2"/>
        <w:rPr>
          <w:lang w:val="en-US"/>
        </w:rPr>
      </w:pPr>
      <w:bookmarkStart w:id="131" w:name="_Toc433357908"/>
      <w:r w:rsidRPr="00A05A68">
        <w:rPr>
          <w:lang w:val="en-US"/>
        </w:rPr>
        <w:t>CAN</w:t>
      </w:r>
      <w:bookmarkEnd w:id="130"/>
      <w:bookmarkEnd w:id="131"/>
    </w:p>
    <w:p w:rsidR="005556BC" w:rsidRPr="00A05A68" w:rsidRDefault="005556BC" w:rsidP="00C214A8">
      <w:pPr>
        <w:ind w:left="720"/>
        <w:rPr>
          <w:lang w:val="en-US"/>
        </w:rPr>
      </w:pPr>
      <w:r w:rsidRPr="00A05A68">
        <w:rPr>
          <w:lang w:val="en-US"/>
        </w:rPr>
        <w:t xml:space="preserve">The CAN controller registers shall be controlled by the upper layers. The BSP shall only modify registers and interfaces related to CAN communication according to this chapter. DETC shall provide T-Engineering with information regarding the MCU clock tree in order </w:t>
      </w:r>
      <w:r w:rsidR="00F20121" w:rsidRPr="00A05A68">
        <w:rPr>
          <w:lang w:val="en-US"/>
        </w:rPr>
        <w:t>to allow</w:t>
      </w:r>
      <w:r w:rsidRPr="00A05A68">
        <w:rPr>
          <w:lang w:val="en-US"/>
        </w:rPr>
        <w:t xml:space="preserve"> T-Engineering to correctly configure the timing of the CAN controller. DETC shall set requested clock timing registers accordingly based on information from T-Engineering.</w:t>
      </w:r>
    </w:p>
    <w:p w:rsidR="005556BC" w:rsidRPr="00A05A68" w:rsidRDefault="005556BC" w:rsidP="005556BC">
      <w:pPr>
        <w:pStyle w:val="Heading3"/>
        <w:rPr>
          <w:lang w:val="en-US"/>
        </w:rPr>
      </w:pPr>
      <w:bookmarkStart w:id="132" w:name="_Toc412728495"/>
      <w:r w:rsidRPr="00A05A68">
        <w:rPr>
          <w:lang w:val="en-US"/>
        </w:rPr>
        <w:t>Reset Initialization</w:t>
      </w:r>
      <w:bookmarkEnd w:id="132"/>
    </w:p>
    <w:p w:rsidR="005556BC" w:rsidRPr="00A05A68" w:rsidRDefault="005556BC" w:rsidP="00C214A8">
      <w:pPr>
        <w:ind w:firstLine="720"/>
        <w:rPr>
          <w:lang w:val="en-US"/>
        </w:rPr>
      </w:pPr>
      <w:r w:rsidRPr="00A05A68">
        <w:rPr>
          <w:lang w:val="en-US"/>
        </w:rPr>
        <w:t>This chapter defines the default state of the controller and transceiver after reset.</w:t>
      </w:r>
    </w:p>
    <w:p w:rsidR="005556BC" w:rsidRPr="00A05A68" w:rsidRDefault="005556BC" w:rsidP="005556BC">
      <w:pPr>
        <w:pStyle w:val="Heading4"/>
        <w:rPr>
          <w:lang w:val="en-US"/>
        </w:rPr>
      </w:pPr>
      <w:bookmarkStart w:id="133" w:name="_Toc380065463"/>
      <w:r w:rsidRPr="00A05A68">
        <w:rPr>
          <w:lang w:val="en-US"/>
        </w:rPr>
        <w:t>CAN controller</w:t>
      </w:r>
      <w:bookmarkEnd w:id="133"/>
      <w:r w:rsidRPr="00A05A68">
        <w:rPr>
          <w:lang w:val="en-US"/>
        </w:rPr>
        <w:t xml:space="preserve"> mode</w:t>
      </w:r>
    </w:p>
    <w:p w:rsidR="005D0278" w:rsidRPr="00A05A68" w:rsidRDefault="00313B56" w:rsidP="005D0278">
      <w:pPr>
        <w:pStyle w:val="RequirementStart"/>
      </w:pPr>
      <w:r w:rsidRPr="00A05A68">
        <w:t>BSP_Req-0037 v1</w:t>
      </w:r>
      <w:r w:rsidRPr="00A05A68">
        <w:tab/>
        <w:t>CAN controller registers</w:t>
      </w:r>
    </w:p>
    <w:p w:rsidR="005D0278" w:rsidRPr="00A05A68" w:rsidRDefault="005D0278" w:rsidP="005D0278">
      <w:pPr>
        <w:ind w:firstLine="567"/>
        <w:rPr>
          <w:lang w:val="en-US"/>
        </w:rPr>
      </w:pPr>
      <w:r w:rsidRPr="00A05A68">
        <w:rPr>
          <w:lang w:val="en-US"/>
        </w:rPr>
        <w:t>The BSP shall not modify any of the CAN controller registers.</w:t>
      </w:r>
    </w:p>
    <w:p w:rsidR="005D0278" w:rsidRPr="00A05A68" w:rsidRDefault="00313B56" w:rsidP="005D0278">
      <w:pPr>
        <w:pStyle w:val="RequirementEnd"/>
      </w:pPr>
      <w:r w:rsidRPr="00A05A68">
        <w:t>[End of BSP_Req-0037]</w:t>
      </w:r>
    </w:p>
    <w:p w:rsidR="005556BC" w:rsidRPr="00A05A68" w:rsidRDefault="005556BC" w:rsidP="005556BC">
      <w:pPr>
        <w:pStyle w:val="Heading4"/>
        <w:rPr>
          <w:lang w:val="en-US"/>
        </w:rPr>
      </w:pPr>
      <w:bookmarkStart w:id="134" w:name="_Toc380065464"/>
      <w:r w:rsidRPr="00A05A68">
        <w:rPr>
          <w:lang w:val="en-US"/>
        </w:rPr>
        <w:t xml:space="preserve">CAN transceiver mode </w:t>
      </w:r>
      <w:bookmarkEnd w:id="134"/>
    </w:p>
    <w:p w:rsidR="005556BC" w:rsidRPr="00A05A68" w:rsidRDefault="005556BC" w:rsidP="00C214A8">
      <w:pPr>
        <w:ind w:firstLine="720"/>
        <w:rPr>
          <w:lang w:val="en-US"/>
        </w:rPr>
      </w:pPr>
      <w:r w:rsidRPr="00A05A68">
        <w:rPr>
          <w:lang w:val="en-US"/>
        </w:rPr>
        <w:t>The CAN transceiver shall be set to normal mode after reset.</w:t>
      </w:r>
    </w:p>
    <w:p w:rsidR="005556BC" w:rsidRPr="00A05A68" w:rsidRDefault="005556BC" w:rsidP="005556BC">
      <w:pPr>
        <w:rPr>
          <w:lang w:val="en-US"/>
        </w:rPr>
      </w:pPr>
    </w:p>
    <w:p w:rsidR="005556BC" w:rsidRPr="00A05A68" w:rsidRDefault="005556BC" w:rsidP="005556BC">
      <w:pPr>
        <w:pStyle w:val="Heading3"/>
        <w:rPr>
          <w:lang w:val="en-US"/>
        </w:rPr>
      </w:pPr>
      <w:bookmarkStart w:id="135" w:name="_Toc412728496"/>
      <w:r w:rsidRPr="00A05A68">
        <w:rPr>
          <w:lang w:val="en-US"/>
        </w:rPr>
        <w:t>Data Types</w:t>
      </w:r>
      <w:bookmarkEnd w:id="135"/>
    </w:p>
    <w:p w:rsidR="005556BC" w:rsidRPr="00A05A68" w:rsidRDefault="005556BC" w:rsidP="005556BC">
      <w:pPr>
        <w:pStyle w:val="Heading4"/>
        <w:rPr>
          <w:lang w:val="en-US"/>
        </w:rPr>
      </w:pPr>
      <w:bookmarkStart w:id="136" w:name="_Toc380065465"/>
      <w:bookmarkStart w:id="137" w:name="_Ref412664928"/>
      <w:r w:rsidRPr="00A05A68">
        <w:rPr>
          <w:lang w:val="en-US"/>
        </w:rPr>
        <w:t xml:space="preserve">CAN transceiver mode </w:t>
      </w:r>
      <w:bookmarkEnd w:id="136"/>
      <w:r w:rsidRPr="00A05A68">
        <w:rPr>
          <w:lang w:val="en-US"/>
        </w:rPr>
        <w:t>definitions</w:t>
      </w:r>
      <w:bookmarkEnd w:id="137"/>
    </w:p>
    <w:p w:rsidR="005556BC" w:rsidRPr="00A05A68" w:rsidRDefault="005556BC" w:rsidP="005556BC">
      <w:pPr>
        <w:rPr>
          <w:lang w:val="en-US"/>
        </w:rPr>
      </w:pPr>
    </w:p>
    <w:p w:rsidR="005556BC" w:rsidRPr="00A05A68" w:rsidRDefault="005556BC" w:rsidP="00C214A8">
      <w:pPr>
        <w:ind w:left="567"/>
        <w:rPr>
          <w:lang w:val="en-US"/>
        </w:rPr>
      </w:pPr>
      <w:r w:rsidRPr="00A05A68">
        <w:rPr>
          <w:lang w:val="en-US"/>
        </w:rPr>
        <w:t>The upper layers will use the enumeration defined below to set the status of the CAN transceiver.</w:t>
      </w:r>
    </w:p>
    <w:p w:rsidR="005556BC" w:rsidRPr="00A05A68" w:rsidRDefault="005556BC" w:rsidP="005556BC">
      <w:pPr>
        <w:pStyle w:val="RequirementStart"/>
      </w:pPr>
      <w:r w:rsidRPr="00A05A68">
        <w:t>BSP_Req-0022 v1</w:t>
      </w:r>
      <w:r w:rsidRPr="00A05A68">
        <w:tab/>
        <w:t>Can transceiver mode types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A05A68"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CAN Transceiver Mode definition</w:t>
            </w:r>
          </w:p>
        </w:tc>
      </w:tr>
      <w:tr w:rsidR="005556BC" w:rsidRPr="00A05A68" w:rsidTr="005157D5">
        <w:trPr>
          <w:cantSplit/>
        </w:trPr>
        <w:tc>
          <w:tcPr>
            <w:tcW w:w="8471" w:type="dxa"/>
            <w:tcBorders>
              <w:top w:val="single" w:sz="4" w:space="0" w:color="auto"/>
              <w:bottom w:val="single" w:sz="12" w:space="0" w:color="auto"/>
            </w:tcBorders>
            <w:shd w:val="clear" w:color="auto" w:fill="auto"/>
          </w:tcPr>
          <w:p w:rsidR="005556BC" w:rsidRPr="00FC477C" w:rsidRDefault="005556BC" w:rsidP="008552EE">
            <w:pPr>
              <w:pStyle w:val="TableText"/>
              <w:rPr>
                <w:rStyle w:val="Codeintables"/>
                <w:noProof w:val="0"/>
                <w:lang w:val="sv-SE"/>
              </w:rPr>
            </w:pPr>
            <w:r w:rsidRPr="00FC477C">
              <w:rPr>
                <w:rStyle w:val="Codeintables"/>
                <w:noProof w:val="0"/>
                <w:lang w:val="sv-SE"/>
              </w:rPr>
              <w:t>typedef enum</w:t>
            </w:r>
            <w:r w:rsidRPr="00FC477C">
              <w:rPr>
                <w:rStyle w:val="Codeintables"/>
                <w:noProof w:val="0"/>
                <w:lang w:val="sv-SE"/>
              </w:rPr>
              <w:br/>
              <w:t>{</w:t>
            </w:r>
            <w:r w:rsidRPr="00FC477C">
              <w:rPr>
                <w:rStyle w:val="Codeintables"/>
                <w:noProof w:val="0"/>
                <w:lang w:val="sv-SE"/>
              </w:rPr>
              <w:br/>
              <w:t xml:space="preserve">  BSP_CANTRCV_NORMAL,       /* Normal mode */</w:t>
            </w:r>
            <w:r w:rsidRPr="00FC477C">
              <w:rPr>
                <w:rStyle w:val="Codeintables"/>
                <w:noProof w:val="0"/>
                <w:lang w:val="sv-SE"/>
              </w:rPr>
              <w:br/>
              <w:t xml:space="preserve">  BSP_CANTRCV_STANDBY,      /* Standby/sleep/silent mode */</w:t>
            </w:r>
            <w:r w:rsidRPr="00FC477C">
              <w:rPr>
                <w:rStyle w:val="Codeintables"/>
                <w:noProof w:val="0"/>
                <w:lang w:val="sv-SE"/>
              </w:rPr>
              <w:br/>
              <w:t>} BSP_CanTrcvMdType;</w:t>
            </w:r>
          </w:p>
        </w:tc>
      </w:tr>
    </w:tbl>
    <w:p w:rsidR="005556BC" w:rsidRPr="00A05A68" w:rsidRDefault="000B5E4E" w:rsidP="005556BC">
      <w:pPr>
        <w:pStyle w:val="RequirementEnd"/>
      </w:pPr>
      <w:r w:rsidRPr="00A05A68">
        <w:t xml:space="preserve"> </w:t>
      </w:r>
      <w:r w:rsidR="005556BC" w:rsidRPr="00A05A68">
        <w:t>[End of BSP_Req-0022]</w:t>
      </w:r>
    </w:p>
    <w:p w:rsidR="005556BC" w:rsidRPr="00A05A68" w:rsidRDefault="005556BC" w:rsidP="005556BC">
      <w:pPr>
        <w:rPr>
          <w:highlight w:val="red"/>
          <w:lang w:val="en-US"/>
        </w:rPr>
      </w:pPr>
    </w:p>
    <w:p w:rsidR="005556BC" w:rsidRPr="00A05A68" w:rsidRDefault="005556BC" w:rsidP="00EB6DE4">
      <w:pPr>
        <w:pStyle w:val="Heading4"/>
        <w:rPr>
          <w:lang w:val="en-US"/>
        </w:rPr>
      </w:pPr>
      <w:r w:rsidRPr="00A05A68">
        <w:rPr>
          <w:lang w:val="en-US"/>
        </w:rPr>
        <w:t>Expl</w:t>
      </w:r>
      <w:r w:rsidR="00EB6DE4" w:rsidRPr="00A05A68">
        <w:rPr>
          <w:lang w:val="en-US"/>
        </w:rPr>
        <w:t>anation of the mode definitions</w:t>
      </w:r>
    </w:p>
    <w:p w:rsidR="005556BC" w:rsidRPr="00A05A68" w:rsidRDefault="005556BC" w:rsidP="00C214A8">
      <w:pPr>
        <w:pStyle w:val="TableText"/>
        <w:ind w:left="720"/>
        <w:rPr>
          <w:sz w:val="22"/>
          <w:lang w:val="en-US"/>
        </w:rPr>
      </w:pPr>
      <w:r w:rsidRPr="00A05A68">
        <w:rPr>
          <w:rStyle w:val="Codeintables"/>
          <w:noProof w:val="0"/>
        </w:rPr>
        <w:t>BSP_CANTRCV_NORMAL</w:t>
      </w:r>
      <w:r w:rsidRPr="00A05A68">
        <w:rPr>
          <w:lang w:val="en-US"/>
        </w:rPr>
        <w:br/>
      </w:r>
      <w:r w:rsidRPr="00A05A68">
        <w:rPr>
          <w:sz w:val="22"/>
          <w:lang w:val="en-US"/>
        </w:rPr>
        <w:t>Mandatory mode to be supported. This is the normal mode for the CAN transceiver. Supports both transmission and reception of CAN messages.</w:t>
      </w:r>
    </w:p>
    <w:p w:rsidR="005556BC" w:rsidRPr="00A05A68" w:rsidRDefault="005556BC" w:rsidP="00C214A8">
      <w:pPr>
        <w:pStyle w:val="TableText"/>
        <w:ind w:left="720"/>
        <w:rPr>
          <w:sz w:val="22"/>
          <w:lang w:val="en-US"/>
        </w:rPr>
      </w:pPr>
    </w:p>
    <w:p w:rsidR="00C47B6F" w:rsidRPr="00A05A68" w:rsidRDefault="005556BC" w:rsidP="00C47B6F">
      <w:pPr>
        <w:pStyle w:val="TableText"/>
        <w:ind w:left="720"/>
        <w:rPr>
          <w:sz w:val="22"/>
          <w:lang w:val="en-US"/>
        </w:rPr>
      </w:pPr>
      <w:r w:rsidRPr="00A05A68">
        <w:rPr>
          <w:rStyle w:val="Codeintables"/>
          <w:noProof w:val="0"/>
        </w:rPr>
        <w:lastRenderedPageBreak/>
        <w:t>BSP_CANTRCV_STANDBY</w:t>
      </w:r>
      <w:r w:rsidRPr="00A05A68">
        <w:rPr>
          <w:lang w:val="en-US"/>
        </w:rPr>
        <w:br/>
      </w:r>
      <w:r w:rsidR="00C47B6F" w:rsidRPr="00A05A68">
        <w:rPr>
          <w:sz w:val="22"/>
          <w:lang w:val="en-US"/>
        </w:rPr>
        <w:t>In this mode the transceiver shall be set in a mode where communication on the CAN bus triggers a wakeup.</w:t>
      </w:r>
    </w:p>
    <w:p w:rsidR="005556BC" w:rsidRPr="00A05A68" w:rsidRDefault="005556BC" w:rsidP="00C214A8">
      <w:pPr>
        <w:pStyle w:val="TableText"/>
        <w:ind w:left="720"/>
        <w:rPr>
          <w:lang w:val="en-US"/>
        </w:rPr>
      </w:pPr>
    </w:p>
    <w:p w:rsidR="005556BC" w:rsidRPr="00A05A68" w:rsidRDefault="005556BC" w:rsidP="005556BC">
      <w:pPr>
        <w:pStyle w:val="Heading3"/>
        <w:rPr>
          <w:lang w:val="en-US"/>
        </w:rPr>
      </w:pPr>
      <w:bookmarkStart w:id="138" w:name="_Toc412728497"/>
      <w:r w:rsidRPr="00A05A68">
        <w:rPr>
          <w:lang w:val="en-US"/>
        </w:rPr>
        <w:t>Software Interface</w:t>
      </w:r>
      <w:bookmarkEnd w:id="138"/>
    </w:p>
    <w:p w:rsidR="00C214A8" w:rsidRPr="00A05A68" w:rsidRDefault="00C214A8">
      <w:pPr>
        <w:rPr>
          <w:highlight w:val="red"/>
          <w:lang w:val="en-US"/>
        </w:rPr>
      </w:pPr>
      <w:r w:rsidRPr="00A05A68">
        <w:rPr>
          <w:highlight w:val="red"/>
          <w:lang w:val="en-US"/>
        </w:rPr>
        <w:br w:type="page"/>
      </w:r>
    </w:p>
    <w:p w:rsidR="005556BC" w:rsidRPr="00A05A68" w:rsidRDefault="005556BC" w:rsidP="005556BC">
      <w:pPr>
        <w:pStyle w:val="Heading4"/>
        <w:rPr>
          <w:lang w:val="en-US"/>
        </w:rPr>
      </w:pPr>
      <w:bookmarkStart w:id="139" w:name="_Toc380065466"/>
      <w:r w:rsidRPr="00A05A68">
        <w:rPr>
          <w:lang w:val="en-US"/>
        </w:rPr>
        <w:lastRenderedPageBreak/>
        <w:t>CAN transceiver mode</w:t>
      </w:r>
      <w:bookmarkEnd w:id="139"/>
    </w:p>
    <w:p w:rsidR="005556BC" w:rsidRPr="00A05A68" w:rsidRDefault="005556BC" w:rsidP="00C214A8">
      <w:pPr>
        <w:ind w:firstLine="567"/>
        <w:rPr>
          <w:lang w:val="en-US"/>
        </w:rPr>
      </w:pPr>
      <w:r w:rsidRPr="00A05A68">
        <w:rPr>
          <w:lang w:val="en-US"/>
        </w:rPr>
        <w:t>This interface is used by the upper layers to control the state of the CAN transceiver.</w:t>
      </w:r>
    </w:p>
    <w:p w:rsidR="005556BC" w:rsidRPr="00A05A68" w:rsidRDefault="00FF0724" w:rsidP="005556BC">
      <w:pPr>
        <w:pStyle w:val="RequirementStart"/>
      </w:pPr>
      <w:r w:rsidRPr="00A05A68">
        <w:t>BSP_Req-0008 v1</w:t>
      </w:r>
      <w:r w:rsidRPr="00A05A68">
        <w:tab/>
        <w:t>Set CAN transceiver</w:t>
      </w:r>
      <w:r w:rsidR="005556BC" w:rsidRPr="00A05A68">
        <w:t xml:space="preserve"> mode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34"/>
        <w:gridCol w:w="4448"/>
      </w:tblGrid>
      <w:tr w:rsidR="00A85603" w:rsidRPr="00A05A68" w:rsidTr="00492721">
        <w:trPr>
          <w:cantSplit/>
        </w:trPr>
        <w:tc>
          <w:tcPr>
            <w:tcW w:w="8471" w:type="dxa"/>
            <w:gridSpan w:val="4"/>
            <w:tcBorders>
              <w:bottom w:val="single" w:sz="4" w:space="0" w:color="auto"/>
            </w:tcBorders>
            <w:shd w:val="clear" w:color="auto" w:fill="D9D9D9"/>
          </w:tcPr>
          <w:p w:rsidR="005556BC" w:rsidRPr="00A05A68" w:rsidRDefault="005556BC" w:rsidP="00492721">
            <w:pPr>
              <w:pStyle w:val="TableHeader"/>
            </w:pPr>
            <w:r w:rsidRPr="00A05A68">
              <w:t>BSP_Set_CanTrcvMode</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492721" w:rsidRDefault="00FF708F" w:rsidP="00492721">
            <w:pPr>
              <w:pStyle w:val="TableText"/>
              <w:ind w:left="357" w:hanging="357"/>
              <w:rPr>
                <w:rStyle w:val="Codeintables"/>
              </w:rPr>
            </w:pPr>
            <w:r w:rsidRPr="00492721">
              <w:rPr>
                <w:rStyle w:val="Codeintables"/>
              </w:rPr>
              <w:t>void</w:t>
            </w:r>
            <w:r w:rsidR="005556BC" w:rsidRPr="00492721">
              <w:rPr>
                <w:rStyle w:val="Codeintables"/>
              </w:rPr>
              <w:t xml:space="preserve"> BSP_Set_CanTrcvMode(</w:t>
            </w:r>
            <w:r w:rsidR="00E23B57" w:rsidRPr="00492721">
              <w:rPr>
                <w:rStyle w:val="Codeintables"/>
              </w:rPr>
              <w:br/>
            </w:r>
            <w:r w:rsidR="005556BC" w:rsidRPr="00492721">
              <w:rPr>
                <w:rStyle w:val="Codeintables"/>
              </w:rPr>
              <w:t xml:space="preserve">uint8 CanChannel, </w:t>
            </w:r>
            <w:r w:rsidR="00E23B57" w:rsidRPr="00492721">
              <w:rPr>
                <w:rStyle w:val="Codeintables"/>
              </w:rPr>
              <w:br/>
            </w:r>
            <w:r w:rsidR="005556BC" w:rsidRPr="00492721">
              <w:rPr>
                <w:rStyle w:val="Codeintables"/>
              </w:rPr>
              <w:t>BSP_CanTrcvMdType NewMode</w:t>
            </w:r>
            <w:r w:rsidR="00E23B57" w:rsidRPr="00492721">
              <w:rPr>
                <w:rStyle w:val="Codeintables"/>
              </w:rPr>
              <w:br/>
            </w:r>
            <w:r w:rsidR="005556BC"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Changes the mode of the corresponding CAN transceiver.</w:t>
            </w:r>
          </w:p>
        </w:tc>
      </w:tr>
      <w:tr w:rsidR="005556BC" w:rsidRPr="00A05A68"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CanChannel</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The CAN channel that shall be affected by the call.</w:t>
            </w:r>
          </w:p>
          <w:p w:rsidR="005556BC" w:rsidRPr="00A05A68" w:rsidRDefault="005556BC" w:rsidP="00492721">
            <w:pPr>
              <w:pStyle w:val="TableText"/>
              <w:rPr>
                <w:lang w:val="en-US"/>
              </w:rPr>
            </w:pPr>
            <w:r w:rsidRPr="00A05A68">
              <w:rPr>
                <w:lang w:val="en-US"/>
              </w:rPr>
              <w:t xml:space="preserve">Note that this interface supports multiple channels but the current CAN implementation only supports one CAN channel. The </w:t>
            </w:r>
            <w:r w:rsidRPr="00A05A68">
              <w:rPr>
                <w:rStyle w:val="Codeintables"/>
                <w:noProof w:val="0"/>
              </w:rPr>
              <w:t>CanChannel</w:t>
            </w:r>
            <w:r w:rsidRPr="00A05A68">
              <w:rPr>
                <w:lang w:val="en-US"/>
              </w:rPr>
              <w:t xml:space="preserve"> argument will always be set to 0 (zero)</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NewMode</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 xml:space="preserve">The new requested mode according to chapter </w:t>
            </w:r>
            <w:r w:rsidRPr="00A05A68">
              <w:rPr>
                <w:lang w:val="en-US"/>
              </w:rPr>
              <w:fldChar w:fldCharType="begin"/>
            </w:r>
            <w:r w:rsidRPr="00A05A68">
              <w:rPr>
                <w:lang w:val="en-US"/>
              </w:rPr>
              <w:instrText xml:space="preserve"> REF _Ref412664928 \r \h </w:instrText>
            </w:r>
            <w:r w:rsidRPr="00A05A68">
              <w:rPr>
                <w:lang w:val="en-US"/>
              </w:rPr>
            </w:r>
            <w:r w:rsidRPr="00A05A68">
              <w:rPr>
                <w:lang w:val="en-US"/>
              </w:rPr>
              <w:fldChar w:fldCharType="separate"/>
            </w:r>
            <w:r w:rsidR="008706CD">
              <w:rPr>
                <w:lang w:val="en-US"/>
              </w:rPr>
              <w:t>7.8.2.1</w:t>
            </w:r>
            <w:r w:rsidRPr="00A05A68">
              <w:rPr>
                <w:lang w:val="en-US"/>
              </w:rPr>
              <w:fldChar w:fldCharType="end"/>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492721" w:rsidRDefault="00FF708F" w:rsidP="00492721">
            <w:pPr>
              <w:pStyle w:val="TableText"/>
              <w:rPr>
                <w:rStyle w:val="Codeintables"/>
              </w:rPr>
            </w:pPr>
            <w:r w:rsidRPr="00492721">
              <w:rPr>
                <w:rStyle w:val="Codeintables"/>
              </w:rPr>
              <w:t>None</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New transceiver mode applied</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51"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51" w:type="dxa"/>
            <w:gridSpan w:val="2"/>
            <w:tcBorders>
              <w:top w:val="single" w:sz="4" w:space="0" w:color="auto"/>
              <w:bottom w:val="single" w:sz="4" w:space="0" w:color="auto"/>
              <w:right w:val="nil"/>
            </w:tcBorders>
            <w:shd w:val="clear" w:color="auto" w:fill="auto"/>
          </w:tcPr>
          <w:p w:rsidR="005556BC"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51" w:type="dxa"/>
            <w:gridSpan w:val="2"/>
            <w:tcBorders>
              <w:top w:val="single" w:sz="4" w:space="0" w:color="auto"/>
              <w:bottom w:val="single" w:sz="12" w:space="0" w:color="auto"/>
              <w:right w:val="nil"/>
            </w:tcBorders>
            <w:shd w:val="clear" w:color="auto" w:fill="auto"/>
          </w:tcPr>
          <w:p w:rsidR="005556BC" w:rsidRPr="00492721" w:rsidRDefault="00847256"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BSP_Req-0008]</w:t>
      </w:r>
    </w:p>
    <w:p w:rsidR="005556BC" w:rsidRPr="00A05A68" w:rsidRDefault="005556BC" w:rsidP="005556BC">
      <w:pPr>
        <w:rPr>
          <w:lang w:val="en-US"/>
        </w:rPr>
      </w:pPr>
    </w:p>
    <w:p w:rsidR="005556BC" w:rsidRPr="00A05A68" w:rsidRDefault="005556BC" w:rsidP="005556BC">
      <w:pPr>
        <w:rPr>
          <w:lang w:val="en-US"/>
        </w:rPr>
      </w:pPr>
      <w:r w:rsidRPr="00A05A68">
        <w:rPr>
          <w:lang w:val="en-US"/>
        </w:rPr>
        <w:t>NOTE: The mode setting shall be agreed upon between DETC and T-engineering.</w:t>
      </w:r>
    </w:p>
    <w:p w:rsidR="005556BC" w:rsidRPr="00A05A68" w:rsidRDefault="005556BC" w:rsidP="005556BC">
      <w:pPr>
        <w:pStyle w:val="Heading1"/>
        <w:rPr>
          <w:lang w:val="en-US"/>
        </w:rPr>
      </w:pPr>
      <w:bookmarkStart w:id="140" w:name="_Toc412728498"/>
      <w:bookmarkStart w:id="141" w:name="_Toc433357909"/>
      <w:r w:rsidRPr="00A05A68">
        <w:rPr>
          <w:lang w:val="en-US"/>
        </w:rPr>
        <w:lastRenderedPageBreak/>
        <w:t>Discrete Inputs</w:t>
      </w:r>
      <w:bookmarkEnd w:id="140"/>
      <w:bookmarkEnd w:id="141"/>
    </w:p>
    <w:p w:rsidR="005556BC" w:rsidRPr="00A05A68" w:rsidRDefault="005556BC" w:rsidP="005556BC">
      <w:pPr>
        <w:pStyle w:val="Heading2"/>
        <w:rPr>
          <w:lang w:val="en-US"/>
        </w:rPr>
      </w:pPr>
      <w:bookmarkStart w:id="142" w:name="_Toc412728499"/>
      <w:bookmarkStart w:id="143" w:name="_Toc433357910"/>
      <w:r w:rsidRPr="00A05A68">
        <w:rPr>
          <w:lang w:val="en-US"/>
        </w:rPr>
        <w:t>General Discrete Inputs Requirements</w:t>
      </w:r>
      <w:bookmarkEnd w:id="142"/>
      <w:bookmarkEnd w:id="143"/>
    </w:p>
    <w:p w:rsidR="005556BC" w:rsidRPr="00A05A68" w:rsidRDefault="005556BC" w:rsidP="005556BC">
      <w:pPr>
        <w:pStyle w:val="Heading3"/>
        <w:rPr>
          <w:lang w:val="en-US"/>
        </w:rPr>
      </w:pPr>
      <w:bookmarkStart w:id="144" w:name="_Toc412728500"/>
      <w:r w:rsidRPr="00A05A68">
        <w:rPr>
          <w:lang w:val="en-US"/>
        </w:rPr>
        <w:t>Data Types definition</w:t>
      </w:r>
      <w:bookmarkEnd w:id="144"/>
    </w:p>
    <w:p w:rsidR="005556BC" w:rsidRPr="00A05A68" w:rsidRDefault="005556BC" w:rsidP="005556BC">
      <w:pPr>
        <w:pStyle w:val="Heading4"/>
        <w:rPr>
          <w:lang w:val="en-US"/>
        </w:rPr>
      </w:pPr>
      <w:bookmarkStart w:id="145" w:name="_Toc380065467"/>
      <w:bookmarkStart w:id="146" w:name="_Ref412668540"/>
      <w:r w:rsidRPr="00A05A68">
        <w:rPr>
          <w:lang w:val="en-US"/>
        </w:rPr>
        <w:t>Get discrete input return data type</w:t>
      </w:r>
      <w:bookmarkEnd w:id="145"/>
      <w:bookmarkEnd w:id="146"/>
    </w:p>
    <w:p w:rsidR="005556BC" w:rsidRPr="00A05A68" w:rsidRDefault="005556BC" w:rsidP="00AF01C9">
      <w:pPr>
        <w:ind w:firstLine="567"/>
        <w:rPr>
          <w:lang w:val="en-US"/>
        </w:rPr>
      </w:pPr>
      <w:r w:rsidRPr="00A05A68">
        <w:rPr>
          <w:lang w:val="en-US"/>
        </w:rPr>
        <w:t xml:space="preserve">The return value of the call to read discrete inputs shall be of type </w:t>
      </w:r>
      <w:r w:rsidRPr="00A05A68">
        <w:rPr>
          <w:rStyle w:val="Codeintext"/>
          <w:noProof w:val="0"/>
          <w:lang w:val="en-US"/>
        </w:rPr>
        <w:t>BSP_DInputType</w:t>
      </w:r>
      <w:r w:rsidRPr="00A05A68">
        <w:rPr>
          <w:lang w:val="en-US"/>
        </w:rPr>
        <w:t>.</w:t>
      </w:r>
    </w:p>
    <w:p w:rsidR="005556BC" w:rsidRPr="00A05A68" w:rsidRDefault="005556BC" w:rsidP="005556BC">
      <w:pPr>
        <w:pStyle w:val="RequirementStart"/>
      </w:pPr>
      <w:r w:rsidRPr="00A05A68">
        <w:t>BSP_Req-0023 v1</w:t>
      </w:r>
      <w:r w:rsidRPr="00A05A68">
        <w:tab/>
        <w:t>Return types of discrete input functions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D4214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 xml:space="preserve">Discrete input return type for </w:t>
            </w:r>
            <w:r w:rsidRPr="00A05A68">
              <w:rPr>
                <w:i/>
              </w:rPr>
              <w:t>Get</w:t>
            </w:r>
            <w:r w:rsidRPr="00A05A68">
              <w:t xml:space="preserve"> function</w:t>
            </w:r>
          </w:p>
        </w:tc>
      </w:tr>
      <w:tr w:rsidR="005556BC" w:rsidRPr="00D4214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507B3D">
            <w:pPr>
              <w:pStyle w:val="TableText"/>
              <w:rPr>
                <w:rStyle w:val="Codeintables"/>
                <w:noProof w:val="0"/>
              </w:rPr>
            </w:pPr>
            <w:r w:rsidRPr="00A05A68">
              <w:rPr>
                <w:rStyle w:val="Codeintables"/>
                <w:noProof w:val="0"/>
              </w:rPr>
              <w:t>typedef enum</w:t>
            </w:r>
            <w:r w:rsidRPr="00A05A68">
              <w:rPr>
                <w:rStyle w:val="Codeintables"/>
                <w:noProof w:val="0"/>
              </w:rPr>
              <w:br/>
              <w:t>{</w:t>
            </w:r>
            <w:r w:rsidRPr="00A05A68">
              <w:rPr>
                <w:rStyle w:val="Codeintables"/>
                <w:noProof w:val="0"/>
              </w:rPr>
              <w:br/>
              <w:t xml:space="preserve">  BSP_DI_OFF,       /* Discrete input Off */</w:t>
            </w:r>
            <w:r w:rsidRPr="00A05A68">
              <w:rPr>
                <w:rStyle w:val="Codeintables"/>
                <w:noProof w:val="0"/>
              </w:rPr>
              <w:br/>
              <w:t xml:space="preserve">  BSP_DI_ON,        /* Discrete input On */</w:t>
            </w:r>
            <w:r w:rsidRPr="00A05A68">
              <w:rPr>
                <w:rStyle w:val="Codeintables"/>
                <w:noProof w:val="0"/>
              </w:rPr>
              <w:br/>
              <w:t>} BSP_DIStatusType;</w:t>
            </w:r>
          </w:p>
        </w:tc>
      </w:tr>
    </w:tbl>
    <w:p w:rsidR="005556BC" w:rsidRPr="00A05A68" w:rsidRDefault="005556BC" w:rsidP="005556BC">
      <w:pPr>
        <w:rPr>
          <w:lang w:val="en-US"/>
        </w:rPr>
      </w:pPr>
    </w:p>
    <w:p w:rsidR="005556BC" w:rsidRPr="00A05A68" w:rsidRDefault="005556BC" w:rsidP="005556BC">
      <w:pPr>
        <w:pStyle w:val="RequirementEnd"/>
      </w:pPr>
      <w:r w:rsidRPr="00A05A68">
        <w:t>[End of BSP_Req-0023]</w:t>
      </w:r>
    </w:p>
    <w:p w:rsidR="005556BC" w:rsidRPr="00A05A68" w:rsidRDefault="005556BC" w:rsidP="005556BC">
      <w:pPr>
        <w:pStyle w:val="Heading3"/>
        <w:rPr>
          <w:lang w:val="en-US"/>
        </w:rPr>
      </w:pPr>
      <w:bookmarkStart w:id="147" w:name="_Toc412728501"/>
      <w:r w:rsidRPr="00A05A68">
        <w:rPr>
          <w:lang w:val="en-US"/>
        </w:rPr>
        <w:t>Reset Initialization</w:t>
      </w:r>
      <w:bookmarkEnd w:id="147"/>
    </w:p>
    <w:p w:rsidR="005556BC" w:rsidRPr="00A05A68" w:rsidRDefault="005556BC" w:rsidP="00AF01C9">
      <w:pPr>
        <w:ind w:firstLine="720"/>
        <w:rPr>
          <w:lang w:val="en-US"/>
        </w:rPr>
      </w:pPr>
      <w:r w:rsidRPr="00A05A68">
        <w:rPr>
          <w:lang w:val="en-US"/>
        </w:rPr>
        <w:t>After initialization all discrete inputs shall be set to DI_OFF.</w:t>
      </w:r>
    </w:p>
    <w:p w:rsidR="005556BC" w:rsidRPr="00A05A68" w:rsidRDefault="005556BC" w:rsidP="005556BC">
      <w:pPr>
        <w:pStyle w:val="Heading3"/>
        <w:rPr>
          <w:lang w:val="en-US"/>
        </w:rPr>
      </w:pPr>
      <w:bookmarkStart w:id="148" w:name="_Toc412728502"/>
      <w:r w:rsidRPr="00A05A68">
        <w:rPr>
          <w:lang w:val="en-US"/>
        </w:rPr>
        <w:t>Functional Requirements</w:t>
      </w:r>
      <w:bookmarkEnd w:id="148"/>
    </w:p>
    <w:p w:rsidR="005556BC" w:rsidRPr="00A05A68" w:rsidRDefault="005556BC" w:rsidP="005556BC">
      <w:pPr>
        <w:pStyle w:val="Heading4"/>
        <w:rPr>
          <w:lang w:val="en-US"/>
        </w:rPr>
      </w:pPr>
      <w:bookmarkStart w:id="149" w:name="_Toc380065469"/>
      <w:r w:rsidRPr="00A05A68">
        <w:rPr>
          <w:lang w:val="en-US"/>
        </w:rPr>
        <w:t>Reliable discrete input signals</w:t>
      </w:r>
      <w:bookmarkEnd w:id="149"/>
    </w:p>
    <w:p w:rsidR="005556BC" w:rsidRPr="00A05A68" w:rsidRDefault="005556BC" w:rsidP="00AF01C9">
      <w:pPr>
        <w:ind w:left="720"/>
        <w:rPr>
          <w:lang w:val="en-US"/>
        </w:rPr>
      </w:pPr>
      <w:r w:rsidRPr="00A05A68">
        <w:rPr>
          <w:lang w:val="en-US"/>
        </w:rPr>
        <w:t>The BSP shall provide a stable input signal state to the upper layers. This means that if the input is prone to bouncing the BSP shall manage de</w:t>
      </w:r>
      <w:r w:rsidR="00FF0724" w:rsidRPr="00A05A68">
        <w:rPr>
          <w:lang w:val="en-US"/>
        </w:rPr>
        <w:t>-</w:t>
      </w:r>
      <w:r w:rsidRPr="00A05A68">
        <w:rPr>
          <w:lang w:val="en-US"/>
        </w:rPr>
        <w:t xml:space="preserve">bouncing before providing the data to the </w:t>
      </w:r>
      <w:r w:rsidR="007D45BA" w:rsidRPr="00A05A68">
        <w:rPr>
          <w:lang w:val="en-US"/>
        </w:rPr>
        <w:t>upper layer.</w:t>
      </w:r>
    </w:p>
    <w:p w:rsidR="005556BC" w:rsidRPr="00A05A68" w:rsidRDefault="005556BC" w:rsidP="00AF01C9">
      <w:pPr>
        <w:ind w:left="720"/>
        <w:rPr>
          <w:lang w:val="en-US"/>
        </w:rPr>
      </w:pPr>
    </w:p>
    <w:p w:rsidR="005556BC" w:rsidRPr="00A05A68" w:rsidRDefault="005556BC" w:rsidP="00AF01C9">
      <w:pPr>
        <w:ind w:left="720"/>
        <w:rPr>
          <w:lang w:val="en-US"/>
        </w:rPr>
      </w:pPr>
      <w:r w:rsidRPr="00A05A68">
        <w:rPr>
          <w:lang w:val="en-US"/>
        </w:rPr>
        <w:t>NOTE: DETC and T-engineering shall agree upon which inputs require de</w:t>
      </w:r>
      <w:r w:rsidR="00FF0724" w:rsidRPr="00A05A68">
        <w:rPr>
          <w:lang w:val="en-US"/>
        </w:rPr>
        <w:t>-</w:t>
      </w:r>
      <w:r w:rsidRPr="00A05A68">
        <w:rPr>
          <w:lang w:val="en-US"/>
        </w:rPr>
        <w:t>bouncing and which filter algorithms to use throughout the project.</w:t>
      </w:r>
    </w:p>
    <w:p w:rsidR="005556BC" w:rsidRPr="00A05A68" w:rsidRDefault="005556BC" w:rsidP="005556BC">
      <w:pPr>
        <w:rPr>
          <w:lang w:val="en-US"/>
        </w:rPr>
      </w:pPr>
    </w:p>
    <w:p w:rsidR="005556BC" w:rsidRPr="00A05A68" w:rsidRDefault="005556BC" w:rsidP="005556BC">
      <w:pPr>
        <w:pStyle w:val="Heading4"/>
        <w:rPr>
          <w:lang w:val="en-US"/>
        </w:rPr>
      </w:pPr>
      <w:bookmarkStart w:id="150" w:name="_Toc380065470"/>
      <w:bookmarkStart w:id="151" w:name="_Ref413050405"/>
      <w:bookmarkStart w:id="152" w:name="_Ref413050412"/>
      <w:r w:rsidRPr="00A05A68">
        <w:rPr>
          <w:lang w:val="en-US"/>
        </w:rPr>
        <w:t>Discrete input ID mapping</w:t>
      </w:r>
      <w:bookmarkEnd w:id="150"/>
      <w:bookmarkEnd w:id="151"/>
      <w:bookmarkEnd w:id="152"/>
    </w:p>
    <w:p w:rsidR="005556BC" w:rsidRPr="00A05A68" w:rsidRDefault="005556BC" w:rsidP="00AF01C9">
      <w:pPr>
        <w:ind w:left="720"/>
        <w:rPr>
          <w:lang w:val="en-US"/>
        </w:rPr>
      </w:pPr>
      <w:r w:rsidRPr="00A05A68">
        <w:rPr>
          <w:lang w:val="en-US"/>
        </w:rPr>
        <w:t xml:space="preserve">DETC shall perform the mapping between discrete inputs and function. Each input shall be identified with an 8 bit unique ID which represent the functional name of the input. Mapping shall be performed in </w:t>
      </w:r>
      <w:r w:rsidR="000165A0" w:rsidRPr="00A05A68">
        <w:rPr>
          <w:lang w:val="en-US"/>
        </w:rPr>
        <w:t>Appendix A</w:t>
      </w:r>
      <w:r w:rsidRPr="00A05A68">
        <w:rPr>
          <w:lang w:val="en-US"/>
        </w:rPr>
        <w:t xml:space="preserve"> according to the table below.</w:t>
      </w:r>
    </w:p>
    <w:p w:rsidR="005556BC" w:rsidRPr="00A05A68" w:rsidRDefault="005556BC" w:rsidP="00AF01C9">
      <w:pPr>
        <w:ind w:left="720"/>
        <w:rPr>
          <w:lang w:val="en-US"/>
        </w:rPr>
      </w:pPr>
    </w:p>
    <w:p w:rsidR="005556BC" w:rsidRPr="00A05A68" w:rsidRDefault="005556BC" w:rsidP="00AF01C9">
      <w:pPr>
        <w:ind w:left="720"/>
        <w:rPr>
          <w:lang w:val="en-US"/>
        </w:rPr>
      </w:pPr>
      <w:r w:rsidRPr="00A05A68">
        <w:rPr>
          <w:lang w:val="en-US"/>
        </w:rPr>
        <w:t>NOTE: DETC to map input to functionality.</w:t>
      </w:r>
    </w:p>
    <w:p w:rsidR="005556BC" w:rsidRPr="00A05A68" w:rsidRDefault="005556BC" w:rsidP="00AF01C9">
      <w:pPr>
        <w:ind w:left="720"/>
        <w:rPr>
          <w:lang w:val="en-US"/>
        </w:rPr>
      </w:pPr>
      <w:r w:rsidRPr="00A05A68">
        <w:rPr>
          <w:lang w:val="en-US"/>
        </w:rPr>
        <w:t>Example:</w:t>
      </w:r>
    </w:p>
    <w:tbl>
      <w:tblPr>
        <w:tblStyle w:val="TableGrid"/>
        <w:tblW w:w="5351"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751"/>
        <w:gridCol w:w="1683"/>
        <w:gridCol w:w="1917"/>
      </w:tblGrid>
      <w:tr w:rsidR="005157D5" w:rsidRPr="00A05A68" w:rsidTr="005157D5">
        <w:tc>
          <w:tcPr>
            <w:tcW w:w="1751" w:type="dxa"/>
            <w:tcBorders>
              <w:bottom w:val="single" w:sz="4" w:space="0" w:color="auto"/>
            </w:tcBorders>
            <w:shd w:val="clear" w:color="auto" w:fill="D9D9D9"/>
          </w:tcPr>
          <w:p w:rsidR="005556BC" w:rsidRPr="00A05A68" w:rsidRDefault="005556BC" w:rsidP="005157D5">
            <w:pPr>
              <w:pStyle w:val="TableHeader"/>
            </w:pPr>
            <w:r w:rsidRPr="00A05A68">
              <w:t>Name</w:t>
            </w:r>
          </w:p>
        </w:tc>
        <w:tc>
          <w:tcPr>
            <w:tcW w:w="1683" w:type="dxa"/>
            <w:tcBorders>
              <w:bottom w:val="single" w:sz="4" w:space="0" w:color="auto"/>
            </w:tcBorders>
            <w:shd w:val="clear" w:color="auto" w:fill="D9D9D9"/>
          </w:tcPr>
          <w:p w:rsidR="005556BC" w:rsidRPr="00A05A68" w:rsidRDefault="005556BC" w:rsidP="005157D5">
            <w:pPr>
              <w:pStyle w:val="TableHeader"/>
            </w:pPr>
            <w:r w:rsidRPr="00A05A68">
              <w:t>Connector pin</w:t>
            </w:r>
          </w:p>
        </w:tc>
        <w:tc>
          <w:tcPr>
            <w:tcW w:w="1917" w:type="dxa"/>
            <w:tcBorders>
              <w:bottom w:val="single" w:sz="4" w:space="0" w:color="auto"/>
            </w:tcBorders>
            <w:shd w:val="clear" w:color="auto" w:fill="D9D9D9"/>
          </w:tcPr>
          <w:p w:rsidR="005556BC" w:rsidRPr="00A05A68" w:rsidRDefault="005556BC" w:rsidP="005157D5">
            <w:pPr>
              <w:pStyle w:val="TableHeader"/>
            </w:pPr>
            <w:r w:rsidRPr="00A05A68">
              <w:t>Discrete input ID</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Park brake status</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A1</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0x00</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FF0724" w:rsidP="005157D5">
            <w:pPr>
              <w:pStyle w:val="TableText"/>
              <w:rPr>
                <w:lang w:val="en-US"/>
              </w:rPr>
            </w:pPr>
            <w:r w:rsidRPr="00A05A68">
              <w:rPr>
                <w:lang w:val="en-US"/>
              </w:rPr>
              <w:t>Trip reset button</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Internal</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0x01</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Hazard warning switch</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B2</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0x0A</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Spare 1</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B9</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0x0F</w:t>
            </w:r>
          </w:p>
        </w:tc>
      </w:tr>
      <w:tr w:rsidR="005556BC" w:rsidRPr="00A05A68" w:rsidTr="005157D5">
        <w:tc>
          <w:tcPr>
            <w:tcW w:w="1751"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Spare 2</w:t>
            </w:r>
          </w:p>
        </w:tc>
        <w:tc>
          <w:tcPr>
            <w:tcW w:w="1683"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B10</w:t>
            </w:r>
          </w:p>
        </w:tc>
        <w:tc>
          <w:tcPr>
            <w:tcW w:w="1917"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0x10</w:t>
            </w:r>
          </w:p>
        </w:tc>
      </w:tr>
    </w:tbl>
    <w:p w:rsidR="005556BC" w:rsidRPr="00A05A68" w:rsidRDefault="005556BC" w:rsidP="005556BC">
      <w:pPr>
        <w:pStyle w:val="Heading3"/>
        <w:rPr>
          <w:lang w:val="en-US"/>
        </w:rPr>
      </w:pPr>
      <w:bookmarkStart w:id="153" w:name="_Toc412728503"/>
      <w:r w:rsidRPr="00A05A68">
        <w:rPr>
          <w:lang w:val="en-US"/>
        </w:rPr>
        <w:lastRenderedPageBreak/>
        <w:t>Software Interfaces</w:t>
      </w:r>
      <w:bookmarkEnd w:id="153"/>
    </w:p>
    <w:p w:rsidR="005556BC" w:rsidRPr="00A05A68" w:rsidRDefault="005556BC" w:rsidP="005556BC">
      <w:pPr>
        <w:pStyle w:val="Heading4"/>
        <w:rPr>
          <w:lang w:val="en-US"/>
        </w:rPr>
      </w:pPr>
      <w:bookmarkStart w:id="154" w:name="_Toc380065471"/>
      <w:r w:rsidRPr="00A05A68">
        <w:rPr>
          <w:lang w:val="en-US"/>
        </w:rPr>
        <w:t>Read discrete inputs</w:t>
      </w:r>
      <w:bookmarkEnd w:id="154"/>
    </w:p>
    <w:p w:rsidR="005556BC" w:rsidRPr="00A05A68" w:rsidRDefault="005556BC" w:rsidP="005556BC">
      <w:pPr>
        <w:pStyle w:val="RequirementStart"/>
      </w:pPr>
      <w:r w:rsidRPr="00A05A68">
        <w:t>BSP_Req-0009 v1</w:t>
      </w:r>
      <w:r w:rsidRPr="00A05A68">
        <w:tab/>
        <w:t>Read discrete inputs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5556BC" w:rsidRPr="00A05A68" w:rsidRDefault="005556BC" w:rsidP="00492721">
            <w:pPr>
              <w:pStyle w:val="TableHeader"/>
            </w:pPr>
            <w:r w:rsidRPr="00A05A68">
              <w:t>BSP_Get_DiscreteInput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BSP_StdReturnType BSP_Get_DiscreteInput(</w:t>
            </w:r>
            <w:r w:rsidR="00E23B57" w:rsidRPr="00492721">
              <w:rPr>
                <w:rStyle w:val="Codeintables"/>
              </w:rPr>
              <w:br/>
            </w:r>
            <w:r w:rsidRPr="00492721">
              <w:rPr>
                <w:rStyle w:val="Codeintables"/>
              </w:rPr>
              <w:t xml:space="preserve">uint8 DInputId, </w:t>
            </w:r>
            <w:r w:rsidR="00E23B57" w:rsidRPr="00492721">
              <w:rPr>
                <w:rStyle w:val="Codeintables"/>
              </w:rPr>
              <w:br/>
            </w:r>
            <w:r w:rsidR="00010412" w:rsidRPr="00492721">
              <w:rPr>
                <w:rStyle w:val="Codeintables"/>
              </w:rPr>
              <w:t>BSP_DIStatusType</w:t>
            </w:r>
            <w:r w:rsidRPr="00492721">
              <w:rPr>
                <w:rStyle w:val="Codeintables"/>
              </w:rPr>
              <w:t>*</w:t>
            </w:r>
            <w:r w:rsidR="00010412" w:rsidRPr="00492721">
              <w:rPr>
                <w:rStyle w:val="Codeintables"/>
              </w:rPr>
              <w:t xml:space="preserve"> </w:t>
            </w:r>
            <w:r w:rsidRPr="00492721">
              <w:rPr>
                <w:rStyle w:val="Codeintables"/>
              </w:rPr>
              <w:t>result</w:t>
            </w:r>
            <w:r w:rsidR="00E23B57" w:rsidRPr="00492721">
              <w:rPr>
                <w:rStyle w:val="Codeintables"/>
              </w:rPr>
              <w:br/>
            </w:r>
            <w:r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Returns the state of the requested discrete input signal</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DInputId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 xml:space="preserve">The discrete input ID as defined by </w:t>
            </w:r>
            <w:r w:rsidR="003647B5">
              <w:rPr>
                <w:lang w:val="en-US"/>
              </w:rPr>
              <w:t>DETC</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result</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 xml:space="preserve">Status of the discrete input according to chapter </w:t>
            </w:r>
            <w:r w:rsidRPr="00A05A68">
              <w:rPr>
                <w:lang w:val="en-US"/>
              </w:rPr>
              <w:fldChar w:fldCharType="begin"/>
            </w:r>
            <w:r w:rsidRPr="00A05A68">
              <w:rPr>
                <w:lang w:val="en-US"/>
              </w:rPr>
              <w:instrText xml:space="preserve"> REF _Ref412668540 \r \h </w:instrText>
            </w:r>
            <w:r w:rsidRPr="00A05A68">
              <w:rPr>
                <w:lang w:val="en-US"/>
              </w:rPr>
            </w:r>
            <w:r w:rsidRPr="00A05A68">
              <w:rPr>
                <w:lang w:val="en-US"/>
              </w:rPr>
              <w:fldChar w:fldCharType="separate"/>
            </w:r>
            <w:r w:rsidR="008706CD">
              <w:rPr>
                <w:lang w:val="en-US"/>
              </w:rPr>
              <w:t>8.1.1.1</w:t>
            </w:r>
            <w:r w:rsidRPr="00A05A68">
              <w:rPr>
                <w:lang w:val="en-US"/>
              </w:rPr>
              <w:fldChar w:fldCharType="end"/>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The input is working correctly.</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HW failure detected on discrete input (if applicable).</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BSP_INVALID_RANGE</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The specified input ID is not supported.</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492721" w:rsidRDefault="0042363D"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Source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BSP_Req-0009]</w:t>
      </w:r>
    </w:p>
    <w:p w:rsidR="005556BC" w:rsidRPr="00A05A68" w:rsidRDefault="005556BC" w:rsidP="005556BC">
      <w:pPr>
        <w:rPr>
          <w:lang w:val="en-US"/>
        </w:rPr>
      </w:pPr>
      <w:bookmarkStart w:id="155" w:name="_Toc380065472"/>
    </w:p>
    <w:p w:rsidR="005556BC" w:rsidRPr="00A05A68" w:rsidRDefault="005556BC" w:rsidP="005556BC">
      <w:pPr>
        <w:pStyle w:val="Heading4"/>
        <w:rPr>
          <w:lang w:val="en-US"/>
        </w:rPr>
      </w:pPr>
      <w:r w:rsidRPr="00A05A68">
        <w:rPr>
          <w:lang w:val="en-US"/>
        </w:rPr>
        <w:t>Error check for discrete inputs</w:t>
      </w:r>
      <w:bookmarkEnd w:id="155"/>
    </w:p>
    <w:p w:rsidR="005556BC" w:rsidRPr="00A05A68" w:rsidRDefault="005556BC" w:rsidP="005556BC">
      <w:pPr>
        <w:pStyle w:val="RequirementStart"/>
      </w:pPr>
      <w:r w:rsidRPr="00A05A68">
        <w:t>BSP_Req-0010 v1</w:t>
      </w:r>
      <w:r w:rsidRPr="00A05A68">
        <w:tab/>
        <w:t>Get discrete input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5556BC" w:rsidRPr="00A05A68" w:rsidRDefault="005556BC" w:rsidP="00492721">
            <w:pPr>
              <w:pStyle w:val="TableHeader"/>
            </w:pPr>
            <w:r w:rsidRPr="00A05A68">
              <w:t>BSP_ReportError_DiscreteInput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BSP_StdReturnType BSP_ReportError_DiscreteInput(</w:t>
            </w:r>
            <w:r w:rsidR="00E23B57" w:rsidRPr="00492721">
              <w:rPr>
                <w:rStyle w:val="Codeintables"/>
              </w:rPr>
              <w:br/>
            </w:r>
            <w:r w:rsidRPr="00492721">
              <w:rPr>
                <w:rStyle w:val="Codeintables"/>
              </w:rPr>
              <w:t xml:space="preserve">uint8 DInputId, </w:t>
            </w:r>
            <w:r w:rsidR="00E23B57" w:rsidRPr="00492721">
              <w:rPr>
                <w:rStyle w:val="Codeintables"/>
              </w:rPr>
              <w:br/>
            </w:r>
            <w:r w:rsidRPr="00492721">
              <w:rPr>
                <w:rStyle w:val="Codeintables"/>
              </w:rPr>
              <w:t>uint8* FTB</w:t>
            </w:r>
            <w:r w:rsidR="00E23B57" w:rsidRPr="00492721">
              <w:rPr>
                <w:rStyle w:val="Codeintables"/>
              </w:rPr>
              <w:br/>
            </w:r>
            <w:r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Check for errors on the requested discrete input.</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DInputId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 xml:space="preserve">The discrete input ID, as defined by </w:t>
            </w:r>
            <w:r w:rsidR="003647B5">
              <w:rPr>
                <w:lang w:val="en-US"/>
              </w:rPr>
              <w:t>DETC</w:t>
            </w:r>
            <w:r w:rsidRPr="00A05A68">
              <w:rPr>
                <w:lang w:val="en-US"/>
              </w:rPr>
              <w:t>, of the input errors shall be returned for.</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FTB</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DTC failure type byte as agreed between DETC and T-engineering</w:t>
            </w:r>
          </w:p>
        </w:tc>
      </w:tr>
      <w:tr w:rsidR="005556BC" w:rsidRPr="00A05A68"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No errors detected</w:t>
            </w:r>
          </w:p>
        </w:tc>
      </w:tr>
      <w:tr w:rsidR="005556BC" w:rsidRPr="00A05A68"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Failures detected on input</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492721" w:rsidRDefault="0042363D"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3647B5" w:rsidRDefault="005556BC" w:rsidP="005556BC">
      <w:pPr>
        <w:pStyle w:val="RequirementEnd"/>
      </w:pPr>
      <w:r w:rsidRPr="00A05A68">
        <w:t>[End of BSP_Req-0010</w:t>
      </w:r>
      <w:r w:rsidR="00257E09">
        <w:t>]</w:t>
      </w:r>
    </w:p>
    <w:p w:rsidR="003647B5" w:rsidRPr="00A05A68" w:rsidRDefault="003647B5" w:rsidP="003647B5">
      <w:pPr>
        <w:pStyle w:val="Heading1"/>
        <w:rPr>
          <w:lang w:val="en-US"/>
        </w:rPr>
      </w:pPr>
      <w:bookmarkStart w:id="156" w:name="_Ref416706987"/>
      <w:bookmarkStart w:id="157" w:name="_Toc433357911"/>
      <w:r w:rsidRPr="00A05A68">
        <w:rPr>
          <w:lang w:val="en-US"/>
        </w:rPr>
        <w:lastRenderedPageBreak/>
        <w:t xml:space="preserve">Discrete </w:t>
      </w:r>
      <w:r>
        <w:rPr>
          <w:lang w:val="en-US"/>
        </w:rPr>
        <w:t>outputs</w:t>
      </w:r>
      <w:bookmarkEnd w:id="156"/>
      <w:bookmarkEnd w:id="157"/>
    </w:p>
    <w:p w:rsidR="003647B5" w:rsidRPr="00A05A68" w:rsidRDefault="003647B5" w:rsidP="003647B5">
      <w:pPr>
        <w:pStyle w:val="Heading2"/>
        <w:rPr>
          <w:lang w:val="en-US"/>
        </w:rPr>
      </w:pPr>
      <w:bookmarkStart w:id="158" w:name="_Toc433357912"/>
      <w:r w:rsidRPr="00A05A68">
        <w:rPr>
          <w:lang w:val="en-US"/>
        </w:rPr>
        <w:t xml:space="preserve">General Discrete </w:t>
      </w:r>
      <w:r>
        <w:rPr>
          <w:lang w:val="en-US"/>
        </w:rPr>
        <w:t>out</w:t>
      </w:r>
      <w:r w:rsidRPr="00A05A68">
        <w:rPr>
          <w:lang w:val="en-US"/>
        </w:rPr>
        <w:t>puts Requirements</w:t>
      </w:r>
      <w:bookmarkEnd w:id="158"/>
    </w:p>
    <w:p w:rsidR="003647B5" w:rsidRPr="00A05A68" w:rsidRDefault="003647B5" w:rsidP="003647B5">
      <w:pPr>
        <w:pStyle w:val="Heading3"/>
        <w:rPr>
          <w:lang w:val="en-US"/>
        </w:rPr>
      </w:pPr>
      <w:r w:rsidRPr="00A05A68">
        <w:rPr>
          <w:lang w:val="en-US"/>
        </w:rPr>
        <w:t>Data Types definition</w:t>
      </w:r>
    </w:p>
    <w:p w:rsidR="003647B5" w:rsidRDefault="003647B5" w:rsidP="003647B5">
      <w:pPr>
        <w:pStyle w:val="Heading4"/>
        <w:rPr>
          <w:lang w:val="en-US"/>
        </w:rPr>
      </w:pPr>
      <w:r w:rsidRPr="00A05A68">
        <w:rPr>
          <w:lang w:val="en-US"/>
        </w:rPr>
        <w:t xml:space="preserve">Get discrete </w:t>
      </w:r>
      <w:r>
        <w:rPr>
          <w:lang w:val="en-US"/>
        </w:rPr>
        <w:t>out</w:t>
      </w:r>
      <w:r w:rsidRPr="00A05A68">
        <w:rPr>
          <w:lang w:val="en-US"/>
        </w:rPr>
        <w:t>put return data type</w:t>
      </w:r>
    </w:p>
    <w:p w:rsidR="003647B5" w:rsidRDefault="003647B5" w:rsidP="003647B5">
      <w:pPr>
        <w:pStyle w:val="Indent"/>
        <w:rPr>
          <w:rStyle w:val="Codeintables"/>
          <w:noProof w:val="0"/>
        </w:rPr>
      </w:pPr>
      <w:r>
        <w:rPr>
          <w:lang w:val="en-US"/>
        </w:rPr>
        <w:t xml:space="preserve">The interface for commanding discreter outputs shall return the standard </w:t>
      </w:r>
      <w:r w:rsidRPr="00A05A68">
        <w:rPr>
          <w:rStyle w:val="Codeintables"/>
          <w:noProof w:val="0"/>
        </w:rPr>
        <w:t>BSP_StdReturnType</w:t>
      </w:r>
      <w:r>
        <w:rPr>
          <w:rStyle w:val="Codeintables"/>
          <w:noProof w:val="0"/>
        </w:rPr>
        <w:t xml:space="preserve">. </w:t>
      </w:r>
    </w:p>
    <w:p w:rsidR="003647B5" w:rsidRPr="00A05A68" w:rsidRDefault="003647B5" w:rsidP="003647B5">
      <w:pPr>
        <w:pStyle w:val="Heading4"/>
        <w:rPr>
          <w:lang w:val="en-US"/>
        </w:rPr>
      </w:pPr>
      <w:r w:rsidRPr="00A05A68">
        <w:rPr>
          <w:lang w:val="en-US"/>
        </w:rPr>
        <w:t xml:space="preserve">Get discrete </w:t>
      </w:r>
      <w:r>
        <w:rPr>
          <w:lang w:val="en-US"/>
        </w:rPr>
        <w:t>output</w:t>
      </w:r>
      <w:r w:rsidRPr="00A05A68">
        <w:rPr>
          <w:lang w:val="en-US"/>
        </w:rPr>
        <w:t xml:space="preserve"> </w:t>
      </w:r>
      <w:r w:rsidR="00B7444D">
        <w:rPr>
          <w:lang w:val="en-US"/>
        </w:rPr>
        <w:t>datatype</w:t>
      </w:r>
    </w:p>
    <w:p w:rsidR="003647B5" w:rsidRPr="00A05A68" w:rsidRDefault="003647B5" w:rsidP="00B7444D">
      <w:pPr>
        <w:ind w:left="567"/>
        <w:rPr>
          <w:lang w:val="en-US"/>
        </w:rPr>
      </w:pPr>
      <w:r>
        <w:rPr>
          <w:lang w:val="en-US"/>
        </w:rPr>
        <w:t>The interface to set the state of a discrete output shall use the following data type enumeration:</w:t>
      </w:r>
    </w:p>
    <w:p w:rsidR="00B7444D" w:rsidRDefault="00B7444D" w:rsidP="00B7444D">
      <w:pPr>
        <w:pStyle w:val="RequirementStart"/>
      </w:pPr>
      <w:r>
        <w:t>BSP_Req-0065 v1</w:t>
      </w:r>
      <w:r>
        <w:tab/>
        <w:t>Discrete output datatype</w:t>
      </w:r>
    </w:p>
    <w:tbl>
      <w:tblPr>
        <w:tblW w:w="856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561"/>
      </w:tblGrid>
      <w:tr w:rsidR="00B7444D" w:rsidRPr="003647B5" w:rsidTr="00F9312E">
        <w:trPr>
          <w:cantSplit/>
          <w:trHeight w:val="317"/>
          <w:tblHeader/>
        </w:trPr>
        <w:tc>
          <w:tcPr>
            <w:tcW w:w="8561" w:type="dxa"/>
            <w:tcBorders>
              <w:bottom w:val="single" w:sz="4" w:space="0" w:color="auto"/>
            </w:tcBorders>
            <w:shd w:val="clear" w:color="auto" w:fill="D9D9D9"/>
          </w:tcPr>
          <w:p w:rsidR="00B7444D" w:rsidRPr="00A05A68" w:rsidRDefault="00B7444D" w:rsidP="00F9312E">
            <w:pPr>
              <w:pStyle w:val="TableHeader"/>
            </w:pPr>
            <w:r w:rsidRPr="00A05A68">
              <w:t xml:space="preserve">Discrete </w:t>
            </w:r>
            <w:r>
              <w:t>output</w:t>
            </w:r>
            <w:r w:rsidRPr="00A05A68">
              <w:t xml:space="preserve"> </w:t>
            </w:r>
            <w:r>
              <w:t xml:space="preserve">type </w:t>
            </w:r>
          </w:p>
        </w:tc>
      </w:tr>
      <w:tr w:rsidR="00B7444D" w:rsidRPr="00D42145" w:rsidTr="00F9312E">
        <w:trPr>
          <w:cantSplit/>
          <w:trHeight w:val="1252"/>
        </w:trPr>
        <w:tc>
          <w:tcPr>
            <w:tcW w:w="8561" w:type="dxa"/>
            <w:tcBorders>
              <w:top w:val="single" w:sz="4" w:space="0" w:color="auto"/>
              <w:bottom w:val="single" w:sz="12" w:space="0" w:color="auto"/>
            </w:tcBorders>
            <w:shd w:val="clear" w:color="auto" w:fill="auto"/>
          </w:tcPr>
          <w:p w:rsidR="00B7444D" w:rsidRPr="00A05A68" w:rsidRDefault="00B7444D" w:rsidP="00F9312E">
            <w:pPr>
              <w:pStyle w:val="TableText"/>
              <w:rPr>
                <w:rStyle w:val="Codeintables"/>
                <w:noProof w:val="0"/>
              </w:rPr>
            </w:pPr>
            <w:r w:rsidRPr="00A05A68">
              <w:rPr>
                <w:rStyle w:val="Codeintables"/>
                <w:noProof w:val="0"/>
              </w:rPr>
              <w:t>typedef enum</w:t>
            </w:r>
            <w:r w:rsidRPr="00A05A68">
              <w:rPr>
                <w:rStyle w:val="Codeintables"/>
                <w:noProof w:val="0"/>
              </w:rPr>
              <w:br/>
              <w:t>{</w:t>
            </w:r>
            <w:r w:rsidRPr="00A05A68">
              <w:rPr>
                <w:rStyle w:val="Codeintables"/>
                <w:noProof w:val="0"/>
              </w:rPr>
              <w:br/>
              <w:t xml:space="preserve">  BSP_D</w:t>
            </w:r>
            <w:r>
              <w:rPr>
                <w:rStyle w:val="Codeintables"/>
                <w:noProof w:val="0"/>
              </w:rPr>
              <w:t>O</w:t>
            </w:r>
            <w:r w:rsidRPr="00A05A68">
              <w:rPr>
                <w:rStyle w:val="Codeintables"/>
                <w:noProof w:val="0"/>
              </w:rPr>
              <w:t>_OFF,       /</w:t>
            </w:r>
            <w:r>
              <w:rPr>
                <w:rStyle w:val="Codeintables"/>
                <w:noProof w:val="0"/>
              </w:rPr>
              <w:t>* Discrete output Off */</w:t>
            </w:r>
            <w:r>
              <w:rPr>
                <w:rStyle w:val="Codeintables"/>
                <w:noProof w:val="0"/>
              </w:rPr>
              <w:br/>
              <w:t xml:space="preserve">  BSP_DO</w:t>
            </w:r>
            <w:r w:rsidRPr="00A05A68">
              <w:rPr>
                <w:rStyle w:val="Codeintables"/>
                <w:noProof w:val="0"/>
              </w:rPr>
              <w:t xml:space="preserve">_ON,        </w:t>
            </w:r>
            <w:r>
              <w:rPr>
                <w:rStyle w:val="Codeintables"/>
                <w:noProof w:val="0"/>
              </w:rPr>
              <w:t>/* Discrete output On */</w:t>
            </w:r>
            <w:r>
              <w:rPr>
                <w:rStyle w:val="Codeintables"/>
                <w:noProof w:val="0"/>
              </w:rPr>
              <w:br/>
            </w:r>
            <w:r w:rsidRPr="00A05A68">
              <w:rPr>
                <w:rStyle w:val="Codeintables"/>
                <w:noProof w:val="0"/>
              </w:rPr>
              <w:t>} BSP_D</w:t>
            </w:r>
            <w:r>
              <w:rPr>
                <w:rStyle w:val="Codeintables"/>
                <w:noProof w:val="0"/>
              </w:rPr>
              <w:t>O</w:t>
            </w:r>
            <w:r w:rsidRPr="00A05A68">
              <w:rPr>
                <w:rStyle w:val="Codeintables"/>
                <w:noProof w:val="0"/>
              </w:rPr>
              <w:t>StatusType;</w:t>
            </w:r>
          </w:p>
        </w:tc>
      </w:tr>
    </w:tbl>
    <w:p w:rsidR="00B7444D" w:rsidRPr="00B7444D" w:rsidRDefault="00B7444D" w:rsidP="00B7444D">
      <w:pPr>
        <w:pStyle w:val="Indent"/>
        <w:rPr>
          <w:lang w:val="en-US"/>
        </w:rPr>
      </w:pPr>
    </w:p>
    <w:p w:rsidR="003647B5" w:rsidRPr="003647B5" w:rsidRDefault="00B7444D" w:rsidP="00B7444D">
      <w:pPr>
        <w:pStyle w:val="RequirementEnd"/>
      </w:pPr>
      <w:r>
        <w:t>[End of BSP_Req-0065]</w:t>
      </w:r>
    </w:p>
    <w:p w:rsidR="003647B5" w:rsidRPr="00A05A68" w:rsidRDefault="003647B5" w:rsidP="003647B5">
      <w:pPr>
        <w:pStyle w:val="Heading3"/>
        <w:rPr>
          <w:lang w:val="en-US"/>
        </w:rPr>
      </w:pPr>
      <w:r w:rsidRPr="00A05A68">
        <w:rPr>
          <w:lang w:val="en-US"/>
        </w:rPr>
        <w:t>Reset Initialization</w:t>
      </w:r>
    </w:p>
    <w:p w:rsidR="003647B5" w:rsidRPr="00A05A68" w:rsidRDefault="003647B5" w:rsidP="003647B5">
      <w:pPr>
        <w:ind w:firstLine="720"/>
        <w:rPr>
          <w:lang w:val="en-US"/>
        </w:rPr>
      </w:pPr>
      <w:r w:rsidRPr="00A05A68">
        <w:rPr>
          <w:lang w:val="en-US"/>
        </w:rPr>
        <w:t xml:space="preserve">After initialization all discrete </w:t>
      </w:r>
      <w:r>
        <w:rPr>
          <w:lang w:val="en-US"/>
        </w:rPr>
        <w:t>outputs</w:t>
      </w:r>
      <w:r w:rsidRPr="00A05A68">
        <w:rPr>
          <w:lang w:val="en-US"/>
        </w:rPr>
        <w:t xml:space="preserve"> shall be set to </w:t>
      </w:r>
      <w:r>
        <w:rPr>
          <w:lang w:val="en-US"/>
        </w:rPr>
        <w:t>predefined values. If the default value is not set to OFF it shall be documented in appendix A.</w:t>
      </w:r>
    </w:p>
    <w:p w:rsidR="003647B5" w:rsidRPr="00A05A68" w:rsidRDefault="003647B5" w:rsidP="003647B5">
      <w:pPr>
        <w:pStyle w:val="Heading3"/>
        <w:rPr>
          <w:lang w:val="en-US"/>
        </w:rPr>
      </w:pPr>
      <w:r w:rsidRPr="00A05A68">
        <w:rPr>
          <w:lang w:val="en-US"/>
        </w:rPr>
        <w:t>Functional Requirements</w:t>
      </w:r>
    </w:p>
    <w:p w:rsidR="003647B5" w:rsidRPr="00A05A68" w:rsidRDefault="003647B5" w:rsidP="003647B5">
      <w:pPr>
        <w:rPr>
          <w:lang w:val="en-US"/>
        </w:rPr>
      </w:pPr>
    </w:p>
    <w:p w:rsidR="003647B5" w:rsidRPr="00A05A68" w:rsidRDefault="003647B5" w:rsidP="003647B5">
      <w:pPr>
        <w:pStyle w:val="Heading4"/>
        <w:rPr>
          <w:lang w:val="en-US"/>
        </w:rPr>
      </w:pPr>
      <w:r w:rsidRPr="00A05A68">
        <w:rPr>
          <w:lang w:val="en-US"/>
        </w:rPr>
        <w:t xml:space="preserve">Discrete </w:t>
      </w:r>
      <w:r>
        <w:rPr>
          <w:lang w:val="en-US"/>
        </w:rPr>
        <w:t>out</w:t>
      </w:r>
      <w:r w:rsidRPr="00A05A68">
        <w:rPr>
          <w:lang w:val="en-US"/>
        </w:rPr>
        <w:t>put ID mapping</w:t>
      </w:r>
    </w:p>
    <w:p w:rsidR="003647B5" w:rsidRPr="00A05A68" w:rsidRDefault="003647B5" w:rsidP="003647B5">
      <w:pPr>
        <w:ind w:left="720"/>
        <w:rPr>
          <w:lang w:val="en-US"/>
        </w:rPr>
      </w:pPr>
      <w:r w:rsidRPr="00A05A68">
        <w:rPr>
          <w:lang w:val="en-US"/>
        </w:rPr>
        <w:t xml:space="preserve">DETC shall perform the mapping between discrete </w:t>
      </w:r>
      <w:r>
        <w:rPr>
          <w:lang w:val="en-US"/>
        </w:rPr>
        <w:t>out</w:t>
      </w:r>
      <w:r w:rsidRPr="00A05A68">
        <w:rPr>
          <w:lang w:val="en-US"/>
        </w:rPr>
        <w:t xml:space="preserve">puts and function. Each </w:t>
      </w:r>
      <w:r>
        <w:rPr>
          <w:lang w:val="en-US"/>
        </w:rPr>
        <w:t>out</w:t>
      </w:r>
      <w:r w:rsidRPr="00A05A68">
        <w:rPr>
          <w:lang w:val="en-US"/>
        </w:rPr>
        <w:t xml:space="preserve">put shall be identified with an 8 bit unique ID which represent the functional name of the </w:t>
      </w:r>
      <w:r>
        <w:rPr>
          <w:lang w:val="en-US"/>
        </w:rPr>
        <w:t>out</w:t>
      </w:r>
      <w:r w:rsidRPr="00A05A68">
        <w:rPr>
          <w:lang w:val="en-US"/>
        </w:rPr>
        <w:t>put. Mapping shall be performed in Appendix A according to the table below.</w:t>
      </w:r>
    </w:p>
    <w:p w:rsidR="003647B5" w:rsidRPr="00A05A68" w:rsidRDefault="003647B5" w:rsidP="003647B5">
      <w:pPr>
        <w:ind w:left="720"/>
        <w:rPr>
          <w:lang w:val="en-US"/>
        </w:rPr>
      </w:pPr>
    </w:p>
    <w:p w:rsidR="003647B5" w:rsidRPr="00A05A68" w:rsidRDefault="003647B5" w:rsidP="003647B5">
      <w:pPr>
        <w:ind w:left="720"/>
        <w:rPr>
          <w:lang w:val="en-US"/>
        </w:rPr>
      </w:pPr>
      <w:r w:rsidRPr="00A05A68">
        <w:rPr>
          <w:lang w:val="en-US"/>
        </w:rPr>
        <w:t xml:space="preserve">NOTE: DETC to map </w:t>
      </w:r>
      <w:r>
        <w:rPr>
          <w:lang w:val="en-US"/>
        </w:rPr>
        <w:t>out</w:t>
      </w:r>
      <w:r w:rsidRPr="00A05A68">
        <w:rPr>
          <w:lang w:val="en-US"/>
        </w:rPr>
        <w:t>put to functionality.</w:t>
      </w:r>
    </w:p>
    <w:p w:rsidR="003647B5" w:rsidRPr="00A05A68" w:rsidRDefault="003647B5" w:rsidP="003647B5">
      <w:pPr>
        <w:ind w:left="720"/>
        <w:rPr>
          <w:lang w:val="en-US"/>
        </w:rPr>
      </w:pPr>
      <w:r w:rsidRPr="00A05A68">
        <w:rPr>
          <w:lang w:val="en-US"/>
        </w:rPr>
        <w:t>Example:</w:t>
      </w:r>
    </w:p>
    <w:tbl>
      <w:tblPr>
        <w:tblStyle w:val="TableGrid"/>
        <w:tblW w:w="5351"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751"/>
        <w:gridCol w:w="1683"/>
        <w:gridCol w:w="1917"/>
      </w:tblGrid>
      <w:tr w:rsidR="003647B5" w:rsidRPr="00A05A68" w:rsidTr="00F9312E">
        <w:tc>
          <w:tcPr>
            <w:tcW w:w="1751" w:type="dxa"/>
            <w:tcBorders>
              <w:bottom w:val="single" w:sz="4" w:space="0" w:color="auto"/>
            </w:tcBorders>
            <w:shd w:val="clear" w:color="auto" w:fill="D9D9D9"/>
          </w:tcPr>
          <w:p w:rsidR="003647B5" w:rsidRPr="00A05A68" w:rsidRDefault="003647B5" w:rsidP="00F9312E">
            <w:pPr>
              <w:pStyle w:val="TableHeader"/>
            </w:pPr>
            <w:r w:rsidRPr="00A05A68">
              <w:t>Name</w:t>
            </w:r>
          </w:p>
        </w:tc>
        <w:tc>
          <w:tcPr>
            <w:tcW w:w="1683" w:type="dxa"/>
            <w:tcBorders>
              <w:bottom w:val="single" w:sz="4" w:space="0" w:color="auto"/>
            </w:tcBorders>
            <w:shd w:val="clear" w:color="auto" w:fill="D9D9D9"/>
          </w:tcPr>
          <w:p w:rsidR="003647B5" w:rsidRPr="00A05A68" w:rsidRDefault="003647B5" w:rsidP="00F9312E">
            <w:pPr>
              <w:pStyle w:val="TableHeader"/>
            </w:pPr>
            <w:r w:rsidRPr="00A05A68">
              <w:t>Connector pin</w:t>
            </w:r>
          </w:p>
        </w:tc>
        <w:tc>
          <w:tcPr>
            <w:tcW w:w="1917" w:type="dxa"/>
            <w:tcBorders>
              <w:bottom w:val="single" w:sz="4" w:space="0" w:color="auto"/>
            </w:tcBorders>
            <w:shd w:val="clear" w:color="auto" w:fill="D9D9D9"/>
          </w:tcPr>
          <w:p w:rsidR="003647B5" w:rsidRPr="00A05A68" w:rsidRDefault="003647B5" w:rsidP="003647B5">
            <w:pPr>
              <w:pStyle w:val="TableHeader"/>
            </w:pPr>
            <w:r w:rsidRPr="00A05A68">
              <w:t xml:space="preserve">Discrete </w:t>
            </w:r>
            <w:r>
              <w:t>output</w:t>
            </w:r>
            <w:r w:rsidRPr="00A05A68">
              <w:t xml:space="preserve"> ID</w:t>
            </w:r>
            <w:r>
              <w:t xml:space="preserve"> (DOutputId)</w:t>
            </w:r>
          </w:p>
        </w:tc>
      </w:tr>
      <w:tr w:rsidR="003647B5" w:rsidRPr="00A05A68" w:rsidTr="00F9312E">
        <w:tc>
          <w:tcPr>
            <w:tcW w:w="1751"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Pr>
                <w:lang w:val="en-US"/>
              </w:rPr>
              <w:t>Fasten seat belt indicator</w:t>
            </w:r>
          </w:p>
        </w:tc>
        <w:tc>
          <w:tcPr>
            <w:tcW w:w="1683" w:type="dxa"/>
            <w:tcBorders>
              <w:top w:val="single" w:sz="4" w:space="0" w:color="auto"/>
              <w:bottom w:val="single" w:sz="4" w:space="0" w:color="auto"/>
            </w:tcBorders>
            <w:shd w:val="clear" w:color="auto" w:fill="auto"/>
          </w:tcPr>
          <w:p w:rsidR="003647B5" w:rsidRPr="00A05A68" w:rsidRDefault="003647B5" w:rsidP="003647B5">
            <w:pPr>
              <w:pStyle w:val="TableText"/>
              <w:rPr>
                <w:lang w:val="en-US"/>
              </w:rPr>
            </w:pPr>
            <w:r w:rsidRPr="00A05A68">
              <w:rPr>
                <w:lang w:val="en-US"/>
              </w:rPr>
              <w:t>A</w:t>
            </w:r>
            <w:r>
              <w:rPr>
                <w:lang w:val="en-US"/>
              </w:rPr>
              <w:t>20</w:t>
            </w:r>
          </w:p>
        </w:tc>
        <w:tc>
          <w:tcPr>
            <w:tcW w:w="1917"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sidRPr="00A05A68">
              <w:rPr>
                <w:lang w:val="en-US"/>
              </w:rPr>
              <w:t>0x00</w:t>
            </w:r>
          </w:p>
        </w:tc>
      </w:tr>
      <w:tr w:rsidR="003647B5" w:rsidRPr="00A05A68" w:rsidTr="00F9312E">
        <w:tc>
          <w:tcPr>
            <w:tcW w:w="1751"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Pr>
                <w:lang w:val="en-US"/>
              </w:rPr>
              <w:t>External indicator LED</w:t>
            </w:r>
          </w:p>
        </w:tc>
        <w:tc>
          <w:tcPr>
            <w:tcW w:w="1683"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Pr>
                <w:lang w:val="en-US"/>
              </w:rPr>
              <w:t>A34</w:t>
            </w:r>
          </w:p>
        </w:tc>
        <w:tc>
          <w:tcPr>
            <w:tcW w:w="1917" w:type="dxa"/>
            <w:tcBorders>
              <w:top w:val="single" w:sz="4" w:space="0" w:color="auto"/>
              <w:bottom w:val="single" w:sz="4" w:space="0" w:color="auto"/>
            </w:tcBorders>
            <w:shd w:val="clear" w:color="auto" w:fill="auto"/>
          </w:tcPr>
          <w:p w:rsidR="003647B5" w:rsidRPr="00A05A68" w:rsidRDefault="003647B5" w:rsidP="00F9312E">
            <w:pPr>
              <w:pStyle w:val="TableText"/>
              <w:rPr>
                <w:lang w:val="en-US"/>
              </w:rPr>
            </w:pPr>
            <w:r>
              <w:rPr>
                <w:lang w:val="en-US"/>
              </w:rPr>
              <w:t>0x00</w:t>
            </w:r>
          </w:p>
        </w:tc>
      </w:tr>
    </w:tbl>
    <w:p w:rsidR="00B7444D" w:rsidRDefault="00B7444D">
      <w:pPr>
        <w:rPr>
          <w:b/>
          <w:lang w:val="en-US"/>
        </w:rPr>
      </w:pPr>
      <w:r>
        <w:rPr>
          <w:lang w:val="en-US"/>
        </w:rPr>
        <w:br w:type="page"/>
      </w:r>
    </w:p>
    <w:p w:rsidR="003647B5" w:rsidRPr="00A05A68" w:rsidRDefault="003647B5" w:rsidP="003647B5">
      <w:pPr>
        <w:pStyle w:val="Heading3"/>
        <w:rPr>
          <w:lang w:val="en-US"/>
        </w:rPr>
      </w:pPr>
      <w:r w:rsidRPr="00A05A68">
        <w:rPr>
          <w:lang w:val="en-US"/>
        </w:rPr>
        <w:lastRenderedPageBreak/>
        <w:t>Software Interfaces</w:t>
      </w:r>
    </w:p>
    <w:p w:rsidR="00B7444D" w:rsidRDefault="003647B5" w:rsidP="00B7444D">
      <w:pPr>
        <w:pStyle w:val="Heading4"/>
        <w:rPr>
          <w:lang w:val="en-US"/>
        </w:rPr>
      </w:pPr>
      <w:r>
        <w:rPr>
          <w:lang w:val="en-US"/>
        </w:rPr>
        <w:t>Set discrete output</w:t>
      </w:r>
    </w:p>
    <w:p w:rsidR="00B7444D" w:rsidRDefault="00B7444D" w:rsidP="00B7444D">
      <w:pPr>
        <w:pStyle w:val="RequirementStart"/>
      </w:pPr>
      <w:r>
        <w:t>BSP_Req-0066 v</w:t>
      </w:r>
      <w:r w:rsidR="00B6367E">
        <w:t>2</w:t>
      </w:r>
      <w:r>
        <w:tab/>
        <w:t>Set discrete outputs</w:t>
      </w:r>
    </w:p>
    <w:p w:rsidR="00B7444D" w:rsidRPr="00B7444D" w:rsidRDefault="00B7444D" w:rsidP="00B7444D">
      <w:pPr>
        <w:ind w:left="720" w:firstLine="131"/>
        <w:rPr>
          <w:lang w:val="en-US"/>
        </w:rPr>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B7444D" w:rsidRPr="00A05A68" w:rsidRDefault="00B7444D" w:rsidP="00492721">
            <w:pPr>
              <w:pStyle w:val="TableHeader"/>
            </w:pPr>
            <w:r w:rsidRPr="00A05A68">
              <w:t>BSP_</w:t>
            </w:r>
            <w:r>
              <w:t>Set_DiscreteOutput</w:t>
            </w:r>
          </w:p>
        </w:tc>
      </w:tr>
      <w:tr w:rsidR="00B7444D" w:rsidRPr="00D42145" w:rsidTr="00492721">
        <w:trPr>
          <w:cantSplit/>
        </w:trPr>
        <w:tc>
          <w:tcPr>
            <w:tcW w:w="1272" w:type="dxa"/>
            <w:tcBorders>
              <w:top w:val="single" w:sz="4" w:space="0" w:color="auto"/>
              <w:bottom w:val="single" w:sz="4" w:space="0" w:color="auto"/>
            </w:tcBorders>
            <w:shd w:val="clear" w:color="auto" w:fill="D9D9D9"/>
          </w:tcPr>
          <w:p w:rsidR="00B7444D" w:rsidRPr="00A05A68" w:rsidRDefault="00B7444D"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B7444D" w:rsidRPr="00492721" w:rsidRDefault="00B7444D" w:rsidP="00492721">
            <w:pPr>
              <w:pStyle w:val="TableText"/>
              <w:ind w:left="357" w:hanging="357"/>
              <w:rPr>
                <w:rStyle w:val="Codeintables"/>
              </w:rPr>
            </w:pPr>
            <w:r w:rsidRPr="00492721">
              <w:rPr>
                <w:rStyle w:val="Codeintables"/>
              </w:rPr>
              <w:t>BSP_StdReturnType BSP_Set_DiscreteOutput(</w:t>
            </w:r>
            <w:r w:rsidRPr="00492721">
              <w:rPr>
                <w:rStyle w:val="Codeintables"/>
              </w:rPr>
              <w:br/>
              <w:t xml:space="preserve">uint8 DOutputId, </w:t>
            </w:r>
            <w:r w:rsidRPr="00492721">
              <w:rPr>
                <w:rStyle w:val="Codeintables"/>
              </w:rPr>
              <w:br/>
              <w:t>BSP_DOStatusType value</w:t>
            </w:r>
            <w:r w:rsidRPr="00492721">
              <w:rPr>
                <w:rStyle w:val="Codeintables"/>
              </w:rPr>
              <w:br/>
              <w:t>)</w:t>
            </w:r>
          </w:p>
        </w:tc>
      </w:tr>
      <w:tr w:rsidR="00B7444D" w:rsidRPr="00D42145" w:rsidTr="00492721">
        <w:trPr>
          <w:cantSplit/>
        </w:trPr>
        <w:tc>
          <w:tcPr>
            <w:tcW w:w="1272" w:type="dxa"/>
            <w:tcBorders>
              <w:top w:val="single" w:sz="4" w:space="0" w:color="auto"/>
              <w:bottom w:val="single" w:sz="4" w:space="0" w:color="auto"/>
            </w:tcBorders>
            <w:shd w:val="clear" w:color="auto" w:fill="D9D9D9"/>
          </w:tcPr>
          <w:p w:rsidR="00B7444D" w:rsidRPr="00A05A68" w:rsidRDefault="00B7444D"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B7444D" w:rsidRPr="00A05A68" w:rsidRDefault="00B7444D" w:rsidP="00492721">
            <w:pPr>
              <w:pStyle w:val="TableText"/>
              <w:rPr>
                <w:lang w:val="en-US"/>
              </w:rPr>
            </w:pPr>
            <w:r>
              <w:rPr>
                <w:lang w:val="en-US"/>
              </w:rPr>
              <w:t>Sets the values of the discrete output to a specific value</w:t>
            </w:r>
          </w:p>
        </w:tc>
      </w:tr>
      <w:tr w:rsidR="00B7444D" w:rsidRPr="00D42145" w:rsidTr="00492721">
        <w:trPr>
          <w:cantSplit/>
        </w:trPr>
        <w:tc>
          <w:tcPr>
            <w:tcW w:w="1272" w:type="dxa"/>
            <w:vMerge w:val="restart"/>
            <w:tcBorders>
              <w:top w:val="single" w:sz="4" w:space="0" w:color="auto"/>
              <w:bottom w:val="single" w:sz="4" w:space="0" w:color="auto"/>
            </w:tcBorders>
            <w:shd w:val="clear" w:color="auto" w:fill="D9D9D9"/>
          </w:tcPr>
          <w:p w:rsidR="00B7444D" w:rsidRPr="00A05A68" w:rsidRDefault="00B7444D"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B7444D" w:rsidRPr="00492721" w:rsidRDefault="00B7444D" w:rsidP="00492721">
            <w:pPr>
              <w:pStyle w:val="TableText"/>
              <w:rPr>
                <w:rStyle w:val="Codeintables"/>
              </w:rPr>
            </w:pPr>
            <w:r w:rsidRPr="00492721">
              <w:rPr>
                <w:rStyle w:val="Codeintables"/>
              </w:rPr>
              <w:t>DOutputId</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492721">
            <w:pPr>
              <w:pStyle w:val="TableText"/>
              <w:rPr>
                <w:lang w:val="en-US"/>
              </w:rPr>
            </w:pPr>
            <w:r w:rsidRPr="00A05A68">
              <w:rPr>
                <w:lang w:val="en-US"/>
              </w:rPr>
              <w:t xml:space="preserve">The discrete </w:t>
            </w:r>
            <w:r>
              <w:rPr>
                <w:lang w:val="en-US"/>
              </w:rPr>
              <w:t xml:space="preserve">output </w:t>
            </w:r>
            <w:r w:rsidRPr="00A05A68">
              <w:rPr>
                <w:lang w:val="en-US"/>
              </w:rPr>
              <w:t xml:space="preserve">as defined by </w:t>
            </w:r>
            <w:r>
              <w:rPr>
                <w:lang w:val="en-US"/>
              </w:rPr>
              <w:t>DETC.</w:t>
            </w:r>
          </w:p>
        </w:tc>
      </w:tr>
      <w:tr w:rsidR="00B7444D" w:rsidRPr="00D42145" w:rsidTr="00492721">
        <w:trPr>
          <w:cantSplit/>
        </w:trPr>
        <w:tc>
          <w:tcPr>
            <w:tcW w:w="1272" w:type="dxa"/>
            <w:vMerge/>
            <w:tcBorders>
              <w:top w:val="single" w:sz="4" w:space="0" w:color="auto"/>
              <w:bottom w:val="single" w:sz="4" w:space="0" w:color="auto"/>
            </w:tcBorders>
            <w:shd w:val="clear" w:color="auto" w:fill="D9D9D9"/>
          </w:tcPr>
          <w:p w:rsidR="00B7444D" w:rsidRPr="00A05A68" w:rsidRDefault="00B7444D"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B7444D" w:rsidRPr="00492721" w:rsidRDefault="00B7444D" w:rsidP="00492721">
            <w:pPr>
              <w:pStyle w:val="TableText"/>
              <w:rPr>
                <w:rStyle w:val="Codeintables"/>
              </w:rPr>
            </w:pPr>
            <w:r w:rsidRPr="00492721">
              <w:rPr>
                <w:rStyle w:val="Codeintables"/>
              </w:rPr>
              <w:t>Value</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492721">
            <w:pPr>
              <w:pStyle w:val="TableText"/>
              <w:rPr>
                <w:lang w:val="en-US"/>
              </w:rPr>
            </w:pPr>
            <w:r>
              <w:rPr>
                <w:lang w:val="en-US"/>
              </w:rPr>
              <w:t>The new status that the output shall be set to</w:t>
            </w:r>
          </w:p>
        </w:tc>
      </w:tr>
      <w:tr w:rsidR="00B7444D" w:rsidRPr="00D42145" w:rsidTr="00492721">
        <w:trPr>
          <w:cantSplit/>
        </w:trPr>
        <w:tc>
          <w:tcPr>
            <w:tcW w:w="1272" w:type="dxa"/>
            <w:vMerge w:val="restart"/>
            <w:tcBorders>
              <w:top w:val="single" w:sz="4" w:space="0" w:color="auto"/>
              <w:bottom w:val="single" w:sz="4" w:space="0" w:color="auto"/>
            </w:tcBorders>
            <w:shd w:val="clear" w:color="auto" w:fill="D9D9D9"/>
          </w:tcPr>
          <w:p w:rsidR="00B7444D" w:rsidRPr="00A05A68" w:rsidRDefault="00B7444D"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B7444D" w:rsidRPr="00492721" w:rsidRDefault="00B7444D"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492721">
            <w:pPr>
              <w:pStyle w:val="TableText"/>
              <w:rPr>
                <w:lang w:val="en-US"/>
              </w:rPr>
            </w:pPr>
            <w:r>
              <w:rPr>
                <w:lang w:val="en-US"/>
              </w:rPr>
              <w:t>Output set to requested value</w:t>
            </w:r>
          </w:p>
        </w:tc>
      </w:tr>
      <w:tr w:rsidR="00B7444D" w:rsidRPr="00D42145" w:rsidTr="00492721">
        <w:trPr>
          <w:cantSplit/>
        </w:trPr>
        <w:tc>
          <w:tcPr>
            <w:tcW w:w="1272" w:type="dxa"/>
            <w:vMerge/>
            <w:tcBorders>
              <w:top w:val="single" w:sz="4" w:space="0" w:color="auto"/>
              <w:bottom w:val="single" w:sz="4" w:space="0" w:color="auto"/>
            </w:tcBorders>
            <w:shd w:val="clear" w:color="auto" w:fill="D9D9D9"/>
          </w:tcPr>
          <w:p w:rsidR="00B7444D" w:rsidRPr="00A05A68" w:rsidRDefault="00B7444D"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B7444D" w:rsidRPr="00492721" w:rsidRDefault="00B7444D"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492721">
            <w:pPr>
              <w:pStyle w:val="TableText"/>
              <w:rPr>
                <w:lang w:val="en-US"/>
              </w:rPr>
            </w:pPr>
            <w:r w:rsidRPr="00A05A68">
              <w:rPr>
                <w:lang w:val="en-US"/>
              </w:rPr>
              <w:t xml:space="preserve">HW failure detected on discrete </w:t>
            </w:r>
            <w:r>
              <w:rPr>
                <w:lang w:val="en-US"/>
              </w:rPr>
              <w:t>output</w:t>
            </w:r>
          </w:p>
        </w:tc>
      </w:tr>
      <w:tr w:rsidR="00B7444D" w:rsidRPr="00D42145" w:rsidTr="00492721">
        <w:trPr>
          <w:cantSplit/>
        </w:trPr>
        <w:tc>
          <w:tcPr>
            <w:tcW w:w="1272" w:type="dxa"/>
            <w:vMerge/>
            <w:tcBorders>
              <w:top w:val="single" w:sz="4" w:space="0" w:color="auto"/>
              <w:bottom w:val="single" w:sz="4" w:space="0" w:color="auto"/>
            </w:tcBorders>
            <w:shd w:val="clear" w:color="auto" w:fill="D9D9D9"/>
          </w:tcPr>
          <w:p w:rsidR="00B7444D" w:rsidRPr="00A05A68" w:rsidRDefault="00B7444D"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B7444D" w:rsidRPr="00492721" w:rsidRDefault="00B7444D" w:rsidP="00492721">
            <w:pPr>
              <w:pStyle w:val="TableText"/>
              <w:rPr>
                <w:rStyle w:val="Codeintables"/>
              </w:rPr>
            </w:pPr>
            <w:r w:rsidRPr="00492721">
              <w:rPr>
                <w:rStyle w:val="Codeintables"/>
              </w:rPr>
              <w:t>BSP_INVALID_RANGE</w:t>
            </w:r>
          </w:p>
        </w:tc>
        <w:tc>
          <w:tcPr>
            <w:tcW w:w="4620" w:type="dxa"/>
            <w:gridSpan w:val="2"/>
            <w:tcBorders>
              <w:top w:val="single" w:sz="4" w:space="0" w:color="auto"/>
              <w:left w:val="nil"/>
              <w:bottom w:val="single" w:sz="4" w:space="0" w:color="auto"/>
            </w:tcBorders>
            <w:shd w:val="clear" w:color="auto" w:fill="auto"/>
          </w:tcPr>
          <w:p w:rsidR="00B7444D" w:rsidRPr="00A05A68" w:rsidRDefault="00B7444D" w:rsidP="00492721">
            <w:pPr>
              <w:pStyle w:val="TableText"/>
              <w:rPr>
                <w:lang w:val="en-US"/>
              </w:rPr>
            </w:pPr>
            <w:r w:rsidRPr="00A05A68">
              <w:rPr>
                <w:lang w:val="en-US"/>
              </w:rPr>
              <w:t xml:space="preserve">The specified </w:t>
            </w:r>
            <w:r>
              <w:rPr>
                <w:lang w:val="en-US"/>
              </w:rPr>
              <w:t>output</w:t>
            </w:r>
            <w:r w:rsidRPr="00A05A68">
              <w:rPr>
                <w:lang w:val="en-US"/>
              </w:rPr>
              <w:t xml:space="preserve"> ID is not supported.</w:t>
            </w:r>
          </w:p>
        </w:tc>
      </w:tr>
      <w:tr w:rsidR="00B7444D" w:rsidRPr="00A05A68" w:rsidTr="00492721">
        <w:trPr>
          <w:cantSplit/>
        </w:trPr>
        <w:tc>
          <w:tcPr>
            <w:tcW w:w="1272" w:type="dxa"/>
            <w:tcBorders>
              <w:top w:val="single" w:sz="4" w:space="0" w:color="auto"/>
              <w:bottom w:val="single" w:sz="4" w:space="0" w:color="auto"/>
            </w:tcBorders>
            <w:shd w:val="clear" w:color="auto" w:fill="D9D9D9"/>
          </w:tcPr>
          <w:p w:rsidR="00B7444D" w:rsidRPr="00A05A68" w:rsidRDefault="00B7444D"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B7444D" w:rsidRPr="00492721" w:rsidRDefault="00B7444D"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B7444D" w:rsidRPr="00A05A68" w:rsidRDefault="00B7444D" w:rsidP="00492721">
            <w:pPr>
              <w:pStyle w:val="TableText"/>
              <w:rPr>
                <w:lang w:val="en-US"/>
              </w:rPr>
            </w:pPr>
          </w:p>
        </w:tc>
      </w:tr>
      <w:tr w:rsidR="00B7444D" w:rsidRPr="00A05A68" w:rsidTr="00492721">
        <w:trPr>
          <w:cantSplit/>
        </w:trPr>
        <w:tc>
          <w:tcPr>
            <w:tcW w:w="1272" w:type="dxa"/>
            <w:tcBorders>
              <w:top w:val="single" w:sz="4" w:space="0" w:color="auto"/>
              <w:bottom w:val="single" w:sz="4" w:space="0" w:color="auto"/>
            </w:tcBorders>
            <w:shd w:val="clear" w:color="auto" w:fill="D9D9D9"/>
          </w:tcPr>
          <w:p w:rsidR="00B7444D" w:rsidRPr="00A05A68" w:rsidRDefault="00B7444D"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B7444D" w:rsidRPr="00492721" w:rsidRDefault="00C62062"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B7444D" w:rsidRPr="00A05A68" w:rsidRDefault="00B7444D" w:rsidP="00492721">
            <w:pPr>
              <w:pStyle w:val="TableText"/>
              <w:rPr>
                <w:rStyle w:val="Codeintables"/>
                <w:noProof w:val="0"/>
              </w:rPr>
            </w:pPr>
          </w:p>
        </w:tc>
      </w:tr>
      <w:tr w:rsidR="00B7444D" w:rsidRPr="00A05A68" w:rsidTr="00492721">
        <w:trPr>
          <w:cantSplit/>
        </w:trPr>
        <w:tc>
          <w:tcPr>
            <w:tcW w:w="1272" w:type="dxa"/>
            <w:tcBorders>
              <w:top w:val="single" w:sz="4" w:space="0" w:color="auto"/>
              <w:bottom w:val="single" w:sz="12" w:space="0" w:color="auto"/>
            </w:tcBorders>
            <w:shd w:val="clear" w:color="auto" w:fill="D9D9D9"/>
          </w:tcPr>
          <w:p w:rsidR="00B7444D" w:rsidRPr="00A05A68" w:rsidRDefault="00B7444D"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B7444D" w:rsidRPr="00492721" w:rsidRDefault="00B6367E" w:rsidP="00492721">
            <w:pPr>
              <w:pStyle w:val="TableText"/>
              <w:rPr>
                <w:rStyle w:val="Codeintables"/>
              </w:rPr>
            </w:pPr>
            <w:r w:rsidRPr="00492721">
              <w:rPr>
                <w:rStyle w:val="Codeintables"/>
              </w:rPr>
              <w:t>Sink</w:t>
            </w:r>
          </w:p>
        </w:tc>
        <w:tc>
          <w:tcPr>
            <w:tcW w:w="4448" w:type="dxa"/>
            <w:tcBorders>
              <w:top w:val="single" w:sz="4" w:space="0" w:color="auto"/>
              <w:left w:val="nil"/>
              <w:bottom w:val="single" w:sz="12" w:space="0" w:color="auto"/>
            </w:tcBorders>
            <w:shd w:val="clear" w:color="auto" w:fill="auto"/>
          </w:tcPr>
          <w:p w:rsidR="00B7444D" w:rsidRPr="00492721" w:rsidRDefault="00B7444D" w:rsidP="00492721">
            <w:pPr>
              <w:pStyle w:val="TableText"/>
              <w:rPr>
                <w:rStyle w:val="Codeintables"/>
              </w:rPr>
            </w:pPr>
          </w:p>
        </w:tc>
      </w:tr>
    </w:tbl>
    <w:p w:rsidR="00B7444D" w:rsidRDefault="00B7444D" w:rsidP="00B7444D">
      <w:pPr>
        <w:pStyle w:val="Heading4"/>
        <w:numPr>
          <w:ilvl w:val="0"/>
          <w:numId w:val="0"/>
        </w:numPr>
        <w:ind w:left="851"/>
        <w:rPr>
          <w:lang w:val="en-US"/>
        </w:rPr>
      </w:pPr>
    </w:p>
    <w:p w:rsidR="00B7444D" w:rsidRDefault="00B7444D" w:rsidP="00B7444D">
      <w:pPr>
        <w:pStyle w:val="Indent"/>
        <w:rPr>
          <w:lang w:val="en-US"/>
        </w:rPr>
      </w:pPr>
    </w:p>
    <w:p w:rsidR="00B7444D" w:rsidRDefault="00B7444D" w:rsidP="00B7444D">
      <w:pPr>
        <w:pStyle w:val="RequirementEnd"/>
      </w:pPr>
      <w:r>
        <w:t>[End of BSP_Req-0066]</w:t>
      </w:r>
    </w:p>
    <w:p w:rsidR="003647B5" w:rsidRDefault="003647B5" w:rsidP="003647B5">
      <w:pPr>
        <w:pStyle w:val="Heading4"/>
        <w:rPr>
          <w:lang w:val="en-US"/>
        </w:rPr>
      </w:pPr>
      <w:r w:rsidRPr="00A05A68">
        <w:rPr>
          <w:lang w:val="en-US"/>
        </w:rPr>
        <w:t xml:space="preserve">Error check for discrete </w:t>
      </w:r>
      <w:r>
        <w:rPr>
          <w:lang w:val="en-US"/>
        </w:rPr>
        <w:t>outputs</w:t>
      </w:r>
    </w:p>
    <w:p w:rsidR="002C0097" w:rsidRDefault="00257E09" w:rsidP="002C0097">
      <w:pPr>
        <w:pStyle w:val="RequirementStart"/>
      </w:pPr>
      <w:r>
        <w:t>BSP_Req-0064 v1</w:t>
      </w:r>
      <w:r>
        <w:tab/>
        <w:t>Get discrete output status</w:t>
      </w:r>
    </w:p>
    <w:p w:rsidR="002C0097" w:rsidRPr="00A05A68" w:rsidRDefault="002C0097" w:rsidP="002C0097">
      <w:pPr>
        <w:pStyle w:val="RequirementStart"/>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2C0097" w:rsidRPr="00A05A68" w:rsidRDefault="002C0097" w:rsidP="00492721">
            <w:pPr>
              <w:pStyle w:val="TableHeader"/>
            </w:pPr>
            <w:r w:rsidRPr="00A05A68">
              <w:t>BSP_ReportError_Discrete</w:t>
            </w:r>
            <w:r w:rsidR="00847256">
              <w:t>Output</w:t>
            </w:r>
          </w:p>
        </w:tc>
      </w:tr>
      <w:tr w:rsidR="002C0097" w:rsidRPr="00D42145" w:rsidTr="00492721">
        <w:trPr>
          <w:cantSplit/>
        </w:trPr>
        <w:tc>
          <w:tcPr>
            <w:tcW w:w="1272" w:type="dxa"/>
            <w:tcBorders>
              <w:top w:val="single" w:sz="4" w:space="0" w:color="auto"/>
              <w:bottom w:val="single" w:sz="4" w:space="0" w:color="auto"/>
            </w:tcBorders>
            <w:shd w:val="clear" w:color="auto" w:fill="D9D9D9"/>
          </w:tcPr>
          <w:p w:rsidR="002C0097" w:rsidRPr="00A05A68" w:rsidRDefault="002C0097"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2C0097" w:rsidRPr="00492721" w:rsidRDefault="002C0097" w:rsidP="00492721">
            <w:pPr>
              <w:pStyle w:val="TableText"/>
              <w:ind w:left="357" w:hanging="357"/>
              <w:rPr>
                <w:rStyle w:val="Codeintables"/>
              </w:rPr>
            </w:pPr>
            <w:r w:rsidRPr="00492721">
              <w:rPr>
                <w:rStyle w:val="Codeintables"/>
              </w:rPr>
              <w:t>BSP_StdReturnType BSP_ReportError_DiscreteOutput(</w:t>
            </w:r>
            <w:r w:rsidRPr="00492721">
              <w:rPr>
                <w:rStyle w:val="Codeintables"/>
              </w:rPr>
              <w:br/>
              <w:t xml:space="preserve">uint8 DOutputId, </w:t>
            </w:r>
            <w:r w:rsidRPr="00492721">
              <w:rPr>
                <w:rStyle w:val="Codeintables"/>
              </w:rPr>
              <w:br/>
              <w:t>uint8* FTB</w:t>
            </w:r>
            <w:r w:rsidRPr="00492721">
              <w:rPr>
                <w:rStyle w:val="Codeintables"/>
              </w:rPr>
              <w:br/>
              <w:t>)</w:t>
            </w:r>
          </w:p>
        </w:tc>
      </w:tr>
      <w:tr w:rsidR="002C0097" w:rsidRPr="00D42145" w:rsidTr="00492721">
        <w:trPr>
          <w:cantSplit/>
        </w:trPr>
        <w:tc>
          <w:tcPr>
            <w:tcW w:w="1272" w:type="dxa"/>
            <w:tcBorders>
              <w:top w:val="single" w:sz="4" w:space="0" w:color="auto"/>
              <w:bottom w:val="single" w:sz="4" w:space="0" w:color="auto"/>
            </w:tcBorders>
            <w:shd w:val="clear" w:color="auto" w:fill="D9D9D9"/>
          </w:tcPr>
          <w:p w:rsidR="002C0097" w:rsidRPr="00A05A68" w:rsidRDefault="002C0097"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2C0097" w:rsidRPr="00A05A68" w:rsidRDefault="002C0097" w:rsidP="00492721">
            <w:pPr>
              <w:pStyle w:val="TableText"/>
              <w:rPr>
                <w:lang w:val="en-US"/>
              </w:rPr>
            </w:pPr>
            <w:r w:rsidRPr="00A05A68">
              <w:rPr>
                <w:lang w:val="en-US"/>
              </w:rPr>
              <w:t xml:space="preserve">Check for errors on the requested discrete </w:t>
            </w:r>
            <w:r>
              <w:rPr>
                <w:lang w:val="en-US"/>
              </w:rPr>
              <w:t>output.</w:t>
            </w:r>
          </w:p>
        </w:tc>
      </w:tr>
      <w:tr w:rsidR="002C0097" w:rsidRPr="00D42145" w:rsidTr="00492721">
        <w:trPr>
          <w:cantSplit/>
        </w:trPr>
        <w:tc>
          <w:tcPr>
            <w:tcW w:w="1272" w:type="dxa"/>
            <w:vMerge w:val="restart"/>
            <w:tcBorders>
              <w:top w:val="single" w:sz="4" w:space="0" w:color="auto"/>
              <w:bottom w:val="single" w:sz="4" w:space="0" w:color="auto"/>
            </w:tcBorders>
            <w:shd w:val="clear" w:color="auto" w:fill="D9D9D9"/>
          </w:tcPr>
          <w:p w:rsidR="002C0097" w:rsidRPr="00A05A68" w:rsidRDefault="002C0097"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2C0097" w:rsidRPr="00492721" w:rsidRDefault="002C0097" w:rsidP="00492721">
            <w:pPr>
              <w:pStyle w:val="TableText"/>
              <w:rPr>
                <w:rStyle w:val="Codeintables"/>
              </w:rPr>
            </w:pPr>
            <w:r w:rsidRPr="00492721">
              <w:rPr>
                <w:rStyle w:val="Codeintables"/>
              </w:rPr>
              <w:t>DOutputId</w:t>
            </w:r>
          </w:p>
        </w:tc>
        <w:tc>
          <w:tcPr>
            <w:tcW w:w="4620" w:type="dxa"/>
            <w:gridSpan w:val="2"/>
            <w:tcBorders>
              <w:top w:val="single" w:sz="4" w:space="0" w:color="auto"/>
              <w:left w:val="nil"/>
              <w:bottom w:val="single" w:sz="4" w:space="0" w:color="auto"/>
            </w:tcBorders>
            <w:shd w:val="clear" w:color="auto" w:fill="auto"/>
          </w:tcPr>
          <w:p w:rsidR="002C0097" w:rsidRPr="00A05A68" w:rsidRDefault="002C0097" w:rsidP="00492721">
            <w:pPr>
              <w:pStyle w:val="TableText"/>
              <w:rPr>
                <w:lang w:val="en-US"/>
              </w:rPr>
            </w:pPr>
            <w:r w:rsidRPr="00A05A68">
              <w:rPr>
                <w:lang w:val="en-US"/>
              </w:rPr>
              <w:t xml:space="preserve">The discrete </w:t>
            </w:r>
            <w:r>
              <w:rPr>
                <w:lang w:val="en-US"/>
              </w:rPr>
              <w:t xml:space="preserve">output </w:t>
            </w:r>
            <w:r w:rsidRPr="00A05A68">
              <w:rPr>
                <w:lang w:val="en-US"/>
              </w:rPr>
              <w:t xml:space="preserve"> ID, as defined by </w:t>
            </w:r>
            <w:r>
              <w:rPr>
                <w:lang w:val="en-US"/>
              </w:rPr>
              <w:t>DETC</w:t>
            </w:r>
            <w:r w:rsidRPr="00A05A68">
              <w:rPr>
                <w:lang w:val="en-US"/>
              </w:rPr>
              <w:t>, of the input errors shall be returned for.</w:t>
            </w:r>
          </w:p>
        </w:tc>
      </w:tr>
      <w:tr w:rsidR="002C0097" w:rsidRPr="00D42145" w:rsidTr="00492721">
        <w:trPr>
          <w:cantSplit/>
        </w:trPr>
        <w:tc>
          <w:tcPr>
            <w:tcW w:w="1272" w:type="dxa"/>
            <w:vMerge/>
            <w:tcBorders>
              <w:top w:val="single" w:sz="4" w:space="0" w:color="auto"/>
              <w:bottom w:val="single" w:sz="4" w:space="0" w:color="auto"/>
            </w:tcBorders>
            <w:shd w:val="clear" w:color="auto" w:fill="D9D9D9"/>
          </w:tcPr>
          <w:p w:rsidR="002C0097" w:rsidRPr="00A05A68" w:rsidRDefault="002C0097"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2C0097" w:rsidRPr="00492721" w:rsidRDefault="002C0097" w:rsidP="00492721">
            <w:pPr>
              <w:pStyle w:val="TableText"/>
              <w:rPr>
                <w:rStyle w:val="Codeintables"/>
              </w:rPr>
            </w:pPr>
            <w:r w:rsidRPr="00492721">
              <w:rPr>
                <w:rStyle w:val="Codeintables"/>
              </w:rPr>
              <w:t>FTB</w:t>
            </w:r>
          </w:p>
        </w:tc>
        <w:tc>
          <w:tcPr>
            <w:tcW w:w="4620" w:type="dxa"/>
            <w:gridSpan w:val="2"/>
            <w:tcBorders>
              <w:top w:val="single" w:sz="4" w:space="0" w:color="auto"/>
              <w:left w:val="nil"/>
              <w:bottom w:val="single" w:sz="4" w:space="0" w:color="auto"/>
            </w:tcBorders>
            <w:shd w:val="clear" w:color="auto" w:fill="auto"/>
          </w:tcPr>
          <w:p w:rsidR="002C0097" w:rsidRPr="00A05A68" w:rsidRDefault="002C0097" w:rsidP="00492721">
            <w:pPr>
              <w:pStyle w:val="TableText"/>
              <w:rPr>
                <w:lang w:val="en-US"/>
              </w:rPr>
            </w:pPr>
            <w:r w:rsidRPr="00A05A68">
              <w:rPr>
                <w:lang w:val="en-US"/>
              </w:rPr>
              <w:t>DTC failure type byte as agreed between DETC and T-engineering</w:t>
            </w:r>
          </w:p>
        </w:tc>
      </w:tr>
      <w:tr w:rsidR="002C0097" w:rsidRPr="00A05A68" w:rsidTr="00492721">
        <w:trPr>
          <w:cantSplit/>
        </w:trPr>
        <w:tc>
          <w:tcPr>
            <w:tcW w:w="1272" w:type="dxa"/>
            <w:vMerge w:val="restart"/>
            <w:tcBorders>
              <w:top w:val="single" w:sz="4" w:space="0" w:color="auto"/>
              <w:bottom w:val="single" w:sz="4" w:space="0" w:color="auto"/>
            </w:tcBorders>
            <w:shd w:val="clear" w:color="auto" w:fill="D9D9D9"/>
          </w:tcPr>
          <w:p w:rsidR="002C0097" w:rsidRPr="00A05A68" w:rsidRDefault="002C0097"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2C0097" w:rsidRPr="00492721" w:rsidRDefault="002C0097"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2C0097" w:rsidRPr="00A05A68" w:rsidRDefault="002C0097" w:rsidP="00492721">
            <w:pPr>
              <w:pStyle w:val="TableText"/>
              <w:rPr>
                <w:lang w:val="en-US"/>
              </w:rPr>
            </w:pPr>
            <w:r w:rsidRPr="00A05A68">
              <w:rPr>
                <w:lang w:val="en-US"/>
              </w:rPr>
              <w:t>No errors detected</w:t>
            </w:r>
          </w:p>
        </w:tc>
      </w:tr>
      <w:tr w:rsidR="002C0097" w:rsidRPr="00A05A68" w:rsidTr="00492721">
        <w:trPr>
          <w:cantSplit/>
        </w:trPr>
        <w:tc>
          <w:tcPr>
            <w:tcW w:w="1272" w:type="dxa"/>
            <w:vMerge/>
            <w:tcBorders>
              <w:top w:val="single" w:sz="4" w:space="0" w:color="auto"/>
              <w:bottom w:val="single" w:sz="4" w:space="0" w:color="auto"/>
            </w:tcBorders>
            <w:shd w:val="clear" w:color="auto" w:fill="D9D9D9"/>
          </w:tcPr>
          <w:p w:rsidR="002C0097" w:rsidRPr="00A05A68" w:rsidRDefault="002C0097"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2C0097" w:rsidRPr="00492721" w:rsidRDefault="002C0097"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2C0097" w:rsidRPr="00A05A68" w:rsidRDefault="002C0097" w:rsidP="00492721">
            <w:pPr>
              <w:pStyle w:val="TableText"/>
              <w:rPr>
                <w:lang w:val="en-US"/>
              </w:rPr>
            </w:pPr>
            <w:r w:rsidRPr="00A05A68">
              <w:rPr>
                <w:lang w:val="en-US"/>
              </w:rPr>
              <w:t xml:space="preserve">Failures detected on </w:t>
            </w:r>
            <w:r>
              <w:rPr>
                <w:lang w:val="en-US"/>
              </w:rPr>
              <w:t>output.</w:t>
            </w:r>
          </w:p>
        </w:tc>
      </w:tr>
      <w:tr w:rsidR="002C0097" w:rsidRPr="00A05A68" w:rsidTr="00492721">
        <w:trPr>
          <w:cantSplit/>
        </w:trPr>
        <w:tc>
          <w:tcPr>
            <w:tcW w:w="1272" w:type="dxa"/>
            <w:tcBorders>
              <w:top w:val="single" w:sz="4" w:space="0" w:color="auto"/>
              <w:bottom w:val="single" w:sz="4" w:space="0" w:color="auto"/>
            </w:tcBorders>
            <w:shd w:val="clear" w:color="auto" w:fill="D9D9D9"/>
          </w:tcPr>
          <w:p w:rsidR="002C0097" w:rsidRPr="00A05A68" w:rsidRDefault="002C0097"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2C0097" w:rsidRPr="00492721" w:rsidRDefault="002C0097"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2C0097" w:rsidRPr="00A05A68" w:rsidRDefault="002C0097" w:rsidP="00492721">
            <w:pPr>
              <w:pStyle w:val="TableText"/>
              <w:rPr>
                <w:lang w:val="en-US"/>
              </w:rPr>
            </w:pPr>
          </w:p>
        </w:tc>
      </w:tr>
      <w:tr w:rsidR="002C0097" w:rsidRPr="00A05A68" w:rsidTr="00492721">
        <w:trPr>
          <w:cantSplit/>
        </w:trPr>
        <w:tc>
          <w:tcPr>
            <w:tcW w:w="1272" w:type="dxa"/>
            <w:tcBorders>
              <w:top w:val="single" w:sz="4" w:space="0" w:color="auto"/>
              <w:bottom w:val="single" w:sz="4" w:space="0" w:color="auto"/>
            </w:tcBorders>
            <w:shd w:val="clear" w:color="auto" w:fill="D9D9D9"/>
          </w:tcPr>
          <w:p w:rsidR="002C0097" w:rsidRPr="00A05A68" w:rsidRDefault="002C0097"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2C0097"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2C0097" w:rsidRPr="00A05A68" w:rsidRDefault="002C0097" w:rsidP="00492721">
            <w:pPr>
              <w:pStyle w:val="TableText"/>
              <w:rPr>
                <w:rStyle w:val="Codeintables"/>
                <w:noProof w:val="0"/>
              </w:rPr>
            </w:pPr>
          </w:p>
        </w:tc>
      </w:tr>
      <w:tr w:rsidR="002C0097" w:rsidRPr="00A05A68" w:rsidTr="00492721">
        <w:trPr>
          <w:cantSplit/>
        </w:trPr>
        <w:tc>
          <w:tcPr>
            <w:tcW w:w="1272" w:type="dxa"/>
            <w:tcBorders>
              <w:top w:val="single" w:sz="4" w:space="0" w:color="auto"/>
              <w:bottom w:val="single" w:sz="12" w:space="0" w:color="auto"/>
            </w:tcBorders>
            <w:shd w:val="clear" w:color="auto" w:fill="D9D9D9"/>
          </w:tcPr>
          <w:p w:rsidR="002C0097" w:rsidRPr="00A05A68" w:rsidRDefault="002C0097"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2C0097" w:rsidRPr="00492721" w:rsidRDefault="0042363D"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2C0097" w:rsidRPr="00492721" w:rsidRDefault="002C0097" w:rsidP="00492721">
            <w:pPr>
              <w:pStyle w:val="TableText"/>
              <w:rPr>
                <w:rStyle w:val="Codeintables"/>
              </w:rPr>
            </w:pPr>
          </w:p>
        </w:tc>
      </w:tr>
    </w:tbl>
    <w:p w:rsidR="002C0097" w:rsidRDefault="00257E09" w:rsidP="002C0097">
      <w:pPr>
        <w:pStyle w:val="RequirementEnd"/>
      </w:pPr>
      <w:r>
        <w:t>[End of BSP_Req-0064]</w:t>
      </w:r>
    </w:p>
    <w:p w:rsidR="005556BC" w:rsidRPr="00A05A68" w:rsidRDefault="005556BC" w:rsidP="005556BC">
      <w:pPr>
        <w:pStyle w:val="Heading1"/>
        <w:rPr>
          <w:lang w:val="en-US"/>
        </w:rPr>
      </w:pPr>
      <w:bookmarkStart w:id="159" w:name="_Toc412670046"/>
      <w:bookmarkStart w:id="160" w:name="_Toc412728509"/>
      <w:bookmarkStart w:id="161" w:name="_Toc433357913"/>
      <w:r w:rsidRPr="00A05A68">
        <w:rPr>
          <w:lang w:val="en-US"/>
        </w:rPr>
        <w:lastRenderedPageBreak/>
        <w:t>Analogue Inputs</w:t>
      </w:r>
      <w:bookmarkEnd w:id="159"/>
      <w:bookmarkEnd w:id="161"/>
    </w:p>
    <w:p w:rsidR="005556BC" w:rsidRPr="00A05A68" w:rsidRDefault="005556BC" w:rsidP="00AF01C9">
      <w:pPr>
        <w:ind w:left="720"/>
        <w:rPr>
          <w:lang w:val="en-US"/>
        </w:rPr>
      </w:pPr>
      <w:r w:rsidRPr="00A05A68">
        <w:rPr>
          <w:lang w:val="en-US"/>
        </w:rPr>
        <w:t xml:space="preserve">In case of </w:t>
      </w:r>
      <w:r w:rsidRPr="00A05A68">
        <w:rPr>
          <w:rStyle w:val="Codeintext"/>
          <w:noProof w:val="0"/>
          <w:lang w:val="en-US"/>
        </w:rPr>
        <w:t>BSP_ERROR</w:t>
      </w:r>
      <w:r w:rsidRPr="00A05A68">
        <w:rPr>
          <w:lang w:val="en-US"/>
        </w:rPr>
        <w:t xml:space="preserve"> response on a </w:t>
      </w:r>
      <w:r w:rsidRPr="00A05A68">
        <w:rPr>
          <w:rStyle w:val="Codeintext"/>
          <w:noProof w:val="0"/>
          <w:lang w:val="en-US"/>
        </w:rPr>
        <w:t>BSP_Get</w:t>
      </w:r>
      <w:r w:rsidRPr="00A05A68">
        <w:rPr>
          <w:rFonts w:eastAsia="Calibri"/>
          <w:lang w:val="en-US"/>
        </w:rPr>
        <w:t xml:space="preserve"> call for an analogue input</w:t>
      </w:r>
      <w:r w:rsidRPr="00A05A68">
        <w:rPr>
          <w:rStyle w:val="Codeintext"/>
          <w:noProof w:val="0"/>
          <w:lang w:val="en-US"/>
        </w:rPr>
        <w:t xml:space="preserve"> </w:t>
      </w:r>
      <w:r w:rsidRPr="00A05A68">
        <w:rPr>
          <w:lang w:val="en-US"/>
        </w:rPr>
        <w:t xml:space="preserve">function </w:t>
      </w:r>
      <w:r w:rsidR="005D0278" w:rsidRPr="00A05A68">
        <w:rPr>
          <w:rStyle w:val="Codeintables"/>
          <w:noProof w:val="0"/>
        </w:rPr>
        <w:t>BSP_ReportError_AnalogueInput</w:t>
      </w:r>
      <w:r w:rsidR="005D0278" w:rsidRPr="00A05A68">
        <w:rPr>
          <w:lang w:val="en-US"/>
        </w:rPr>
        <w:t xml:space="preserve"> </w:t>
      </w:r>
      <w:r w:rsidRPr="00A05A68">
        <w:rPr>
          <w:lang w:val="en-US"/>
        </w:rPr>
        <w:t xml:space="preserve">shall be called to retrieve </w:t>
      </w:r>
      <w:r w:rsidR="005D0278" w:rsidRPr="00A05A68">
        <w:rPr>
          <w:lang w:val="en-US"/>
        </w:rPr>
        <w:t>failure</w:t>
      </w:r>
      <w:r w:rsidRPr="00A05A68">
        <w:rPr>
          <w:lang w:val="en-US"/>
        </w:rPr>
        <w:t xml:space="preserve"> identification.</w:t>
      </w:r>
    </w:p>
    <w:p w:rsidR="005556BC" w:rsidRPr="00A05A68" w:rsidRDefault="005556BC" w:rsidP="005556BC">
      <w:pPr>
        <w:pStyle w:val="Heading2"/>
        <w:rPr>
          <w:lang w:val="en-US"/>
        </w:rPr>
      </w:pPr>
      <w:bookmarkStart w:id="162" w:name="_Toc412670047"/>
      <w:bookmarkStart w:id="163" w:name="_Toc433357914"/>
      <w:r w:rsidRPr="00A05A68">
        <w:rPr>
          <w:lang w:val="en-US"/>
        </w:rPr>
        <w:t>Battery Voltage</w:t>
      </w:r>
      <w:bookmarkEnd w:id="162"/>
      <w:bookmarkEnd w:id="163"/>
    </w:p>
    <w:p w:rsidR="005556BC" w:rsidRPr="00A05A68" w:rsidRDefault="005556BC" w:rsidP="005556BC">
      <w:pPr>
        <w:pStyle w:val="Heading3"/>
        <w:rPr>
          <w:lang w:val="en-US"/>
        </w:rPr>
      </w:pPr>
      <w:bookmarkStart w:id="164" w:name="_Toc412670048"/>
      <w:r w:rsidRPr="00A05A68">
        <w:rPr>
          <w:lang w:val="en-US"/>
        </w:rPr>
        <w:t>Software Interface</w:t>
      </w:r>
      <w:bookmarkEnd w:id="164"/>
    </w:p>
    <w:p w:rsidR="005556BC" w:rsidRPr="00A05A68" w:rsidRDefault="005556BC" w:rsidP="005556BC">
      <w:pPr>
        <w:pStyle w:val="RequirementStart"/>
      </w:pPr>
      <w:r w:rsidRPr="00A05A68">
        <w:t>BSP_Req-0011 v1</w:t>
      </w:r>
      <w:r w:rsidRPr="00A05A68">
        <w:tab/>
        <w:t>Get battery voltage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A85603" w:rsidRPr="00A05A68" w:rsidTr="00492721">
        <w:trPr>
          <w:cantSplit/>
        </w:trPr>
        <w:tc>
          <w:tcPr>
            <w:tcW w:w="8471" w:type="dxa"/>
            <w:gridSpan w:val="3"/>
            <w:tcBorders>
              <w:bottom w:val="single" w:sz="4" w:space="0" w:color="auto"/>
            </w:tcBorders>
            <w:shd w:val="clear" w:color="auto" w:fill="D9D9D9"/>
          </w:tcPr>
          <w:p w:rsidR="005556BC" w:rsidRPr="00A05A68" w:rsidRDefault="005556BC" w:rsidP="00492721">
            <w:pPr>
              <w:pStyle w:val="TableHeader"/>
            </w:pPr>
            <w:r w:rsidRPr="00A05A68">
              <w:t>BSP_Get_BatteryVoltage</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BSP_StdReturnType BSP_Get_BatteryVoltage(</w:t>
            </w:r>
            <w:r w:rsidR="00E23B57" w:rsidRPr="00492721">
              <w:rPr>
                <w:rStyle w:val="Codeintables"/>
              </w:rPr>
              <w:br/>
            </w:r>
            <w:r w:rsidRPr="00492721">
              <w:rPr>
                <w:rStyle w:val="Codeintables"/>
              </w:rPr>
              <w:t>uint16* BatteryVoltage</w:t>
            </w:r>
            <w:r w:rsidR="00E23B57" w:rsidRPr="00492721">
              <w:rPr>
                <w:rStyle w:val="Codeintables"/>
              </w:rPr>
              <w:br/>
            </w:r>
            <w:r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Returns current battery voltages as measured by IC analog input</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751"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BatteryVoltage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The measured battery voltage.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751"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BSP_OK</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No errors detected</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751"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BSP_ERROR</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Failures detected on input</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E*10</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BatteryVoltage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Source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Default="005556BC" w:rsidP="005556BC">
      <w:pPr>
        <w:pStyle w:val="RequirementEnd"/>
      </w:pPr>
      <w:r w:rsidRPr="00A05A68">
        <w:t>[End of BSP_Req-0011]</w:t>
      </w:r>
    </w:p>
    <w:p w:rsidR="004C2108" w:rsidRDefault="004C2108" w:rsidP="004C2108">
      <w:pPr>
        <w:pStyle w:val="Indent"/>
        <w:rPr>
          <w:lang w:val="en-US"/>
        </w:rPr>
      </w:pPr>
    </w:p>
    <w:p w:rsidR="004C2108" w:rsidRDefault="00BA2D13" w:rsidP="004C2108">
      <w:pPr>
        <w:pStyle w:val="RequirementStart"/>
      </w:pPr>
      <w:r>
        <w:t>BSP_Req-0069 v1</w:t>
      </w:r>
      <w:r>
        <w:tab/>
        <w:t>Get fuel level</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492721">
        <w:trPr>
          <w:cantSplit/>
        </w:trPr>
        <w:tc>
          <w:tcPr>
            <w:tcW w:w="8471" w:type="dxa"/>
            <w:gridSpan w:val="3"/>
            <w:tcBorders>
              <w:bottom w:val="single" w:sz="4" w:space="0" w:color="auto"/>
            </w:tcBorders>
            <w:shd w:val="clear" w:color="auto" w:fill="D9D9D9"/>
          </w:tcPr>
          <w:p w:rsidR="004C2108" w:rsidRDefault="004C2108" w:rsidP="00492721">
            <w:pPr>
              <w:pStyle w:val="TableHeader"/>
            </w:pPr>
            <w:r>
              <w:t>BSP_Get_FuelLevel</w:t>
            </w:r>
          </w:p>
        </w:tc>
      </w:tr>
      <w:tr w:rsidR="004C2108" w:rsidRPr="00D42145" w:rsidTr="00492721">
        <w:trPr>
          <w:cantSplit/>
        </w:trPr>
        <w:tc>
          <w:tcPr>
            <w:tcW w:w="1272" w:type="dxa"/>
            <w:tcBorders>
              <w:top w:val="single" w:sz="4" w:space="0" w:color="auto"/>
              <w:bottom w:val="single" w:sz="4" w:space="0" w:color="auto"/>
            </w:tcBorders>
            <w:shd w:val="clear" w:color="auto" w:fill="D9D9D9"/>
          </w:tcPr>
          <w:p w:rsidR="004C2108" w:rsidRDefault="004C2108" w:rsidP="00492721">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4C2108" w:rsidRPr="00492721" w:rsidRDefault="004C2108" w:rsidP="00492721">
            <w:pPr>
              <w:pStyle w:val="TableText"/>
              <w:ind w:left="357" w:hanging="357"/>
              <w:rPr>
                <w:rStyle w:val="Codeintables"/>
              </w:rPr>
            </w:pPr>
            <w:r w:rsidRPr="00492721">
              <w:rPr>
                <w:rStyle w:val="Codeintables"/>
              </w:rPr>
              <w:t>BSP_StdReturnType BSP_Get_FuelLevel(</w:t>
            </w:r>
            <w:r w:rsidRPr="00492721">
              <w:rPr>
                <w:rStyle w:val="Codeintables"/>
              </w:rPr>
              <w:br/>
              <w:t>uint16* FuelLevel</w:t>
            </w:r>
            <w:r w:rsidRPr="00492721">
              <w:rPr>
                <w:rStyle w:val="Codeintables"/>
              </w:rPr>
              <w:br/>
              <w:t>)</w:t>
            </w:r>
          </w:p>
        </w:tc>
      </w:tr>
      <w:tr w:rsidR="004C2108" w:rsidRPr="00D42145" w:rsidTr="00492721">
        <w:trPr>
          <w:cantSplit/>
        </w:trPr>
        <w:tc>
          <w:tcPr>
            <w:tcW w:w="1272" w:type="dxa"/>
            <w:tcBorders>
              <w:top w:val="single" w:sz="4" w:space="0" w:color="auto"/>
              <w:bottom w:val="single" w:sz="4" w:space="0" w:color="auto"/>
            </w:tcBorders>
            <w:shd w:val="clear" w:color="auto" w:fill="D9D9D9"/>
          </w:tcPr>
          <w:p w:rsidR="004C2108" w:rsidRDefault="004C2108" w:rsidP="00492721">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4C2108" w:rsidRDefault="004C2108" w:rsidP="00492721">
            <w:pPr>
              <w:pStyle w:val="TableText"/>
              <w:rPr>
                <w:lang w:val="en-US"/>
              </w:rPr>
            </w:pPr>
            <w:r>
              <w:rPr>
                <w:lang w:val="en-US"/>
              </w:rPr>
              <w:t>Returns current fuel level as measured by IC analog input</w:t>
            </w:r>
          </w:p>
        </w:tc>
      </w:tr>
      <w:tr w:rsidR="004C2108" w:rsidTr="00492721">
        <w:trPr>
          <w:cantSplit/>
        </w:trPr>
        <w:tc>
          <w:tcPr>
            <w:tcW w:w="1272" w:type="dxa"/>
            <w:tcBorders>
              <w:top w:val="single" w:sz="4" w:space="0" w:color="auto"/>
              <w:bottom w:val="single" w:sz="4" w:space="0" w:color="auto"/>
            </w:tcBorders>
            <w:shd w:val="clear" w:color="auto" w:fill="D9D9D9"/>
          </w:tcPr>
          <w:p w:rsidR="004C2108" w:rsidRDefault="004C2108"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4C2108" w:rsidRPr="00492721" w:rsidRDefault="004C2108" w:rsidP="00492721">
            <w:pPr>
              <w:pStyle w:val="TableText"/>
              <w:rPr>
                <w:rStyle w:val="Codeintables"/>
              </w:rPr>
            </w:pPr>
            <w:r w:rsidRPr="00492721">
              <w:rPr>
                <w:rStyle w:val="Codeintables"/>
              </w:rPr>
              <w:t>FuelLevel</w:t>
            </w:r>
          </w:p>
        </w:tc>
        <w:tc>
          <w:tcPr>
            <w:tcW w:w="4582" w:type="dxa"/>
            <w:tcBorders>
              <w:top w:val="single" w:sz="4" w:space="0" w:color="auto"/>
              <w:left w:val="nil"/>
              <w:bottom w:val="single" w:sz="4" w:space="0" w:color="auto"/>
            </w:tcBorders>
            <w:shd w:val="clear" w:color="auto" w:fill="auto"/>
          </w:tcPr>
          <w:p w:rsidR="004C2108" w:rsidRDefault="004C2108" w:rsidP="00492721">
            <w:pPr>
              <w:pStyle w:val="TableText"/>
              <w:rPr>
                <w:lang w:val="en-US"/>
              </w:rPr>
            </w:pPr>
            <w:r>
              <w:rPr>
                <w:lang w:val="en-US"/>
              </w:rPr>
              <w:t>Measured fuel level</w:t>
            </w:r>
          </w:p>
        </w:tc>
      </w:tr>
      <w:tr w:rsidR="004C2108" w:rsidTr="00492721">
        <w:trPr>
          <w:cantSplit/>
        </w:trPr>
        <w:tc>
          <w:tcPr>
            <w:tcW w:w="1272" w:type="dxa"/>
            <w:vMerge w:val="restart"/>
            <w:tcBorders>
              <w:top w:val="single" w:sz="4" w:space="0" w:color="auto"/>
              <w:bottom w:val="single" w:sz="4" w:space="0" w:color="auto"/>
            </w:tcBorders>
            <w:shd w:val="clear" w:color="auto" w:fill="D9D9D9"/>
          </w:tcPr>
          <w:p w:rsidR="004C2108" w:rsidRDefault="004C2108" w:rsidP="00492721">
            <w:pPr>
              <w:pStyle w:val="TableText"/>
              <w:rPr>
                <w:lang w:val="en-US"/>
              </w:rPr>
            </w:pPr>
            <w:r>
              <w:rPr>
                <w:lang w:val="en-US"/>
              </w:rPr>
              <w:t>Return:</w:t>
            </w:r>
          </w:p>
        </w:tc>
        <w:tc>
          <w:tcPr>
            <w:tcW w:w="2617" w:type="dxa"/>
            <w:tcBorders>
              <w:top w:val="single" w:sz="4" w:space="0" w:color="auto"/>
              <w:bottom w:val="single" w:sz="4" w:space="0" w:color="auto"/>
              <w:right w:val="nil"/>
            </w:tcBorders>
            <w:shd w:val="clear" w:color="auto" w:fill="auto"/>
          </w:tcPr>
          <w:p w:rsidR="004C2108" w:rsidRPr="00492721" w:rsidRDefault="004C2108" w:rsidP="00492721">
            <w:pPr>
              <w:pStyle w:val="TableText"/>
              <w:rPr>
                <w:rStyle w:val="Codeintables"/>
              </w:rPr>
            </w:pPr>
            <w:r w:rsidRPr="00492721">
              <w:rPr>
                <w:rStyle w:val="Codeintables"/>
              </w:rPr>
              <w:t>BSP_OK</w:t>
            </w:r>
          </w:p>
        </w:tc>
        <w:tc>
          <w:tcPr>
            <w:tcW w:w="4582" w:type="dxa"/>
            <w:tcBorders>
              <w:top w:val="single" w:sz="4" w:space="0" w:color="auto"/>
              <w:left w:val="nil"/>
              <w:bottom w:val="single" w:sz="4" w:space="0" w:color="auto"/>
            </w:tcBorders>
            <w:shd w:val="clear" w:color="auto" w:fill="auto"/>
          </w:tcPr>
          <w:p w:rsidR="004C2108" w:rsidRDefault="004C2108" w:rsidP="00492721">
            <w:pPr>
              <w:pStyle w:val="TableText"/>
              <w:rPr>
                <w:lang w:val="en-US"/>
              </w:rPr>
            </w:pPr>
            <w:r w:rsidRPr="00A05A68">
              <w:rPr>
                <w:lang w:val="en-US"/>
              </w:rPr>
              <w:t>No errors detected</w:t>
            </w:r>
          </w:p>
        </w:tc>
      </w:tr>
      <w:tr w:rsidR="004C2108" w:rsidTr="00492721">
        <w:trPr>
          <w:cantSplit/>
        </w:trPr>
        <w:tc>
          <w:tcPr>
            <w:tcW w:w="1272" w:type="dxa"/>
            <w:vMerge/>
            <w:tcBorders>
              <w:top w:val="single" w:sz="4" w:space="0" w:color="auto"/>
              <w:bottom w:val="single" w:sz="4" w:space="0" w:color="auto"/>
            </w:tcBorders>
            <w:shd w:val="clear" w:color="auto" w:fill="D9D9D9"/>
          </w:tcPr>
          <w:p w:rsidR="004C2108" w:rsidRDefault="004C2108"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4C2108" w:rsidRPr="00492721" w:rsidRDefault="004C2108" w:rsidP="00492721">
            <w:pPr>
              <w:pStyle w:val="TableText"/>
              <w:rPr>
                <w:rStyle w:val="Codeintables"/>
              </w:rPr>
            </w:pPr>
            <w:r w:rsidRPr="00492721">
              <w:rPr>
                <w:rStyle w:val="Codeintables"/>
              </w:rPr>
              <w:t>BSP_ERROR</w:t>
            </w:r>
          </w:p>
        </w:tc>
        <w:tc>
          <w:tcPr>
            <w:tcW w:w="4582" w:type="dxa"/>
            <w:tcBorders>
              <w:top w:val="single" w:sz="4" w:space="0" w:color="auto"/>
              <w:left w:val="nil"/>
              <w:bottom w:val="single" w:sz="4" w:space="0" w:color="auto"/>
            </w:tcBorders>
            <w:shd w:val="clear" w:color="auto" w:fill="auto"/>
          </w:tcPr>
          <w:p w:rsidR="004C2108" w:rsidRDefault="004C2108" w:rsidP="00492721">
            <w:pPr>
              <w:pStyle w:val="TableText"/>
              <w:rPr>
                <w:lang w:val="en-US"/>
              </w:rPr>
            </w:pPr>
            <w:r w:rsidRPr="00A05A68">
              <w:rPr>
                <w:lang w:val="en-US"/>
              </w:rPr>
              <w:t>Failures detected on input</w:t>
            </w:r>
          </w:p>
        </w:tc>
      </w:tr>
      <w:tr w:rsidR="004C2108" w:rsidTr="00492721">
        <w:trPr>
          <w:cantSplit/>
        </w:trPr>
        <w:tc>
          <w:tcPr>
            <w:tcW w:w="1272" w:type="dxa"/>
            <w:tcBorders>
              <w:top w:val="single" w:sz="4" w:space="0" w:color="auto"/>
              <w:bottom w:val="single" w:sz="4" w:space="0" w:color="auto"/>
            </w:tcBorders>
            <w:shd w:val="clear" w:color="auto" w:fill="D9D9D9"/>
          </w:tcPr>
          <w:p w:rsidR="004C2108" w:rsidRDefault="004C2108" w:rsidP="00492721">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4C2108" w:rsidRDefault="004C2108" w:rsidP="00492721">
            <w:pPr>
              <w:pStyle w:val="TableText"/>
              <w:rPr>
                <w:lang w:val="en-US"/>
              </w:rPr>
            </w:pPr>
            <w:r>
              <w:rPr>
                <w:lang w:val="en-US"/>
              </w:rPr>
              <w:t>TBD</w:t>
            </w:r>
          </w:p>
        </w:tc>
      </w:tr>
      <w:tr w:rsidR="004C2108" w:rsidTr="00492721">
        <w:trPr>
          <w:cantSplit/>
        </w:trPr>
        <w:tc>
          <w:tcPr>
            <w:tcW w:w="1272" w:type="dxa"/>
            <w:tcBorders>
              <w:top w:val="single" w:sz="4" w:space="0" w:color="auto"/>
              <w:bottom w:val="single" w:sz="4" w:space="0" w:color="auto"/>
            </w:tcBorders>
            <w:shd w:val="clear" w:color="auto" w:fill="D9D9D9"/>
          </w:tcPr>
          <w:p w:rsidR="004C2108" w:rsidRDefault="004C2108" w:rsidP="00492721">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4C2108" w:rsidRPr="004C2108" w:rsidRDefault="004C2108" w:rsidP="00492721">
            <w:pPr>
              <w:pStyle w:val="TableText"/>
              <w:rPr>
                <w:rStyle w:val="Codeintables"/>
              </w:rPr>
            </w:pPr>
            <w:r>
              <w:rPr>
                <w:rStyle w:val="Codeintables"/>
              </w:rPr>
              <w:t>FuelLevel</w:t>
            </w:r>
          </w:p>
        </w:tc>
      </w:tr>
      <w:tr w:rsidR="004C2108" w:rsidTr="00492721">
        <w:trPr>
          <w:cantSplit/>
        </w:trPr>
        <w:tc>
          <w:tcPr>
            <w:tcW w:w="1272" w:type="dxa"/>
            <w:tcBorders>
              <w:top w:val="single" w:sz="4" w:space="0" w:color="auto"/>
              <w:bottom w:val="single" w:sz="12" w:space="0" w:color="auto"/>
            </w:tcBorders>
            <w:shd w:val="clear" w:color="auto" w:fill="D9D9D9"/>
          </w:tcPr>
          <w:p w:rsidR="004C2108" w:rsidRDefault="004C2108" w:rsidP="00492721">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4C2108" w:rsidRPr="00492721" w:rsidRDefault="004C2108" w:rsidP="00492721">
            <w:pPr>
              <w:pStyle w:val="TableText"/>
              <w:rPr>
                <w:rStyle w:val="Codeintables"/>
              </w:rPr>
            </w:pPr>
            <w:r w:rsidRPr="00492721">
              <w:rPr>
                <w:rStyle w:val="Codeintables"/>
              </w:rPr>
              <w:t>Source</w:t>
            </w:r>
          </w:p>
        </w:tc>
      </w:tr>
    </w:tbl>
    <w:p w:rsidR="004C2108" w:rsidRDefault="00BA2D13" w:rsidP="004C2108">
      <w:pPr>
        <w:pStyle w:val="RequirementEnd"/>
      </w:pPr>
      <w:r>
        <w:t>[End of BSP_Req-0069]</w:t>
      </w:r>
    </w:p>
    <w:p w:rsidR="005556BC" w:rsidRPr="00A05A68" w:rsidRDefault="005556BC" w:rsidP="005556BC">
      <w:pPr>
        <w:rPr>
          <w:highlight w:val="red"/>
          <w:lang w:val="en-US"/>
        </w:rPr>
      </w:pPr>
    </w:p>
    <w:p w:rsidR="005556BC" w:rsidRPr="00A05A68" w:rsidRDefault="005556BC" w:rsidP="005556BC">
      <w:pPr>
        <w:rPr>
          <w:lang w:val="en-US"/>
        </w:rPr>
      </w:pPr>
    </w:p>
    <w:p w:rsidR="005556BC" w:rsidRPr="00A05A68" w:rsidRDefault="005556BC" w:rsidP="005556BC">
      <w:pPr>
        <w:pStyle w:val="Heading4"/>
        <w:rPr>
          <w:lang w:val="en-US"/>
        </w:rPr>
      </w:pPr>
      <w:r w:rsidRPr="00A05A68">
        <w:rPr>
          <w:lang w:val="en-US"/>
        </w:rPr>
        <w:t>Error check for analogue inputs</w:t>
      </w:r>
    </w:p>
    <w:p w:rsidR="005556BC" w:rsidRPr="00A05A68" w:rsidRDefault="005556BC" w:rsidP="005556BC">
      <w:pPr>
        <w:pStyle w:val="RequirementStart"/>
      </w:pPr>
      <w:r w:rsidRPr="00A05A68">
        <w:t>BSP_Req-0013 v1</w:t>
      </w:r>
      <w:r w:rsidRPr="00A05A68">
        <w:tab/>
        <w:t>Get analogue input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5556BC" w:rsidRPr="00A05A68" w:rsidRDefault="005556BC" w:rsidP="00492721">
            <w:pPr>
              <w:pStyle w:val="TableHeader"/>
            </w:pPr>
            <w:r w:rsidRPr="00A05A68">
              <w:t>BSP_ReportError_AnalogueInput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lastRenderedPageBreak/>
              <w:t>Prototype:</w:t>
            </w:r>
          </w:p>
        </w:tc>
        <w:tc>
          <w:tcPr>
            <w:tcW w:w="7237" w:type="dxa"/>
            <w:gridSpan w:val="3"/>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BSP_StdReturnType BSP_ReportError_Anal</w:t>
            </w:r>
            <w:r w:rsidR="00C76946" w:rsidRPr="00492721">
              <w:rPr>
                <w:rStyle w:val="Codeintables"/>
              </w:rPr>
              <w:t>ogueInput(</w:t>
            </w:r>
            <w:r w:rsidR="00E23B57" w:rsidRPr="00492721">
              <w:rPr>
                <w:rStyle w:val="Codeintables"/>
              </w:rPr>
              <w:br/>
            </w:r>
            <w:r w:rsidR="00C76946" w:rsidRPr="00492721">
              <w:rPr>
                <w:rStyle w:val="Codeintables"/>
              </w:rPr>
              <w:t xml:space="preserve">uint8 AInputId, </w:t>
            </w:r>
            <w:r w:rsidR="00E23B57" w:rsidRPr="00492721">
              <w:rPr>
                <w:rStyle w:val="Codeintables"/>
              </w:rPr>
              <w:br/>
            </w:r>
            <w:r w:rsidR="00C76946" w:rsidRPr="00492721">
              <w:rPr>
                <w:rStyle w:val="Codeintables"/>
              </w:rPr>
              <w:t>uint8</w:t>
            </w:r>
            <w:r w:rsidRPr="00492721">
              <w:rPr>
                <w:rStyle w:val="Codeintables"/>
              </w:rPr>
              <w:t>*</w:t>
            </w:r>
            <w:r w:rsidR="00C76946" w:rsidRPr="00492721">
              <w:rPr>
                <w:rStyle w:val="Codeintables"/>
              </w:rPr>
              <w:t xml:space="preserve"> </w:t>
            </w:r>
            <w:r w:rsidRPr="00492721">
              <w:rPr>
                <w:rStyle w:val="Codeintables"/>
              </w:rPr>
              <w:t>FTB</w:t>
            </w:r>
            <w:r w:rsidR="00E23B57" w:rsidRPr="00492721">
              <w:rPr>
                <w:rStyle w:val="Codeintables"/>
              </w:rPr>
              <w:br/>
            </w:r>
            <w:r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Check for errors on the requested discrete input.</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AInputId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The analog input ID, as defined by Tier1, of the input errors shall be returned for.</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FTB</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DTC failure type byte as agreed between DETC and T-engineering</w:t>
            </w:r>
          </w:p>
        </w:tc>
      </w:tr>
      <w:tr w:rsidR="005556BC" w:rsidRPr="00A05A68"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No errors detected</w:t>
            </w:r>
          </w:p>
        </w:tc>
      </w:tr>
      <w:tr w:rsidR="005556BC" w:rsidRPr="00A05A68"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Failures detected on input</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492721" w:rsidRDefault="0042363D"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BA59B5" w:rsidRDefault="005556BC" w:rsidP="005556BC">
      <w:pPr>
        <w:pStyle w:val="RequirementEnd"/>
      </w:pPr>
      <w:r w:rsidRPr="00A05A68">
        <w:t>[End of BSP_Req-0013]</w:t>
      </w: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Pr="00BA59B5" w:rsidRDefault="00BA59B5" w:rsidP="00BA59B5">
      <w:pPr>
        <w:rPr>
          <w:lang w:val="en-US"/>
        </w:rPr>
      </w:pPr>
    </w:p>
    <w:p w:rsidR="00BA59B5" w:rsidRDefault="00BA59B5" w:rsidP="00BA59B5">
      <w:pPr>
        <w:rPr>
          <w:lang w:val="en-US"/>
        </w:rPr>
      </w:pPr>
    </w:p>
    <w:p w:rsidR="00BA59B5" w:rsidRPr="00BA59B5" w:rsidRDefault="00BA59B5" w:rsidP="00BA59B5">
      <w:pPr>
        <w:rPr>
          <w:lang w:val="en-US"/>
        </w:rPr>
      </w:pPr>
    </w:p>
    <w:p w:rsidR="005556BC" w:rsidRPr="00BA59B5" w:rsidRDefault="00BA59B5" w:rsidP="00BA59B5">
      <w:pPr>
        <w:tabs>
          <w:tab w:val="left" w:pos="4157"/>
        </w:tabs>
        <w:rPr>
          <w:lang w:val="en-US"/>
        </w:rPr>
      </w:pPr>
      <w:r>
        <w:rPr>
          <w:lang w:val="en-US"/>
        </w:rPr>
        <w:tab/>
      </w:r>
    </w:p>
    <w:p w:rsidR="005E1764" w:rsidRPr="00A05A68" w:rsidRDefault="005E1764" w:rsidP="005E1764">
      <w:pPr>
        <w:pStyle w:val="Heading1"/>
        <w:rPr>
          <w:lang w:val="en-US"/>
        </w:rPr>
      </w:pPr>
      <w:bookmarkStart w:id="165" w:name="_Toc433357915"/>
      <w:r w:rsidRPr="00A05A68">
        <w:rPr>
          <w:lang w:val="en-US"/>
        </w:rPr>
        <w:lastRenderedPageBreak/>
        <w:t>Frequency counter Inputs</w:t>
      </w:r>
      <w:bookmarkEnd w:id="165"/>
    </w:p>
    <w:p w:rsidR="00947649" w:rsidRPr="00A05A68" w:rsidRDefault="00947649" w:rsidP="00947649">
      <w:pPr>
        <w:ind w:left="720"/>
        <w:rPr>
          <w:lang w:val="en-US"/>
        </w:rPr>
      </w:pPr>
      <w:r w:rsidRPr="00A05A68">
        <w:rPr>
          <w:lang w:val="en-US"/>
        </w:rPr>
        <w:t>Use to retrieve the current frequency on a specific input</w:t>
      </w:r>
      <w:r w:rsidR="00A05A68" w:rsidRPr="00A05A68">
        <w:rPr>
          <w:lang w:val="en-US"/>
        </w:rPr>
        <w:t>,</w:t>
      </w:r>
      <w:r w:rsidR="00A05A68">
        <w:rPr>
          <w:lang w:val="en-US"/>
        </w:rPr>
        <w:t xml:space="preserve"> defined by DETC. In case of a </w:t>
      </w:r>
      <w:r w:rsidR="00A05A68" w:rsidRPr="00FC477C">
        <w:rPr>
          <w:rStyle w:val="Codeintext"/>
          <w:lang w:val="en-US"/>
        </w:rPr>
        <w:t>BSP_ERROR</w:t>
      </w:r>
      <w:r w:rsidR="00A05A68">
        <w:rPr>
          <w:lang w:val="en-US"/>
        </w:rPr>
        <w:t xml:space="preserve"> response on a </w:t>
      </w:r>
      <w:r w:rsidR="00A05A68" w:rsidRPr="00FC477C">
        <w:rPr>
          <w:rStyle w:val="Codeintext"/>
          <w:lang w:val="en-US"/>
        </w:rPr>
        <w:t>BSP_Get_Frequency</w:t>
      </w:r>
      <w:r w:rsidR="00A05A68">
        <w:rPr>
          <w:lang w:val="en-US"/>
        </w:rPr>
        <w:t xml:space="preserve"> call, </w:t>
      </w:r>
      <w:r w:rsidR="00A05A68" w:rsidRPr="00A05A68">
        <w:rPr>
          <w:rStyle w:val="Codeintext"/>
          <w:lang w:val="en-US"/>
        </w:rPr>
        <w:t>BSP_ReportError_FrequencyCounter</w:t>
      </w:r>
      <w:r w:rsidR="00A05A68">
        <w:rPr>
          <w:lang w:val="en-US"/>
        </w:rPr>
        <w:t xml:space="preserve"> shall be called to retrieve the error cause. </w:t>
      </w:r>
    </w:p>
    <w:p w:rsidR="00947649" w:rsidRPr="00A05A68" w:rsidRDefault="00947649" w:rsidP="00947649">
      <w:pPr>
        <w:pStyle w:val="Heading2"/>
        <w:rPr>
          <w:lang w:val="en-US"/>
        </w:rPr>
      </w:pPr>
      <w:bookmarkStart w:id="166" w:name="_Toc433357916"/>
      <w:r w:rsidRPr="00A05A68">
        <w:rPr>
          <w:lang w:val="en-US"/>
        </w:rPr>
        <w:t>Datatype definitions</w:t>
      </w:r>
      <w:bookmarkEnd w:id="166"/>
    </w:p>
    <w:p w:rsidR="00947649" w:rsidRPr="00A05A68" w:rsidRDefault="00FE3187" w:rsidP="00947649">
      <w:pPr>
        <w:pStyle w:val="Indent"/>
        <w:rPr>
          <w:lang w:val="en-US"/>
        </w:rPr>
      </w:pPr>
      <w:r w:rsidRPr="00A05A68">
        <w:rPr>
          <w:lang w:val="en-US"/>
        </w:rPr>
        <w:t>The frequency counter delivers the result in a 32-bit fixed-point float, see</w:t>
      </w:r>
      <w:r w:rsidR="00A05A68" w:rsidRPr="00A05A68">
        <w:rPr>
          <w:lang w:val="en-US"/>
        </w:rPr>
        <w:t xml:space="preserve"> Appendix</w:t>
      </w:r>
      <w:r w:rsidRPr="00A05A68">
        <w:rPr>
          <w:lang w:val="en-US"/>
        </w:rPr>
        <w:t xml:space="preserve"> </w:t>
      </w:r>
      <w:r w:rsidR="00A05A68" w:rsidRPr="00A05A68">
        <w:rPr>
          <w:lang w:val="en-US"/>
        </w:rPr>
        <w:fldChar w:fldCharType="begin"/>
      </w:r>
      <w:r w:rsidR="00A05A68" w:rsidRPr="00A05A68">
        <w:rPr>
          <w:lang w:val="en-US"/>
        </w:rPr>
        <w:instrText xml:space="preserve"> REF _Ref414611317 \r \h </w:instrText>
      </w:r>
      <w:r w:rsidR="00A05A68" w:rsidRPr="00A05A68">
        <w:rPr>
          <w:lang w:val="en-US"/>
        </w:rPr>
      </w:r>
      <w:r w:rsidR="00A05A68" w:rsidRPr="00A05A68">
        <w:rPr>
          <w:lang w:val="en-US"/>
        </w:rPr>
        <w:fldChar w:fldCharType="separate"/>
      </w:r>
      <w:r w:rsidR="008706CD">
        <w:rPr>
          <w:lang w:val="en-US"/>
        </w:rPr>
        <w:t>A.1.1</w:t>
      </w:r>
      <w:r w:rsidR="00A05A68" w:rsidRPr="00A05A68">
        <w:rPr>
          <w:lang w:val="en-US"/>
        </w:rPr>
        <w:fldChar w:fldCharType="end"/>
      </w:r>
      <w:r w:rsidRPr="00A05A68">
        <w:rPr>
          <w:lang w:val="en-US"/>
        </w:rPr>
        <w:t xml:space="preserve"> for definition.</w:t>
      </w:r>
      <w:r w:rsidR="00A05A68">
        <w:rPr>
          <w:lang w:val="en-US"/>
        </w:rPr>
        <w:t xml:space="preserve"> </w:t>
      </w:r>
    </w:p>
    <w:p w:rsidR="00947649" w:rsidRPr="00A05A68" w:rsidRDefault="00947649" w:rsidP="00947649">
      <w:pPr>
        <w:pStyle w:val="Heading2"/>
        <w:rPr>
          <w:lang w:val="en-US"/>
        </w:rPr>
      </w:pPr>
      <w:bookmarkStart w:id="167" w:name="_Toc433357917"/>
      <w:r w:rsidRPr="00A05A68">
        <w:rPr>
          <w:lang w:val="en-US"/>
        </w:rPr>
        <w:t>Software interface description</w:t>
      </w:r>
      <w:bookmarkEnd w:id="167"/>
    </w:p>
    <w:p w:rsidR="00947649" w:rsidRPr="00A05A68" w:rsidRDefault="00947649" w:rsidP="00947649">
      <w:pPr>
        <w:pStyle w:val="Heading3"/>
        <w:rPr>
          <w:lang w:val="en-US"/>
        </w:rPr>
      </w:pPr>
      <w:r w:rsidRPr="00A05A68">
        <w:rPr>
          <w:lang w:val="en-US"/>
        </w:rPr>
        <w:t>Frequency counter input</w:t>
      </w:r>
    </w:p>
    <w:p w:rsidR="00B464D7" w:rsidRPr="00A05A68" w:rsidRDefault="007D6DD2" w:rsidP="00B464D7">
      <w:pPr>
        <w:pStyle w:val="RequirementStart"/>
      </w:pPr>
      <w:r>
        <w:t>BSP_Req-0055 v1</w:t>
      </w:r>
      <w:r>
        <w:tab/>
        <w:t>Get Frequency counter input value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A85603" w:rsidRPr="00A05A68" w:rsidTr="00492721">
        <w:trPr>
          <w:cantSplit/>
        </w:trPr>
        <w:tc>
          <w:tcPr>
            <w:tcW w:w="8471" w:type="dxa"/>
            <w:gridSpan w:val="3"/>
            <w:tcBorders>
              <w:bottom w:val="single" w:sz="4" w:space="0" w:color="auto"/>
            </w:tcBorders>
            <w:shd w:val="clear" w:color="auto" w:fill="D9D9D9"/>
          </w:tcPr>
          <w:p w:rsidR="00B464D7" w:rsidRPr="00A05A68" w:rsidRDefault="00B464D7" w:rsidP="00492721">
            <w:pPr>
              <w:pStyle w:val="TableHeader"/>
            </w:pPr>
            <w:r w:rsidRPr="00A05A68">
              <w:t>BSP_Get_Frequency</w:t>
            </w:r>
          </w:p>
        </w:tc>
      </w:tr>
      <w:tr w:rsidR="00B464D7" w:rsidRPr="00D42145"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B464D7" w:rsidRPr="00492721" w:rsidRDefault="00B464D7" w:rsidP="00492721">
            <w:pPr>
              <w:pStyle w:val="TableText"/>
              <w:ind w:left="357" w:hanging="357"/>
              <w:rPr>
                <w:rStyle w:val="Codeintables"/>
              </w:rPr>
            </w:pPr>
            <w:r w:rsidRPr="00492721">
              <w:rPr>
                <w:rStyle w:val="Codeintables"/>
              </w:rPr>
              <w:t>BSP_</w:t>
            </w:r>
            <w:r w:rsidR="009D1736" w:rsidRPr="00492721">
              <w:rPr>
                <w:rStyle w:val="Codeintables"/>
              </w:rPr>
              <w:t>StdReturnType BSP_Get_Frequency</w:t>
            </w:r>
            <w:r w:rsidRPr="00492721">
              <w:rPr>
                <w:rStyle w:val="Codeintables"/>
              </w:rPr>
              <w:t>(</w:t>
            </w:r>
            <w:r w:rsidR="009D1736" w:rsidRPr="00492721">
              <w:rPr>
                <w:rStyle w:val="Codeintables"/>
              </w:rPr>
              <w:br/>
            </w:r>
            <w:r w:rsidRPr="00492721">
              <w:rPr>
                <w:rStyle w:val="Codeintables"/>
              </w:rPr>
              <w:t>uint8 FInputId</w:t>
            </w:r>
            <w:r w:rsidR="00E23B57" w:rsidRPr="00492721">
              <w:rPr>
                <w:rStyle w:val="Codeintables"/>
              </w:rPr>
              <w:t>,</w:t>
            </w:r>
            <w:r w:rsidR="00E23B57" w:rsidRPr="00492721">
              <w:rPr>
                <w:rStyle w:val="Codeintables"/>
              </w:rPr>
              <w:br/>
            </w:r>
            <w:r w:rsidR="00010412" w:rsidRPr="00492721">
              <w:rPr>
                <w:rStyle w:val="Codeintables"/>
              </w:rPr>
              <w:t>FPF_u32_8_Hz</w:t>
            </w:r>
            <w:r w:rsidR="00E23B57" w:rsidRPr="00492721">
              <w:rPr>
                <w:rStyle w:val="Codeintables"/>
              </w:rPr>
              <w:t>*</w:t>
            </w:r>
            <w:r w:rsidR="00010412" w:rsidRPr="00492721">
              <w:rPr>
                <w:rStyle w:val="Codeintables"/>
              </w:rPr>
              <w:t xml:space="preserve"> </w:t>
            </w:r>
            <w:r w:rsidR="00E23B57" w:rsidRPr="00492721">
              <w:rPr>
                <w:rStyle w:val="Codeintables"/>
              </w:rPr>
              <w:t>Value</w:t>
            </w:r>
            <w:r w:rsidR="00E23B57" w:rsidRPr="00492721">
              <w:rPr>
                <w:rStyle w:val="Codeintables"/>
              </w:rPr>
              <w:br/>
            </w:r>
            <w:r w:rsidRPr="00492721">
              <w:rPr>
                <w:rStyle w:val="Codeintables"/>
              </w:rPr>
              <w:t>)</w:t>
            </w:r>
          </w:p>
        </w:tc>
      </w:tr>
      <w:tr w:rsidR="00B464D7" w:rsidRPr="00D42145"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B464D7" w:rsidRPr="00A05A68" w:rsidRDefault="00B464D7" w:rsidP="00492721">
            <w:pPr>
              <w:pStyle w:val="TableText"/>
              <w:rPr>
                <w:lang w:val="en-US"/>
              </w:rPr>
            </w:pPr>
            <w:r w:rsidRPr="00A05A68">
              <w:rPr>
                <w:lang w:val="en-US"/>
              </w:rPr>
              <w:t>Retreive the current frequency of a specific input.</w:t>
            </w:r>
          </w:p>
        </w:tc>
      </w:tr>
      <w:tr w:rsidR="00B464D7" w:rsidRPr="00D42145" w:rsidTr="00492721">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Arguments:</w:t>
            </w: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FInputId</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The index of the frequency counter input</w:t>
            </w:r>
          </w:p>
        </w:tc>
      </w:tr>
      <w:tr w:rsidR="00B464D7" w:rsidRPr="00D42145" w:rsidTr="00492721">
        <w:trPr>
          <w:cantSplit/>
        </w:trPr>
        <w:tc>
          <w:tcPr>
            <w:tcW w:w="1272" w:type="dxa"/>
            <w:vMerge/>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 xml:space="preserve">Value </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Current value of the counter input.</w:t>
            </w: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Return:</w:t>
            </w: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BSP_OK</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No errors detected</w:t>
            </w: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BSP_ERROR</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Failures detected on input</w:t>
            </w: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&lt;tbd&gt;</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B464D7"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rStyle w:val="Codeintables"/>
                <w:noProof w:val="0"/>
              </w:rPr>
            </w:pPr>
          </w:p>
        </w:tc>
      </w:tr>
      <w:tr w:rsidR="00B464D7" w:rsidRPr="00A05A68" w:rsidTr="00492721">
        <w:trPr>
          <w:cantSplit/>
        </w:trPr>
        <w:tc>
          <w:tcPr>
            <w:tcW w:w="1272" w:type="dxa"/>
            <w:tcBorders>
              <w:top w:val="single" w:sz="4" w:space="0" w:color="auto"/>
              <w:bottom w:val="single" w:sz="12" w:space="0" w:color="auto"/>
            </w:tcBorders>
            <w:shd w:val="clear" w:color="auto" w:fill="D9D9D9"/>
          </w:tcPr>
          <w:p w:rsidR="00B464D7" w:rsidRPr="00A05A68" w:rsidRDefault="00B464D7" w:rsidP="00492721">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B464D7" w:rsidRPr="00492721" w:rsidRDefault="00010412" w:rsidP="00492721">
            <w:pPr>
              <w:pStyle w:val="TableText"/>
              <w:rPr>
                <w:rStyle w:val="Codeintables"/>
              </w:rPr>
            </w:pPr>
            <w:r w:rsidRPr="00492721">
              <w:rPr>
                <w:rStyle w:val="Codeintables"/>
              </w:rPr>
              <w:t>Source</w:t>
            </w:r>
          </w:p>
        </w:tc>
        <w:tc>
          <w:tcPr>
            <w:tcW w:w="4448" w:type="dxa"/>
            <w:tcBorders>
              <w:top w:val="single" w:sz="4" w:space="0" w:color="auto"/>
              <w:left w:val="nil"/>
              <w:bottom w:val="single" w:sz="12" w:space="0" w:color="auto"/>
            </w:tcBorders>
            <w:shd w:val="clear" w:color="auto" w:fill="auto"/>
          </w:tcPr>
          <w:p w:rsidR="00B464D7" w:rsidRPr="00492721" w:rsidRDefault="00B464D7" w:rsidP="00492721">
            <w:pPr>
              <w:pStyle w:val="TableText"/>
              <w:rPr>
                <w:rStyle w:val="Codeintables"/>
              </w:rPr>
            </w:pPr>
          </w:p>
        </w:tc>
      </w:tr>
    </w:tbl>
    <w:p w:rsidR="00B464D7" w:rsidRPr="00A05A68" w:rsidRDefault="007D6DD2" w:rsidP="00B464D7">
      <w:pPr>
        <w:pStyle w:val="RequirementEnd"/>
      </w:pPr>
      <w:r>
        <w:t>[End of BSP_Req-0055]</w:t>
      </w:r>
    </w:p>
    <w:p w:rsidR="00947649" w:rsidRPr="00A05A68" w:rsidRDefault="00947649" w:rsidP="00947649">
      <w:pPr>
        <w:rPr>
          <w:lang w:val="en-US"/>
        </w:rPr>
      </w:pPr>
    </w:p>
    <w:p w:rsidR="00947649" w:rsidRPr="00A05A68" w:rsidRDefault="00947649" w:rsidP="00947649">
      <w:pPr>
        <w:rPr>
          <w:lang w:val="en-US"/>
        </w:rPr>
      </w:pPr>
    </w:p>
    <w:p w:rsidR="00947649" w:rsidRPr="00A05A68" w:rsidRDefault="00947649" w:rsidP="00947649">
      <w:pPr>
        <w:pStyle w:val="Heading3"/>
        <w:rPr>
          <w:lang w:val="en-US"/>
        </w:rPr>
      </w:pPr>
      <w:r w:rsidRPr="00A05A68">
        <w:rPr>
          <w:lang w:val="en-US"/>
        </w:rPr>
        <w:t>Error check for frequency counter inputs</w:t>
      </w:r>
    </w:p>
    <w:p w:rsidR="00B464D7" w:rsidRPr="00A05A68" w:rsidRDefault="007D6DD2" w:rsidP="00B464D7">
      <w:pPr>
        <w:pStyle w:val="RequirementStart"/>
      </w:pPr>
      <w:r>
        <w:t>BSP_Req-0056 v1</w:t>
      </w:r>
      <w:r>
        <w:tab/>
        <w:t>Get frequency counter input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B464D7" w:rsidRPr="00A05A68" w:rsidRDefault="00B464D7" w:rsidP="00492721">
            <w:pPr>
              <w:pStyle w:val="TableHeader"/>
            </w:pPr>
            <w:r w:rsidRPr="00A05A68">
              <w:t>BSP_ReportError_FrequencyCounter</w:t>
            </w:r>
          </w:p>
        </w:tc>
      </w:tr>
      <w:tr w:rsidR="00B464D7" w:rsidRPr="00D42145"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B464D7" w:rsidRPr="00492721" w:rsidRDefault="00B464D7" w:rsidP="00492721">
            <w:pPr>
              <w:pStyle w:val="TableText"/>
              <w:ind w:left="357" w:hanging="357"/>
              <w:rPr>
                <w:rStyle w:val="Codeintables"/>
              </w:rPr>
            </w:pPr>
            <w:r w:rsidRPr="00492721">
              <w:rPr>
                <w:rStyle w:val="Codeintables"/>
              </w:rPr>
              <w:t>BSP_StdReturnType BSP_ReportError_FrequencyCounter(</w:t>
            </w:r>
            <w:r w:rsidR="00E23B57" w:rsidRPr="00492721">
              <w:rPr>
                <w:rStyle w:val="Codeintables"/>
              </w:rPr>
              <w:br/>
            </w:r>
            <w:r w:rsidRPr="00492721">
              <w:rPr>
                <w:rStyle w:val="Codeintables"/>
              </w:rPr>
              <w:t xml:space="preserve">uint8 FInputId, </w:t>
            </w:r>
            <w:r w:rsidR="00E23B57" w:rsidRPr="00492721">
              <w:rPr>
                <w:rStyle w:val="Codeintables"/>
              </w:rPr>
              <w:br/>
            </w:r>
            <w:r w:rsidRPr="00492721">
              <w:rPr>
                <w:rStyle w:val="Codeintables"/>
              </w:rPr>
              <w:t>uint8* FTB</w:t>
            </w:r>
            <w:r w:rsidR="00E23B57" w:rsidRPr="00492721">
              <w:rPr>
                <w:rStyle w:val="Codeintables"/>
              </w:rPr>
              <w:br/>
            </w:r>
            <w:r w:rsidRPr="00492721">
              <w:rPr>
                <w:rStyle w:val="Codeintables"/>
              </w:rPr>
              <w:t>)</w:t>
            </w:r>
          </w:p>
        </w:tc>
      </w:tr>
      <w:tr w:rsidR="00B464D7" w:rsidRPr="00D42145"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B464D7" w:rsidRPr="00A05A68" w:rsidRDefault="00B464D7" w:rsidP="00492721">
            <w:pPr>
              <w:pStyle w:val="TableText"/>
              <w:rPr>
                <w:lang w:val="en-US"/>
              </w:rPr>
            </w:pPr>
            <w:r w:rsidRPr="00A05A68">
              <w:rPr>
                <w:lang w:val="en-US"/>
              </w:rPr>
              <w:t>Check for errors on the requested frequency input.</w:t>
            </w:r>
          </w:p>
        </w:tc>
      </w:tr>
      <w:tr w:rsidR="00B464D7" w:rsidRPr="00D42145" w:rsidTr="00492721">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FInputId</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The frequency input ID, as defined by DETC, of the input errors shall be returned for.</w:t>
            </w:r>
          </w:p>
        </w:tc>
      </w:tr>
      <w:tr w:rsidR="00B464D7" w:rsidRPr="00D42145" w:rsidTr="00492721">
        <w:trPr>
          <w:cantSplit/>
        </w:trPr>
        <w:tc>
          <w:tcPr>
            <w:tcW w:w="1272" w:type="dxa"/>
            <w:vMerge/>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FTB</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DTC failure type byte as agreed between DETC and T-engineering</w:t>
            </w:r>
          </w:p>
        </w:tc>
      </w:tr>
      <w:tr w:rsidR="00B464D7" w:rsidRPr="00A05A68" w:rsidTr="00492721">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No errors detected</w:t>
            </w:r>
          </w:p>
        </w:tc>
      </w:tr>
      <w:tr w:rsidR="00B464D7" w:rsidRPr="00A05A68" w:rsidTr="00492721">
        <w:trPr>
          <w:cantSplit/>
        </w:trPr>
        <w:tc>
          <w:tcPr>
            <w:tcW w:w="1272" w:type="dxa"/>
            <w:vMerge/>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Failures detected on input</w:t>
            </w: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B464D7"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rStyle w:val="Codeintables"/>
                <w:noProof w:val="0"/>
              </w:rPr>
            </w:pPr>
          </w:p>
        </w:tc>
      </w:tr>
      <w:tr w:rsidR="00B464D7" w:rsidRPr="00A05A68" w:rsidTr="00492721">
        <w:trPr>
          <w:cantSplit/>
        </w:trPr>
        <w:tc>
          <w:tcPr>
            <w:tcW w:w="1272" w:type="dxa"/>
            <w:tcBorders>
              <w:top w:val="single" w:sz="4" w:space="0" w:color="auto"/>
              <w:bottom w:val="single" w:sz="12" w:space="0" w:color="auto"/>
            </w:tcBorders>
            <w:shd w:val="clear" w:color="auto" w:fill="D9D9D9"/>
          </w:tcPr>
          <w:p w:rsidR="00B464D7" w:rsidRPr="00A05A68" w:rsidRDefault="00B464D7"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B464D7" w:rsidRPr="00492721" w:rsidRDefault="00917D34"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B464D7" w:rsidRPr="00492721" w:rsidRDefault="00B464D7" w:rsidP="00492721">
            <w:pPr>
              <w:pStyle w:val="TableText"/>
              <w:rPr>
                <w:rStyle w:val="Codeintables"/>
              </w:rPr>
            </w:pPr>
          </w:p>
        </w:tc>
      </w:tr>
    </w:tbl>
    <w:p w:rsidR="00B464D7" w:rsidRPr="00A05A68" w:rsidRDefault="00B464D7" w:rsidP="00B464D7">
      <w:pPr>
        <w:pStyle w:val="Indent"/>
        <w:rPr>
          <w:lang w:val="en-US"/>
        </w:rPr>
      </w:pPr>
    </w:p>
    <w:p w:rsidR="00B464D7" w:rsidRPr="00A05A68" w:rsidRDefault="007D6DD2" w:rsidP="00B464D7">
      <w:pPr>
        <w:pStyle w:val="RequirementEnd"/>
      </w:pPr>
      <w:r>
        <w:t>[End of BSP_Req-0056]</w:t>
      </w:r>
    </w:p>
    <w:p w:rsidR="00947649" w:rsidRPr="00A05A68" w:rsidRDefault="00947649" w:rsidP="00947649">
      <w:pPr>
        <w:rPr>
          <w:lang w:val="en-US"/>
        </w:rPr>
      </w:pPr>
    </w:p>
    <w:p w:rsidR="005E1764" w:rsidRPr="00A05A68" w:rsidRDefault="005E1764" w:rsidP="005E1764">
      <w:pPr>
        <w:pStyle w:val="Heading1"/>
        <w:rPr>
          <w:lang w:val="en-US"/>
        </w:rPr>
      </w:pPr>
      <w:bookmarkStart w:id="168" w:name="_Toc433357918"/>
      <w:r w:rsidRPr="00A05A68">
        <w:rPr>
          <w:lang w:val="en-US"/>
        </w:rPr>
        <w:lastRenderedPageBreak/>
        <w:t>Frequency generator outputs</w:t>
      </w:r>
      <w:bookmarkEnd w:id="168"/>
    </w:p>
    <w:p w:rsidR="00A05A68" w:rsidRDefault="00A05A68" w:rsidP="00A05A68">
      <w:pPr>
        <w:ind w:left="720"/>
        <w:rPr>
          <w:lang w:val="en-US"/>
        </w:rPr>
      </w:pPr>
      <w:r w:rsidRPr="00A05A68">
        <w:rPr>
          <w:lang w:val="en-US"/>
        </w:rPr>
        <w:t xml:space="preserve">Use to </w:t>
      </w:r>
      <w:r>
        <w:rPr>
          <w:lang w:val="en-US"/>
        </w:rPr>
        <w:t>set</w:t>
      </w:r>
      <w:r w:rsidRPr="00A05A68">
        <w:rPr>
          <w:lang w:val="en-US"/>
        </w:rPr>
        <w:t xml:space="preserve"> </w:t>
      </w:r>
      <w:r>
        <w:rPr>
          <w:lang w:val="en-US"/>
        </w:rPr>
        <w:t>a frequency output</w:t>
      </w:r>
      <w:r w:rsidRPr="00A05A68">
        <w:rPr>
          <w:lang w:val="en-US"/>
        </w:rPr>
        <w:t>,</w:t>
      </w:r>
      <w:r>
        <w:rPr>
          <w:lang w:val="en-US"/>
        </w:rPr>
        <w:t xml:space="preserve"> defined by DETC, to a s</w:t>
      </w:r>
      <w:r w:rsidRPr="00A05A68">
        <w:rPr>
          <w:lang w:val="en-US"/>
        </w:rPr>
        <w:t xml:space="preserve">pecific </w:t>
      </w:r>
      <w:r>
        <w:rPr>
          <w:lang w:val="en-US"/>
        </w:rPr>
        <w:t xml:space="preserve">value. In case of a </w:t>
      </w:r>
      <w:r w:rsidRPr="00FC477C">
        <w:rPr>
          <w:rStyle w:val="Codeintext"/>
          <w:lang w:val="en-US"/>
        </w:rPr>
        <w:t>BSP_ERROR</w:t>
      </w:r>
      <w:r>
        <w:rPr>
          <w:lang w:val="en-US"/>
        </w:rPr>
        <w:t xml:space="preserve"> response </w:t>
      </w:r>
      <w:r w:rsidR="00D31988">
        <w:rPr>
          <w:lang w:val="en-US"/>
        </w:rPr>
        <w:t xml:space="preserve">is received for a call to </w:t>
      </w:r>
      <w:r w:rsidRPr="00FC477C">
        <w:rPr>
          <w:rStyle w:val="Codeintext"/>
          <w:lang w:val="en-US"/>
        </w:rPr>
        <w:t>BSP_Set_Frequency</w:t>
      </w:r>
      <w:r>
        <w:rPr>
          <w:lang w:val="en-US"/>
        </w:rPr>
        <w:t xml:space="preserve"> </w:t>
      </w:r>
      <w:r w:rsidR="00D31988">
        <w:rPr>
          <w:lang w:val="en-US"/>
        </w:rPr>
        <w:t xml:space="preserve">or </w:t>
      </w:r>
      <w:r w:rsidR="00D31988" w:rsidRPr="00D31988">
        <w:rPr>
          <w:rStyle w:val="Codeintext"/>
          <w:lang w:val="en-US"/>
        </w:rPr>
        <w:t>BSP_Set_FrequencyDutyCycle</w:t>
      </w:r>
      <w:r>
        <w:rPr>
          <w:lang w:val="en-US"/>
        </w:rPr>
        <w:t xml:space="preserve">, </w:t>
      </w:r>
      <w:r w:rsidRPr="00A05A68">
        <w:rPr>
          <w:rStyle w:val="Codeintext"/>
          <w:lang w:val="en-US"/>
        </w:rPr>
        <w:t>BSP_ReportError_Frequency</w:t>
      </w:r>
      <w:r>
        <w:rPr>
          <w:rStyle w:val="Codeintext"/>
          <w:lang w:val="en-US"/>
        </w:rPr>
        <w:t>Output</w:t>
      </w:r>
      <w:r>
        <w:rPr>
          <w:lang w:val="en-US"/>
        </w:rPr>
        <w:t xml:space="preserve"> shall be called to retrieve the error cause. </w:t>
      </w:r>
    </w:p>
    <w:p w:rsidR="00D31988" w:rsidRDefault="00D31988" w:rsidP="00A05A68">
      <w:pPr>
        <w:ind w:left="720"/>
        <w:rPr>
          <w:lang w:val="en-US"/>
        </w:rPr>
      </w:pPr>
    </w:p>
    <w:p w:rsidR="00D31988" w:rsidRPr="00A05A68" w:rsidRDefault="00D31988" w:rsidP="00A05A68">
      <w:pPr>
        <w:ind w:left="720"/>
        <w:rPr>
          <w:lang w:val="en-US"/>
        </w:rPr>
      </w:pPr>
      <w:r>
        <w:rPr>
          <w:lang w:val="en-US"/>
        </w:rPr>
        <w:t>BSP_Set_Frequency interface and BSP_Set_FrequencyDutyCycle</w:t>
      </w:r>
    </w:p>
    <w:p w:rsidR="00A05A68" w:rsidRPr="00A05A68" w:rsidRDefault="00A05A68" w:rsidP="00A05A68">
      <w:pPr>
        <w:pStyle w:val="Heading2"/>
        <w:rPr>
          <w:lang w:val="en-US"/>
        </w:rPr>
      </w:pPr>
      <w:bookmarkStart w:id="169" w:name="_Toc433357919"/>
      <w:r w:rsidRPr="00A05A68">
        <w:rPr>
          <w:lang w:val="en-US"/>
        </w:rPr>
        <w:t>Datatype definitions</w:t>
      </w:r>
      <w:bookmarkEnd w:id="169"/>
    </w:p>
    <w:p w:rsidR="00A05A68" w:rsidRPr="00A05A68" w:rsidRDefault="00A05A68" w:rsidP="00A05A68">
      <w:pPr>
        <w:pStyle w:val="Indent"/>
        <w:rPr>
          <w:lang w:val="en-US"/>
        </w:rPr>
      </w:pPr>
      <w:r w:rsidRPr="00A05A68">
        <w:rPr>
          <w:lang w:val="en-US"/>
        </w:rPr>
        <w:t xml:space="preserve">The frequency </w:t>
      </w:r>
      <w:r>
        <w:rPr>
          <w:lang w:val="en-US"/>
        </w:rPr>
        <w:t>output</w:t>
      </w:r>
      <w:r w:rsidR="00D627F1">
        <w:rPr>
          <w:lang w:val="en-US"/>
        </w:rPr>
        <w:t xml:space="preserve"> value is specified as</w:t>
      </w:r>
      <w:r w:rsidRPr="00A05A68">
        <w:rPr>
          <w:lang w:val="en-US"/>
        </w:rPr>
        <w:t xml:space="preserve"> a 32-bit fixed-point float, see Appendix </w:t>
      </w:r>
      <w:r w:rsidRPr="00A05A68">
        <w:rPr>
          <w:lang w:val="en-US"/>
        </w:rPr>
        <w:fldChar w:fldCharType="begin"/>
      </w:r>
      <w:r w:rsidRPr="00A05A68">
        <w:rPr>
          <w:lang w:val="en-US"/>
        </w:rPr>
        <w:instrText xml:space="preserve"> REF _Ref414611317 \r \h </w:instrText>
      </w:r>
      <w:r w:rsidRPr="00A05A68">
        <w:rPr>
          <w:lang w:val="en-US"/>
        </w:rPr>
      </w:r>
      <w:r w:rsidRPr="00A05A68">
        <w:rPr>
          <w:lang w:val="en-US"/>
        </w:rPr>
        <w:fldChar w:fldCharType="separate"/>
      </w:r>
      <w:r w:rsidR="008706CD">
        <w:rPr>
          <w:lang w:val="en-US"/>
        </w:rPr>
        <w:t>A.1.1</w:t>
      </w:r>
      <w:r w:rsidRPr="00A05A68">
        <w:rPr>
          <w:lang w:val="en-US"/>
        </w:rPr>
        <w:fldChar w:fldCharType="end"/>
      </w:r>
      <w:r w:rsidRPr="00A05A68">
        <w:rPr>
          <w:lang w:val="en-US"/>
        </w:rPr>
        <w:t xml:space="preserve"> for definition.</w:t>
      </w:r>
      <w:r>
        <w:rPr>
          <w:lang w:val="en-US"/>
        </w:rPr>
        <w:t xml:space="preserve"> </w:t>
      </w:r>
    </w:p>
    <w:p w:rsidR="0074591E" w:rsidRPr="00A05A68" w:rsidRDefault="0074591E" w:rsidP="0074591E">
      <w:pPr>
        <w:pStyle w:val="Heading2"/>
        <w:rPr>
          <w:lang w:val="en-US"/>
        </w:rPr>
      </w:pPr>
      <w:bookmarkStart w:id="170" w:name="_Toc433357920"/>
      <w:r w:rsidRPr="00A05A68">
        <w:rPr>
          <w:lang w:val="en-US"/>
        </w:rPr>
        <w:t>Software interface description</w:t>
      </w:r>
      <w:bookmarkEnd w:id="170"/>
    </w:p>
    <w:p w:rsidR="005E1764" w:rsidRPr="00A05A68" w:rsidRDefault="0074591E" w:rsidP="005E1764">
      <w:pPr>
        <w:pStyle w:val="Heading3"/>
        <w:rPr>
          <w:lang w:val="en-US"/>
        </w:rPr>
      </w:pPr>
      <w:r w:rsidRPr="00A05A68">
        <w:rPr>
          <w:lang w:val="en-US"/>
        </w:rPr>
        <w:t>Frequency output</w:t>
      </w:r>
    </w:p>
    <w:p w:rsidR="00B464D7" w:rsidRPr="00A05A68" w:rsidRDefault="007D6DD2" w:rsidP="00B464D7">
      <w:pPr>
        <w:pStyle w:val="RequirementStart"/>
      </w:pPr>
      <w:r>
        <w:t>BSP_Req-0057 v1</w:t>
      </w:r>
      <w:r>
        <w:tab/>
        <w:t>Set frequency output value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4448"/>
      </w:tblGrid>
      <w:tr w:rsidR="00A85603" w:rsidRPr="00A05A68" w:rsidTr="00492721">
        <w:trPr>
          <w:cantSplit/>
        </w:trPr>
        <w:tc>
          <w:tcPr>
            <w:tcW w:w="8471" w:type="dxa"/>
            <w:gridSpan w:val="3"/>
            <w:tcBorders>
              <w:bottom w:val="single" w:sz="4" w:space="0" w:color="auto"/>
            </w:tcBorders>
            <w:shd w:val="clear" w:color="auto" w:fill="D9D9D9"/>
          </w:tcPr>
          <w:p w:rsidR="00B464D7" w:rsidRPr="00A05A68" w:rsidRDefault="00B464D7" w:rsidP="00492721">
            <w:pPr>
              <w:pStyle w:val="TableHeader"/>
            </w:pPr>
            <w:r w:rsidRPr="00A05A68">
              <w:t>BSP_Set_FrequencyOutput</w:t>
            </w:r>
          </w:p>
        </w:tc>
      </w:tr>
      <w:tr w:rsidR="00B464D7" w:rsidRPr="00D42145"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B464D7" w:rsidRPr="00492721" w:rsidRDefault="00B464D7" w:rsidP="00492721">
            <w:pPr>
              <w:pStyle w:val="TableText"/>
              <w:ind w:left="357" w:hanging="357"/>
              <w:rPr>
                <w:rStyle w:val="Codeintables"/>
              </w:rPr>
            </w:pPr>
            <w:r w:rsidRPr="00492721">
              <w:rPr>
                <w:rStyle w:val="Codeintables"/>
              </w:rPr>
              <w:t>BSP_StdReturnType BSP_Set_FrequencyOutput(</w:t>
            </w:r>
            <w:r w:rsidR="00E23B57" w:rsidRPr="00492721">
              <w:rPr>
                <w:rStyle w:val="Codeintables"/>
              </w:rPr>
              <w:br/>
            </w:r>
            <w:r w:rsidRPr="00492721">
              <w:rPr>
                <w:rStyle w:val="Codeintables"/>
              </w:rPr>
              <w:t xml:space="preserve">uint8 FOutputId, </w:t>
            </w:r>
            <w:r w:rsidR="00E23B57" w:rsidRPr="00492721">
              <w:rPr>
                <w:rStyle w:val="Codeintables"/>
              </w:rPr>
              <w:br/>
              <w:t>FPF_u32_8_Hz</w:t>
            </w:r>
            <w:r w:rsidRPr="00492721">
              <w:rPr>
                <w:rStyle w:val="Codeintables"/>
              </w:rPr>
              <w:t xml:space="preserve"> Value</w:t>
            </w:r>
            <w:r w:rsidR="00E23B57" w:rsidRPr="00492721">
              <w:rPr>
                <w:rStyle w:val="Codeintables"/>
              </w:rPr>
              <w:br/>
            </w:r>
            <w:r w:rsidRPr="00492721">
              <w:rPr>
                <w:rStyle w:val="Codeintables"/>
              </w:rPr>
              <w:t>)</w:t>
            </w:r>
          </w:p>
        </w:tc>
      </w:tr>
      <w:tr w:rsidR="00B464D7" w:rsidRPr="00D42145"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B464D7" w:rsidRPr="00A05A68" w:rsidRDefault="00B464D7" w:rsidP="00492721">
            <w:pPr>
              <w:pStyle w:val="TableText"/>
              <w:rPr>
                <w:lang w:val="en-US"/>
              </w:rPr>
            </w:pPr>
            <w:r w:rsidRPr="00A05A68">
              <w:rPr>
                <w:lang w:val="en-US"/>
              </w:rPr>
              <w:t>Sets the output frequency of a specific out</w:t>
            </w:r>
            <w:r w:rsidR="00FE3187" w:rsidRPr="00A05A68">
              <w:rPr>
                <w:lang w:val="en-US"/>
              </w:rPr>
              <w:t>p</w:t>
            </w:r>
            <w:r w:rsidRPr="00A05A68">
              <w:rPr>
                <w:lang w:val="en-US"/>
              </w:rPr>
              <w:t>ut</w:t>
            </w:r>
          </w:p>
        </w:tc>
      </w:tr>
      <w:tr w:rsidR="00B464D7" w:rsidRPr="00D42145" w:rsidTr="00492721">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Arguments:</w:t>
            </w: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FOutputId</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The index of the frequency output</w:t>
            </w:r>
          </w:p>
        </w:tc>
      </w:tr>
      <w:tr w:rsidR="00B464D7" w:rsidRPr="00D42145" w:rsidTr="00492721">
        <w:trPr>
          <w:cantSplit/>
        </w:trPr>
        <w:tc>
          <w:tcPr>
            <w:tcW w:w="1272" w:type="dxa"/>
            <w:vMerge/>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Value</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Frequency that that shall be generated</w:t>
            </w: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Return:</w:t>
            </w: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BSP_OK</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No errors detected</w:t>
            </w: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BSP_ERROR</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Failures detected on output</w:t>
            </w: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&lt;tbd&gt;</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B464D7"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rStyle w:val="Codeintables"/>
                <w:noProof w:val="0"/>
              </w:rPr>
            </w:pPr>
          </w:p>
        </w:tc>
      </w:tr>
      <w:tr w:rsidR="00B464D7" w:rsidRPr="00A05A68" w:rsidTr="00492721">
        <w:trPr>
          <w:cantSplit/>
        </w:trPr>
        <w:tc>
          <w:tcPr>
            <w:tcW w:w="1272" w:type="dxa"/>
            <w:tcBorders>
              <w:top w:val="single" w:sz="4" w:space="0" w:color="auto"/>
              <w:bottom w:val="single" w:sz="12" w:space="0" w:color="auto"/>
            </w:tcBorders>
            <w:shd w:val="clear" w:color="auto" w:fill="D9D9D9"/>
          </w:tcPr>
          <w:p w:rsidR="00B464D7" w:rsidRPr="00A05A68" w:rsidRDefault="00B464D7" w:rsidP="00492721">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Sink</w:t>
            </w:r>
          </w:p>
        </w:tc>
        <w:tc>
          <w:tcPr>
            <w:tcW w:w="4448" w:type="dxa"/>
            <w:tcBorders>
              <w:top w:val="single" w:sz="4" w:space="0" w:color="auto"/>
              <w:left w:val="nil"/>
              <w:bottom w:val="single" w:sz="12" w:space="0" w:color="auto"/>
            </w:tcBorders>
            <w:shd w:val="clear" w:color="auto" w:fill="auto"/>
          </w:tcPr>
          <w:p w:rsidR="00B464D7" w:rsidRPr="00492721" w:rsidRDefault="00B464D7" w:rsidP="00492721">
            <w:pPr>
              <w:pStyle w:val="TableText"/>
              <w:rPr>
                <w:rStyle w:val="Codeintables"/>
              </w:rPr>
            </w:pPr>
          </w:p>
        </w:tc>
      </w:tr>
    </w:tbl>
    <w:p w:rsidR="00B464D7" w:rsidRPr="00A05A68" w:rsidRDefault="00B464D7" w:rsidP="00B464D7">
      <w:pPr>
        <w:pStyle w:val="Indent"/>
        <w:rPr>
          <w:lang w:val="en-US"/>
        </w:rPr>
      </w:pPr>
    </w:p>
    <w:p w:rsidR="00B464D7" w:rsidRDefault="007D6DD2" w:rsidP="00B464D7">
      <w:pPr>
        <w:pStyle w:val="RequirementEnd"/>
      </w:pPr>
      <w:r>
        <w:t>[End of BSP_Req-0057]</w:t>
      </w:r>
    </w:p>
    <w:p w:rsidR="00DB00DA" w:rsidRDefault="00DB00DA" w:rsidP="00DB00DA">
      <w:pPr>
        <w:pStyle w:val="Heading3"/>
        <w:rPr>
          <w:lang w:val="en-US"/>
        </w:rPr>
      </w:pPr>
      <w:r w:rsidRPr="00A05A68">
        <w:rPr>
          <w:lang w:val="en-US"/>
        </w:rPr>
        <w:t xml:space="preserve">Frequency </w:t>
      </w:r>
      <w:r>
        <w:rPr>
          <w:lang w:val="en-US"/>
        </w:rPr>
        <w:t>duty cycle</w:t>
      </w:r>
    </w:p>
    <w:p w:rsidR="00DB00DA" w:rsidRDefault="00DB00DA" w:rsidP="00DB00DA">
      <w:pPr>
        <w:pStyle w:val="RequirementStart"/>
      </w:pPr>
      <w:r>
        <w:t>BSP_Req-0074 v1</w:t>
      </w:r>
      <w:r>
        <w:tab/>
        <w:t>Set duty cycle for frequency output</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492721">
        <w:trPr>
          <w:cantSplit/>
        </w:trPr>
        <w:tc>
          <w:tcPr>
            <w:tcW w:w="8471" w:type="dxa"/>
            <w:gridSpan w:val="3"/>
            <w:tcBorders>
              <w:bottom w:val="single" w:sz="4" w:space="0" w:color="auto"/>
            </w:tcBorders>
            <w:shd w:val="clear" w:color="auto" w:fill="D9D9D9"/>
          </w:tcPr>
          <w:p w:rsidR="00DB00DA" w:rsidRDefault="00DB00DA" w:rsidP="00492721">
            <w:pPr>
              <w:pStyle w:val="TableHeader"/>
            </w:pPr>
            <w:r>
              <w:t>BSP_Set</w:t>
            </w:r>
            <w:r w:rsidR="00D31988">
              <w:t>_</w:t>
            </w:r>
            <w:r>
              <w:t>FrequencyDutyCycle</w:t>
            </w:r>
          </w:p>
        </w:tc>
      </w:tr>
      <w:tr w:rsidR="00DB00DA" w:rsidRPr="00D42145" w:rsidTr="00492721">
        <w:trPr>
          <w:cantSplit/>
        </w:trPr>
        <w:tc>
          <w:tcPr>
            <w:tcW w:w="1272" w:type="dxa"/>
            <w:tcBorders>
              <w:top w:val="single" w:sz="4" w:space="0" w:color="auto"/>
              <w:bottom w:val="single" w:sz="4" w:space="0" w:color="auto"/>
            </w:tcBorders>
            <w:shd w:val="clear" w:color="auto" w:fill="D9D9D9"/>
          </w:tcPr>
          <w:p w:rsidR="00DB00DA" w:rsidRDefault="00DB00DA" w:rsidP="00492721">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DB00DA" w:rsidRPr="00492721" w:rsidRDefault="00DB00DA" w:rsidP="00492721">
            <w:pPr>
              <w:pStyle w:val="TableText"/>
              <w:ind w:left="357" w:hanging="357"/>
              <w:rPr>
                <w:rStyle w:val="Codeintables"/>
              </w:rPr>
            </w:pPr>
            <w:r w:rsidRPr="00492721">
              <w:rPr>
                <w:rStyle w:val="Codeintables"/>
              </w:rPr>
              <w:t>BSP_StdReturnType BSP_Set</w:t>
            </w:r>
            <w:r w:rsidR="00D31988" w:rsidRPr="00492721">
              <w:rPr>
                <w:rStyle w:val="Codeintables"/>
              </w:rPr>
              <w:t>_</w:t>
            </w:r>
            <w:r w:rsidRPr="00492721">
              <w:rPr>
                <w:rStyle w:val="Codeintables"/>
              </w:rPr>
              <w:t>FrequencyDutyCycle(uint8 FOutputId, uint8 u8DutyCycle)</w:t>
            </w:r>
          </w:p>
        </w:tc>
      </w:tr>
      <w:tr w:rsidR="00DB00DA" w:rsidRPr="00D42145" w:rsidTr="00492721">
        <w:trPr>
          <w:cantSplit/>
        </w:trPr>
        <w:tc>
          <w:tcPr>
            <w:tcW w:w="1272" w:type="dxa"/>
            <w:tcBorders>
              <w:top w:val="single" w:sz="4" w:space="0" w:color="auto"/>
              <w:bottom w:val="single" w:sz="4" w:space="0" w:color="auto"/>
            </w:tcBorders>
            <w:shd w:val="clear" w:color="auto" w:fill="D9D9D9"/>
          </w:tcPr>
          <w:p w:rsidR="00DB00DA" w:rsidRDefault="00DB00DA" w:rsidP="00492721">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DB00DA" w:rsidRDefault="00DB00DA" w:rsidP="00492721">
            <w:pPr>
              <w:pStyle w:val="TableText"/>
              <w:rPr>
                <w:lang w:val="en-US"/>
              </w:rPr>
            </w:pPr>
            <w:r>
              <w:rPr>
                <w:lang w:val="en-US"/>
              </w:rPr>
              <w:t xml:space="preserve">Sets the duty cycle (0-100%) for the output specified by </w:t>
            </w:r>
            <w:r w:rsidRPr="00DB00DA">
              <w:rPr>
                <w:rStyle w:val="Codeintables"/>
              </w:rPr>
              <w:t>FOutputId</w:t>
            </w:r>
          </w:p>
        </w:tc>
      </w:tr>
      <w:tr w:rsidR="00DB00DA" w:rsidRPr="00D42145" w:rsidTr="00492721">
        <w:trPr>
          <w:cantSplit/>
        </w:trPr>
        <w:tc>
          <w:tcPr>
            <w:tcW w:w="1272" w:type="dxa"/>
            <w:vMerge w:val="restart"/>
            <w:tcBorders>
              <w:top w:val="single" w:sz="4" w:space="0" w:color="auto"/>
              <w:bottom w:val="single" w:sz="4" w:space="0" w:color="auto"/>
            </w:tcBorders>
            <w:shd w:val="clear" w:color="auto" w:fill="D9D9D9"/>
          </w:tcPr>
          <w:p w:rsidR="00DB00DA" w:rsidRDefault="00DB00DA"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DB00DA" w:rsidRPr="00492721" w:rsidRDefault="00DB00DA" w:rsidP="00492721">
            <w:pPr>
              <w:pStyle w:val="TableText"/>
              <w:rPr>
                <w:rStyle w:val="Codeintables"/>
              </w:rPr>
            </w:pPr>
            <w:r w:rsidRPr="00492721">
              <w:rPr>
                <w:rStyle w:val="Codeintables"/>
              </w:rPr>
              <w:t>FOutputId</w:t>
            </w:r>
          </w:p>
        </w:tc>
        <w:tc>
          <w:tcPr>
            <w:tcW w:w="4582" w:type="dxa"/>
            <w:tcBorders>
              <w:top w:val="single" w:sz="4" w:space="0" w:color="auto"/>
              <w:left w:val="nil"/>
              <w:bottom w:val="single" w:sz="4" w:space="0" w:color="auto"/>
            </w:tcBorders>
            <w:shd w:val="clear" w:color="auto" w:fill="auto"/>
          </w:tcPr>
          <w:p w:rsidR="00DB00DA" w:rsidRDefault="00DB00DA" w:rsidP="00492721">
            <w:pPr>
              <w:pStyle w:val="TableText"/>
              <w:rPr>
                <w:lang w:val="en-US"/>
              </w:rPr>
            </w:pPr>
            <w:r w:rsidRPr="00A05A68">
              <w:rPr>
                <w:lang w:val="en-US"/>
              </w:rPr>
              <w:t>The index of the frequency output</w:t>
            </w:r>
          </w:p>
        </w:tc>
      </w:tr>
      <w:tr w:rsidR="00DB00DA" w:rsidTr="00492721">
        <w:trPr>
          <w:cantSplit/>
        </w:trPr>
        <w:tc>
          <w:tcPr>
            <w:tcW w:w="1272" w:type="dxa"/>
            <w:vMerge/>
            <w:tcBorders>
              <w:top w:val="single" w:sz="4" w:space="0" w:color="auto"/>
              <w:bottom w:val="single" w:sz="4" w:space="0" w:color="auto"/>
            </w:tcBorders>
            <w:shd w:val="clear" w:color="auto" w:fill="D9D9D9"/>
          </w:tcPr>
          <w:p w:rsidR="00DB00DA" w:rsidRDefault="00DB00DA"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DB00DA" w:rsidRPr="00492721" w:rsidRDefault="00DB00DA" w:rsidP="00492721">
            <w:pPr>
              <w:pStyle w:val="TableText"/>
              <w:rPr>
                <w:rStyle w:val="Codeintables"/>
              </w:rPr>
            </w:pPr>
            <w:r w:rsidRPr="00492721">
              <w:rPr>
                <w:rStyle w:val="Codeintables"/>
              </w:rPr>
              <w:t>u8DutyCycle</w:t>
            </w:r>
          </w:p>
        </w:tc>
        <w:tc>
          <w:tcPr>
            <w:tcW w:w="4582" w:type="dxa"/>
            <w:tcBorders>
              <w:top w:val="single" w:sz="4" w:space="0" w:color="auto"/>
              <w:left w:val="nil"/>
              <w:bottom w:val="single" w:sz="4" w:space="0" w:color="auto"/>
            </w:tcBorders>
            <w:shd w:val="clear" w:color="auto" w:fill="auto"/>
          </w:tcPr>
          <w:p w:rsidR="00DB00DA" w:rsidRDefault="00DB00DA" w:rsidP="00492721">
            <w:pPr>
              <w:pStyle w:val="TableText"/>
              <w:rPr>
                <w:lang w:val="en-US"/>
              </w:rPr>
            </w:pPr>
            <w:r>
              <w:rPr>
                <w:lang w:val="en-US"/>
              </w:rPr>
              <w:t>Duty cycle for the specified output. Duty cycle is specified in percent 0-100 %</w:t>
            </w:r>
          </w:p>
          <w:p w:rsidR="00DB00DA" w:rsidRDefault="00DB00DA" w:rsidP="00492721">
            <w:pPr>
              <w:pStyle w:val="TableText"/>
              <w:rPr>
                <w:lang w:val="en-US"/>
              </w:rPr>
            </w:pPr>
            <w:r>
              <w:rPr>
                <w:lang w:val="en-US"/>
              </w:rPr>
              <w:t>Conversion: E=N</w:t>
            </w:r>
          </w:p>
        </w:tc>
      </w:tr>
      <w:tr w:rsidR="00DB00DA" w:rsidTr="00492721">
        <w:trPr>
          <w:cantSplit/>
        </w:trPr>
        <w:tc>
          <w:tcPr>
            <w:tcW w:w="1272" w:type="dxa"/>
            <w:vMerge w:val="restart"/>
            <w:tcBorders>
              <w:top w:val="single" w:sz="4" w:space="0" w:color="auto"/>
              <w:bottom w:val="single" w:sz="4" w:space="0" w:color="auto"/>
            </w:tcBorders>
            <w:shd w:val="clear" w:color="auto" w:fill="D9D9D9"/>
          </w:tcPr>
          <w:p w:rsidR="00DB00DA" w:rsidRDefault="00DB00DA" w:rsidP="00492721">
            <w:pPr>
              <w:pStyle w:val="TableText"/>
              <w:rPr>
                <w:lang w:val="en-US"/>
              </w:rPr>
            </w:pPr>
            <w:r>
              <w:rPr>
                <w:lang w:val="en-US"/>
              </w:rPr>
              <w:t>Return:</w:t>
            </w:r>
          </w:p>
        </w:tc>
        <w:tc>
          <w:tcPr>
            <w:tcW w:w="2617" w:type="dxa"/>
            <w:tcBorders>
              <w:top w:val="single" w:sz="4" w:space="0" w:color="auto"/>
              <w:bottom w:val="single" w:sz="4" w:space="0" w:color="auto"/>
              <w:right w:val="nil"/>
            </w:tcBorders>
            <w:shd w:val="clear" w:color="auto" w:fill="auto"/>
          </w:tcPr>
          <w:p w:rsidR="00DB00DA" w:rsidRPr="00492721" w:rsidRDefault="00DB00DA" w:rsidP="00492721">
            <w:pPr>
              <w:pStyle w:val="TableText"/>
              <w:rPr>
                <w:rStyle w:val="Codeintables"/>
              </w:rPr>
            </w:pPr>
            <w:r w:rsidRPr="00492721">
              <w:rPr>
                <w:rStyle w:val="Codeintables"/>
              </w:rPr>
              <w:t>BSP_OK</w:t>
            </w:r>
          </w:p>
        </w:tc>
        <w:tc>
          <w:tcPr>
            <w:tcW w:w="4582" w:type="dxa"/>
            <w:tcBorders>
              <w:top w:val="single" w:sz="4" w:space="0" w:color="auto"/>
              <w:left w:val="nil"/>
              <w:bottom w:val="single" w:sz="4" w:space="0" w:color="auto"/>
            </w:tcBorders>
            <w:shd w:val="clear" w:color="auto" w:fill="auto"/>
          </w:tcPr>
          <w:p w:rsidR="00DB00DA" w:rsidRPr="00A05A68" w:rsidRDefault="00DB00DA" w:rsidP="00492721">
            <w:pPr>
              <w:pStyle w:val="TableText"/>
              <w:rPr>
                <w:lang w:val="en-US"/>
              </w:rPr>
            </w:pPr>
            <w:r w:rsidRPr="00A05A68">
              <w:rPr>
                <w:lang w:val="en-US"/>
              </w:rPr>
              <w:t>No errors detected</w:t>
            </w:r>
          </w:p>
        </w:tc>
      </w:tr>
      <w:tr w:rsidR="00DB00DA" w:rsidTr="00492721">
        <w:trPr>
          <w:cantSplit/>
        </w:trPr>
        <w:tc>
          <w:tcPr>
            <w:tcW w:w="1272" w:type="dxa"/>
            <w:vMerge/>
            <w:tcBorders>
              <w:top w:val="single" w:sz="4" w:space="0" w:color="auto"/>
              <w:bottom w:val="single" w:sz="4" w:space="0" w:color="auto"/>
            </w:tcBorders>
            <w:shd w:val="clear" w:color="auto" w:fill="D9D9D9"/>
          </w:tcPr>
          <w:p w:rsidR="00DB00DA" w:rsidRDefault="00DB00DA"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DB00DA" w:rsidRPr="00492721" w:rsidRDefault="00DB00DA" w:rsidP="00492721">
            <w:pPr>
              <w:pStyle w:val="TableText"/>
              <w:rPr>
                <w:rStyle w:val="Codeintables"/>
              </w:rPr>
            </w:pPr>
            <w:r w:rsidRPr="00492721">
              <w:rPr>
                <w:rStyle w:val="Codeintables"/>
              </w:rPr>
              <w:t>BSP_ERROR</w:t>
            </w:r>
          </w:p>
        </w:tc>
        <w:tc>
          <w:tcPr>
            <w:tcW w:w="4582" w:type="dxa"/>
            <w:tcBorders>
              <w:top w:val="single" w:sz="4" w:space="0" w:color="auto"/>
              <w:left w:val="nil"/>
              <w:bottom w:val="single" w:sz="4" w:space="0" w:color="auto"/>
            </w:tcBorders>
            <w:shd w:val="clear" w:color="auto" w:fill="auto"/>
          </w:tcPr>
          <w:p w:rsidR="00DB00DA" w:rsidRPr="00A05A68" w:rsidRDefault="00DB00DA" w:rsidP="00492721">
            <w:pPr>
              <w:pStyle w:val="TableText"/>
              <w:rPr>
                <w:lang w:val="en-US"/>
              </w:rPr>
            </w:pPr>
            <w:r w:rsidRPr="00A05A68">
              <w:rPr>
                <w:lang w:val="en-US"/>
              </w:rPr>
              <w:t>Failures detected on output</w:t>
            </w:r>
          </w:p>
        </w:tc>
      </w:tr>
      <w:tr w:rsidR="00DB00DA" w:rsidTr="00492721">
        <w:trPr>
          <w:cantSplit/>
        </w:trPr>
        <w:tc>
          <w:tcPr>
            <w:tcW w:w="1272" w:type="dxa"/>
            <w:tcBorders>
              <w:top w:val="single" w:sz="4" w:space="0" w:color="auto"/>
              <w:bottom w:val="single" w:sz="4" w:space="0" w:color="auto"/>
            </w:tcBorders>
            <w:shd w:val="clear" w:color="auto" w:fill="D9D9D9"/>
          </w:tcPr>
          <w:p w:rsidR="00DB00DA" w:rsidRDefault="00DB00DA" w:rsidP="00492721">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DB00DA" w:rsidRDefault="00DB00DA" w:rsidP="00492721">
            <w:pPr>
              <w:pStyle w:val="TableText"/>
              <w:rPr>
                <w:lang w:val="en-US"/>
              </w:rPr>
            </w:pPr>
            <w:r>
              <w:rPr>
                <w:lang w:val="en-US"/>
              </w:rPr>
              <w:t>E=N</w:t>
            </w:r>
          </w:p>
        </w:tc>
      </w:tr>
      <w:tr w:rsidR="00DB00DA" w:rsidTr="00492721">
        <w:trPr>
          <w:cantSplit/>
        </w:trPr>
        <w:tc>
          <w:tcPr>
            <w:tcW w:w="1272" w:type="dxa"/>
            <w:tcBorders>
              <w:top w:val="single" w:sz="4" w:space="0" w:color="auto"/>
              <w:bottom w:val="single" w:sz="4" w:space="0" w:color="auto"/>
            </w:tcBorders>
            <w:shd w:val="clear" w:color="auto" w:fill="D9D9D9"/>
          </w:tcPr>
          <w:p w:rsidR="00DB00DA" w:rsidRDefault="00DB00DA" w:rsidP="00492721">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DB00DA" w:rsidRDefault="00DD66FE" w:rsidP="00492721">
            <w:pPr>
              <w:pStyle w:val="TableText"/>
              <w:rPr>
                <w:lang w:val="en-US"/>
              </w:rPr>
            </w:pPr>
            <w:r>
              <w:rPr>
                <w:rStyle w:val="Codeintables"/>
              </w:rPr>
              <w:t>None</w:t>
            </w:r>
          </w:p>
        </w:tc>
      </w:tr>
      <w:tr w:rsidR="00DB00DA" w:rsidTr="00492721">
        <w:trPr>
          <w:cantSplit/>
        </w:trPr>
        <w:tc>
          <w:tcPr>
            <w:tcW w:w="1272" w:type="dxa"/>
            <w:tcBorders>
              <w:top w:val="single" w:sz="4" w:space="0" w:color="auto"/>
              <w:bottom w:val="single" w:sz="12" w:space="0" w:color="auto"/>
            </w:tcBorders>
            <w:shd w:val="clear" w:color="auto" w:fill="D9D9D9"/>
          </w:tcPr>
          <w:p w:rsidR="00DB00DA" w:rsidRDefault="00DB00DA" w:rsidP="00492721">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DB00DA" w:rsidRPr="00492721" w:rsidRDefault="00DB00DA" w:rsidP="00492721">
            <w:pPr>
              <w:pStyle w:val="TableText"/>
              <w:rPr>
                <w:rStyle w:val="Codeintables"/>
              </w:rPr>
            </w:pPr>
            <w:r w:rsidRPr="00492721">
              <w:rPr>
                <w:rStyle w:val="Codeintables"/>
              </w:rPr>
              <w:t>Sink</w:t>
            </w:r>
          </w:p>
        </w:tc>
      </w:tr>
    </w:tbl>
    <w:p w:rsidR="00DB00DA" w:rsidRDefault="00DB00DA" w:rsidP="00DB00DA">
      <w:pPr>
        <w:pStyle w:val="Indent"/>
        <w:rPr>
          <w:lang w:val="en-US"/>
        </w:rPr>
      </w:pPr>
    </w:p>
    <w:p w:rsidR="00DB00DA" w:rsidRDefault="00DB00DA" w:rsidP="00DB00DA">
      <w:pPr>
        <w:pStyle w:val="Indent"/>
        <w:rPr>
          <w:lang w:val="en-US"/>
        </w:rPr>
      </w:pPr>
    </w:p>
    <w:p w:rsidR="00DB00DA" w:rsidRDefault="00DB00DA" w:rsidP="00DB00DA">
      <w:pPr>
        <w:pStyle w:val="RequirementEnd"/>
      </w:pPr>
      <w:r>
        <w:t>[End of BSP_Req-0074]</w:t>
      </w:r>
    </w:p>
    <w:p w:rsidR="00DB00DA" w:rsidRPr="00DB00DA" w:rsidRDefault="00DB00DA" w:rsidP="00DB00DA">
      <w:pPr>
        <w:pStyle w:val="Indent"/>
        <w:rPr>
          <w:lang w:val="en-US"/>
        </w:rPr>
      </w:pPr>
    </w:p>
    <w:p w:rsidR="00DB00DA" w:rsidRPr="00DB00DA" w:rsidRDefault="00DB00DA" w:rsidP="00DB00DA">
      <w:pPr>
        <w:pStyle w:val="Indent"/>
        <w:rPr>
          <w:lang w:val="en-US"/>
        </w:rPr>
      </w:pPr>
    </w:p>
    <w:p w:rsidR="005E1764" w:rsidRPr="00A05A68" w:rsidRDefault="005E1764" w:rsidP="00B464D7">
      <w:pPr>
        <w:rPr>
          <w:lang w:val="en-US"/>
        </w:rPr>
      </w:pPr>
    </w:p>
    <w:p w:rsidR="005E1764" w:rsidRPr="00A05A68" w:rsidRDefault="005E1764" w:rsidP="005E1764">
      <w:pPr>
        <w:rPr>
          <w:lang w:val="en-US"/>
        </w:rPr>
      </w:pPr>
    </w:p>
    <w:p w:rsidR="005E1764" w:rsidRPr="00A05A68" w:rsidRDefault="005E1764" w:rsidP="00F03D3A">
      <w:pPr>
        <w:pStyle w:val="Heading3"/>
        <w:rPr>
          <w:lang w:val="en-US"/>
        </w:rPr>
      </w:pPr>
      <w:r w:rsidRPr="00A05A68">
        <w:rPr>
          <w:lang w:val="en-US"/>
        </w:rPr>
        <w:t xml:space="preserve">Error check for </w:t>
      </w:r>
      <w:r w:rsidR="0074591E" w:rsidRPr="00A05A68">
        <w:rPr>
          <w:lang w:val="en-US"/>
        </w:rPr>
        <w:t>frequency outputs</w:t>
      </w:r>
    </w:p>
    <w:p w:rsidR="00B464D7" w:rsidRPr="00A05A68" w:rsidRDefault="007D6DD2" w:rsidP="00B464D7">
      <w:pPr>
        <w:pStyle w:val="RequirementStart"/>
      </w:pPr>
      <w:r>
        <w:t>BSP_Req-0058 v1</w:t>
      </w:r>
      <w:r>
        <w:tab/>
        <w:t>Get frequency output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B464D7" w:rsidRPr="00A05A68" w:rsidRDefault="00B464D7" w:rsidP="00492721">
            <w:pPr>
              <w:pStyle w:val="TableHeader"/>
            </w:pPr>
            <w:r w:rsidRPr="00A05A68">
              <w:t>BSP_ReportError_FrequencyOutput</w:t>
            </w:r>
          </w:p>
        </w:tc>
      </w:tr>
      <w:tr w:rsidR="00B464D7" w:rsidRPr="00D42145"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B464D7" w:rsidRPr="00492721" w:rsidRDefault="00B464D7" w:rsidP="00492721">
            <w:pPr>
              <w:pStyle w:val="TableText"/>
              <w:ind w:left="357" w:hanging="357"/>
              <w:rPr>
                <w:rStyle w:val="Codeintables"/>
              </w:rPr>
            </w:pPr>
            <w:r w:rsidRPr="00492721">
              <w:rPr>
                <w:rStyle w:val="Codeintables"/>
              </w:rPr>
              <w:t>BSP_StdReturnType BSP_ReportError_FrequencyOutput(</w:t>
            </w:r>
            <w:r w:rsidR="00E23B57" w:rsidRPr="00492721">
              <w:rPr>
                <w:rStyle w:val="Codeintables"/>
              </w:rPr>
              <w:br/>
            </w:r>
            <w:r w:rsidRPr="00492721">
              <w:rPr>
                <w:rStyle w:val="Codeintables"/>
              </w:rPr>
              <w:t xml:space="preserve">uint8 FOutputId, </w:t>
            </w:r>
            <w:r w:rsidR="00E23B57" w:rsidRPr="00492721">
              <w:rPr>
                <w:rStyle w:val="Codeintables"/>
              </w:rPr>
              <w:br/>
            </w:r>
            <w:r w:rsidRPr="00492721">
              <w:rPr>
                <w:rStyle w:val="Codeintables"/>
              </w:rPr>
              <w:t>uint8* FTB</w:t>
            </w:r>
            <w:r w:rsidR="00E23B57" w:rsidRPr="00492721">
              <w:rPr>
                <w:rStyle w:val="Codeintables"/>
              </w:rPr>
              <w:br/>
            </w:r>
            <w:r w:rsidRPr="00492721">
              <w:rPr>
                <w:rStyle w:val="Codeintables"/>
              </w:rPr>
              <w:t>)</w:t>
            </w:r>
          </w:p>
        </w:tc>
      </w:tr>
      <w:tr w:rsidR="00B464D7" w:rsidRPr="00D42145"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B464D7" w:rsidRPr="00A05A68" w:rsidRDefault="00B464D7" w:rsidP="00492721">
            <w:pPr>
              <w:pStyle w:val="TableText"/>
              <w:rPr>
                <w:lang w:val="en-US"/>
              </w:rPr>
            </w:pPr>
            <w:r w:rsidRPr="00A05A68">
              <w:rPr>
                <w:lang w:val="en-US"/>
              </w:rPr>
              <w:t>Check for errors on the requested frequency generator output.</w:t>
            </w:r>
          </w:p>
        </w:tc>
      </w:tr>
      <w:tr w:rsidR="00B464D7" w:rsidRPr="00D42145" w:rsidTr="00492721">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FOutputId</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 xml:space="preserve">The frequency output ID, as defined by DETC, of the </w:t>
            </w:r>
            <w:r w:rsidR="00FE3187" w:rsidRPr="00A05A68">
              <w:rPr>
                <w:lang w:val="en-US"/>
              </w:rPr>
              <w:t>output</w:t>
            </w:r>
            <w:r w:rsidRPr="00A05A68">
              <w:rPr>
                <w:lang w:val="en-US"/>
              </w:rPr>
              <w:t xml:space="preserve"> errors shall be returned for.</w:t>
            </w:r>
          </w:p>
        </w:tc>
      </w:tr>
      <w:tr w:rsidR="00B464D7" w:rsidRPr="00D42145" w:rsidTr="00492721">
        <w:trPr>
          <w:cantSplit/>
        </w:trPr>
        <w:tc>
          <w:tcPr>
            <w:tcW w:w="1272" w:type="dxa"/>
            <w:vMerge/>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FTB</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DTC failure type byte as agreed between DETC and T-engineering</w:t>
            </w:r>
          </w:p>
        </w:tc>
      </w:tr>
      <w:tr w:rsidR="00B464D7" w:rsidRPr="00A05A68" w:rsidTr="00492721">
        <w:trPr>
          <w:cantSplit/>
        </w:trPr>
        <w:tc>
          <w:tcPr>
            <w:tcW w:w="1272" w:type="dxa"/>
            <w:vMerge w:val="restart"/>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No errors detected</w:t>
            </w:r>
          </w:p>
        </w:tc>
      </w:tr>
      <w:tr w:rsidR="00B464D7" w:rsidRPr="00A05A68" w:rsidTr="00492721">
        <w:trPr>
          <w:cantSplit/>
        </w:trPr>
        <w:tc>
          <w:tcPr>
            <w:tcW w:w="1272" w:type="dxa"/>
            <w:vMerge/>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r w:rsidRPr="00A05A68">
              <w:rPr>
                <w:lang w:val="en-US"/>
              </w:rPr>
              <w:t xml:space="preserve">Failures detected on </w:t>
            </w:r>
            <w:r w:rsidR="00FE3187" w:rsidRPr="00A05A68">
              <w:rPr>
                <w:lang w:val="en-US"/>
              </w:rPr>
              <w:t>output</w:t>
            </w: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B464D7" w:rsidRPr="00492721" w:rsidRDefault="00B464D7"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lang w:val="en-US"/>
              </w:rPr>
            </w:pPr>
          </w:p>
        </w:tc>
      </w:tr>
      <w:tr w:rsidR="00B464D7" w:rsidRPr="00A05A68" w:rsidTr="00492721">
        <w:trPr>
          <w:cantSplit/>
        </w:trPr>
        <w:tc>
          <w:tcPr>
            <w:tcW w:w="1272" w:type="dxa"/>
            <w:tcBorders>
              <w:top w:val="single" w:sz="4" w:space="0" w:color="auto"/>
              <w:bottom w:val="single" w:sz="4" w:space="0" w:color="auto"/>
            </w:tcBorders>
            <w:shd w:val="clear" w:color="auto" w:fill="D9D9D9"/>
          </w:tcPr>
          <w:p w:rsidR="00B464D7" w:rsidRPr="00A05A68" w:rsidRDefault="00B464D7"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B464D7"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B464D7" w:rsidRPr="00A05A68" w:rsidRDefault="00B464D7" w:rsidP="00492721">
            <w:pPr>
              <w:pStyle w:val="TableText"/>
              <w:rPr>
                <w:rStyle w:val="Codeintables"/>
                <w:noProof w:val="0"/>
              </w:rPr>
            </w:pPr>
          </w:p>
        </w:tc>
      </w:tr>
      <w:tr w:rsidR="00B464D7" w:rsidRPr="00A05A68" w:rsidTr="00492721">
        <w:trPr>
          <w:cantSplit/>
        </w:trPr>
        <w:tc>
          <w:tcPr>
            <w:tcW w:w="1272" w:type="dxa"/>
            <w:tcBorders>
              <w:top w:val="single" w:sz="4" w:space="0" w:color="auto"/>
              <w:bottom w:val="single" w:sz="12" w:space="0" w:color="auto"/>
            </w:tcBorders>
            <w:shd w:val="clear" w:color="auto" w:fill="D9D9D9"/>
          </w:tcPr>
          <w:p w:rsidR="00B464D7" w:rsidRPr="00A05A68" w:rsidRDefault="00B464D7"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B464D7" w:rsidRPr="00492721" w:rsidRDefault="005B635E"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B464D7" w:rsidRPr="00492721" w:rsidRDefault="00B464D7" w:rsidP="00492721">
            <w:pPr>
              <w:pStyle w:val="TableText"/>
              <w:rPr>
                <w:rStyle w:val="Codeintables"/>
              </w:rPr>
            </w:pPr>
          </w:p>
        </w:tc>
      </w:tr>
    </w:tbl>
    <w:p w:rsidR="00B464D7" w:rsidRPr="00A05A68" w:rsidRDefault="00B464D7" w:rsidP="00B464D7">
      <w:pPr>
        <w:pStyle w:val="Indent"/>
        <w:rPr>
          <w:lang w:val="en-US"/>
        </w:rPr>
      </w:pPr>
    </w:p>
    <w:p w:rsidR="00B464D7" w:rsidRPr="00A05A68" w:rsidRDefault="007D6DD2" w:rsidP="00B464D7">
      <w:pPr>
        <w:pStyle w:val="RequirementEnd"/>
      </w:pPr>
      <w:r>
        <w:t>[End of BSP_Req-0058]</w:t>
      </w:r>
    </w:p>
    <w:p w:rsidR="005E1764" w:rsidRPr="00A05A68" w:rsidRDefault="005E1764" w:rsidP="005E1764">
      <w:pPr>
        <w:rPr>
          <w:lang w:val="en-US"/>
        </w:rPr>
      </w:pPr>
    </w:p>
    <w:p w:rsidR="005E1764" w:rsidRDefault="005E1764" w:rsidP="005E1764">
      <w:pPr>
        <w:pStyle w:val="Indent"/>
        <w:rPr>
          <w:lang w:val="en-US"/>
        </w:rPr>
      </w:pPr>
    </w:p>
    <w:p w:rsidR="00F360BA" w:rsidRDefault="00F360BA" w:rsidP="00F360BA">
      <w:pPr>
        <w:pStyle w:val="Heading1"/>
        <w:rPr>
          <w:lang w:val="en-US"/>
        </w:rPr>
      </w:pPr>
      <w:bookmarkStart w:id="171" w:name="_Toc433357921"/>
      <w:r>
        <w:rPr>
          <w:lang w:val="en-US"/>
        </w:rPr>
        <w:lastRenderedPageBreak/>
        <w:t>Pulse counter input</w:t>
      </w:r>
      <w:bookmarkEnd w:id="171"/>
    </w:p>
    <w:p w:rsidR="00F360BA" w:rsidRDefault="00F360BA" w:rsidP="00F360BA">
      <w:pPr>
        <w:pStyle w:val="Indent"/>
        <w:rPr>
          <w:lang w:val="en-US"/>
        </w:rPr>
      </w:pPr>
      <w:r>
        <w:rPr>
          <w:lang w:val="en-US"/>
        </w:rPr>
        <w:t>Pulse counters are used to determine how many pulses that have been detected on an input since the last call to the function i.e when the interface has been called and the pulse count have been reported the pulse counter logic shall reset to zero. The pulse counter interface will be used by the ODO calculator in order to determine the distance traveled.</w:t>
      </w:r>
    </w:p>
    <w:p w:rsidR="00F360BA" w:rsidRDefault="00F360BA" w:rsidP="00F360BA">
      <w:pPr>
        <w:pStyle w:val="Indent"/>
        <w:rPr>
          <w:lang w:val="en-US"/>
        </w:rPr>
      </w:pPr>
    </w:p>
    <w:p w:rsidR="00F360BA" w:rsidRDefault="00F360BA" w:rsidP="00F360BA">
      <w:pPr>
        <w:pStyle w:val="Heading2"/>
        <w:rPr>
          <w:lang w:val="en-US"/>
        </w:rPr>
      </w:pPr>
      <w:bookmarkStart w:id="172" w:name="_Toc433357922"/>
      <w:r>
        <w:rPr>
          <w:lang w:val="en-US"/>
        </w:rPr>
        <w:t>Data types</w:t>
      </w:r>
      <w:bookmarkEnd w:id="172"/>
    </w:p>
    <w:p w:rsidR="00F360BA" w:rsidRDefault="00F360BA" w:rsidP="00F360BA">
      <w:pPr>
        <w:pStyle w:val="Indent"/>
        <w:rPr>
          <w:lang w:val="en-US"/>
        </w:rPr>
      </w:pPr>
      <w:r>
        <w:rPr>
          <w:lang w:val="en-US"/>
        </w:rPr>
        <w:t>The interface function will return the number of pulses since last call in a uint32 bit variable.</w:t>
      </w:r>
    </w:p>
    <w:p w:rsidR="00F360BA" w:rsidRDefault="00F360BA" w:rsidP="00F360BA">
      <w:pPr>
        <w:pStyle w:val="Indent"/>
        <w:rPr>
          <w:lang w:val="en-US"/>
        </w:rPr>
      </w:pPr>
    </w:p>
    <w:p w:rsidR="00F360BA" w:rsidRDefault="00F360BA" w:rsidP="00F360BA">
      <w:pPr>
        <w:pStyle w:val="Heading2"/>
        <w:rPr>
          <w:lang w:val="en-US"/>
        </w:rPr>
      </w:pPr>
      <w:bookmarkStart w:id="173" w:name="_Toc433357923"/>
      <w:r>
        <w:rPr>
          <w:lang w:val="en-US"/>
        </w:rPr>
        <w:t>Software interfaces</w:t>
      </w:r>
      <w:bookmarkEnd w:id="173"/>
    </w:p>
    <w:p w:rsidR="00F360BA" w:rsidRDefault="00F360BA" w:rsidP="00F360BA">
      <w:pPr>
        <w:pStyle w:val="Heading3"/>
        <w:rPr>
          <w:lang w:val="en-US"/>
        </w:rPr>
      </w:pPr>
      <w:r>
        <w:rPr>
          <w:lang w:val="en-US"/>
        </w:rPr>
        <w:t>Pulse counter interface</w:t>
      </w:r>
    </w:p>
    <w:p w:rsidR="00F360BA" w:rsidRDefault="006053F5" w:rsidP="00F360BA">
      <w:pPr>
        <w:pStyle w:val="RequirementStart"/>
      </w:pPr>
      <w:r>
        <w:t>BSP_Req-0079 v1</w:t>
      </w:r>
      <w:r>
        <w:tab/>
        <w:t>Pulse counter interface</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492721">
        <w:trPr>
          <w:cantSplit/>
        </w:trPr>
        <w:tc>
          <w:tcPr>
            <w:tcW w:w="8471" w:type="dxa"/>
            <w:gridSpan w:val="3"/>
            <w:tcBorders>
              <w:bottom w:val="single" w:sz="4" w:space="0" w:color="auto"/>
            </w:tcBorders>
            <w:shd w:val="clear" w:color="auto" w:fill="D9D9D9"/>
          </w:tcPr>
          <w:p w:rsidR="00F360BA" w:rsidRDefault="00F360BA" w:rsidP="00492721">
            <w:pPr>
              <w:pStyle w:val="TableHeader"/>
            </w:pPr>
            <w:r>
              <w:t>BSP_GetPulseCount</w:t>
            </w:r>
          </w:p>
        </w:tc>
      </w:tr>
      <w:tr w:rsidR="00F360BA" w:rsidRPr="00D42145" w:rsidTr="00492721">
        <w:trPr>
          <w:cantSplit/>
        </w:trPr>
        <w:tc>
          <w:tcPr>
            <w:tcW w:w="1272" w:type="dxa"/>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F360BA" w:rsidRPr="00492721" w:rsidRDefault="00F360BA" w:rsidP="00492721">
            <w:pPr>
              <w:pStyle w:val="TableText"/>
              <w:ind w:left="357" w:hanging="357"/>
              <w:rPr>
                <w:rStyle w:val="Codeintables"/>
              </w:rPr>
            </w:pPr>
            <w:r w:rsidRPr="00492721">
              <w:rPr>
                <w:rStyle w:val="Codeintables"/>
              </w:rPr>
              <w:t>void BSP_GetPulseCount(uint8 u8InputID, uint32* u32PulseCount)</w:t>
            </w:r>
          </w:p>
        </w:tc>
      </w:tr>
      <w:tr w:rsidR="00F360BA" w:rsidRPr="00D42145" w:rsidTr="00492721">
        <w:trPr>
          <w:cantSplit/>
        </w:trPr>
        <w:tc>
          <w:tcPr>
            <w:tcW w:w="1272" w:type="dxa"/>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F360BA" w:rsidRDefault="00F360BA" w:rsidP="00492721">
            <w:pPr>
              <w:pStyle w:val="TableText"/>
              <w:rPr>
                <w:lang w:val="en-US"/>
              </w:rPr>
            </w:pPr>
            <w:r>
              <w:rPr>
                <w:lang w:val="en-US"/>
              </w:rPr>
              <w:t>Use to get the number of detected pulses for a specific input.</w:t>
            </w:r>
          </w:p>
        </w:tc>
      </w:tr>
      <w:tr w:rsidR="00F360BA" w:rsidRPr="00D42145" w:rsidTr="00492721">
        <w:trPr>
          <w:cantSplit/>
        </w:trPr>
        <w:tc>
          <w:tcPr>
            <w:tcW w:w="1272" w:type="dxa"/>
            <w:vMerge w:val="restart"/>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F360BA" w:rsidRPr="00492721" w:rsidRDefault="00F360BA" w:rsidP="00492721">
            <w:pPr>
              <w:pStyle w:val="TableText"/>
              <w:rPr>
                <w:rStyle w:val="Codeintables"/>
              </w:rPr>
            </w:pPr>
            <w:r w:rsidRPr="00492721">
              <w:rPr>
                <w:rStyle w:val="Codeintables"/>
              </w:rPr>
              <w:t>u8InputID</w:t>
            </w:r>
          </w:p>
        </w:tc>
        <w:tc>
          <w:tcPr>
            <w:tcW w:w="4582" w:type="dxa"/>
            <w:tcBorders>
              <w:top w:val="single" w:sz="4" w:space="0" w:color="auto"/>
              <w:left w:val="nil"/>
              <w:bottom w:val="single" w:sz="4" w:space="0" w:color="auto"/>
            </w:tcBorders>
            <w:shd w:val="clear" w:color="auto" w:fill="auto"/>
          </w:tcPr>
          <w:p w:rsidR="00F360BA" w:rsidRDefault="00F360BA" w:rsidP="00492721">
            <w:pPr>
              <w:pStyle w:val="TableText"/>
              <w:rPr>
                <w:lang w:val="en-US"/>
              </w:rPr>
            </w:pPr>
            <w:r>
              <w:rPr>
                <w:lang w:val="en-US"/>
              </w:rPr>
              <w:t>ID of the queried input</w:t>
            </w:r>
          </w:p>
        </w:tc>
      </w:tr>
      <w:tr w:rsidR="00F360BA" w:rsidRPr="00D42145" w:rsidTr="00492721">
        <w:trPr>
          <w:cantSplit/>
        </w:trPr>
        <w:tc>
          <w:tcPr>
            <w:tcW w:w="1272" w:type="dxa"/>
            <w:vMerge/>
            <w:tcBorders>
              <w:top w:val="single" w:sz="4" w:space="0" w:color="auto"/>
              <w:bottom w:val="single" w:sz="4" w:space="0" w:color="auto"/>
            </w:tcBorders>
            <w:shd w:val="clear" w:color="auto" w:fill="D9D9D9"/>
          </w:tcPr>
          <w:p w:rsidR="00F360BA" w:rsidRDefault="00F360BA"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F360BA" w:rsidRPr="00492721" w:rsidRDefault="00F360BA" w:rsidP="00492721">
            <w:pPr>
              <w:pStyle w:val="TableText"/>
              <w:rPr>
                <w:rStyle w:val="Codeintables"/>
              </w:rPr>
            </w:pPr>
            <w:r w:rsidRPr="00492721">
              <w:rPr>
                <w:rStyle w:val="Codeintables"/>
              </w:rPr>
              <w:t>u32PulseCount</w:t>
            </w:r>
          </w:p>
        </w:tc>
        <w:tc>
          <w:tcPr>
            <w:tcW w:w="4582" w:type="dxa"/>
            <w:tcBorders>
              <w:top w:val="single" w:sz="4" w:space="0" w:color="auto"/>
              <w:left w:val="nil"/>
              <w:bottom w:val="single" w:sz="4" w:space="0" w:color="auto"/>
            </w:tcBorders>
            <w:shd w:val="clear" w:color="auto" w:fill="auto"/>
          </w:tcPr>
          <w:p w:rsidR="00F360BA" w:rsidRDefault="00F360BA" w:rsidP="00492721">
            <w:pPr>
              <w:pStyle w:val="TableText"/>
              <w:rPr>
                <w:lang w:val="en-US"/>
              </w:rPr>
            </w:pPr>
            <w:r>
              <w:rPr>
                <w:lang w:val="en-US"/>
              </w:rPr>
              <w:t>Number of pulses since last call to GetPulseCount for the same ID.</w:t>
            </w:r>
          </w:p>
        </w:tc>
      </w:tr>
      <w:tr w:rsidR="00F360BA" w:rsidTr="00492721">
        <w:trPr>
          <w:cantSplit/>
        </w:trPr>
        <w:tc>
          <w:tcPr>
            <w:tcW w:w="1272" w:type="dxa"/>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Return:</w:t>
            </w:r>
          </w:p>
        </w:tc>
        <w:tc>
          <w:tcPr>
            <w:tcW w:w="7199" w:type="dxa"/>
            <w:gridSpan w:val="2"/>
            <w:tcBorders>
              <w:top w:val="single" w:sz="4" w:space="0" w:color="auto"/>
              <w:bottom w:val="single" w:sz="4" w:space="0" w:color="auto"/>
            </w:tcBorders>
            <w:shd w:val="clear" w:color="auto" w:fill="auto"/>
          </w:tcPr>
          <w:p w:rsidR="00F360BA" w:rsidRDefault="00F360BA" w:rsidP="00492721">
            <w:pPr>
              <w:pStyle w:val="TableText"/>
              <w:rPr>
                <w:lang w:val="en-US"/>
              </w:rPr>
            </w:pPr>
            <w:r>
              <w:rPr>
                <w:lang w:val="en-US"/>
              </w:rPr>
              <w:t>No return value.</w:t>
            </w:r>
          </w:p>
        </w:tc>
      </w:tr>
      <w:tr w:rsidR="00F360BA" w:rsidTr="00492721">
        <w:trPr>
          <w:cantSplit/>
        </w:trPr>
        <w:tc>
          <w:tcPr>
            <w:tcW w:w="1272" w:type="dxa"/>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F360BA" w:rsidRDefault="00F360BA" w:rsidP="00492721">
            <w:pPr>
              <w:pStyle w:val="TableText"/>
              <w:rPr>
                <w:lang w:val="en-US"/>
              </w:rPr>
            </w:pPr>
            <w:r>
              <w:rPr>
                <w:lang w:val="en-US"/>
              </w:rPr>
              <w:t>N=E</w:t>
            </w:r>
          </w:p>
        </w:tc>
      </w:tr>
      <w:tr w:rsidR="00F360BA" w:rsidTr="00492721">
        <w:trPr>
          <w:cantSplit/>
        </w:trPr>
        <w:tc>
          <w:tcPr>
            <w:tcW w:w="1272" w:type="dxa"/>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F360BA" w:rsidRDefault="00DD66FE" w:rsidP="00492721">
            <w:pPr>
              <w:pStyle w:val="TableText"/>
              <w:rPr>
                <w:lang w:val="en-US"/>
              </w:rPr>
            </w:pPr>
            <w:r>
              <w:rPr>
                <w:lang w:val="en-US"/>
              </w:rPr>
              <w:t>None</w:t>
            </w:r>
          </w:p>
        </w:tc>
      </w:tr>
      <w:tr w:rsidR="00F360BA" w:rsidTr="00492721">
        <w:trPr>
          <w:cantSplit/>
        </w:trPr>
        <w:tc>
          <w:tcPr>
            <w:tcW w:w="1272" w:type="dxa"/>
            <w:tcBorders>
              <w:top w:val="single" w:sz="4" w:space="0" w:color="auto"/>
              <w:bottom w:val="single" w:sz="12" w:space="0" w:color="auto"/>
            </w:tcBorders>
            <w:shd w:val="clear" w:color="auto" w:fill="D9D9D9"/>
          </w:tcPr>
          <w:p w:rsidR="00F360BA" w:rsidRDefault="00F360BA" w:rsidP="00492721">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F360BA" w:rsidRPr="00492721" w:rsidRDefault="00F360BA" w:rsidP="00492721">
            <w:pPr>
              <w:pStyle w:val="TableText"/>
              <w:rPr>
                <w:rStyle w:val="Codeintables"/>
              </w:rPr>
            </w:pPr>
            <w:r w:rsidRPr="00492721">
              <w:rPr>
                <w:rStyle w:val="Codeintables"/>
              </w:rPr>
              <w:t>Source</w:t>
            </w:r>
          </w:p>
        </w:tc>
      </w:tr>
    </w:tbl>
    <w:p w:rsidR="00F360BA" w:rsidRDefault="00F360BA" w:rsidP="00F360BA">
      <w:pPr>
        <w:pStyle w:val="Indent"/>
        <w:rPr>
          <w:lang w:val="en-US"/>
        </w:rPr>
      </w:pPr>
    </w:p>
    <w:p w:rsidR="00F360BA" w:rsidRDefault="006053F5" w:rsidP="00F360BA">
      <w:pPr>
        <w:pStyle w:val="RequirementEnd"/>
      </w:pPr>
      <w:r>
        <w:t>[End of BSP_Req-0079]</w:t>
      </w:r>
    </w:p>
    <w:p w:rsidR="006053F5" w:rsidRPr="006053F5" w:rsidRDefault="006053F5" w:rsidP="006053F5">
      <w:pPr>
        <w:pStyle w:val="Indent"/>
        <w:rPr>
          <w:lang w:val="en-US"/>
        </w:rPr>
      </w:pPr>
    </w:p>
    <w:p w:rsidR="00F360BA" w:rsidRDefault="00F360BA" w:rsidP="00F360BA">
      <w:pPr>
        <w:pStyle w:val="Heading3"/>
        <w:rPr>
          <w:lang w:val="en-US"/>
        </w:rPr>
      </w:pPr>
      <w:r>
        <w:rPr>
          <w:lang w:val="en-US"/>
        </w:rPr>
        <w:t>Error check for Pulse counter</w:t>
      </w:r>
    </w:p>
    <w:p w:rsidR="00F360BA" w:rsidRDefault="006053F5" w:rsidP="00F360BA">
      <w:pPr>
        <w:pStyle w:val="RequirementStart"/>
      </w:pPr>
      <w:r>
        <w:t>BSP_Req-0080 v1</w:t>
      </w:r>
      <w:r>
        <w:tab/>
        <w:t>Pulse counter status interface</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492721">
        <w:trPr>
          <w:cantSplit/>
        </w:trPr>
        <w:tc>
          <w:tcPr>
            <w:tcW w:w="8471" w:type="dxa"/>
            <w:gridSpan w:val="3"/>
            <w:tcBorders>
              <w:bottom w:val="single" w:sz="4" w:space="0" w:color="auto"/>
            </w:tcBorders>
            <w:shd w:val="clear" w:color="auto" w:fill="D9D9D9"/>
          </w:tcPr>
          <w:p w:rsidR="00F360BA" w:rsidRDefault="00F360BA" w:rsidP="00492721">
            <w:pPr>
              <w:pStyle w:val="TableHeader"/>
            </w:pPr>
            <w:r>
              <w:t>BSP_ReportError_PulseCounter</w:t>
            </w:r>
          </w:p>
        </w:tc>
      </w:tr>
      <w:tr w:rsidR="00F360BA" w:rsidRPr="00D42145" w:rsidTr="00492721">
        <w:trPr>
          <w:cantSplit/>
        </w:trPr>
        <w:tc>
          <w:tcPr>
            <w:tcW w:w="1272" w:type="dxa"/>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Prototype:</w:t>
            </w:r>
          </w:p>
        </w:tc>
        <w:tc>
          <w:tcPr>
            <w:tcW w:w="7199" w:type="dxa"/>
            <w:gridSpan w:val="2"/>
            <w:tcBorders>
              <w:top w:val="single" w:sz="4" w:space="0" w:color="auto"/>
              <w:bottom w:val="single" w:sz="4" w:space="0" w:color="auto"/>
            </w:tcBorders>
            <w:shd w:val="clear" w:color="auto" w:fill="auto"/>
          </w:tcPr>
          <w:p w:rsidR="00F360BA" w:rsidRPr="00492721" w:rsidRDefault="00F360BA" w:rsidP="00492721">
            <w:pPr>
              <w:pStyle w:val="TableText"/>
              <w:ind w:left="357" w:hanging="357"/>
              <w:rPr>
                <w:rStyle w:val="Codeintables"/>
              </w:rPr>
            </w:pPr>
            <w:r w:rsidRPr="00492721">
              <w:rPr>
                <w:rStyle w:val="Codeintables"/>
              </w:rPr>
              <w:t>BSP_StdReturnType BSP_ReportError_PulseCounter(uint8 u8InputID, uint8* FTB)</w:t>
            </w:r>
          </w:p>
        </w:tc>
      </w:tr>
      <w:tr w:rsidR="00F360BA" w:rsidTr="00492721">
        <w:trPr>
          <w:cantSplit/>
        </w:trPr>
        <w:tc>
          <w:tcPr>
            <w:tcW w:w="1272" w:type="dxa"/>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F360BA" w:rsidRDefault="00F360BA" w:rsidP="00492721">
            <w:pPr>
              <w:pStyle w:val="TableText"/>
              <w:rPr>
                <w:lang w:val="en-US"/>
              </w:rPr>
            </w:pPr>
            <w:r>
              <w:rPr>
                <w:lang w:val="en-US"/>
              </w:rPr>
              <w:t>TBD[Description here]TBD</w:t>
            </w:r>
          </w:p>
        </w:tc>
      </w:tr>
      <w:tr w:rsidR="00F360BA" w:rsidRPr="00D42145" w:rsidTr="00492721">
        <w:trPr>
          <w:cantSplit/>
        </w:trPr>
        <w:tc>
          <w:tcPr>
            <w:tcW w:w="1272" w:type="dxa"/>
            <w:vMerge w:val="restart"/>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F360BA" w:rsidRPr="00492721" w:rsidRDefault="00F360BA" w:rsidP="00492721">
            <w:pPr>
              <w:pStyle w:val="TableText"/>
              <w:rPr>
                <w:rStyle w:val="Codeintables"/>
              </w:rPr>
            </w:pPr>
            <w:r w:rsidRPr="00492721">
              <w:rPr>
                <w:rStyle w:val="Codeintables"/>
              </w:rPr>
              <w:t>u8InputID</w:t>
            </w:r>
          </w:p>
        </w:tc>
        <w:tc>
          <w:tcPr>
            <w:tcW w:w="4582" w:type="dxa"/>
            <w:tcBorders>
              <w:top w:val="single" w:sz="4" w:space="0" w:color="auto"/>
              <w:left w:val="nil"/>
              <w:bottom w:val="single" w:sz="4" w:space="0" w:color="auto"/>
            </w:tcBorders>
            <w:shd w:val="clear" w:color="auto" w:fill="auto"/>
          </w:tcPr>
          <w:p w:rsidR="00F360BA" w:rsidRDefault="00F360BA" w:rsidP="00492721">
            <w:pPr>
              <w:pStyle w:val="TableText"/>
              <w:rPr>
                <w:lang w:val="en-US"/>
              </w:rPr>
            </w:pPr>
            <w:r>
              <w:rPr>
                <w:lang w:val="en-US"/>
              </w:rPr>
              <w:t>TBD[Argument value description here]TBD</w:t>
            </w:r>
          </w:p>
        </w:tc>
      </w:tr>
      <w:tr w:rsidR="00F360BA" w:rsidRPr="00D42145" w:rsidTr="00492721">
        <w:trPr>
          <w:cantSplit/>
        </w:trPr>
        <w:tc>
          <w:tcPr>
            <w:tcW w:w="1272" w:type="dxa"/>
            <w:vMerge/>
            <w:tcBorders>
              <w:top w:val="single" w:sz="4" w:space="0" w:color="auto"/>
              <w:bottom w:val="single" w:sz="4" w:space="0" w:color="auto"/>
            </w:tcBorders>
            <w:shd w:val="clear" w:color="auto" w:fill="D9D9D9"/>
          </w:tcPr>
          <w:p w:rsidR="00F360BA" w:rsidRDefault="00F360BA"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F360BA" w:rsidRPr="00492721" w:rsidRDefault="00F360BA" w:rsidP="00492721">
            <w:pPr>
              <w:pStyle w:val="TableText"/>
              <w:rPr>
                <w:rStyle w:val="Codeintables"/>
              </w:rPr>
            </w:pPr>
            <w:r w:rsidRPr="00492721">
              <w:rPr>
                <w:rStyle w:val="Codeintables"/>
              </w:rPr>
              <w:t>FTB</w:t>
            </w:r>
          </w:p>
        </w:tc>
        <w:tc>
          <w:tcPr>
            <w:tcW w:w="4582" w:type="dxa"/>
            <w:tcBorders>
              <w:top w:val="single" w:sz="4" w:space="0" w:color="auto"/>
              <w:left w:val="nil"/>
              <w:bottom w:val="single" w:sz="4" w:space="0" w:color="auto"/>
            </w:tcBorders>
            <w:shd w:val="clear" w:color="auto" w:fill="auto"/>
          </w:tcPr>
          <w:p w:rsidR="00F360BA" w:rsidRDefault="00F360BA" w:rsidP="00492721">
            <w:pPr>
              <w:pStyle w:val="TableText"/>
              <w:rPr>
                <w:lang w:val="en-US"/>
              </w:rPr>
            </w:pPr>
            <w:r>
              <w:rPr>
                <w:lang w:val="en-US"/>
              </w:rPr>
              <w:t>TBD[Argument value description here]TBD</w:t>
            </w:r>
          </w:p>
        </w:tc>
      </w:tr>
      <w:tr w:rsidR="00F360BA" w:rsidRPr="00D42145" w:rsidTr="00492721">
        <w:trPr>
          <w:cantSplit/>
        </w:trPr>
        <w:tc>
          <w:tcPr>
            <w:tcW w:w="1272" w:type="dxa"/>
            <w:vMerge w:val="restart"/>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Return:</w:t>
            </w:r>
          </w:p>
        </w:tc>
        <w:tc>
          <w:tcPr>
            <w:tcW w:w="2617" w:type="dxa"/>
            <w:tcBorders>
              <w:top w:val="single" w:sz="4" w:space="0" w:color="auto"/>
              <w:bottom w:val="single" w:sz="4" w:space="0" w:color="auto"/>
              <w:right w:val="nil"/>
            </w:tcBorders>
            <w:shd w:val="clear" w:color="auto" w:fill="auto"/>
          </w:tcPr>
          <w:p w:rsidR="00F360BA" w:rsidRPr="00492721" w:rsidRDefault="00F360BA" w:rsidP="00492721">
            <w:pPr>
              <w:pStyle w:val="TableText"/>
              <w:rPr>
                <w:rStyle w:val="Codeintables"/>
              </w:rPr>
            </w:pPr>
            <w:r w:rsidRPr="00492721">
              <w:rPr>
                <w:rStyle w:val="Codeintables"/>
              </w:rPr>
              <w:t>BSP_OK</w:t>
            </w:r>
          </w:p>
        </w:tc>
        <w:tc>
          <w:tcPr>
            <w:tcW w:w="4582" w:type="dxa"/>
            <w:tcBorders>
              <w:top w:val="single" w:sz="4" w:space="0" w:color="auto"/>
              <w:left w:val="nil"/>
              <w:bottom w:val="single" w:sz="4" w:space="0" w:color="auto"/>
            </w:tcBorders>
            <w:shd w:val="clear" w:color="auto" w:fill="auto"/>
          </w:tcPr>
          <w:p w:rsidR="00F360BA" w:rsidRDefault="00F360BA" w:rsidP="00492721">
            <w:pPr>
              <w:pStyle w:val="TableText"/>
              <w:rPr>
                <w:lang w:val="en-US"/>
              </w:rPr>
            </w:pPr>
            <w:r>
              <w:rPr>
                <w:lang w:val="en-US"/>
              </w:rPr>
              <w:t>No error detected on input</w:t>
            </w:r>
          </w:p>
        </w:tc>
      </w:tr>
      <w:tr w:rsidR="00F360BA" w:rsidRPr="00D42145" w:rsidTr="00492721">
        <w:trPr>
          <w:cantSplit/>
        </w:trPr>
        <w:tc>
          <w:tcPr>
            <w:tcW w:w="1272" w:type="dxa"/>
            <w:vMerge/>
            <w:tcBorders>
              <w:top w:val="single" w:sz="4" w:space="0" w:color="auto"/>
              <w:bottom w:val="single" w:sz="4" w:space="0" w:color="auto"/>
            </w:tcBorders>
            <w:shd w:val="clear" w:color="auto" w:fill="D9D9D9"/>
          </w:tcPr>
          <w:p w:rsidR="00F360BA" w:rsidRDefault="00F360BA"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F360BA" w:rsidRPr="00492721" w:rsidRDefault="00F360BA" w:rsidP="00492721">
            <w:pPr>
              <w:pStyle w:val="TableText"/>
              <w:rPr>
                <w:rStyle w:val="Codeintables"/>
              </w:rPr>
            </w:pPr>
            <w:r w:rsidRPr="00492721">
              <w:rPr>
                <w:rStyle w:val="Codeintables"/>
              </w:rPr>
              <w:t>BSP_ERROR</w:t>
            </w:r>
          </w:p>
        </w:tc>
        <w:tc>
          <w:tcPr>
            <w:tcW w:w="4582" w:type="dxa"/>
            <w:tcBorders>
              <w:top w:val="single" w:sz="4" w:space="0" w:color="auto"/>
              <w:left w:val="nil"/>
              <w:bottom w:val="single" w:sz="4" w:space="0" w:color="auto"/>
            </w:tcBorders>
            <w:shd w:val="clear" w:color="auto" w:fill="auto"/>
          </w:tcPr>
          <w:p w:rsidR="00F360BA" w:rsidRDefault="00F360BA" w:rsidP="00492721">
            <w:pPr>
              <w:pStyle w:val="TableText"/>
              <w:rPr>
                <w:lang w:val="en-US"/>
              </w:rPr>
            </w:pPr>
            <w:r>
              <w:rPr>
                <w:lang w:val="en-US"/>
              </w:rPr>
              <w:t>An error was detected on specified input</w:t>
            </w:r>
          </w:p>
        </w:tc>
      </w:tr>
      <w:tr w:rsidR="00F360BA" w:rsidTr="00492721">
        <w:trPr>
          <w:cantSplit/>
        </w:trPr>
        <w:tc>
          <w:tcPr>
            <w:tcW w:w="1272" w:type="dxa"/>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F360BA" w:rsidRDefault="00F360BA" w:rsidP="00492721">
            <w:pPr>
              <w:pStyle w:val="TableText"/>
              <w:rPr>
                <w:lang w:val="en-US"/>
              </w:rPr>
            </w:pPr>
            <w:r>
              <w:rPr>
                <w:lang w:val="en-US"/>
              </w:rPr>
              <w:t>None</w:t>
            </w:r>
          </w:p>
        </w:tc>
      </w:tr>
      <w:tr w:rsidR="00F360BA" w:rsidTr="00492721">
        <w:trPr>
          <w:cantSplit/>
        </w:trPr>
        <w:tc>
          <w:tcPr>
            <w:tcW w:w="1272" w:type="dxa"/>
            <w:tcBorders>
              <w:top w:val="single" w:sz="4" w:space="0" w:color="auto"/>
              <w:bottom w:val="single" w:sz="4" w:space="0" w:color="auto"/>
            </w:tcBorders>
            <w:shd w:val="clear" w:color="auto" w:fill="D9D9D9"/>
          </w:tcPr>
          <w:p w:rsidR="00F360BA" w:rsidRDefault="00F360BA" w:rsidP="00492721">
            <w:pPr>
              <w:pStyle w:val="TableText"/>
              <w:rPr>
                <w:lang w:val="en-US"/>
              </w:rPr>
            </w:pPr>
            <w:r>
              <w:rPr>
                <w:lang w:val="en-US"/>
              </w:rPr>
              <w:lastRenderedPageBreak/>
              <w:t>GCL Name:</w:t>
            </w:r>
          </w:p>
        </w:tc>
        <w:tc>
          <w:tcPr>
            <w:tcW w:w="7199" w:type="dxa"/>
            <w:gridSpan w:val="2"/>
            <w:tcBorders>
              <w:top w:val="single" w:sz="4" w:space="0" w:color="auto"/>
              <w:bottom w:val="single" w:sz="4" w:space="0" w:color="auto"/>
            </w:tcBorders>
            <w:shd w:val="clear" w:color="auto" w:fill="auto"/>
          </w:tcPr>
          <w:p w:rsidR="00F360BA" w:rsidRDefault="00DD66FE" w:rsidP="00492721">
            <w:pPr>
              <w:pStyle w:val="TableText"/>
              <w:rPr>
                <w:lang w:val="en-US"/>
              </w:rPr>
            </w:pPr>
            <w:r>
              <w:rPr>
                <w:lang w:val="en-US"/>
              </w:rPr>
              <w:t>None</w:t>
            </w:r>
          </w:p>
        </w:tc>
      </w:tr>
      <w:tr w:rsidR="00F360BA" w:rsidTr="00492721">
        <w:trPr>
          <w:cantSplit/>
        </w:trPr>
        <w:tc>
          <w:tcPr>
            <w:tcW w:w="1272" w:type="dxa"/>
            <w:tcBorders>
              <w:top w:val="single" w:sz="4" w:space="0" w:color="auto"/>
              <w:bottom w:val="single" w:sz="12" w:space="0" w:color="auto"/>
            </w:tcBorders>
            <w:shd w:val="clear" w:color="auto" w:fill="D9D9D9"/>
          </w:tcPr>
          <w:p w:rsidR="00F360BA" w:rsidRDefault="00F360BA" w:rsidP="00492721">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F360BA" w:rsidRPr="00492721" w:rsidRDefault="00432446" w:rsidP="00492721">
            <w:pPr>
              <w:pStyle w:val="TableText"/>
              <w:rPr>
                <w:rStyle w:val="Codeintables"/>
              </w:rPr>
            </w:pPr>
            <w:r w:rsidRPr="00492721">
              <w:rPr>
                <w:rStyle w:val="Codeintables"/>
              </w:rPr>
              <w:t>None</w:t>
            </w:r>
          </w:p>
        </w:tc>
      </w:tr>
    </w:tbl>
    <w:p w:rsidR="00F360BA" w:rsidRDefault="00F360BA" w:rsidP="00F360BA">
      <w:pPr>
        <w:pStyle w:val="Indent"/>
        <w:rPr>
          <w:lang w:val="en-US"/>
        </w:rPr>
      </w:pPr>
    </w:p>
    <w:p w:rsidR="00F360BA" w:rsidRDefault="006053F5" w:rsidP="00F360BA">
      <w:pPr>
        <w:pStyle w:val="RequirementEnd"/>
      </w:pPr>
      <w:r>
        <w:t>[End of BSP_Req-0080]</w:t>
      </w:r>
    </w:p>
    <w:p w:rsidR="00FF0724" w:rsidRPr="00A05A68" w:rsidRDefault="00FF0724" w:rsidP="00FF0724">
      <w:pPr>
        <w:pStyle w:val="Heading1"/>
        <w:rPr>
          <w:lang w:val="en-US"/>
        </w:rPr>
      </w:pPr>
      <w:bookmarkStart w:id="174" w:name="_Toc403995001"/>
      <w:bookmarkStart w:id="175" w:name="_Toc412670055"/>
      <w:bookmarkStart w:id="176" w:name="_Toc412728518"/>
      <w:bookmarkStart w:id="177" w:name="_Toc433357924"/>
      <w:bookmarkEnd w:id="160"/>
      <w:r w:rsidRPr="00A05A68">
        <w:rPr>
          <w:lang w:val="en-US"/>
        </w:rPr>
        <w:lastRenderedPageBreak/>
        <w:t>Gauges Output</w:t>
      </w:r>
      <w:bookmarkEnd w:id="174"/>
      <w:bookmarkEnd w:id="177"/>
    </w:p>
    <w:p w:rsidR="00FF0724" w:rsidRPr="00A05A68" w:rsidRDefault="00FF0724" w:rsidP="00FF0724">
      <w:pPr>
        <w:pStyle w:val="Heading2"/>
        <w:numPr>
          <w:ilvl w:val="1"/>
          <w:numId w:val="11"/>
        </w:numPr>
        <w:rPr>
          <w:lang w:val="en-US"/>
        </w:rPr>
      </w:pPr>
      <w:bookmarkStart w:id="178" w:name="_Toc403995002"/>
      <w:bookmarkStart w:id="179" w:name="_Toc433357925"/>
      <w:r w:rsidRPr="00A05A68">
        <w:rPr>
          <w:lang w:val="en-US"/>
        </w:rPr>
        <w:t>Definition of Gauge Positions</w:t>
      </w:r>
      <w:bookmarkEnd w:id="178"/>
      <w:bookmarkEnd w:id="179"/>
    </w:p>
    <w:p w:rsidR="00FF0724" w:rsidRPr="00A05A68" w:rsidRDefault="00FF0724" w:rsidP="00FF0724">
      <w:pPr>
        <w:pStyle w:val="Indent"/>
        <w:rPr>
          <w:lang w:val="en-US"/>
        </w:rPr>
      </w:pPr>
      <w:r w:rsidRPr="00A05A68">
        <w:rPr>
          <w:noProof/>
          <w:lang w:eastAsia="sv-SE"/>
        </w:rPr>
        <mc:AlternateContent>
          <mc:Choice Requires="wpc">
            <w:drawing>
              <wp:inline distT="0" distB="0" distL="0" distR="0" wp14:anchorId="7B2FD4CE" wp14:editId="7503D46D">
                <wp:extent cx="5486400" cy="2553335"/>
                <wp:effectExtent l="0" t="0" r="0" b="0"/>
                <wp:docPr id="148" name="Canvas 148"/>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wpg:wgp>
                        <wpg:cNvPr id="80" name="Group 27"/>
                        <wpg:cNvGrpSpPr>
                          <a:grpSpLocks/>
                        </wpg:cNvGrpSpPr>
                        <wpg:grpSpPr bwMode="auto">
                          <a:xfrm>
                            <a:off x="0" y="19805"/>
                            <a:ext cx="5486400" cy="2469414"/>
                            <a:chOff x="0" y="198"/>
                            <a:chExt cx="54864" cy="24688"/>
                          </a:xfrm>
                        </wpg:grpSpPr>
                        <wps:wsp>
                          <wps:cNvPr id="81" name="Oval 4"/>
                          <wps:cNvSpPr>
                            <a:spLocks noChangeArrowheads="1"/>
                          </wps:cNvSpPr>
                          <wps:spPr bwMode="auto">
                            <a:xfrm>
                              <a:off x="13907" y="217"/>
                              <a:ext cx="18461" cy="18460"/>
                            </a:xfrm>
                            <a:prstGeom prst="ellipse">
                              <a:avLst/>
                            </a:prstGeom>
                            <a:noFill/>
                            <a:ln w="25400">
                              <a:solidFill>
                                <a:schemeClr val="bg1">
                                  <a:lumMod val="50000"/>
                                  <a:lumOff val="0"/>
                                </a:schemeClr>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82" name="Straight Connector 10"/>
                          <wps:cNvCnPr>
                            <a:cxnSpLocks noChangeShapeType="1"/>
                          </wps:cNvCnPr>
                          <wps:spPr bwMode="auto">
                            <a:xfrm>
                              <a:off x="23118" y="9446"/>
                              <a:ext cx="10266" cy="4313"/>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83" name="Straight Connector 21"/>
                          <wps:cNvCnPr>
                            <a:cxnSpLocks noChangeShapeType="1"/>
                          </wps:cNvCnPr>
                          <wps:spPr bwMode="auto">
                            <a:xfrm flipH="1">
                              <a:off x="12857" y="9447"/>
                              <a:ext cx="10261" cy="4312"/>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84" name="Straight Connector 11"/>
                          <wps:cNvCnPr>
                            <a:cxnSpLocks noChangeShapeType="1"/>
                          </wps:cNvCnPr>
                          <wps:spPr bwMode="auto">
                            <a:xfrm flipH="1">
                              <a:off x="13888" y="9447"/>
                              <a:ext cx="9230" cy="5952"/>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85" name="Oval 24"/>
                          <wps:cNvSpPr>
                            <a:spLocks noChangeArrowheads="1"/>
                          </wps:cNvSpPr>
                          <wps:spPr bwMode="auto">
                            <a:xfrm>
                              <a:off x="16068" y="2382"/>
                              <a:ext cx="14148" cy="14148"/>
                            </a:xfrm>
                            <a:prstGeom prst="ellipse">
                              <a:avLst/>
                            </a:prstGeom>
                            <a:noFill/>
                            <a:ln w="76200">
                              <a:solidFill>
                                <a:schemeClr val="accent6">
                                  <a:lumMod val="75000"/>
                                  <a:lumOff val="0"/>
                                </a:schemeClr>
                              </a:solidFill>
                              <a:round/>
                              <a:headEnd/>
                              <a:tailEnd/>
                            </a:ln>
                            <a:extLst>
                              <a:ext uri="{909E8E84-426E-40DD-AFC4-6F175D3DCCD1}">
                                <a14:hiddenFill xmlns:a14="http://schemas.microsoft.com/office/drawing/2010/main">
                                  <a:solidFill>
                                    <a:srgbClr val="FFFFFF"/>
                                  </a:solidFill>
                                </a14:hiddenFill>
                              </a:ext>
                            </a:extLst>
                          </wps:spPr>
                          <wps:txbx>
                            <w:txbxContent>
                              <w:p w:rsidR="00660A73" w:rsidRDefault="00660A73" w:rsidP="00FF0724">
                                <w:pPr>
                                  <w:pStyle w:val="NormalWeb"/>
                                  <w:spacing w:before="0" w:beforeAutospacing="0" w:after="0" w:afterAutospacing="0"/>
                                </w:pPr>
                                <w:r>
                                  <w:rPr>
                                    <w:rFonts w:ascii="Arial" w:eastAsia="Times New Roman" w:hAnsi="Arial"/>
                                    <w:sz w:val="22"/>
                                    <w:szCs w:val="22"/>
                                  </w:rPr>
                                  <w:t> </w:t>
                                </w:r>
                              </w:p>
                            </w:txbxContent>
                          </wps:txbx>
                          <wps:bodyPr rot="0" vert="horz" wrap="square" lIns="91440" tIns="45720" rIns="91440" bIns="45720" anchor="ctr" anchorCtr="0" upright="1">
                            <a:noAutofit/>
                          </wps:bodyPr>
                        </wps:wsp>
                        <wps:wsp>
                          <wps:cNvPr id="86" name="Freeform 14"/>
                          <wps:cNvSpPr>
                            <a:spLocks/>
                          </wps:cNvSpPr>
                          <wps:spPr bwMode="auto">
                            <a:xfrm>
                              <a:off x="16821" y="11966"/>
                              <a:ext cx="13411" cy="6192"/>
                            </a:xfrm>
                            <a:custGeom>
                              <a:avLst/>
                              <a:gdLst>
                                <a:gd name="T0" fmla="*/ 0 w 1341120"/>
                                <a:gd name="T1" fmla="*/ 163830 h 619125"/>
                                <a:gd name="T2" fmla="*/ 95250 w 1341120"/>
                                <a:gd name="T3" fmla="*/ 102870 h 619125"/>
                                <a:gd name="T4" fmla="*/ 253365 w 1341120"/>
                                <a:gd name="T5" fmla="*/ 247650 h 619125"/>
                                <a:gd name="T6" fmla="*/ 1171575 w 1341120"/>
                                <a:gd name="T7" fmla="*/ 76200 h 619125"/>
                                <a:gd name="T8" fmla="*/ 1211580 w 1341120"/>
                                <a:gd name="T9" fmla="*/ 0 h 619125"/>
                                <a:gd name="T10" fmla="*/ 1341120 w 1341120"/>
                                <a:gd name="T11" fmla="*/ 53340 h 619125"/>
                                <a:gd name="T12" fmla="*/ 1116330 w 1341120"/>
                                <a:gd name="T13" fmla="*/ 422910 h 619125"/>
                                <a:gd name="T14" fmla="*/ 541020 w 1341120"/>
                                <a:gd name="T15" fmla="*/ 619125 h 619125"/>
                                <a:gd name="T16" fmla="*/ 15240 w 1341120"/>
                                <a:gd name="T17" fmla="*/ 205770 h 619125"/>
                                <a:gd name="T18" fmla="*/ 0 w 1341120"/>
                                <a:gd name="T19" fmla="*/ 163830 h 619125"/>
                                <a:gd name="T20" fmla="*/ 0 60000 65536"/>
                                <a:gd name="T21" fmla="*/ 0 60000 65536"/>
                                <a:gd name="T22" fmla="*/ 0 60000 65536"/>
                                <a:gd name="T23" fmla="*/ 0 60000 65536"/>
                                <a:gd name="T24" fmla="*/ 0 60000 65536"/>
                                <a:gd name="T25" fmla="*/ 0 60000 65536"/>
                                <a:gd name="T26" fmla="*/ 0 60000 65536"/>
                                <a:gd name="T27" fmla="*/ 0 60000 65536"/>
                                <a:gd name="T28" fmla="*/ 0 60000 65536"/>
                                <a:gd name="T29" fmla="*/ 0 60000 65536"/>
                              </a:gdLst>
                              <a:ahLst/>
                              <a:cxnLst>
                                <a:cxn ang="T20">
                                  <a:pos x="T0" y="T1"/>
                                </a:cxn>
                                <a:cxn ang="T21">
                                  <a:pos x="T2" y="T3"/>
                                </a:cxn>
                                <a:cxn ang="T22">
                                  <a:pos x="T4" y="T5"/>
                                </a:cxn>
                                <a:cxn ang="T23">
                                  <a:pos x="T6" y="T7"/>
                                </a:cxn>
                                <a:cxn ang="T24">
                                  <a:pos x="T8" y="T9"/>
                                </a:cxn>
                                <a:cxn ang="T25">
                                  <a:pos x="T10" y="T11"/>
                                </a:cxn>
                                <a:cxn ang="T26">
                                  <a:pos x="T12" y="T13"/>
                                </a:cxn>
                                <a:cxn ang="T27">
                                  <a:pos x="T14" y="T15"/>
                                </a:cxn>
                                <a:cxn ang="T28">
                                  <a:pos x="T16" y="T17"/>
                                </a:cxn>
                                <a:cxn ang="T29">
                                  <a:pos x="T18" y="T19"/>
                                </a:cxn>
                              </a:cxnLst>
                              <a:rect l="0" t="0" r="r" b="b"/>
                              <a:pathLst>
                                <a:path w="1341120" h="619125">
                                  <a:moveTo>
                                    <a:pt x="0" y="163830"/>
                                  </a:moveTo>
                                  <a:lnTo>
                                    <a:pt x="95250" y="102870"/>
                                  </a:lnTo>
                                  <a:lnTo>
                                    <a:pt x="253365" y="247650"/>
                                  </a:lnTo>
                                  <a:lnTo>
                                    <a:pt x="1171575" y="76200"/>
                                  </a:lnTo>
                                  <a:lnTo>
                                    <a:pt x="1211580" y="0"/>
                                  </a:lnTo>
                                  <a:lnTo>
                                    <a:pt x="1341120" y="53340"/>
                                  </a:lnTo>
                                  <a:lnTo>
                                    <a:pt x="1116330" y="422910"/>
                                  </a:lnTo>
                                  <a:lnTo>
                                    <a:pt x="541020" y="619125"/>
                                  </a:lnTo>
                                  <a:cubicBezTo>
                                    <a:pt x="365760" y="481340"/>
                                    <a:pt x="173355" y="358847"/>
                                    <a:pt x="15240" y="205770"/>
                                  </a:cubicBezTo>
                                  <a:lnTo>
                                    <a:pt x="0" y="163830"/>
                                  </a:lnTo>
                                  <a:close/>
                                </a:path>
                              </a:pathLst>
                            </a:custGeom>
                            <a:solidFill>
                              <a:schemeClr val="bg1">
                                <a:lumMod val="100000"/>
                                <a:lumOff val="0"/>
                              </a:schemeClr>
                            </a:solidFill>
                            <a:ln>
                              <a:noFill/>
                            </a:ln>
                            <a:extLst>
                              <a:ext uri="{91240B29-F687-4F45-9708-019B960494DF}">
                                <a14:hiddenLine xmlns:a14="http://schemas.microsoft.com/office/drawing/2010/main" w="25400">
                                  <a:solidFill>
                                    <a:srgbClr val="000000"/>
                                  </a:solidFill>
                                  <a:round/>
                                  <a:headEnd/>
                                  <a:tailEnd/>
                                </a14:hiddenLine>
                              </a:ext>
                            </a:extLst>
                          </wps:spPr>
                          <wps:bodyPr rot="0" vert="horz" wrap="square" lIns="91440" tIns="45720" rIns="91440" bIns="45720" anchor="ctr" anchorCtr="0" upright="1">
                            <a:noAutofit/>
                          </wps:bodyPr>
                        </wps:wsp>
                        <wps:wsp>
                          <wps:cNvPr id="87" name="Straight Connector 8"/>
                          <wps:cNvCnPr>
                            <a:cxnSpLocks noChangeShapeType="1"/>
                          </wps:cNvCnPr>
                          <wps:spPr bwMode="auto">
                            <a:xfrm flipH="1">
                              <a:off x="15311" y="9447"/>
                              <a:ext cx="7807" cy="7894"/>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88" name="Oval 23"/>
                          <wps:cNvSpPr>
                            <a:spLocks noChangeArrowheads="1"/>
                          </wps:cNvSpPr>
                          <wps:spPr bwMode="auto">
                            <a:xfrm>
                              <a:off x="14975" y="1300"/>
                              <a:ext cx="16308" cy="16308"/>
                            </a:xfrm>
                            <a:prstGeom prst="ellipse">
                              <a:avLst/>
                            </a:prstGeom>
                            <a:noFill/>
                            <a:ln w="76200">
                              <a:solidFill>
                                <a:schemeClr val="tx2">
                                  <a:lumMod val="60000"/>
                                  <a:lumOff val="40000"/>
                                </a:schemeClr>
                              </a:solidFill>
                              <a:round/>
                              <a:headEnd/>
                              <a:tailEnd/>
                            </a:ln>
                            <a:extLst>
                              <a:ext uri="{909E8E84-426E-40DD-AFC4-6F175D3DCCD1}">
                                <a14:hiddenFill xmlns:a14="http://schemas.microsoft.com/office/drawing/2010/main">
                                  <a:solidFill>
                                    <a:srgbClr val="FFFFFF"/>
                                  </a:solidFill>
                                </a14:hiddenFill>
                              </a:ext>
                            </a:extLst>
                          </wps:spPr>
                          <wps:txbx>
                            <w:txbxContent>
                              <w:p w:rsidR="00660A73" w:rsidRDefault="00660A73" w:rsidP="00FF0724">
                                <w:pPr>
                                  <w:pStyle w:val="NormalWeb"/>
                                  <w:spacing w:before="0" w:beforeAutospacing="0" w:after="0" w:afterAutospacing="0"/>
                                </w:pPr>
                                <w:r>
                                  <w:rPr>
                                    <w:rFonts w:ascii="Arial" w:eastAsia="Times New Roman" w:hAnsi="Arial"/>
                                    <w:sz w:val="22"/>
                                    <w:szCs w:val="22"/>
                                  </w:rPr>
                                  <w:t> </w:t>
                                </w:r>
                              </w:p>
                            </w:txbxContent>
                          </wps:txbx>
                          <wps:bodyPr rot="0" vert="horz" wrap="square" lIns="91440" tIns="45720" rIns="91440" bIns="45720" anchor="ctr" anchorCtr="0" upright="1">
                            <a:noAutofit/>
                          </wps:bodyPr>
                        </wps:wsp>
                        <wps:wsp>
                          <wps:cNvPr id="108" name="Freeform 12"/>
                          <wps:cNvSpPr>
                            <a:spLocks/>
                          </wps:cNvSpPr>
                          <wps:spPr bwMode="auto">
                            <a:xfrm>
                              <a:off x="16868" y="12462"/>
                              <a:ext cx="14545" cy="5696"/>
                            </a:xfrm>
                            <a:custGeom>
                              <a:avLst/>
                              <a:gdLst>
                                <a:gd name="T0" fmla="*/ 0 w 1454453"/>
                                <a:gd name="T1" fmla="*/ 339139 h 569595"/>
                                <a:gd name="T2" fmla="*/ 99998 w 1454453"/>
                                <a:gd name="T3" fmla="*/ 240100 h 569595"/>
                                <a:gd name="T4" fmla="*/ 155243 w 1454453"/>
                                <a:gd name="T5" fmla="*/ 302895 h 569595"/>
                                <a:gd name="T6" fmla="*/ 288593 w 1454453"/>
                                <a:gd name="T7" fmla="*/ 384810 h 569595"/>
                                <a:gd name="T8" fmla="*/ 446708 w 1454453"/>
                                <a:gd name="T9" fmla="*/ 441960 h 569595"/>
                                <a:gd name="T10" fmla="*/ 587678 w 1454453"/>
                                <a:gd name="T11" fmla="*/ 461010 h 569595"/>
                                <a:gd name="T12" fmla="*/ 738173 w 1454453"/>
                                <a:gd name="T13" fmla="*/ 453390 h 569595"/>
                                <a:gd name="T14" fmla="*/ 886763 w 1454453"/>
                                <a:gd name="T15" fmla="*/ 419100 h 569595"/>
                                <a:gd name="T16" fmla="*/ 1031543 w 1454453"/>
                                <a:gd name="T17" fmla="*/ 346710 h 569595"/>
                                <a:gd name="T18" fmla="*/ 1159178 w 1454453"/>
                                <a:gd name="T19" fmla="*/ 245745 h 569595"/>
                                <a:gd name="T20" fmla="*/ 1252523 w 1454453"/>
                                <a:gd name="T21" fmla="*/ 137160 h 569595"/>
                                <a:gd name="T22" fmla="*/ 1328723 w 1454453"/>
                                <a:gd name="T23" fmla="*/ 0 h 569595"/>
                                <a:gd name="T24" fmla="*/ 1454453 w 1454453"/>
                                <a:gd name="T25" fmla="*/ 55245 h 569595"/>
                                <a:gd name="T26" fmla="*/ 1241093 w 1454453"/>
                                <a:gd name="T27" fmla="*/ 346710 h 569595"/>
                                <a:gd name="T28" fmla="*/ 854378 w 1454453"/>
                                <a:gd name="T29" fmla="*/ 569595 h 569595"/>
                                <a:gd name="T30" fmla="*/ 364793 w 1454453"/>
                                <a:gd name="T31" fmla="*/ 556260 h 569595"/>
                                <a:gd name="T32" fmla="*/ 21893 w 1454453"/>
                                <a:gd name="T33" fmla="*/ 356235 h 569595"/>
                                <a:gd name="T34" fmla="*/ 0 w 1454453"/>
                                <a:gd name="T35" fmla="*/ 339139 h 569595"/>
                                <a:gd name="T36" fmla="*/ 0 60000 65536"/>
                                <a:gd name="T37" fmla="*/ 0 60000 65536"/>
                                <a:gd name="T38" fmla="*/ 0 60000 65536"/>
                                <a:gd name="T39" fmla="*/ 0 60000 65536"/>
                                <a:gd name="T40" fmla="*/ 0 60000 65536"/>
                                <a:gd name="T41" fmla="*/ 0 60000 65536"/>
                                <a:gd name="T42" fmla="*/ 0 60000 65536"/>
                                <a:gd name="T43" fmla="*/ 0 60000 65536"/>
                                <a:gd name="T44" fmla="*/ 0 60000 65536"/>
                                <a:gd name="T45" fmla="*/ 0 60000 65536"/>
                                <a:gd name="T46" fmla="*/ 0 60000 65536"/>
                                <a:gd name="T47" fmla="*/ 0 60000 65536"/>
                                <a:gd name="T48" fmla="*/ 0 60000 65536"/>
                                <a:gd name="T49" fmla="*/ 0 60000 65536"/>
                                <a:gd name="T50" fmla="*/ 0 60000 65536"/>
                                <a:gd name="T51" fmla="*/ 0 60000 65536"/>
                                <a:gd name="T52" fmla="*/ 0 60000 65536"/>
                                <a:gd name="T53" fmla="*/ 0 60000 65536"/>
                              </a:gdLst>
                              <a:ahLst/>
                              <a:cxnLst>
                                <a:cxn ang="T36">
                                  <a:pos x="T0" y="T1"/>
                                </a:cxn>
                                <a:cxn ang="T37">
                                  <a:pos x="T2" y="T3"/>
                                </a:cxn>
                                <a:cxn ang="T38">
                                  <a:pos x="T4" y="T5"/>
                                </a:cxn>
                                <a:cxn ang="T39">
                                  <a:pos x="T6" y="T7"/>
                                </a:cxn>
                                <a:cxn ang="T40">
                                  <a:pos x="T8" y="T9"/>
                                </a:cxn>
                                <a:cxn ang="T41">
                                  <a:pos x="T10" y="T11"/>
                                </a:cxn>
                                <a:cxn ang="T42">
                                  <a:pos x="T12" y="T13"/>
                                </a:cxn>
                                <a:cxn ang="T43">
                                  <a:pos x="T14" y="T15"/>
                                </a:cxn>
                                <a:cxn ang="T44">
                                  <a:pos x="T16" y="T17"/>
                                </a:cxn>
                                <a:cxn ang="T45">
                                  <a:pos x="T18" y="T19"/>
                                </a:cxn>
                                <a:cxn ang="T46">
                                  <a:pos x="T20" y="T21"/>
                                </a:cxn>
                                <a:cxn ang="T47">
                                  <a:pos x="T22" y="T23"/>
                                </a:cxn>
                                <a:cxn ang="T48">
                                  <a:pos x="T24" y="T25"/>
                                </a:cxn>
                                <a:cxn ang="T49">
                                  <a:pos x="T26" y="T27"/>
                                </a:cxn>
                                <a:cxn ang="T50">
                                  <a:pos x="T28" y="T29"/>
                                </a:cxn>
                                <a:cxn ang="T51">
                                  <a:pos x="T30" y="T31"/>
                                </a:cxn>
                                <a:cxn ang="T52">
                                  <a:pos x="T32" y="T33"/>
                                </a:cxn>
                                <a:cxn ang="T53">
                                  <a:pos x="T34" y="T35"/>
                                </a:cxn>
                              </a:cxnLst>
                              <a:rect l="0" t="0" r="r" b="b"/>
                              <a:pathLst>
                                <a:path w="1454453" h="569595">
                                  <a:moveTo>
                                    <a:pt x="0" y="339139"/>
                                  </a:moveTo>
                                  <a:lnTo>
                                    <a:pt x="99998" y="240100"/>
                                  </a:lnTo>
                                  <a:lnTo>
                                    <a:pt x="155243" y="302895"/>
                                  </a:lnTo>
                                  <a:lnTo>
                                    <a:pt x="288593" y="384810"/>
                                  </a:lnTo>
                                  <a:lnTo>
                                    <a:pt x="446708" y="441960"/>
                                  </a:lnTo>
                                  <a:lnTo>
                                    <a:pt x="587678" y="461010"/>
                                  </a:lnTo>
                                  <a:lnTo>
                                    <a:pt x="738173" y="453390"/>
                                  </a:lnTo>
                                  <a:lnTo>
                                    <a:pt x="886763" y="419100"/>
                                  </a:lnTo>
                                  <a:lnTo>
                                    <a:pt x="1031543" y="346710"/>
                                  </a:lnTo>
                                  <a:lnTo>
                                    <a:pt x="1159178" y="245745"/>
                                  </a:lnTo>
                                  <a:lnTo>
                                    <a:pt x="1252523" y="137160"/>
                                  </a:lnTo>
                                  <a:lnTo>
                                    <a:pt x="1328723" y="0"/>
                                  </a:lnTo>
                                  <a:lnTo>
                                    <a:pt x="1454453" y="55245"/>
                                  </a:lnTo>
                                  <a:lnTo>
                                    <a:pt x="1241093" y="346710"/>
                                  </a:lnTo>
                                  <a:lnTo>
                                    <a:pt x="854378" y="569595"/>
                                  </a:lnTo>
                                  <a:lnTo>
                                    <a:pt x="364793" y="556260"/>
                                  </a:lnTo>
                                  <a:lnTo>
                                    <a:pt x="21893" y="356235"/>
                                  </a:lnTo>
                                  <a:lnTo>
                                    <a:pt x="0" y="339139"/>
                                  </a:lnTo>
                                  <a:close/>
                                </a:path>
                              </a:pathLst>
                            </a:custGeom>
                            <a:solidFill>
                              <a:schemeClr val="bg1">
                                <a:lumMod val="100000"/>
                                <a:lumOff val="0"/>
                              </a:schemeClr>
                            </a:solidFill>
                            <a:ln>
                              <a:noFill/>
                            </a:ln>
                            <a:extLst>
                              <a:ext uri="{91240B29-F687-4F45-9708-019B960494DF}">
                                <a14:hiddenLine xmlns:a14="http://schemas.microsoft.com/office/drawing/2010/main" w="25400">
                                  <a:solidFill>
                                    <a:srgbClr val="000000"/>
                                  </a:solidFill>
                                  <a:round/>
                                  <a:headEnd/>
                                  <a:tailEnd/>
                                </a14:hiddenLine>
                              </a:ext>
                            </a:extLst>
                          </wps:spPr>
                          <wps:bodyPr rot="0" vert="horz" wrap="square" lIns="91440" tIns="45720" rIns="91440" bIns="45720" anchor="ctr" anchorCtr="0" upright="1">
                            <a:noAutofit/>
                          </wps:bodyPr>
                        </wps:wsp>
                        <wps:wsp>
                          <wps:cNvPr id="109" name="Freeform 13"/>
                          <wps:cNvSpPr>
                            <a:spLocks/>
                          </wps:cNvSpPr>
                          <wps:spPr bwMode="auto">
                            <a:xfrm>
                              <a:off x="16068" y="11966"/>
                              <a:ext cx="1705" cy="1563"/>
                            </a:xfrm>
                            <a:custGeom>
                              <a:avLst/>
                              <a:gdLst>
                                <a:gd name="T0" fmla="*/ 0 w 170483"/>
                                <a:gd name="T1" fmla="*/ 49530 h 156210"/>
                                <a:gd name="T2" fmla="*/ 126668 w 170483"/>
                                <a:gd name="T3" fmla="*/ 0 h 156210"/>
                                <a:gd name="T4" fmla="*/ 170483 w 170483"/>
                                <a:gd name="T5" fmla="*/ 89535 h 156210"/>
                                <a:gd name="T6" fmla="*/ 63803 w 170483"/>
                                <a:gd name="T7" fmla="*/ 156210 h 156210"/>
                                <a:gd name="T8" fmla="*/ 0 w 170483"/>
                                <a:gd name="T9" fmla="*/ 49530 h 156210"/>
                                <a:gd name="T10" fmla="*/ 0 60000 65536"/>
                                <a:gd name="T11" fmla="*/ 0 60000 65536"/>
                                <a:gd name="T12" fmla="*/ 0 60000 65536"/>
                                <a:gd name="T13" fmla="*/ 0 60000 65536"/>
                                <a:gd name="T14" fmla="*/ 0 60000 65536"/>
                              </a:gdLst>
                              <a:ahLst/>
                              <a:cxnLst>
                                <a:cxn ang="T10">
                                  <a:pos x="T0" y="T1"/>
                                </a:cxn>
                                <a:cxn ang="T11">
                                  <a:pos x="T2" y="T3"/>
                                </a:cxn>
                                <a:cxn ang="T12">
                                  <a:pos x="T4" y="T5"/>
                                </a:cxn>
                                <a:cxn ang="T13">
                                  <a:pos x="T6" y="T7"/>
                                </a:cxn>
                                <a:cxn ang="T14">
                                  <a:pos x="T8" y="T9"/>
                                </a:cxn>
                              </a:cxnLst>
                              <a:rect l="0" t="0" r="r" b="b"/>
                              <a:pathLst>
                                <a:path w="170483" h="156210">
                                  <a:moveTo>
                                    <a:pt x="0" y="49530"/>
                                  </a:moveTo>
                                  <a:lnTo>
                                    <a:pt x="126668" y="0"/>
                                  </a:lnTo>
                                  <a:lnTo>
                                    <a:pt x="170483" y="89535"/>
                                  </a:lnTo>
                                  <a:lnTo>
                                    <a:pt x="63803" y="156210"/>
                                  </a:lnTo>
                                  <a:lnTo>
                                    <a:pt x="0" y="49530"/>
                                  </a:lnTo>
                                  <a:close/>
                                </a:path>
                              </a:pathLst>
                            </a:custGeom>
                            <a:solidFill>
                              <a:schemeClr val="bg1">
                                <a:lumMod val="100000"/>
                                <a:lumOff val="0"/>
                              </a:schemeClr>
                            </a:solidFill>
                            <a:ln>
                              <a:noFill/>
                            </a:ln>
                            <a:extLst>
                              <a:ext uri="{91240B29-F687-4F45-9708-019B960494DF}">
                                <a14:hiddenLine xmlns:a14="http://schemas.microsoft.com/office/drawing/2010/main" w="25400">
                                  <a:solidFill>
                                    <a:srgbClr val="000000"/>
                                  </a:solidFill>
                                  <a:round/>
                                  <a:headEnd/>
                                  <a:tailEnd/>
                                </a14:hiddenLine>
                              </a:ext>
                            </a:extLst>
                          </wps:spPr>
                          <wps:bodyPr rot="0" vert="horz" wrap="square" lIns="91440" tIns="45720" rIns="91440" bIns="45720" anchor="ctr" anchorCtr="0" upright="1">
                            <a:noAutofit/>
                          </wps:bodyPr>
                        </wps:wsp>
                        <wps:wsp>
                          <wps:cNvPr id="110" name="Rectangular Callout 16"/>
                          <wps:cNvSpPr>
                            <a:spLocks noChangeArrowheads="1"/>
                          </wps:cNvSpPr>
                          <wps:spPr bwMode="auto">
                            <a:xfrm>
                              <a:off x="0" y="7482"/>
                              <a:ext cx="8787" cy="3435"/>
                            </a:xfrm>
                            <a:prstGeom prst="wedgeRectCallout">
                              <a:avLst>
                                <a:gd name="adj1" fmla="val 92620"/>
                                <a:gd name="adj2" fmla="val 136431"/>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jc w:val="center"/>
                                </w:pPr>
                                <w:r>
                                  <w:t>Start position</w:t>
                                </w:r>
                              </w:p>
                            </w:txbxContent>
                          </wps:txbx>
                          <wps:bodyPr rot="0" vert="horz" wrap="square" lIns="0" tIns="72000" rIns="0" bIns="72000" anchor="ctr" anchorCtr="0" upright="1">
                            <a:noAutofit/>
                          </wps:bodyPr>
                        </wps:wsp>
                        <wps:wsp>
                          <wps:cNvPr id="114" name="Rectangular Callout 31"/>
                          <wps:cNvSpPr>
                            <a:spLocks noChangeArrowheads="1"/>
                          </wps:cNvSpPr>
                          <wps:spPr bwMode="auto">
                            <a:xfrm>
                              <a:off x="422" y="16530"/>
                              <a:ext cx="11470" cy="4921"/>
                            </a:xfrm>
                            <a:prstGeom prst="wedgeRectCallout">
                              <a:avLst>
                                <a:gd name="adj1" fmla="val 63957"/>
                                <a:gd name="adj2" fmla="val -73057"/>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pStyle w:val="NormalWeb"/>
                                  <w:spacing w:before="0" w:beforeAutospacing="0" w:after="0" w:afterAutospacing="0"/>
                                  <w:jc w:val="center"/>
                                </w:pPr>
                                <w:r>
                                  <w:rPr>
                                    <w:rFonts w:ascii="Arial" w:eastAsia="Times New Roman" w:hAnsi="Arial"/>
                                    <w:sz w:val="22"/>
                                    <w:szCs w:val="22"/>
                                  </w:rPr>
                                  <w:t>Needle rest position</w:t>
                                </w:r>
                              </w:p>
                            </w:txbxContent>
                          </wps:txbx>
                          <wps:bodyPr rot="0" vert="horz" wrap="square" lIns="0" tIns="72000" rIns="0" bIns="72000" anchor="ctr" anchorCtr="0" upright="1">
                            <a:noAutofit/>
                          </wps:bodyPr>
                        </wps:wsp>
                        <wps:wsp>
                          <wps:cNvPr id="116" name="Rectangular Callout 32"/>
                          <wps:cNvSpPr>
                            <a:spLocks noChangeArrowheads="1"/>
                          </wps:cNvSpPr>
                          <wps:spPr bwMode="auto">
                            <a:xfrm>
                              <a:off x="422" y="21451"/>
                              <a:ext cx="19120" cy="3435"/>
                            </a:xfrm>
                            <a:prstGeom prst="wedgeRectCallout">
                              <a:avLst>
                                <a:gd name="adj1" fmla="val 27764"/>
                                <a:gd name="adj2" fmla="val -156685"/>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pStyle w:val="NormalWeb"/>
                                  <w:spacing w:before="0" w:beforeAutospacing="0" w:after="0" w:afterAutospacing="0"/>
                                  <w:jc w:val="center"/>
                                </w:pPr>
                                <w:r>
                                  <w:rPr>
                                    <w:rFonts w:ascii="Arial" w:eastAsia="Times New Roman" w:hAnsi="Arial"/>
                                    <w:sz w:val="22"/>
                                    <w:szCs w:val="22"/>
                                  </w:rPr>
                                  <w:t>Mechanical stop position (min)</w:t>
                                </w:r>
                              </w:p>
                            </w:txbxContent>
                          </wps:txbx>
                          <wps:bodyPr rot="0" vert="horz" wrap="square" lIns="0" tIns="72000" rIns="0" bIns="72000" anchor="ctr" anchorCtr="0" upright="1">
                            <a:noAutofit/>
                          </wps:bodyPr>
                        </wps:wsp>
                        <wps:wsp>
                          <wps:cNvPr id="117" name="Rectangular Callout 33"/>
                          <wps:cNvSpPr>
                            <a:spLocks noChangeArrowheads="1"/>
                          </wps:cNvSpPr>
                          <wps:spPr bwMode="auto">
                            <a:xfrm>
                              <a:off x="35769" y="8732"/>
                              <a:ext cx="9405" cy="3436"/>
                            </a:xfrm>
                            <a:prstGeom prst="wedgeRectCallout">
                              <a:avLst>
                                <a:gd name="adj1" fmla="val -72074"/>
                                <a:gd name="adj2" fmla="val 92977"/>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pStyle w:val="NormalWeb"/>
                                  <w:spacing w:before="0" w:beforeAutospacing="0" w:after="0" w:afterAutospacing="0"/>
                                  <w:jc w:val="center"/>
                                </w:pPr>
                                <w:r>
                                  <w:rPr>
                                    <w:rFonts w:ascii="Arial" w:eastAsia="Times New Roman" w:hAnsi="Arial"/>
                                    <w:sz w:val="22"/>
                                    <w:szCs w:val="22"/>
                                  </w:rPr>
                                  <w:t>Max position</w:t>
                                </w:r>
                              </w:p>
                            </w:txbxContent>
                          </wps:txbx>
                          <wps:bodyPr rot="0" vert="horz" wrap="square" lIns="0" tIns="72000" rIns="0" bIns="72000" anchor="ctr" anchorCtr="0" upright="1">
                            <a:noAutofit/>
                          </wps:bodyPr>
                        </wps:wsp>
                        <wps:wsp>
                          <wps:cNvPr id="118" name="Rectangle 17"/>
                          <wps:cNvSpPr>
                            <a:spLocks noChangeArrowheads="1"/>
                          </wps:cNvSpPr>
                          <wps:spPr bwMode="auto">
                            <a:xfrm>
                              <a:off x="34600" y="217"/>
                              <a:ext cx="1171" cy="2761"/>
                            </a:xfrm>
                            <a:prstGeom prst="rect">
                              <a:avLst/>
                            </a:prstGeom>
                            <a:solidFill>
                              <a:schemeClr val="tx2">
                                <a:lumMod val="60000"/>
                                <a:lumOff val="40000"/>
                              </a:schemeClr>
                            </a:solidFill>
                            <a:ln w="9525">
                              <a:solidFill>
                                <a:schemeClr val="tx1">
                                  <a:lumMod val="100000"/>
                                  <a:lumOff val="0"/>
                                </a:schemeClr>
                              </a:solidFill>
                              <a:miter lim="800000"/>
                              <a:headEnd/>
                              <a:tailEnd/>
                            </a:ln>
                          </wps:spPr>
                          <wps:bodyPr rot="0" vert="horz" wrap="square" lIns="91440" tIns="45720" rIns="91440" bIns="45720" anchor="ctr" anchorCtr="0" upright="1">
                            <a:noAutofit/>
                          </wps:bodyPr>
                        </wps:wsp>
                        <wps:wsp>
                          <wps:cNvPr id="119" name="Text Box 18"/>
                          <wps:cNvSpPr txBox="1">
                            <a:spLocks noChangeArrowheads="1"/>
                          </wps:cNvSpPr>
                          <wps:spPr bwMode="auto">
                            <a:xfrm>
                              <a:off x="35771" y="198"/>
                              <a:ext cx="19093" cy="276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FF0724">
                                <w:r>
                                  <w:t>Authorized moving area</w:t>
                                </w:r>
                              </w:p>
                            </w:txbxContent>
                          </wps:txbx>
                          <wps:bodyPr rot="0" vert="horz" wrap="square" lIns="91440" tIns="45720" rIns="91440" bIns="45720" anchor="t" anchorCtr="0" upright="1">
                            <a:noAutofit/>
                          </wps:bodyPr>
                        </wps:wsp>
                        <wps:wsp>
                          <wps:cNvPr id="121" name="Text Box 18"/>
                          <wps:cNvSpPr txBox="1">
                            <a:spLocks noChangeArrowheads="1"/>
                          </wps:cNvSpPr>
                          <wps:spPr bwMode="auto">
                            <a:xfrm>
                              <a:off x="35769" y="2959"/>
                              <a:ext cx="19092" cy="275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FF0724">
                                <w:pPr>
                                  <w:pStyle w:val="NormalWeb"/>
                                  <w:spacing w:before="0" w:beforeAutospacing="0" w:after="0" w:afterAutospacing="0"/>
                                </w:pPr>
                                <w:r>
                                  <w:rPr>
                                    <w:rFonts w:ascii="Arial" w:eastAsia="Times New Roman" w:hAnsi="Arial"/>
                                    <w:sz w:val="22"/>
                                    <w:szCs w:val="22"/>
                                  </w:rPr>
                                  <w:t>Authorized positioning area</w:t>
                                </w:r>
                              </w:p>
                            </w:txbxContent>
                          </wps:txbx>
                          <wps:bodyPr rot="0" vert="horz" wrap="square" lIns="91440" tIns="45720" rIns="91440" bIns="45720" anchor="t" anchorCtr="0" upright="1">
                            <a:noAutofit/>
                          </wps:bodyPr>
                        </wps:wsp>
                      </wpg:wgp>
                      <wps:wsp>
                        <wps:cNvPr id="145" name="Rectangle 5"/>
                        <wps:cNvSpPr>
                          <a:spLocks noChangeArrowheads="1"/>
                        </wps:cNvSpPr>
                        <wps:spPr bwMode="auto">
                          <a:xfrm>
                            <a:off x="3460000" y="295874"/>
                            <a:ext cx="117100" cy="275669"/>
                          </a:xfrm>
                          <a:prstGeom prst="rect">
                            <a:avLst/>
                          </a:prstGeom>
                          <a:solidFill>
                            <a:schemeClr val="accent6">
                              <a:lumMod val="75000"/>
                              <a:lumOff val="0"/>
                            </a:schemeClr>
                          </a:solidFill>
                          <a:ln w="9525">
                            <a:solidFill>
                              <a:schemeClr val="tx1">
                                <a:lumMod val="100000"/>
                                <a:lumOff val="0"/>
                              </a:schemeClr>
                            </a:solidFill>
                            <a:miter lim="800000"/>
                            <a:headEnd/>
                            <a:tailEnd/>
                          </a:ln>
                        </wps:spPr>
                        <wps:bodyPr rot="0" vert="horz" wrap="square" lIns="91440" tIns="45720" rIns="91440" bIns="45720" anchor="ctr" anchorCtr="0" upright="1">
                          <a:noAutofit/>
                        </wps:bodyPr>
                      </wps:wsp>
                      <wps:wsp>
                        <wps:cNvPr id="146" name="Straight Connector 112"/>
                        <wps:cNvCnPr>
                          <a:cxnSpLocks noChangeShapeType="1"/>
                        </wps:cNvCnPr>
                        <wps:spPr bwMode="auto">
                          <a:xfrm>
                            <a:off x="2311800" y="944635"/>
                            <a:ext cx="709800" cy="816403"/>
                          </a:xfrm>
                          <a:prstGeom prst="line">
                            <a:avLst/>
                          </a:prstGeom>
                          <a:noFill/>
                          <a:ln w="9525">
                            <a:solidFill>
                              <a:schemeClr val="tx1">
                                <a:lumMod val="100000"/>
                                <a:lumOff val="0"/>
                              </a:schemeClr>
                            </a:solidFill>
                            <a:round/>
                            <a:headEnd/>
                            <a:tailEnd/>
                          </a:ln>
                          <a:extLst>
                            <a:ext uri="{909E8E84-426E-40DD-AFC4-6F175D3DCCD1}">
                              <a14:hiddenFill xmlns:a14="http://schemas.microsoft.com/office/drawing/2010/main">
                                <a:noFill/>
                              </a14:hiddenFill>
                            </a:ext>
                          </a:extLst>
                        </wps:spPr>
                        <wps:bodyPr/>
                      </wps:wsp>
                      <wps:wsp>
                        <wps:cNvPr id="147" name="Rectangular Callout 115"/>
                        <wps:cNvSpPr>
                          <a:spLocks noChangeArrowheads="1"/>
                        </wps:cNvSpPr>
                        <wps:spPr bwMode="auto">
                          <a:xfrm>
                            <a:off x="3128300" y="2067414"/>
                            <a:ext cx="2143200" cy="342985"/>
                          </a:xfrm>
                          <a:prstGeom prst="wedgeRectCallout">
                            <a:avLst>
                              <a:gd name="adj1" fmla="val -53296"/>
                              <a:gd name="adj2" fmla="val -137296"/>
                            </a:avLst>
                          </a:prstGeom>
                          <a:solidFill>
                            <a:schemeClr val="lt1">
                              <a:lumMod val="100000"/>
                              <a:lumOff val="0"/>
                            </a:schemeClr>
                          </a:solidFill>
                          <a:ln w="9525">
                            <a:solidFill>
                              <a:schemeClr val="dk1">
                                <a:lumMod val="100000"/>
                                <a:lumOff val="0"/>
                              </a:schemeClr>
                            </a:solidFill>
                            <a:miter lim="800000"/>
                            <a:headEnd/>
                            <a:tailEnd/>
                          </a:ln>
                        </wps:spPr>
                        <wps:txbx>
                          <w:txbxContent>
                            <w:p w:rsidR="00660A73" w:rsidRDefault="00660A73" w:rsidP="00FF0724">
                              <w:pPr>
                                <w:pStyle w:val="NormalWeb"/>
                                <w:spacing w:before="0" w:beforeAutospacing="0" w:after="0" w:afterAutospacing="0"/>
                                <w:jc w:val="center"/>
                              </w:pPr>
                              <w:r>
                                <w:rPr>
                                  <w:rFonts w:ascii="Arial" w:eastAsia="Times New Roman" w:hAnsi="Arial"/>
                                  <w:sz w:val="22"/>
                                  <w:szCs w:val="22"/>
                                </w:rPr>
                                <w:t>Mechanical stop position (max)</w:t>
                              </w:r>
                            </w:p>
                          </w:txbxContent>
                        </wps:txbx>
                        <wps:bodyPr rot="0" vert="horz" wrap="square" lIns="0" tIns="72000" rIns="0" bIns="72000" anchor="ctr" anchorCtr="0" upright="1">
                          <a:noAutofit/>
                        </wps:bodyPr>
                      </wps:wsp>
                    </wpc:wpc>
                  </a:graphicData>
                </a:graphic>
              </wp:inline>
            </w:drawing>
          </mc:Choice>
          <mc:Fallback>
            <w:pict>
              <v:group id="Canvas 148" o:spid="_x0000_s1026" editas="canvas" style="width:6in;height:201.05pt;mso-position-horizontal-relative:char;mso-position-vertical-relative:line" coordsize="54864,2553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25533;visibility:visible;mso-wrap-style:square">
                  <v:fill o:detectmouseclick="t"/>
                  <v:path o:connecttype="none"/>
                </v:shape>
                <v:group id="Group 27" o:spid="_x0000_s1028" style="position:absolute;top:198;width:54864;height:24694" coordorigin=",198" coordsize="54864,2468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U3V53CAAAA2wAAAA8A&#10;AAAAAAAAAAAAAAAAqgIAAGRycy9kb3ducmV2LnhtbFBLBQYAAAAABAAEAPoAAACZAwAAAAA=&#10;">
                  <v:oval id="Oval 4" o:spid="_x0000_s1029" style="position:absolute;left:13907;top:217;width:18461;height:1846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N9S98MA&#10;AADbAAAADwAAAGRycy9kb3ducmV2LnhtbESPQWvCQBSE7wX/w/IK3pqNIkWim1CqggXBNrX3R/aZ&#10;hGTfht01pv++Wyj0OMzMN8y2mEwvRnK+taxgkaQgiCurW64VXD4PT2sQPiBr7C2Tgm/yUOSzhy1m&#10;2t75g8Yy1CJC2GeooAlhyKT0VUMGfWIH4uhdrTMYonS11A7vEW56uUzTZ2mw5bjQ4ECvDVVdeTMK&#10;zrfu69Ttr26F/fvujYw8ledRqfnj9LIBEWgK/+G/9lErWC/g90v8ATL/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N9S98MAAADbAAAADwAAAAAAAAAAAAAAAACYAgAAZHJzL2Rv&#10;d25yZXYueG1sUEsFBgAAAAAEAAQA9QAAAIgDAAAAAA==&#10;" filled="f" strokecolor="#7f7f7f [1612]" strokeweight="2pt"/>
                  <v:line id="Straight Connector 10" o:spid="_x0000_s1030" style="position:absolute;visibility:visible;mso-wrap-style:square" from="23118,9446" to="33384,1375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d8rU8QAAADbAAAADwAAAGRycy9kb3ducmV2LnhtbESPQWvCQBSE74L/YXlCb3VjoEaiqwRB&#10;aOup2uL1kX0m0ezbsLuNaX+9Wyh4HGa+GWa1GUwrenK+saxgNk1AEJdWN1wp+DzunhcgfEDW2Fom&#10;BT/kYbMej1aYa3vjD+oPoRKxhH2OCuoQulxKX9Zk0E9tRxy9s3UGQ5SuktrhLZabVqZJMpcGG44L&#10;NXa0ram8Hr6NgkX5fnFFVrzNXr667LdP9/PdKVPqaTIUSxCBhvAI/9OvOnIp/H2JP0Cu7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p3ytTxAAAANsAAAAPAAAAAAAAAAAA&#10;AAAAAKECAABkcnMvZG93bnJldi54bWxQSwUGAAAAAAQABAD5AAAAkgMAAAAA&#10;" strokecolor="black [3213]"/>
                  <v:line id="Straight Connector 21" o:spid="_x0000_s1031" style="position:absolute;flip:x;visibility:visible;mso-wrap-style:square" from="12857,9447" to="23118,1375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eSsOcQAAADbAAAADwAAAGRycy9kb3ducmV2LnhtbESP3WoCMRSE74W+QziF3mm2VsWuRrFC&#10;oXgj/jzAYXO6WdycbJNU1316IwheDjPzDTNftrYWZ/KhcqzgfZCBIC6crrhUcDx896cgQkTWWDsm&#10;BVcKsFy89OaYa3fhHZ33sRQJwiFHBSbGJpcyFIYshoFriJP367zFmKQvpfZ4SXBby2GWTaTFitOC&#10;wYbWhorT/t8qqLt47D6/1qbL/kZXvd1OnB9vlHp7bVczEJHa+Aw/2j9awfQD7l/SD5CLG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F5Kw5xAAAANsAAAAPAAAAAAAAAAAA&#10;AAAAAKECAABkcnMvZG93bnJldi54bWxQSwUGAAAAAAQABAD5AAAAkgMAAAAA&#10;" strokecolor="black [3213]"/>
                  <v:line id="Straight Connector 11" o:spid="_x0000_s1032" style="position:absolute;flip:x;visibility:visible;mso-wrap-style:square" from="13888,9447" to="23118,153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g00TcQAAADbAAAADwAAAGRycy9kb3ducmV2LnhtbESPUWvCMBSF3wf+h3AHe5vphhPXmRYV&#10;BrIXsfoDLs1dU9bc1CTT2l9vBgMfD+ec73CW5WA7cSYfWscKXqYZCOLa6ZYbBcfD5/MCRIjIGjvH&#10;pOBKAcpi8rDEXLsL7+lcxUYkCIccFZgY+1zKUBuyGKauJ07et/MWY5K+kdrjJcFtJ1+zbC4ttpwW&#10;DPa0MVT/VL9WQTfG4/i+3pgxO82uerebO//2pdTT47D6ABFpiPfwf3urFSxm8Pcl/QBZ3A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KDTRNxAAAANsAAAAPAAAAAAAAAAAA&#10;AAAAAKECAABkcnMvZG93bnJldi54bWxQSwUGAAAAAAQABAD5AAAAkgMAAAAA&#10;" strokecolor="black [3213]"/>
                  <v:oval id="Oval 24" o:spid="_x0000_s1033" style="position:absolute;left:16068;top:2382;width:14148;height:141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Hpob8QA&#10;AADbAAAADwAAAGRycy9kb3ducmV2LnhtbESP0WrCQBRE3wv9h+UWfAm6sWAr0VVKseCDDaj9gGv2&#10;mgSzd8PumsS/dwuCj8PMnGGW68E0oiPna8sKppMUBHFhdc2lgr/jz3gOwgdkjY1lUnAjD+vV68sS&#10;M2173lN3CKWIEPYZKqhCaDMpfVGRQT+xLXH0ztYZDFG6UmqHfYSbRr6n6Yc0WHNcqLCl74qKy+Fq&#10;FCR6c0x2N7M7fXpX/O5lzqdNrtTobfhagAg0hGf40d5qBfMZ/H+JP0Cu7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B6aG/EAAAA2wAAAA8AAAAAAAAAAAAAAAAAmAIAAGRycy9k&#10;b3ducmV2LnhtbFBLBQYAAAAABAAEAPUAAACJAwAAAAA=&#10;" filled="f" strokecolor="#e36c0a [2409]" strokeweight="6pt">
                    <v:textbox>
                      <w:txbxContent>
                        <w:p w:rsidR="00660A73" w:rsidRDefault="00660A73" w:rsidP="00FF0724">
                          <w:pPr>
                            <w:pStyle w:val="NormalWeb"/>
                            <w:spacing w:before="0" w:beforeAutospacing="0" w:after="0" w:afterAutospacing="0"/>
                          </w:pPr>
                          <w:r>
                            <w:rPr>
                              <w:rFonts w:ascii="Arial" w:eastAsia="Times New Roman" w:hAnsi="Arial"/>
                              <w:sz w:val="22"/>
                              <w:szCs w:val="22"/>
                            </w:rPr>
                            <w:t> </w:t>
                          </w:r>
                        </w:p>
                      </w:txbxContent>
                    </v:textbox>
                  </v:oval>
                  <v:shape id="Freeform 14" o:spid="_x0000_s1034" style="position:absolute;left:16821;top:11966;width:13411;height:6192;visibility:visible;mso-wrap-style:square;v-text-anchor:middle" coordsize="1341120,61912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NQEVsUA&#10;AADbAAAADwAAAGRycy9kb3ducmV2LnhtbESPQWvCQBSE74L/YXlCb2ZjoUHSbKQtLTXgRZtDe3tk&#10;n0kw+zbNrib++25B8DjMzDdMtplMJy40uNayglUUgyCurG65VlB+fSzXIJxH1thZJgVXcrDJ57MM&#10;U21H3tPl4GsRIOxSVNB436dSuqohgy6yPXHwjnYw6IMcaqkHHAPcdPIxjhNpsOWw0GBPbw1Vp8PZ&#10;KNjtCupex+Jz9eTxl/ufsvo+vyv1sJhenkF4mvw9fGtvtYJ1Av9fwg+Q+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1ARWxQAAANsAAAAPAAAAAAAAAAAAAAAAAJgCAABkcnMv&#10;ZG93bnJldi54bWxQSwUGAAAAAAQABAD1AAAAigMAAAAA&#10;" path="m,163830l95250,102870,253365,247650,1171575,76200,1211580,r129540,53340l1116330,422910,541020,619125c365760,481340,173355,358847,15240,205770l,163830xe" fillcolor="white [3212]" stroked="f" strokeweight="2pt">
                    <v:path arrowok="t" o:connecttype="custom" o:connectlocs="0,1638;952,1029;2534,2477;11716,762;12116,0;13411,533;11163,4230;5410,6192;152,2058;0,1638" o:connectangles="0,0,0,0,0,0,0,0,0,0"/>
                  </v:shape>
                  <v:line id="Straight Connector 8" o:spid="_x0000_s1035" style="position:absolute;flip:x;visibility:visible;mso-wrap-style:square" from="15311,9447" to="23118,1734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qOsQAAADbAAAADwAAAGRycy9kb3ducmV2LnhtbESPzWrDMBCE74W+g9hCb43c0PzUsRzS&#10;QKHkEvLzAIu1tUyslSupieOnjwKFHoeZ+YYplr1txZl8aBwreB1lIIgrpxuuFRwPny9zECEia2wd&#10;k4IrBViWjw8F5tpdeEfnfaxFgnDIUYGJsculDJUhi2HkOuLkfTtvMSbpa6k9XhLctnKcZVNpseG0&#10;YLCjtaHqtP+1CtohHof3j7UZsp+3q95up85PNko9P/WrBYhIffwP/7W/tIL5DO5f0g+Q5Q0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636o6xAAAANsAAAAPAAAAAAAAAAAA&#10;AAAAAKECAABkcnMvZG93bnJldi54bWxQSwUGAAAAAAQABAD5AAAAkgMAAAAA&#10;" strokecolor="black [3213]"/>
                  <v:oval id="Oval 23" o:spid="_x0000_s1036" style="position:absolute;left:14975;top:1300;width:16308;height:163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W5HhMIA&#10;AADbAAAADwAAAGRycy9kb3ducmV2LnhtbERPy2oCMRTdC/5DuIKbUjOVInY0ShFaWhc+pl3o7jK5&#10;ToKTm2GS6vj3ZlFweTjv+bJztbhQG6xnBS+jDARx6bXlSsHvz8fzFESIyBprz6TgRgGWi35vjrn2&#10;V97TpYiVSCEcclRgYmxyKUNpyGEY+YY4cSffOowJtpXULV5TuKvlOMsm0qHl1GCwoZWh8lz8OQWb&#10;w5M91Gv7+vn2fcRVYSZ6t0WlhoPufQYiUhcf4n/3l1YwTWPTl/QD5OIO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bkeEwgAAANsAAAAPAAAAAAAAAAAAAAAAAJgCAABkcnMvZG93&#10;bnJldi54bWxQSwUGAAAAAAQABAD1AAAAhwMAAAAA&#10;" filled="f" strokecolor="#548dd4 [1951]" strokeweight="6pt">
                    <v:textbox>
                      <w:txbxContent>
                        <w:p w:rsidR="00660A73" w:rsidRDefault="00660A73" w:rsidP="00FF0724">
                          <w:pPr>
                            <w:pStyle w:val="NormalWeb"/>
                            <w:spacing w:before="0" w:beforeAutospacing="0" w:after="0" w:afterAutospacing="0"/>
                          </w:pPr>
                          <w:r>
                            <w:rPr>
                              <w:rFonts w:ascii="Arial" w:eastAsia="Times New Roman" w:hAnsi="Arial"/>
                              <w:sz w:val="22"/>
                              <w:szCs w:val="22"/>
                            </w:rPr>
                            <w:t> </w:t>
                          </w:r>
                        </w:p>
                      </w:txbxContent>
                    </v:textbox>
                  </v:oval>
                  <v:shape id="Freeform 12" o:spid="_x0000_s1037" style="position:absolute;left:16868;top:12462;width:14545;height:5696;visibility:visible;mso-wrap-style:square;v-text-anchor:middle" coordsize="1454453,56959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twWN8MA&#10;AADcAAAADwAAAGRycy9kb3ducmV2LnhtbESPQWvDMAyF74P+B6NCL2O128M2srpllBa2Y9vBriJW&#10;49BYDrGTev9+Ogx2k3hP733a7Ero1ERDaiNbWC0NKOI6upYbC1+X49MrqJSRHXaRycIPJdhtZw8b&#10;rFy884mmc26UhHCq0ILPua+0TrWngGkZe2LRrnEImGUdGu0GvEt46PTamGcdsGVp8NjT3lN9O4/B&#10;wuOl0MpN5fgdPl/G03Q148HfrF3My/sbqEwl/5v/rj+c4BuhlWdkAr39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twWN8MAAADcAAAADwAAAAAAAAAAAAAAAACYAgAAZHJzL2Rv&#10;d25yZXYueG1sUEsFBgAAAAAEAAQA9QAAAIgDAAAAAA==&#10;" path="m,339139l99998,240100r55245,62795l288593,384810r158115,57150l587678,461010r150495,-7620l886763,419100r144780,-72390l1159178,245745r93345,-108585l1328723,r125730,55245l1241093,346710,854378,569595,364793,556260,21893,356235,,339139xe" fillcolor="white [3212]" stroked="f" strokeweight="2pt">
                    <v:path arrowok="t" o:connecttype="custom" o:connectlocs="0,3391;1000,2401;1552,3029;2886,3848;4467,4420;5877,4610;7382,4534;8868,4191;10316,3467;11592,2457;12526,1372;13288,0;14545,552;12411,3467;8544,5696;3648,5563;219,3562;0,3391" o:connectangles="0,0,0,0,0,0,0,0,0,0,0,0,0,0,0,0,0,0"/>
                  </v:shape>
                  <v:shape id="Freeform 13" o:spid="_x0000_s1038" style="position:absolute;left:16068;top:11966;width:1705;height:1563;visibility:visible;mso-wrap-style:square;v-text-anchor:middle" coordsize="170483,15621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a0b3cQA&#10;AADcAAAADwAAAGRycy9kb3ducmV2LnhtbESPQYvCMBCF74L/IYywF1lTPYh2jaKCKLIK1oW9Ds3Y&#10;FpNJaaJ2//1GELzN8N775s1s0Voj7tT4yrGC4SABQZw7XXGh4Oe8+ZyA8AFZo3FMCv7Iw2Le7cww&#10;1e7BJ7pnoRARwj5FBWUIdSqlz0uy6AeuJo7axTUWQ1ybQuoGHxFujRwlyVharDheKLGmdUn5NbvZ&#10;SLHL1WG3PRnZz36P9L2/ucwclfrotcsvEIHa8Da/0jsd6ydTeD4TJ5Dz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2tG93EAAAA3AAAAA8AAAAAAAAAAAAAAAAAmAIAAGRycy9k&#10;b3ducmV2LnhtbFBLBQYAAAAABAAEAPUAAACJAwAAAAA=&#10;" path="m,49530l126668,r43815,89535l63803,156210,,49530xe" fillcolor="white [3212]" stroked="f" strokeweight="2pt">
                    <v:path arrowok="t" o:connecttype="custom" o:connectlocs="0,496;1267,0;1705,896;638,1563;0,496" o:connectangles="0,0,0,0,0"/>
                  </v:shape>
                  <v:shapetype id="_x0000_t61" coordsize="21600,21600" o:spt="61" adj="1350,25920" path="m,l0@8@12@24,0@9,,21600@6,21600@15@27@7,21600,21600,21600,21600@9@18@30,21600@8,21600,0@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v:handles>
                      <v:h position="#0,#1"/>
                    </v:handles>
                  </v:shapetype>
                  <v:shape id="Rectangular Callout 16" o:spid="_x0000_s1039" type="#_x0000_t61" style="position:absolute;top:7482;width:8787;height:343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OyPA8MA&#10;AADcAAAADwAAAGRycy9kb3ducmV2LnhtbESPQW/CMAyF75P4D5GRuI2UHRArBIRATGicBvwAqzFN&#10;ReOUJrTdfv18mLSbrff83ufVZvC16qiNVWADs2kGirgItuLSwPVyeF2AignZYh2YDHxThM169LLC&#10;3Iaev6g7p1JJCMccDbiUmlzrWDjyGKehIRbtFlqPSda21LbFXsJ9rd+ybK49ViwNDhvaOSru56c3&#10;ELPu0Zzen/M9/7he7z72n1e+GDMZD9slqERD+jf/XR+t4M8EX56RCfT6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OyPA8MAAADcAAAADwAAAAAAAAAAAAAAAACYAgAAZHJzL2Rv&#10;d25yZXYueG1sUEsFBgAAAAAEAAQA9QAAAIgDAAAAAA==&#10;" adj="30806,40269" fillcolor="white [3201]" strokecolor="black [3200]">
                    <v:textbox inset="0,2mm,0,2mm">
                      <w:txbxContent>
                        <w:p w:rsidR="00660A73" w:rsidRDefault="00660A73" w:rsidP="00FF0724">
                          <w:pPr>
                            <w:jc w:val="center"/>
                          </w:pPr>
                          <w:r>
                            <w:t>Start position</w:t>
                          </w:r>
                        </w:p>
                      </w:txbxContent>
                    </v:textbox>
                  </v:shape>
                  <v:shape id="Rectangular Callout 31" o:spid="_x0000_s1040" type="#_x0000_t61" style="position:absolute;left:422;top:16530;width:11470;height:492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lfbsAA&#10;AADcAAAADwAAAGRycy9kb3ducmV2LnhtbERP24rCMBB9F/yHMAv7pqkXVLpGEdcVQVC8fMDQzLZl&#10;m0lJsrb+vREE3+ZwrjNftqYSN3K+tKxg0E9AEGdWl5wruF5+ejMQPiBrrCyTgjt5WC66nTmm2jZ8&#10;ots55CKGsE9RQRFCnUrps4IM+r6tiSP3a53BEKHLpXbYxHBTyWGSTKTBkmNDgTWtC8r+zv9GwVRv&#10;ErcJ355Hd7nfjrbH5sBSqc+PdvUFIlAb3uKXe6fj/MEYns/EC+Ti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OHlfbsAAAADcAAAADwAAAAAAAAAAAAAAAACYAgAAZHJzL2Rvd25y&#10;ZXYueG1sUEsFBgAAAAAEAAQA9QAAAIUDAAAAAA==&#10;" adj="24615,-4980" fillcolor="white [3201]" strokecolor="black [3200]">
                    <v:textbox inset="0,2mm,0,2mm">
                      <w:txbxContent>
                        <w:p w:rsidR="00660A73" w:rsidRDefault="00660A73" w:rsidP="00FF0724">
                          <w:pPr>
                            <w:pStyle w:val="NormalWeb"/>
                            <w:spacing w:before="0" w:beforeAutospacing="0" w:after="0" w:afterAutospacing="0"/>
                            <w:jc w:val="center"/>
                          </w:pPr>
                          <w:r>
                            <w:rPr>
                              <w:rFonts w:ascii="Arial" w:eastAsia="Times New Roman" w:hAnsi="Arial"/>
                              <w:sz w:val="22"/>
                              <w:szCs w:val="22"/>
                            </w:rPr>
                            <w:t>Needle rest position</w:t>
                          </w:r>
                        </w:p>
                      </w:txbxContent>
                    </v:textbox>
                  </v:shape>
                  <v:shape id="Rectangular Callout 32" o:spid="_x0000_s1041" type="#_x0000_t61" style="position:absolute;left:422;top:21451;width:19120;height:343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yQ6GsEA&#10;AADcAAAADwAAAGRycy9kb3ducmV2LnhtbERPTWvCQBC9F/wPywi91Y0eQolugghCwItNW7yO2TEb&#10;zc6G7KrRX98tFHqbx/ucVTHaTtxo8K1jBfNZAoK4drrlRsHX5/btHYQPyBo7x6TgQR6KfPKywky7&#10;O3/QrQqNiCHsM1RgQugzKX1tyKKfuZ44cic3WAwRDo3UA95juO3kIklSabHl2GCwp42h+lJdrYKS&#10;juO5OR/6/c6Fb7PwJe6epVKv03G9BBFoDP/iP3ep4/x5Cr/PxAtk/g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MkOhrBAAAA3AAAAA8AAAAAAAAAAAAAAAAAmAIAAGRycy9kb3du&#10;cmV2LnhtbFBLBQYAAAAABAAEAPUAAACGAwAAAAA=&#10;" adj="16797,-23044" fillcolor="white [3201]" strokecolor="black [3200]">
                    <v:textbox inset="0,2mm,0,2mm">
                      <w:txbxContent>
                        <w:p w:rsidR="00660A73" w:rsidRDefault="00660A73" w:rsidP="00FF0724">
                          <w:pPr>
                            <w:pStyle w:val="NormalWeb"/>
                            <w:spacing w:before="0" w:beforeAutospacing="0" w:after="0" w:afterAutospacing="0"/>
                            <w:jc w:val="center"/>
                          </w:pPr>
                          <w:r>
                            <w:rPr>
                              <w:rFonts w:ascii="Arial" w:eastAsia="Times New Roman" w:hAnsi="Arial"/>
                              <w:sz w:val="22"/>
                              <w:szCs w:val="22"/>
                            </w:rPr>
                            <w:t>Mechanical stop position (min)</w:t>
                          </w:r>
                        </w:p>
                      </w:txbxContent>
                    </v:textbox>
                  </v:shape>
                  <v:shape id="Rectangular Callout 33" o:spid="_x0000_s1042" type="#_x0000_t61" style="position:absolute;left:35769;top:8732;width:9405;height:343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mDveMIA&#10;AADcAAAADwAAAGRycy9kb3ducmV2LnhtbERPS2vCQBC+F/oflil4q5sI2pK6hrao6Em0hV6H7DQJ&#10;zc6G3c1Df70rCL3Nx/ecZT6aRvTkfG1ZQTpNQBAXVtdcKvj+2jy/gvABWWNjmRScyUO+enxYYqbt&#10;wEfqT6EUMYR9hgqqENpMSl9UZNBPbUscuV/rDIYIXSm1wyGGm0bOkmQhDdYcGyps6bOi4u/UGQX+&#10;o0su60W6JdzJn+7gDvt63is1eRrf30AEGsO/+O7e6Tg/fYHbM/ECubo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SYO94wgAAANwAAAAPAAAAAAAAAAAAAAAAAJgCAABkcnMvZG93&#10;bnJldi54bWxQSwUGAAAAAAQABAD1AAAAhwMAAAAA&#10;" adj="-4768,30883" fillcolor="white [3201]" strokecolor="black [3200]">
                    <v:textbox inset="0,2mm,0,2mm">
                      <w:txbxContent>
                        <w:p w:rsidR="00660A73" w:rsidRDefault="00660A73" w:rsidP="00FF0724">
                          <w:pPr>
                            <w:pStyle w:val="NormalWeb"/>
                            <w:spacing w:before="0" w:beforeAutospacing="0" w:after="0" w:afterAutospacing="0"/>
                            <w:jc w:val="center"/>
                          </w:pPr>
                          <w:r>
                            <w:rPr>
                              <w:rFonts w:ascii="Arial" w:eastAsia="Times New Roman" w:hAnsi="Arial"/>
                              <w:sz w:val="22"/>
                              <w:szCs w:val="22"/>
                            </w:rPr>
                            <w:t>Max position</w:t>
                          </w:r>
                        </w:p>
                      </w:txbxContent>
                    </v:textbox>
                  </v:shape>
                  <v:rect id="Rectangle 17" o:spid="_x0000_s1043" style="position:absolute;left:34600;top:217;width:1171;height:276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0D7CsQA&#10;AADcAAAADwAAAGRycy9kb3ducmV2LnhtbESPQWvCQBCF74L/YRmhF9GNPZQas4oIgp6KaSkeh+yY&#10;RLOzMbua9N93DoXe3jBvvnkv2wyuUU/qQu3ZwGKegCIuvK25NPD1uZ+9gwoR2WLjmQz8UIDNejzK&#10;MLW+5xM981gqgXBI0UAVY5tqHYqKHIa5b4lld/GdwyhjV2rbYS9w1+jXJHnTDmuWDxW2tKuouOUP&#10;J5R9fzhOz3n/cb+2R33/XjYntsa8TIbtClSkIf6b/64PVuIvJK2UEQV6/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NA+wrEAAAA3AAAAA8AAAAAAAAAAAAAAAAAmAIAAGRycy9k&#10;b3ducmV2LnhtbFBLBQYAAAAABAAEAPUAAACJAwAAAAA=&#10;" fillcolor="#548dd4 [1951]" strokecolor="black [3213]"/>
                  <v:shapetype id="_x0000_t202" coordsize="21600,21600" o:spt="202" path="m,l,21600r21600,l21600,xe">
                    <v:stroke joinstyle="miter"/>
                    <v:path gradientshapeok="t" o:connecttype="rect"/>
                  </v:shapetype>
                  <v:shape id="Text Box 18" o:spid="_x0000_s1044" type="#_x0000_t202" style="position:absolute;left:35771;top:198;width:19093;height:276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Xc1Q8MA&#10;AADcAAAADwAAAGRycy9kb3ducmV2LnhtbERPTYvCMBC9C/6HMMLeNFXYRbtGkYK4LHpQe/E224xt&#10;sZnUJmrdX28Ewds83udM562pxJUaV1pWMBxEIIgzq0vOFaT7ZX8MwnlkjZVlUnAnB/NZtzPFWNsb&#10;b+m687kIIexiVFB4X8dSuqwgg25ga+LAHW1j0AfY5FI3eAvhppKjKPqSBksODQXWlBSUnXYXo+A3&#10;WW5w+zcy4/8qWa2Pi/qcHj6V+ui1i28Qnlr/Fr/cPzrMH07g+Uy4QM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Xc1Q8MAAADcAAAADwAAAAAAAAAAAAAAAACYAgAAZHJzL2Rv&#10;d25yZXYueG1sUEsFBgAAAAAEAAQA9QAAAIgDAAAAAA==&#10;" filled="f" stroked="f" strokeweight=".5pt">
                    <v:textbox>
                      <w:txbxContent>
                        <w:p w:rsidR="00660A73" w:rsidRDefault="00660A73" w:rsidP="00FF0724">
                          <w:r>
                            <w:t>Authorized moving area</w:t>
                          </w:r>
                        </w:p>
                      </w:txbxContent>
                    </v:textbox>
                  </v:shape>
                  <v:shape id="Text Box 18" o:spid="_x0000_s1045" type="#_x0000_t202" style="position:absolute;left:35769;top:2959;width:19092;height:275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W3z+MQA&#10;AADcAAAADwAAAGRycy9kb3ducmV2LnhtbERPTWvCQBC9F/wPywi9NRsDLSFmFQlIi7SHqBdvY3ZM&#10;gtnZmF017a/vFgre5vE+J1+OphM3GlxrWcEsikEQV1a3XCvY79YvKQjnkTV2lknBNzlYLiZPOWba&#10;3rmk29bXIoSwy1BB432fSemqhgy6yPbEgTvZwaAPcKilHvAewk0nkzh+kwZbDg0N9lQ0VJ23V6Ng&#10;U6y/sDwmJv3pivfP06q/7A+vSj1Px9UchKfRP8T/7g8d5icz+HsmXCAXv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1t8/jEAAAA3AAAAA8AAAAAAAAAAAAAAAAAmAIAAGRycy9k&#10;b3ducmV2LnhtbFBLBQYAAAAABAAEAPUAAACJAwAAAAA=&#10;" filled="f" stroked="f" strokeweight=".5pt">
                    <v:textbox>
                      <w:txbxContent>
                        <w:p w:rsidR="00660A73" w:rsidRDefault="00660A73" w:rsidP="00FF0724">
                          <w:pPr>
                            <w:pStyle w:val="NormalWeb"/>
                            <w:spacing w:before="0" w:beforeAutospacing="0" w:after="0" w:afterAutospacing="0"/>
                          </w:pPr>
                          <w:r>
                            <w:rPr>
                              <w:rFonts w:ascii="Arial" w:eastAsia="Times New Roman" w:hAnsi="Arial"/>
                              <w:sz w:val="22"/>
                              <w:szCs w:val="22"/>
                            </w:rPr>
                            <w:t>Authorized positioning area</w:t>
                          </w:r>
                        </w:p>
                      </w:txbxContent>
                    </v:textbox>
                  </v:shape>
                </v:group>
                <v:rect id="Rectangle 5" o:spid="_x0000_s1046" style="position:absolute;left:34600;top:2958;width:1171;height:275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ztoN8EA&#10;AADcAAAADwAAAGRycy9kb3ducmV2LnhtbERPzYrCMBC+C/sOYRb2IppadNGuUVZZQbzZ9QHGZGyL&#10;zaQ0UevbG0HwNh/f78yXna3FlVpfOVYwGiYgiLUzFRcKDv+bwRSED8gGa8ek4E4elouP3hwz4268&#10;p2seChFD2GeooAyhyaT0uiSLfuga4sidXGsxRNgW0rR4i+G2lmmSfEuLFceGEhtal6TP+cUqOPb7&#10;epeu0p3V5/WlGft0M/uzSn19dr8/IAJ14S1+ubcmzh9P4PlMvEAuH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M7aDfBAAAA3AAAAA8AAAAAAAAAAAAAAAAAmAIAAGRycy9kb3du&#10;cmV2LnhtbFBLBQYAAAAABAAEAPUAAACGAwAAAAA=&#10;" fillcolor="#e36c0a [2409]" strokecolor="black [3213]"/>
                <v:line id="Straight Connector 112" o:spid="_x0000_s1047" style="position:absolute;visibility:visible;mso-wrap-style:square" from="23118,9446" to="30216,1761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e+IV8MAAADcAAAADwAAAGRycy9kb3ducmV2LnhtbERPTWvCQBC9C/0PywjedKPYRFJXCQVB&#10;25O2pdchO01Ss7Nhd42xv75bEHqbx/uc9XYwrejJ+caygvksAUFcWt1wpeD9bTddgfABWWNrmRTc&#10;yMN28zBaY67tlY/Un0IlYgj7HBXUIXS5lL6syaCf2Y44cl/WGQwRukpqh9cYblq5SJJUGmw4NtTY&#10;0XNN5fl0MQpW5cu3K7LiMH/86LKffvGa7j4zpSbjoXgCEWgI/+K7e6/j/GUKf8/EC+TmF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3viFfDAAAA3AAAAA8AAAAAAAAAAAAA&#10;AAAAoQIAAGRycy9kb3ducmV2LnhtbFBLBQYAAAAABAAEAPkAAACRAwAAAAA=&#10;" strokecolor="black [3213]"/>
                <v:shape id="Rectangular Callout 115" o:spid="_x0000_s1048" type="#_x0000_t61" style="position:absolute;left:31283;top:20674;width:2143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3qSbMIA&#10;AADcAAAADwAAAGRycy9kb3ducmV2LnhtbERPS4vCMBC+C/sfwizsTdMVUalGWVZ8nASrIN6GZmzr&#10;NpPaZLX6640geJuP7znjaWNKcaHaFZYVfHciEMSp1QVnCnbbeXsIwnlkjaVlUnAjB9PJR2uMsbZX&#10;3tAl8ZkIIexiVJB7X8VSujQng65jK+LAHW1t0AdYZ1LXeA3hppTdKOpLgwWHhhwr+s0p/Uv+jQJc&#10;z/rD2+F83/vefZAtMJmflolSX5/NzwiEp8a/xS/3Sof5vQE8nwkXyMk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epJswgAAANwAAAAPAAAAAAAAAAAAAAAAAJgCAABkcnMvZG93&#10;bnJldi54bWxQSwUGAAAAAAQABAD1AAAAhwMAAAAA&#10;" adj="-712,-18856" fillcolor="white [3201]" strokecolor="black [3200]">
                  <v:textbox inset="0,2mm,0,2mm">
                    <w:txbxContent>
                      <w:p w:rsidR="00660A73" w:rsidRDefault="00660A73" w:rsidP="00FF0724">
                        <w:pPr>
                          <w:pStyle w:val="NormalWeb"/>
                          <w:spacing w:before="0" w:beforeAutospacing="0" w:after="0" w:afterAutospacing="0"/>
                          <w:jc w:val="center"/>
                        </w:pPr>
                        <w:r>
                          <w:rPr>
                            <w:rFonts w:ascii="Arial" w:eastAsia="Times New Roman" w:hAnsi="Arial"/>
                            <w:sz w:val="22"/>
                            <w:szCs w:val="22"/>
                          </w:rPr>
                          <w:t>Mechanical stop position (max)</w:t>
                        </w:r>
                      </w:p>
                    </w:txbxContent>
                  </v:textbox>
                </v:shape>
                <w10:anchorlock/>
              </v:group>
            </w:pict>
          </mc:Fallback>
        </mc:AlternateContent>
      </w:r>
    </w:p>
    <w:tbl>
      <w:tblPr>
        <w:tblStyle w:val="TableGrid"/>
        <w:tblW w:w="8435"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518"/>
        <w:gridCol w:w="5917"/>
      </w:tblGrid>
      <w:tr w:rsidR="005157D5" w:rsidRPr="00A05A68" w:rsidTr="005157D5">
        <w:tc>
          <w:tcPr>
            <w:tcW w:w="2518" w:type="dxa"/>
            <w:tcBorders>
              <w:bottom w:val="single" w:sz="4" w:space="0" w:color="auto"/>
            </w:tcBorders>
            <w:shd w:val="clear" w:color="auto" w:fill="D9D9D9"/>
            <w:hideMark/>
          </w:tcPr>
          <w:p w:rsidR="00FF0724" w:rsidRPr="00A05A68" w:rsidRDefault="00FF0724" w:rsidP="005157D5">
            <w:pPr>
              <w:pStyle w:val="TableHeader"/>
            </w:pPr>
            <w:r w:rsidRPr="00A05A68">
              <w:t>Position name</w:t>
            </w:r>
          </w:p>
        </w:tc>
        <w:tc>
          <w:tcPr>
            <w:tcW w:w="5917" w:type="dxa"/>
            <w:tcBorders>
              <w:bottom w:val="single" w:sz="4" w:space="0" w:color="auto"/>
            </w:tcBorders>
            <w:shd w:val="clear" w:color="auto" w:fill="D9D9D9"/>
            <w:hideMark/>
          </w:tcPr>
          <w:p w:rsidR="00FF0724" w:rsidRPr="00A05A68" w:rsidRDefault="00FF0724" w:rsidP="005157D5">
            <w:pPr>
              <w:pStyle w:val="TableHeader"/>
            </w:pPr>
            <w:r w:rsidRPr="00A05A68">
              <w:t>Definition</w:t>
            </w:r>
          </w:p>
        </w:tc>
      </w:tr>
      <w:tr w:rsidR="00FF0724" w:rsidRPr="00D42145" w:rsidTr="005157D5">
        <w:tc>
          <w:tcPr>
            <w:tcW w:w="2518"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Mechanical stop position</w:t>
            </w:r>
          </w:p>
        </w:tc>
        <w:tc>
          <w:tcPr>
            <w:tcW w:w="5917"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Gauge needle cannot move past these positions. Used for calibration of the stepper motors.</w:t>
            </w:r>
          </w:p>
        </w:tc>
      </w:tr>
      <w:tr w:rsidR="00FF0724" w:rsidRPr="00D42145" w:rsidTr="005157D5">
        <w:tc>
          <w:tcPr>
            <w:tcW w:w="2518" w:type="dxa"/>
            <w:tcBorders>
              <w:top w:val="single" w:sz="4" w:space="0" w:color="auto"/>
              <w:bottom w:val="single" w:sz="4" w:space="0" w:color="auto"/>
            </w:tcBorders>
            <w:shd w:val="clear" w:color="auto" w:fill="auto"/>
            <w:hideMark/>
          </w:tcPr>
          <w:p w:rsidR="00FF0724" w:rsidRPr="00A05A68" w:rsidRDefault="005157D5" w:rsidP="005157D5">
            <w:pPr>
              <w:pStyle w:val="TableText"/>
              <w:rPr>
                <w:lang w:val="en-US"/>
              </w:rPr>
            </w:pPr>
            <w:r w:rsidRPr="00A05A68">
              <w:rPr>
                <w:lang w:val="en-US"/>
              </w:rPr>
              <w:t>Rest</w:t>
            </w:r>
            <w:r w:rsidR="00FF0724" w:rsidRPr="00A05A68">
              <w:rPr>
                <w:lang w:val="en-US"/>
              </w:rPr>
              <w:t xml:space="preserve"> position</w:t>
            </w:r>
            <w:r w:rsidRPr="00A05A68">
              <w:rPr>
                <w:lang w:val="en-US"/>
              </w:rPr>
              <w:t>[NeedleRest]</w:t>
            </w:r>
          </w:p>
        </w:tc>
        <w:tc>
          <w:tcPr>
            <w:tcW w:w="5917"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 xml:space="preserve">This is the </w:t>
            </w:r>
            <w:r w:rsidRPr="00A05A68">
              <w:rPr>
                <w:b/>
                <w:lang w:val="en-US"/>
              </w:rPr>
              <w:t>only</w:t>
            </w:r>
            <w:r w:rsidRPr="00A05A68">
              <w:rPr>
                <w:lang w:val="en-US"/>
              </w:rPr>
              <w:t xml:space="preserve"> position where the pointer could be set between Mechanical stop position (min) and Start position. This is the position where the needle should rest i.e when no data has been set.</w:t>
            </w:r>
          </w:p>
        </w:tc>
      </w:tr>
      <w:tr w:rsidR="00FF0724" w:rsidRPr="00D42145" w:rsidTr="005157D5">
        <w:tc>
          <w:tcPr>
            <w:tcW w:w="2518"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Start position (PosMin)</w:t>
            </w:r>
          </w:p>
        </w:tc>
        <w:tc>
          <w:tcPr>
            <w:tcW w:w="5917" w:type="dxa"/>
            <w:tcBorders>
              <w:top w:val="single" w:sz="4" w:space="0" w:color="auto"/>
              <w:bottom w:val="single" w:sz="4" w:space="0" w:color="auto"/>
            </w:tcBorders>
            <w:shd w:val="clear" w:color="auto" w:fill="auto"/>
            <w:hideMark/>
          </w:tcPr>
          <w:p w:rsidR="00FF0724" w:rsidRPr="00A05A68" w:rsidRDefault="00FF0724" w:rsidP="005157D5">
            <w:pPr>
              <w:pStyle w:val="TableText"/>
              <w:rPr>
                <w:lang w:val="en-US"/>
              </w:rPr>
            </w:pPr>
            <w:r w:rsidRPr="00A05A68">
              <w:rPr>
                <w:lang w:val="en-US"/>
              </w:rPr>
              <w:t>This is the lowest valid value that will be set to the gauge. This is corresponding to the first printed mark on the gauge faceplate.</w:t>
            </w:r>
          </w:p>
        </w:tc>
      </w:tr>
      <w:tr w:rsidR="00FF0724" w:rsidRPr="00D42145" w:rsidTr="005157D5">
        <w:tc>
          <w:tcPr>
            <w:tcW w:w="2518" w:type="dxa"/>
            <w:tcBorders>
              <w:top w:val="single" w:sz="4" w:space="0" w:color="auto"/>
              <w:bottom w:val="single" w:sz="12" w:space="0" w:color="auto"/>
            </w:tcBorders>
            <w:shd w:val="clear" w:color="auto" w:fill="auto"/>
            <w:hideMark/>
          </w:tcPr>
          <w:p w:rsidR="00FF0724" w:rsidRPr="00A05A68" w:rsidRDefault="00FF0724" w:rsidP="005157D5">
            <w:pPr>
              <w:pStyle w:val="TableText"/>
              <w:rPr>
                <w:lang w:val="en-US"/>
              </w:rPr>
            </w:pPr>
            <w:r w:rsidRPr="00A05A68">
              <w:rPr>
                <w:lang w:val="en-US"/>
              </w:rPr>
              <w:t>Max position (PosMax)</w:t>
            </w:r>
          </w:p>
        </w:tc>
        <w:tc>
          <w:tcPr>
            <w:tcW w:w="5917" w:type="dxa"/>
            <w:tcBorders>
              <w:top w:val="single" w:sz="4" w:space="0" w:color="auto"/>
              <w:bottom w:val="single" w:sz="12" w:space="0" w:color="auto"/>
            </w:tcBorders>
            <w:shd w:val="clear" w:color="auto" w:fill="auto"/>
            <w:hideMark/>
          </w:tcPr>
          <w:p w:rsidR="00FF0724" w:rsidRPr="00A05A68" w:rsidRDefault="00FF0724" w:rsidP="005157D5">
            <w:pPr>
              <w:pStyle w:val="TableText"/>
              <w:rPr>
                <w:lang w:val="en-US"/>
              </w:rPr>
            </w:pPr>
            <w:r w:rsidRPr="00A05A68">
              <w:rPr>
                <w:lang w:val="en-US"/>
              </w:rPr>
              <w:t>This is the highest valid value that can be set to the gauge. This is corresponding to the last printed mark on the gauge faceplate.</w:t>
            </w:r>
          </w:p>
        </w:tc>
      </w:tr>
    </w:tbl>
    <w:p w:rsidR="00FF0724" w:rsidRPr="00A05A68" w:rsidRDefault="00FF0724" w:rsidP="00FF0724">
      <w:pPr>
        <w:pStyle w:val="Heading2"/>
        <w:numPr>
          <w:ilvl w:val="1"/>
          <w:numId w:val="11"/>
        </w:numPr>
        <w:rPr>
          <w:lang w:val="en-US"/>
        </w:rPr>
      </w:pPr>
      <w:bookmarkStart w:id="180" w:name="_Toc403995003"/>
      <w:bookmarkStart w:id="181" w:name="_Toc433357926"/>
      <w:r w:rsidRPr="00A05A68">
        <w:rPr>
          <w:lang w:val="en-US"/>
        </w:rPr>
        <w:t>Functional Requirements</w:t>
      </w:r>
      <w:bookmarkEnd w:id="180"/>
      <w:bookmarkEnd w:id="181"/>
    </w:p>
    <w:p w:rsidR="00AF01C9" w:rsidRPr="00A05A68" w:rsidRDefault="00AF01C9" w:rsidP="00AF01C9">
      <w:pPr>
        <w:pStyle w:val="RequirementStart"/>
      </w:pPr>
      <w:r w:rsidRPr="00A05A68">
        <w:t>BSP_Req-0050 v1</w:t>
      </w:r>
      <w:r w:rsidRPr="00A05A68">
        <w:tab/>
        <w:t>Gauge position value representation</w:t>
      </w:r>
    </w:p>
    <w:p w:rsidR="00AF01C9" w:rsidRPr="00A05A68" w:rsidRDefault="00AF01C9" w:rsidP="00AF01C9">
      <w:pPr>
        <w:pStyle w:val="Indent"/>
        <w:rPr>
          <w:lang w:val="en-US"/>
        </w:rPr>
      </w:pPr>
      <w:r w:rsidRPr="00A05A68">
        <w:rPr>
          <w:lang w:val="en-US"/>
        </w:rPr>
        <w:t>The upper layers shall use the BSP interfaces in order to command needle positions for gauges. The needle position is represented via a uint16 variable with values between [</w:t>
      </w:r>
      <w:r w:rsidRPr="00A05A68">
        <w:rPr>
          <w:i/>
          <w:lang w:val="en-US"/>
        </w:rPr>
        <w:t>PosMin</w:t>
      </w:r>
      <w:r w:rsidRPr="00A05A68">
        <w:rPr>
          <w:lang w:val="en-US"/>
        </w:rPr>
        <w:t>-</w:t>
      </w:r>
      <w:r w:rsidRPr="00A05A68">
        <w:rPr>
          <w:i/>
          <w:lang w:val="en-US"/>
        </w:rPr>
        <w:t>PosMax</w:t>
      </w:r>
      <w:r w:rsidRPr="00A05A68">
        <w:rPr>
          <w:lang w:val="en-US"/>
        </w:rPr>
        <w:t>]. The BSP shall ensure that the positioning between PosMin and PosMax is linear.</w:t>
      </w:r>
    </w:p>
    <w:p w:rsidR="00AF01C9" w:rsidRPr="00A05A68" w:rsidRDefault="00AF01C9" w:rsidP="00AF01C9">
      <w:pPr>
        <w:pStyle w:val="Indent"/>
        <w:rPr>
          <w:lang w:val="en-US"/>
        </w:rPr>
      </w:pPr>
      <w:r w:rsidRPr="00A05A68">
        <w:rPr>
          <w:lang w:val="en-US"/>
        </w:rPr>
        <w:t>The upper layers will only command values that are larger than PosMin and but smaller than PosMax with only one exception: When requesting the needle to be put in [NeedleRest] position.</w:t>
      </w:r>
    </w:p>
    <w:p w:rsidR="00AF01C9" w:rsidRPr="00A05A68" w:rsidRDefault="00AF01C9" w:rsidP="00AF01C9">
      <w:pPr>
        <w:pStyle w:val="Indent"/>
        <w:rPr>
          <w:lang w:val="en-US"/>
        </w:rPr>
      </w:pPr>
    </w:p>
    <w:p w:rsidR="00AF01C9" w:rsidRPr="00A05A68" w:rsidRDefault="00AF01C9" w:rsidP="00AF01C9">
      <w:pPr>
        <w:pStyle w:val="Indent"/>
        <w:rPr>
          <w:highlight w:val="yellow"/>
          <w:lang w:val="en-US"/>
        </w:rPr>
      </w:pPr>
    </w:p>
    <w:p w:rsidR="00AF01C9" w:rsidRPr="00A05A68" w:rsidRDefault="00AF01C9" w:rsidP="00AF01C9">
      <w:pPr>
        <w:pStyle w:val="Indent"/>
        <w:rPr>
          <w:highlight w:val="yellow"/>
          <w:lang w:val="en-US"/>
        </w:rPr>
      </w:pPr>
    </w:p>
    <w:p w:rsidR="00AF01C9" w:rsidRPr="00A05A68" w:rsidRDefault="00AF01C9" w:rsidP="00AF01C9">
      <w:pPr>
        <w:pStyle w:val="Indent"/>
        <w:rPr>
          <w:highlight w:val="yellow"/>
          <w:lang w:val="en-US"/>
        </w:rPr>
      </w:pPr>
    </w:p>
    <w:p w:rsidR="00AF01C9" w:rsidRPr="00A05A68" w:rsidRDefault="00AF01C9" w:rsidP="00AF01C9">
      <w:pPr>
        <w:pStyle w:val="Indent"/>
        <w:rPr>
          <w:highlight w:val="yellow"/>
          <w:lang w:val="en-US"/>
        </w:rPr>
      </w:pPr>
    </w:p>
    <w:p w:rsidR="00AF01C9" w:rsidRPr="00A05A68" w:rsidRDefault="00AF01C9" w:rsidP="00AF01C9">
      <w:pPr>
        <w:pStyle w:val="Indent"/>
        <w:rPr>
          <w:i/>
          <w:lang w:val="en-US"/>
        </w:rPr>
      </w:pPr>
      <w:r w:rsidRPr="00A05A68">
        <w:rPr>
          <w:i/>
          <w:lang w:val="en-US"/>
        </w:rPr>
        <w:t>For each of the gauges used in the project DETC shall document the information listed below. The documented information shall be provided to T-engineering.</w:t>
      </w:r>
    </w:p>
    <w:p w:rsidR="00AF01C9" w:rsidRPr="00A05A68" w:rsidRDefault="00AF01C9" w:rsidP="00AF01C9">
      <w:pPr>
        <w:pStyle w:val="Indent"/>
        <w:rPr>
          <w:i/>
          <w:lang w:val="en-US"/>
        </w:rPr>
      </w:pPr>
    </w:p>
    <w:tbl>
      <w:tblPr>
        <w:tblStyle w:val="TableGrid"/>
        <w:tblW w:w="6379" w:type="dxa"/>
        <w:tblInd w:w="1347"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268"/>
        <w:gridCol w:w="4111"/>
      </w:tblGrid>
      <w:tr w:rsidR="00AF01C9" w:rsidRPr="00A05A68" w:rsidTr="00974937">
        <w:tc>
          <w:tcPr>
            <w:tcW w:w="2268" w:type="dxa"/>
            <w:tcBorders>
              <w:bottom w:val="single" w:sz="4" w:space="0" w:color="auto"/>
            </w:tcBorders>
            <w:shd w:val="clear" w:color="auto" w:fill="D9D9D9"/>
          </w:tcPr>
          <w:p w:rsidR="00AF01C9" w:rsidRPr="00A05A68" w:rsidRDefault="00AF01C9" w:rsidP="00974937">
            <w:pPr>
              <w:pStyle w:val="TableHeader"/>
            </w:pPr>
            <w:r w:rsidRPr="00A05A68">
              <w:t>Information</w:t>
            </w:r>
          </w:p>
        </w:tc>
        <w:tc>
          <w:tcPr>
            <w:tcW w:w="4111" w:type="dxa"/>
            <w:tcBorders>
              <w:bottom w:val="single" w:sz="4" w:space="0" w:color="auto"/>
            </w:tcBorders>
            <w:shd w:val="clear" w:color="auto" w:fill="D9D9D9"/>
          </w:tcPr>
          <w:p w:rsidR="00AF01C9" w:rsidRPr="00A05A68" w:rsidRDefault="00AF01C9" w:rsidP="00974937">
            <w:pPr>
              <w:pStyle w:val="TableHeader"/>
            </w:pPr>
            <w:r w:rsidRPr="00A05A68">
              <w:t>Range</w:t>
            </w:r>
          </w:p>
        </w:tc>
      </w:tr>
      <w:tr w:rsidR="00AF01C9" w:rsidRPr="00A05A68"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GaugeID</w:t>
            </w:r>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0-255 (uint8)</w:t>
            </w:r>
          </w:p>
        </w:tc>
      </w:tr>
      <w:tr w:rsidR="00AF01C9" w:rsidRPr="00A05A68"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PosMax</w:t>
            </w:r>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0-65535 (uint16)</w:t>
            </w:r>
          </w:p>
        </w:tc>
      </w:tr>
      <w:tr w:rsidR="00AF01C9" w:rsidRPr="00A05A68"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PosMin</w:t>
            </w:r>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0-65535 (uint16)</w:t>
            </w:r>
          </w:p>
        </w:tc>
      </w:tr>
      <w:tr w:rsidR="00AF01C9" w:rsidRPr="00A05A68"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NeedleRest</w:t>
            </w:r>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0-65535 (uint16)</w:t>
            </w:r>
          </w:p>
        </w:tc>
      </w:tr>
      <w:tr w:rsidR="00AF01C9" w:rsidRPr="00D42145" w:rsidTr="00974937">
        <w:tc>
          <w:tcPr>
            <w:tcW w:w="2268"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lang w:val="en-US"/>
              </w:rPr>
              <w:t>Unit</w:t>
            </w:r>
          </w:p>
        </w:tc>
        <w:tc>
          <w:tcPr>
            <w:tcW w:w="4111" w:type="dxa"/>
            <w:tcBorders>
              <w:top w:val="single" w:sz="4" w:space="0" w:color="auto"/>
              <w:bottom w:val="single" w:sz="4" w:space="0" w:color="auto"/>
            </w:tcBorders>
            <w:shd w:val="clear" w:color="auto" w:fill="auto"/>
          </w:tcPr>
          <w:p w:rsidR="00AF01C9" w:rsidRPr="00A05A68" w:rsidRDefault="00AF01C9" w:rsidP="00974937">
            <w:pPr>
              <w:pStyle w:val="TableText"/>
              <w:rPr>
                <w:lang w:val="en-US"/>
              </w:rPr>
            </w:pPr>
            <w:r w:rsidRPr="00A05A68">
              <w:rPr>
                <w:i/>
                <w:lang w:val="en-US"/>
              </w:rPr>
              <w:t>Percent, angle, motor steps etc.</w:t>
            </w:r>
          </w:p>
        </w:tc>
      </w:tr>
      <w:tr w:rsidR="00AF01C9" w:rsidRPr="00A05A68" w:rsidTr="00974937">
        <w:tc>
          <w:tcPr>
            <w:tcW w:w="2268" w:type="dxa"/>
            <w:tcBorders>
              <w:top w:val="single" w:sz="4" w:space="0" w:color="auto"/>
              <w:bottom w:val="single" w:sz="12" w:space="0" w:color="auto"/>
            </w:tcBorders>
            <w:shd w:val="clear" w:color="auto" w:fill="auto"/>
          </w:tcPr>
          <w:p w:rsidR="00AF01C9" w:rsidRPr="00A05A68" w:rsidRDefault="00AF01C9" w:rsidP="00974937">
            <w:pPr>
              <w:pStyle w:val="TableText"/>
              <w:rPr>
                <w:lang w:val="en-US"/>
              </w:rPr>
            </w:pPr>
            <w:r w:rsidRPr="00A05A68">
              <w:rPr>
                <w:lang w:val="en-US"/>
              </w:rPr>
              <w:t>Resolution</w:t>
            </w:r>
          </w:p>
        </w:tc>
        <w:tc>
          <w:tcPr>
            <w:tcW w:w="4111" w:type="dxa"/>
            <w:tcBorders>
              <w:top w:val="single" w:sz="4" w:space="0" w:color="auto"/>
              <w:bottom w:val="single" w:sz="12" w:space="0" w:color="auto"/>
            </w:tcBorders>
            <w:shd w:val="clear" w:color="auto" w:fill="auto"/>
          </w:tcPr>
          <w:p w:rsidR="00AF01C9" w:rsidRPr="00A05A68" w:rsidRDefault="00AF01C9" w:rsidP="00974937">
            <w:pPr>
              <w:pStyle w:val="TableText"/>
              <w:rPr>
                <w:i/>
                <w:lang w:val="en-US"/>
              </w:rPr>
            </w:pPr>
            <w:r w:rsidRPr="00A05A68">
              <w:rPr>
                <w:i/>
                <w:lang w:val="en-US"/>
              </w:rPr>
              <w:t>Rational number</w:t>
            </w:r>
          </w:p>
        </w:tc>
      </w:tr>
    </w:tbl>
    <w:p w:rsidR="00AF01C9" w:rsidRPr="00A05A68" w:rsidRDefault="00AF01C9" w:rsidP="00AF01C9">
      <w:pPr>
        <w:pStyle w:val="Indent"/>
        <w:rPr>
          <w:lang w:val="en-US"/>
        </w:rPr>
      </w:pPr>
    </w:p>
    <w:p w:rsidR="00AF01C9" w:rsidRPr="00A05A68" w:rsidRDefault="00AF01C9" w:rsidP="00AF01C9">
      <w:pPr>
        <w:pStyle w:val="Indent"/>
        <w:rPr>
          <w:b/>
          <w:lang w:val="en-US"/>
        </w:rPr>
      </w:pPr>
      <w:r w:rsidRPr="00A05A68">
        <w:rPr>
          <w:lang w:val="en-US"/>
        </w:rPr>
        <w:t>Example documentation:</w:t>
      </w:r>
    </w:p>
    <w:tbl>
      <w:tblPr>
        <w:tblStyle w:val="TableGrid1"/>
        <w:tblW w:w="3226" w:type="dxa"/>
        <w:tblInd w:w="1462"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4A0" w:firstRow="1" w:lastRow="0" w:firstColumn="1" w:lastColumn="0" w:noHBand="0" w:noVBand="1"/>
      </w:tblPr>
      <w:tblGrid>
        <w:gridCol w:w="1384"/>
        <w:gridCol w:w="1842"/>
      </w:tblGrid>
      <w:tr w:rsidR="00AF01C9" w:rsidRPr="00A05A68" w:rsidTr="00974937">
        <w:tc>
          <w:tcPr>
            <w:tcW w:w="3226" w:type="dxa"/>
            <w:gridSpan w:val="2"/>
            <w:tcBorders>
              <w:bottom w:val="single" w:sz="4" w:space="0" w:color="auto"/>
            </w:tcBorders>
            <w:shd w:val="clear" w:color="auto" w:fill="D9D9D9"/>
            <w:hideMark/>
          </w:tcPr>
          <w:p w:rsidR="00AF01C9" w:rsidRPr="00A05A68" w:rsidRDefault="00AF01C9" w:rsidP="00974937">
            <w:pPr>
              <w:pStyle w:val="TableHeader"/>
            </w:pPr>
            <w:r w:rsidRPr="00A05A68">
              <w:t>Gauge VehSpeed</w:t>
            </w:r>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GaugeId</w:t>
            </w:r>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0x01 (1)</w:t>
            </w:r>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PosMin</w:t>
            </w:r>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0x0000 (0)</w:t>
            </w:r>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PosMax</w:t>
            </w:r>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0x00FA (250)</w:t>
            </w:r>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NeedleRest</w:t>
            </w:r>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0x00FF (255)</w:t>
            </w:r>
          </w:p>
        </w:tc>
      </w:tr>
      <w:tr w:rsidR="00AF01C9" w:rsidRPr="00A05A68" w:rsidTr="00974937">
        <w:tc>
          <w:tcPr>
            <w:tcW w:w="1384"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Unit</w:t>
            </w:r>
          </w:p>
        </w:tc>
        <w:tc>
          <w:tcPr>
            <w:tcW w:w="1842" w:type="dxa"/>
            <w:tcBorders>
              <w:top w:val="single" w:sz="4" w:space="0" w:color="auto"/>
              <w:bottom w:val="single" w:sz="4" w:space="0" w:color="auto"/>
            </w:tcBorders>
            <w:shd w:val="clear" w:color="auto" w:fill="auto"/>
            <w:hideMark/>
          </w:tcPr>
          <w:p w:rsidR="00AF01C9" w:rsidRPr="00A05A68" w:rsidRDefault="00AF01C9" w:rsidP="00974937">
            <w:pPr>
              <w:pStyle w:val="TableText"/>
              <w:rPr>
                <w:lang w:val="en-US"/>
              </w:rPr>
            </w:pPr>
            <w:r w:rsidRPr="00A05A68">
              <w:rPr>
                <w:lang w:val="en-US"/>
              </w:rPr>
              <w:t>Percent (%)</w:t>
            </w:r>
          </w:p>
        </w:tc>
      </w:tr>
      <w:tr w:rsidR="00AF01C9" w:rsidRPr="00A05A68" w:rsidTr="00974937">
        <w:tc>
          <w:tcPr>
            <w:tcW w:w="1384" w:type="dxa"/>
            <w:tcBorders>
              <w:top w:val="single" w:sz="4" w:space="0" w:color="auto"/>
              <w:bottom w:val="single" w:sz="12" w:space="0" w:color="auto"/>
            </w:tcBorders>
            <w:shd w:val="clear" w:color="auto" w:fill="auto"/>
            <w:hideMark/>
          </w:tcPr>
          <w:p w:rsidR="00AF01C9" w:rsidRPr="00A05A68" w:rsidRDefault="00AF01C9" w:rsidP="00974937">
            <w:pPr>
              <w:pStyle w:val="TableText"/>
              <w:rPr>
                <w:lang w:val="en-US"/>
              </w:rPr>
            </w:pPr>
            <w:r w:rsidRPr="00A05A68">
              <w:rPr>
                <w:lang w:val="en-US"/>
              </w:rPr>
              <w:t>Resolution</w:t>
            </w:r>
          </w:p>
        </w:tc>
        <w:tc>
          <w:tcPr>
            <w:tcW w:w="1842" w:type="dxa"/>
            <w:tcBorders>
              <w:top w:val="single" w:sz="4" w:space="0" w:color="auto"/>
              <w:bottom w:val="single" w:sz="12" w:space="0" w:color="auto"/>
            </w:tcBorders>
            <w:shd w:val="clear" w:color="auto" w:fill="auto"/>
            <w:hideMark/>
          </w:tcPr>
          <w:p w:rsidR="00AF01C9" w:rsidRPr="00A05A68" w:rsidRDefault="00AF01C9" w:rsidP="00974937">
            <w:pPr>
              <w:pStyle w:val="TableText"/>
              <w:rPr>
                <w:lang w:val="en-US"/>
              </w:rPr>
            </w:pPr>
            <w:r w:rsidRPr="00A05A68">
              <w:rPr>
                <w:lang w:val="en-US"/>
              </w:rPr>
              <w:t>2/5 (0.4)</w:t>
            </w:r>
          </w:p>
        </w:tc>
      </w:tr>
    </w:tbl>
    <w:p w:rsidR="00AF01C9" w:rsidRDefault="00AF01C9" w:rsidP="00AF01C9">
      <w:pPr>
        <w:pStyle w:val="Indent"/>
        <w:ind w:left="0"/>
        <w:rPr>
          <w:lang w:val="en-US"/>
        </w:rPr>
      </w:pPr>
    </w:p>
    <w:p w:rsidR="00E957F5" w:rsidRDefault="00E957F5" w:rsidP="00E957F5">
      <w:pPr>
        <w:pStyle w:val="Indent"/>
        <w:ind w:left="567"/>
        <w:rPr>
          <w:lang w:val="en-US"/>
        </w:rPr>
      </w:pPr>
      <w:r>
        <w:rPr>
          <w:lang w:val="en-US"/>
        </w:rPr>
        <w:t>The example above shows information for a vehicle speed gauge. The interface is described in percentage of the maximum value where 100% means the maximum values the gauge can be set to. The upper layers will command the needed to a position by setting a percentage of the maximum value.</w:t>
      </w:r>
    </w:p>
    <w:p w:rsidR="00E957F5" w:rsidRPr="00A05A68" w:rsidRDefault="00E957F5" w:rsidP="00AF01C9">
      <w:pPr>
        <w:pStyle w:val="Indent"/>
        <w:ind w:left="0"/>
        <w:rPr>
          <w:lang w:val="en-US"/>
        </w:rPr>
      </w:pPr>
    </w:p>
    <w:p w:rsidR="00AF01C9" w:rsidRPr="00A05A68" w:rsidRDefault="00AF01C9" w:rsidP="00AF01C9">
      <w:pPr>
        <w:pStyle w:val="ReqStart"/>
      </w:pPr>
      <w:bookmarkStart w:id="182" w:name="_Toc413072574"/>
      <w:r w:rsidRPr="00A05A68">
        <w:t>Gauge position configuration</w:t>
      </w:r>
      <w:bookmarkEnd w:id="182"/>
    </w:p>
    <w:p w:rsidR="00AF01C9" w:rsidRPr="00A05A68" w:rsidRDefault="00AF01C9" w:rsidP="00AF01C9">
      <w:pPr>
        <w:pStyle w:val="Indent"/>
        <w:rPr>
          <w:lang w:val="en-US"/>
        </w:rPr>
      </w:pPr>
      <w:r w:rsidRPr="00A05A68">
        <w:rPr>
          <w:lang w:val="en-US"/>
        </w:rPr>
        <w:t>The upper layers (application function block) will handle the conversion between raw input data to the unit specified by the BSP. The conversion will be performed by using a conversion table.</w:t>
      </w:r>
    </w:p>
    <w:p w:rsidR="00AF01C9" w:rsidRPr="00A05A68" w:rsidRDefault="00AF01C9" w:rsidP="00AF01C9">
      <w:pPr>
        <w:pStyle w:val="Indent"/>
        <w:rPr>
          <w:lang w:val="en-US"/>
        </w:rPr>
      </w:pPr>
      <w:r w:rsidRPr="00A05A68">
        <w:rPr>
          <w:noProof/>
          <w:lang w:eastAsia="sv-SE"/>
        </w:rPr>
        <w:lastRenderedPageBreak/>
        <mc:AlternateContent>
          <mc:Choice Requires="wpc">
            <w:drawing>
              <wp:inline distT="0" distB="0" distL="0" distR="0" wp14:anchorId="2EF94186" wp14:editId="2B53891F">
                <wp:extent cx="3855085" cy="2247900"/>
                <wp:effectExtent l="0" t="0" r="2540" b="0"/>
                <wp:docPr id="79" name="Canvas 79"/>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wpg:wgp>
                        <wpg:cNvPr id="277" name="Group 28"/>
                        <wpg:cNvGrpSpPr>
                          <a:grpSpLocks/>
                        </wpg:cNvGrpSpPr>
                        <wpg:grpSpPr bwMode="auto">
                          <a:xfrm>
                            <a:off x="0" y="0"/>
                            <a:ext cx="3679854" cy="2212689"/>
                            <a:chOff x="11310" y="6113"/>
                            <a:chExt cx="36792" cy="22120"/>
                          </a:xfrm>
                        </wpg:grpSpPr>
                        <pic:pic xmlns:pic="http://schemas.openxmlformats.org/drawingml/2006/picture">
                          <pic:nvPicPr>
                            <pic:cNvPr id="278" name="Picture 20"/>
                            <pic:cNvPicPr>
                              <a:picLocks noChangeAspect="1"/>
                            </pic:cNvPicPr>
                          </pic:nvPicPr>
                          <pic:blipFill>
                            <a:blip r:embed="rId14">
                              <a:extLst>
                                <a:ext uri="{28A0092B-C50C-407E-A947-70E740481C1C}">
                                  <a14:useLocalDpi xmlns:a14="http://schemas.microsoft.com/office/drawing/2010/main" val="0"/>
                                </a:ext>
                              </a:extLst>
                            </a:blip>
                            <a:srcRect/>
                            <a:stretch>
                              <a:fillRect/>
                            </a:stretch>
                          </pic:blipFill>
                          <pic:spPr bwMode="auto">
                            <a:xfrm>
                              <a:off x="16723" y="6113"/>
                              <a:ext cx="30422" cy="19996"/>
                            </a:xfrm>
                            <a:prstGeom prst="rect">
                              <a:avLst/>
                            </a:prstGeom>
                            <a:noFill/>
                            <a:extLst>
                              <a:ext uri="{909E8E84-426E-40DD-AFC4-6F175D3DCCD1}">
                                <a14:hiddenFill xmlns:a14="http://schemas.microsoft.com/office/drawing/2010/main">
                                  <a:solidFill>
                                    <a:srgbClr val="FFFFFF"/>
                                  </a:solidFill>
                                </a14:hiddenFill>
                              </a:ext>
                            </a:extLst>
                          </pic:spPr>
                        </pic:pic>
                        <wpg:grpSp>
                          <wpg:cNvPr id="279" name="Group 26"/>
                          <wpg:cNvGrpSpPr>
                            <a:grpSpLocks/>
                          </wpg:cNvGrpSpPr>
                          <wpg:grpSpPr bwMode="auto">
                            <a:xfrm>
                              <a:off x="15492" y="9491"/>
                              <a:ext cx="30148" cy="17085"/>
                              <a:chOff x="15492" y="9491"/>
                              <a:chExt cx="30148" cy="17085"/>
                            </a:xfrm>
                          </wpg:grpSpPr>
                          <wps:wsp>
                            <wps:cNvPr id="281" name="Straight Connector 22"/>
                            <wps:cNvCnPr>
                              <a:cxnSpLocks noChangeShapeType="1"/>
                            </wps:cNvCnPr>
                            <wps:spPr bwMode="auto">
                              <a:xfrm flipH="1">
                                <a:off x="15492" y="19899"/>
                                <a:ext cx="8913" cy="0"/>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283" name="Straight Connector 46"/>
                            <wps:cNvCnPr>
                              <a:cxnSpLocks noChangeShapeType="1"/>
                            </wps:cNvCnPr>
                            <wps:spPr bwMode="auto">
                              <a:xfrm flipH="1">
                                <a:off x="24997" y="20491"/>
                                <a:ext cx="1" cy="6085"/>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4" name="Straight Connector 47"/>
                            <wps:cNvCnPr>
                              <a:cxnSpLocks noChangeShapeType="1"/>
                            </wps:cNvCnPr>
                            <wps:spPr bwMode="auto">
                              <a:xfrm flipH="1">
                                <a:off x="15492" y="10248"/>
                                <a:ext cx="22743" cy="0"/>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5" name="Straight Connector 48"/>
                            <wps:cNvCnPr>
                              <a:cxnSpLocks noChangeShapeType="1"/>
                            </wps:cNvCnPr>
                            <wps:spPr bwMode="auto">
                              <a:xfrm flipH="1">
                                <a:off x="15492" y="9491"/>
                                <a:ext cx="29617" cy="0"/>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6" name="Straight Connector 49"/>
                            <wps:cNvCnPr>
                              <a:cxnSpLocks noChangeShapeType="1"/>
                            </wps:cNvCnPr>
                            <wps:spPr bwMode="auto">
                              <a:xfrm>
                                <a:off x="45640" y="10055"/>
                                <a:ext cx="0" cy="16521"/>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7" name="Straight Connector 50"/>
                            <wps:cNvCnPr>
                              <a:cxnSpLocks noChangeShapeType="1"/>
                            </wps:cNvCnPr>
                            <wps:spPr bwMode="auto">
                              <a:xfrm>
                                <a:off x="38777" y="10790"/>
                                <a:ext cx="0" cy="15786"/>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8" name="Straight Connector 51"/>
                            <wps:cNvCnPr>
                              <a:cxnSpLocks noChangeShapeType="1"/>
                            </wps:cNvCnPr>
                            <wps:spPr bwMode="auto">
                              <a:xfrm>
                                <a:off x="18074" y="21753"/>
                                <a:ext cx="0" cy="4823"/>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s:wsp>
                            <wps:cNvPr id="69" name="Straight Connector 52"/>
                            <wps:cNvCnPr>
                              <a:cxnSpLocks noChangeShapeType="1"/>
                            </wps:cNvCnPr>
                            <wps:spPr bwMode="auto">
                              <a:xfrm flipH="1">
                                <a:off x="15492" y="21218"/>
                                <a:ext cx="1998" cy="0"/>
                              </a:xfrm>
                              <a:prstGeom prst="line">
                                <a:avLst/>
                              </a:prstGeom>
                              <a:noFill/>
                              <a:ln w="9525">
                                <a:solidFill>
                                  <a:schemeClr val="dk1">
                                    <a:lumMod val="95000"/>
                                    <a:lumOff val="0"/>
                                  </a:schemeClr>
                                </a:solidFill>
                                <a:round/>
                                <a:headEnd/>
                                <a:tailEnd/>
                              </a:ln>
                              <a:extLst>
                                <a:ext uri="{909E8E84-426E-40DD-AFC4-6F175D3DCCD1}">
                                  <a14:hiddenFill xmlns:a14="http://schemas.microsoft.com/office/drawing/2010/main">
                                    <a:noFill/>
                                  </a14:hiddenFill>
                                </a:ext>
                              </a:extLst>
                            </wps:spPr>
                            <wps:bodyPr/>
                          </wps:wsp>
                        </wpg:grpSp>
                        <wps:wsp>
                          <wps:cNvPr id="70" name="Text Box 25"/>
                          <wps:cNvSpPr txBox="1">
                            <a:spLocks noChangeArrowheads="1"/>
                          </wps:cNvSpPr>
                          <wps:spPr bwMode="auto">
                            <a:xfrm>
                              <a:off x="11310" y="20541"/>
                              <a:ext cx="3922" cy="1430"/>
                            </a:xfrm>
                            <a:prstGeom prst="rect">
                              <a:avLst/>
                            </a:prstGeom>
                            <a:solidFill>
                              <a:schemeClr val="lt1">
                                <a:lumMod val="100000"/>
                                <a:lumOff val="0"/>
                              </a:schemeClr>
                            </a:solidFill>
                            <a:ln>
                              <a:noFill/>
                            </a:ln>
                            <a:extLs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jc w:val="right"/>
                                  <w:rPr>
                                    <w:sz w:val="16"/>
                                  </w:rPr>
                                </w:pPr>
                                <w:r>
                                  <w:rPr>
                                    <w:sz w:val="16"/>
                                  </w:rPr>
                                  <w:t>PosMin</w:t>
                                </w:r>
                              </w:p>
                            </w:txbxContent>
                          </wps:txbx>
                          <wps:bodyPr rot="0" vert="horz" wrap="square" lIns="0" tIns="0" rIns="0" bIns="0" anchor="t" anchorCtr="0" upright="1">
                            <a:noAutofit/>
                          </wps:bodyPr>
                        </wps:wsp>
                        <wps:wsp>
                          <wps:cNvPr id="71" name="Text Box 25"/>
                          <wps:cNvSpPr txBox="1">
                            <a:spLocks noChangeArrowheads="1"/>
                          </wps:cNvSpPr>
                          <wps:spPr bwMode="auto">
                            <a:xfrm>
                              <a:off x="12220" y="19178"/>
                              <a:ext cx="2988" cy="1428"/>
                            </a:xfrm>
                            <a:prstGeom prst="rect">
                              <a:avLst/>
                            </a:prstGeom>
                            <a:solidFill>
                              <a:schemeClr val="lt1">
                                <a:lumMod val="100000"/>
                                <a:lumOff val="0"/>
                              </a:schemeClr>
                            </a:solidFill>
                            <a:ln>
                              <a:noFill/>
                            </a:ln>
                            <a:extLs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right"/>
                                </w:pPr>
                                <w:r>
                                  <w:rPr>
                                    <w:rFonts w:ascii="Arial" w:eastAsia="Times New Roman" w:hAnsi="Arial"/>
                                    <w:sz w:val="16"/>
                                    <w:szCs w:val="16"/>
                                  </w:rPr>
                                  <w:t>Pos1</w:t>
                                </w:r>
                              </w:p>
                            </w:txbxContent>
                          </wps:txbx>
                          <wps:bodyPr rot="0" vert="horz" wrap="square" lIns="0" tIns="0" rIns="0" bIns="0" anchor="t" anchorCtr="0" upright="1">
                            <a:noAutofit/>
                          </wps:bodyPr>
                        </wps:wsp>
                        <wps:wsp>
                          <wps:cNvPr id="72" name="Text Box 25"/>
                          <wps:cNvSpPr txBox="1">
                            <a:spLocks noChangeArrowheads="1"/>
                          </wps:cNvSpPr>
                          <wps:spPr bwMode="auto">
                            <a:xfrm>
                              <a:off x="11874" y="9644"/>
                              <a:ext cx="3334" cy="1428"/>
                            </a:xfrm>
                            <a:prstGeom prst="rect">
                              <a:avLst/>
                            </a:prstGeom>
                            <a:solidFill>
                              <a:schemeClr val="lt1">
                                <a:lumMod val="100000"/>
                                <a:lumOff val="0"/>
                              </a:schemeClr>
                            </a:solidFill>
                            <a:ln>
                              <a:noFill/>
                            </a:ln>
                            <a:extLs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right"/>
                                </w:pPr>
                                <w:r>
                                  <w:rPr>
                                    <w:rFonts w:ascii="Arial" w:eastAsia="Times New Roman" w:hAnsi="Arial"/>
                                    <w:sz w:val="16"/>
                                    <w:szCs w:val="16"/>
                                  </w:rPr>
                                  <w:t>Pos2</w:t>
                                </w:r>
                              </w:p>
                            </w:txbxContent>
                          </wps:txbx>
                          <wps:bodyPr rot="0" vert="horz" wrap="square" lIns="0" tIns="0" rIns="0" bIns="0" anchor="t" anchorCtr="0" upright="1">
                            <a:noAutofit/>
                          </wps:bodyPr>
                        </wps:wsp>
                        <wps:wsp>
                          <wps:cNvPr id="73" name="Text Box 25"/>
                          <wps:cNvSpPr txBox="1">
                            <a:spLocks noChangeArrowheads="1"/>
                          </wps:cNvSpPr>
                          <wps:spPr bwMode="auto">
                            <a:xfrm>
                              <a:off x="11310" y="8647"/>
                              <a:ext cx="3896" cy="14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right"/>
                                </w:pPr>
                                <w:r>
                                  <w:rPr>
                                    <w:rFonts w:ascii="Arial" w:eastAsia="Times New Roman" w:hAnsi="Arial"/>
                                    <w:sz w:val="16"/>
                                    <w:szCs w:val="16"/>
                                  </w:rPr>
                                  <w:t>PosMax</w:t>
                                </w:r>
                              </w:p>
                            </w:txbxContent>
                          </wps:txbx>
                          <wps:bodyPr rot="0" vert="horz" wrap="square" lIns="0" tIns="0" rIns="0" bIns="0" anchor="t" anchorCtr="0" upright="1">
                            <a:noAutofit/>
                          </wps:bodyPr>
                        </wps:wsp>
                        <wps:wsp>
                          <wps:cNvPr id="74" name="Text Box 25"/>
                          <wps:cNvSpPr txBox="1">
                            <a:spLocks noChangeArrowheads="1"/>
                          </wps:cNvSpPr>
                          <wps:spPr bwMode="auto">
                            <a:xfrm>
                              <a:off x="14020" y="26805"/>
                              <a:ext cx="8122" cy="14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ValueMin</w:t>
                                </w:r>
                              </w:p>
                            </w:txbxContent>
                          </wps:txbx>
                          <wps:bodyPr rot="0" vert="horz" wrap="square" lIns="0" tIns="0" rIns="0" bIns="0" anchor="t" anchorCtr="0" upright="1">
                            <a:noAutofit/>
                          </wps:bodyPr>
                        </wps:wsp>
                        <wps:wsp>
                          <wps:cNvPr id="76" name="Text Box 25"/>
                          <wps:cNvSpPr txBox="1">
                            <a:spLocks noChangeArrowheads="1"/>
                          </wps:cNvSpPr>
                          <wps:spPr bwMode="auto">
                            <a:xfrm>
                              <a:off x="20954" y="26805"/>
                              <a:ext cx="8122" cy="14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Value1</w:t>
                                </w:r>
                              </w:p>
                            </w:txbxContent>
                          </wps:txbx>
                          <wps:bodyPr rot="0" vert="horz" wrap="square" lIns="0" tIns="0" rIns="0" bIns="0" anchor="t" anchorCtr="0" upright="1">
                            <a:noAutofit/>
                          </wps:bodyPr>
                        </wps:wsp>
                        <wps:wsp>
                          <wps:cNvPr id="77" name="Text Box 25"/>
                          <wps:cNvSpPr txBox="1">
                            <a:spLocks noChangeArrowheads="1"/>
                          </wps:cNvSpPr>
                          <wps:spPr bwMode="auto">
                            <a:xfrm>
                              <a:off x="34735" y="26783"/>
                              <a:ext cx="8122" cy="142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Value2</w:t>
                                </w:r>
                              </w:p>
                            </w:txbxContent>
                          </wps:txbx>
                          <wps:bodyPr rot="0" vert="horz" wrap="square" lIns="0" tIns="0" rIns="0" bIns="0" anchor="t" anchorCtr="0" upright="1">
                            <a:noAutofit/>
                          </wps:bodyPr>
                        </wps:wsp>
                        <wps:wsp>
                          <wps:cNvPr id="78" name="Text Box 25"/>
                          <wps:cNvSpPr txBox="1">
                            <a:spLocks noChangeArrowheads="1"/>
                          </wps:cNvSpPr>
                          <wps:spPr bwMode="auto">
                            <a:xfrm>
                              <a:off x="43143" y="26762"/>
                              <a:ext cx="4960" cy="14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ValueMax</w:t>
                                </w:r>
                              </w:p>
                            </w:txbxContent>
                          </wps:txbx>
                          <wps:bodyPr rot="0" vert="horz" wrap="square" lIns="0" tIns="0" rIns="0" bIns="0" anchor="t" anchorCtr="0" upright="1">
                            <a:noAutofit/>
                          </wps:bodyPr>
                        </wps:wsp>
                      </wpg:wgp>
                    </wpc:wpc>
                  </a:graphicData>
                </a:graphic>
              </wp:inline>
            </w:drawing>
          </mc:Choice>
          <mc:Fallback>
            <w:pict>
              <v:group id="Canvas 79" o:spid="_x0000_s1049" editas="canvas" style="width:303.55pt;height:177pt;mso-position-horizontal-relative:char;mso-position-vertical-relative:line" coordsize="38550,2247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">
                <v:shape id="_x0000_s1050" type="#_x0000_t75" style="position:absolute;width:38550;height:22479;visibility:visible;mso-wrap-style:square">
                  <v:fill o:detectmouseclick="t"/>
                  <v:path o:connecttype="none"/>
                </v:shape>
                <v:group id="Group 28" o:spid="_x0000_s1051" style="position:absolute;width:36798;height:22126" coordorigin="11310,6113" coordsize="36792,2212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w4QKcUAAADcAAAADwAAAGRycy9kb3ducmV2LnhtbESPQYvCMBSE78L+h/CE&#10;vWlaF3WpRhFZlz2IoC6It0fzbIvNS2liW/+9EQSPw8x8w8yXnSlFQ7UrLCuIhxEI4tTqgjMF/8fN&#10;4BuE88gaS8uk4E4OlouP3hwTbVveU3PwmQgQdgkqyL2vEildmpNBN7QVcfAutjbog6wzqWtsA9yU&#10;chRFE2mw4LCQY0XrnNLr4WYU/LbYrr7in2Z7vazv5+N4d9rGpNRnv1vNQHjq/Dv8av9pBaPp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cOECnFAAAA3AAA&#10;AA8AAAAAAAAAAAAAAAAAqgIAAGRycy9kb3ducmV2LnhtbFBLBQYAAAAABAAEAPoAAACcAwAAAAA=&#10;">
                  <v:shape id="Picture 20" o:spid="_x0000_s1052" type="#_x0000_t75" style="position:absolute;left:16723;top:6113;width:30422;height:1999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L+r8N/DAAAA3AAAAA8AAABkcnMvZG93bnJldi54bWxET8uKwjAU3QvzD+EOzE7TqeIM1SgqI4oL&#10;8QVuL82dttjc1CZq9evNQnB5OO/huDGluFLtCssKvjsRCOLU6oIzBYf9vP0LwnlkjaVlUnAnB+PR&#10;R2uIibY33tJ15zMRQtglqCD3vkqkdGlOBl3HVsSB+7e1QR9gnUld4y2Em1LGUdSXBgsODTlWNMsp&#10;Pe0uRsHfut/tVXH3NJ0sHset35zN/bxS6uuzmQxAeGr8W/xyL7WC+CesDWfCEZCjJ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v6vw38MAAADcAAAADwAAAAAAAAAAAAAAAACf&#10;AgAAZHJzL2Rvd25yZXYueG1sUEsFBgAAAAAEAAQA9wAAAI8DAAAAAA==&#10;">
                    <v:imagedata r:id="rId15" o:title=""/>
                    <v:path arrowok="t"/>
                  </v:shape>
                  <v:group id="Group 26" o:spid="_x0000_s1053" style="position:absolute;left:15492;top:9491;width:30148;height:17085" coordorigin="15492,9491" coordsize="30148,1708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d0hwMYAAADcAAAADwAAAGRycy9kb3ducmV2LnhtbESPT2vCQBTE74LfYXmC&#10;t7qJ4p9GVxFR6UEK1ULp7ZF9JsHs25Bdk/jtu0LB4zAzv2FWm86UoqHaFZYVxKMIBHFqdcGZgu/L&#10;4W0BwnlkjaVlUvAgB5t1v7fCRNuWv6g5+0wECLsEFeTeV4mULs3JoBvZijh4V1sb9EHWmdQ1tgFu&#10;SjmOopk0WHBYyLGiXU7p7Xw3Co4ttttJvG9Ot+vu8XuZfv6cYlJqOOi2SxCeOv8K/7c/tILx/B2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Z3SHAxgAAANwA&#10;AAAPAAAAAAAAAAAAAAAAAKoCAABkcnMvZG93bnJldi54bWxQSwUGAAAAAAQABAD6AAAAnQMAAAAA&#10;">
                    <v:line id="Straight Connector 22" o:spid="_x0000_s1054" style="position:absolute;flip:x;visibility:visible;mso-wrap-style:square" from="15492,19899" to="24405,198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i5e58UAAADcAAAADwAAAGRycy9kb3ducmV2LnhtbESPT2vCQBTE74LfYXlCb2ZjDlVSVymB&#10;QlEUje2ht0f25Q/Nvg3Z1aTfvisIHoeZ+Q2z3o6mFTfqXWNZwSKKQRAXVjdcKfi6fMxXIJxH1tha&#10;JgV/5GC7mU7WmGo78Jluua9EgLBLUUHtfZdK6YqaDLrIdsTBK21v0AfZV1L3OAS4aWUSx6/SYMNh&#10;ocaOspqK3/xqFJTu2mU/39qXy93hfCj31RGHk1Ivs/H9DYSn0T/Dj/anVpCsFnA/E46A3Pw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i5e58UAAADcAAAADwAAAAAAAAAA&#10;AAAAAAChAgAAZHJzL2Rvd25yZXYueG1sUEsFBgAAAAAEAAQA+QAAAJMDAAAAAA==&#10;" strokecolor="black [3040]"/>
                    <v:line id="Straight Connector 46" o:spid="_x0000_s1055" style="position:absolute;flip:x;visibility:visible;mso-wrap-style:square" from="24997,20491" to="24998,2657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bBlC8MAAADcAAAADwAAAGRycy9kb3ducmV2LnhtbESPS4sCMRCE7wv+h9DC3taMLqiMRhFB&#10;kF0UnwdvzaTngZPOMInO+O+NIHgsquorajpvTSnuVLvCsoJ+LwJBnFhdcKbgdFz9jEE4j6yxtEwK&#10;HuRgPut8TTHWtuE93Q8+EwHCLkYFufdVLKVLcjLoerYiDl5qa4M+yDqTusYmwE0pB1E0lAYLDgs5&#10;VrTMKbkebkZB6m7V8nLWPh39bfab9D/bYrNT6rvbLiYgPLX+E36311rBYPwLrzPhCMjZE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WwZQvDAAAA3AAAAA8AAAAAAAAAAAAA&#10;AAAAoQIAAGRycy9kb3ducmV2LnhtbFBLBQYAAAAABAAEAPkAAACRAwAAAAA=&#10;" strokecolor="black [3040]"/>
                    <v:line id="Straight Connector 47" o:spid="_x0000_s1056" style="position:absolute;flip:x;visibility:visible;mso-wrap-style:square" from="15492,10248" to="38235,1024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wdS0cMAAADbAAAADwAAAGRycy9kb3ducmV2LnhtbESPS4sCMRCE7wv+h9CCtzWjiCujUUQQ&#10;RHFZXwdvzaTngZPOMInO+O83guCxqKqvqNmiNaV4UO0KywoG/QgEcWJ1wZmC82n9PQHhPLLG0jIp&#10;eJKDxbzzNcNY24YP9Dj6TAQIuxgV5N5XsZQuycmg69uKOHiprQ36IOtM6hqbADelHEbRWBosOCzk&#10;WNEqp+R2vBsFqbtXq+tF+/Rnuz/s0132i82fUr1uu5yC8NT6T/jd3mgF4xG8voQfIO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I8HUtHDAAAA2wAAAA8AAAAAAAAAAAAA&#10;AAAAoQIAAGRycy9kb3ducmV2LnhtbFBLBQYAAAAABAAEAPkAAACRAwAAAAA=&#10;" strokecolor="black [3040]"/>
                    <v:line id="Straight Connector 48" o:spid="_x0000_s1057" style="position:absolute;flip:x;visibility:visible;mso-wrap-style:square" from="15492,9491" to="45109,949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Ev3SsMAAADbAAAADwAAAGRycy9kb3ducmV2LnhtbESPS4sCMRCE7wv+h9CCtzWjoCujUUQQ&#10;RHFZXwdvzaTngZPOMInO+O83guCxqKqvqNmiNaV4UO0KywoG/QgEcWJ1wZmC82n9PQHhPLLG0jIp&#10;eJKDxbzzNcNY24YP9Dj6TAQIuxgV5N5XsZQuycmg69uKOHiprQ36IOtM6hqbADelHEbRWBosOCzk&#10;WNEqp+R2vBsFqbtXq+tF+/Rnuz/s0132i82fUr1uu5yC8NT6T/jd3mgF4xG8voQfIO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BL90rDAAAA2wAAAA8AAAAAAAAAAAAA&#10;AAAAoQIAAGRycy9kb3ducmV2LnhtbFBLBQYAAAAABAAEAPkAAACRAwAAAAA=&#10;" strokecolor="black [3040]"/>
                    <v:line id="Straight Connector 49" o:spid="_x0000_s1058" style="position:absolute;visibility:visible;mso-wrap-style:square" from="45640,10055" to="45640,2657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qfD7sIAAADbAAAADwAAAGRycy9kb3ducmV2LnhtbESPT2sCMRTE7wW/Q3hCbzWrpYuuRhFR&#10;WuzJf/fH5rm7uHlZk6jptzeFQo/DzPyGmS2iacWdnG8sKxgOMhDEpdUNVwqOh83bGIQPyBpby6Tg&#10;hzws5r2XGRbaPnhH932oRIKwL1BBHUJXSOnLmgz6ge2Ik3e2zmBI0lVSO3wkuGnlKMtyabDhtFBj&#10;R6uaysv+ZhJleLoa+XmZ4Gnrvt36PY8f8arUaz8upyACxfAf/mt/aQV5Dr9f0g+Q8yc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qfD7sIAAADbAAAADwAAAAAAAAAAAAAA&#10;AAChAgAAZHJzL2Rvd25yZXYueG1sUEsFBgAAAAAEAAQA+QAAAJADAAAAAA==&#10;" strokecolor="black [3040]"/>
                    <v:line id="Straight Connector 50" o:spid="_x0000_s1059" style="position:absolute;visibility:visible;mso-wrap-style:square" from="38777,10790" to="38777,2657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etmdcIAAADbAAAADwAAAGRycy9kb3ducmV2LnhtbESPQWsCMRSE70L/Q3gFb5q10m27NUop&#10;ikVPbuv9sXndXdy8rEnU9N83guBxmJlvmNkimk6cyfnWsoLJOANBXFndcq3g53s1egXhA7LGzjIp&#10;+CMPi/nDYIaFthfe0bkMtUgQ9gUqaELoCyl91ZBBP7Y9cfJ+rTMYknS11A4vCW46+ZRluTTYclpo&#10;sKfPhqpDeTKJMtkfjVwf3nC/cVu3nObxOR6VGj7Gj3cQgWK4h2/tL60gf4Hrl/QD5Pwf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NetmdcIAAADbAAAADwAAAAAAAAAAAAAA&#10;AAChAgAAZHJzL2Rvd25yZXYueG1sUEsFBgAAAAAEAAQA+QAAAJADAAAAAA==&#10;" strokecolor="black [3040]"/>
                    <v:line id="Straight Connector 51" o:spid="_x0000_s1060" style="position:absolute;visibility:visible;mso-wrap-style:square" from="18074,21753" to="18074,2657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HTyB8IAAADbAAAADwAAAGRycy9kb3ducmV2LnhtbESPwU7DMAyG70i8Q2Sk3VhaEBXrlk0I&#10;DQ3BicHuVmPaao3TJtkW3h4fkDhav//P/lab7AZ1phB7zwbKeQGKuPG259bA1+fL7SOomJAtDp7J&#10;wA9F2Kyvr1ZYW3/hDzrvU6sEwrFGA11KY611bDpyGOd+JJbs2weHScbQahvwInA36LuiqLTDnuVC&#10;hyM9d9Qc9ycnlPIwOb07LvDwFt7D9r7KD3kyZnaTn5agEuX0v/zXfrUGKnlWXMQD9PoX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RHTyB8IAAADbAAAADwAAAAAAAAAAAAAA&#10;AAChAgAAZHJzL2Rvd25yZXYueG1sUEsFBgAAAAAEAAQA+QAAAJADAAAAAA==&#10;" strokecolor="black [3040]"/>
                    <v:line id="Straight Connector 52" o:spid="_x0000_s1061" style="position:absolute;flip:x;visibility:visible;mso-wrap-style:square" from="15492,21218" to="17490,2121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Qb9T8MAAADbAAAADwAAAGRycy9kb3ducmV2LnhtbESPS4sCMRCE7wv+h9CCtzWjB90djSKC&#10;IIqyvg7emknPAyedYRKd8d8bQdhjUVVfUdN5a0rxoNoVlhUM+hEI4sTqgjMF59Pq+weE88gaS8uk&#10;4EkO5rPO1xRjbRs+0OPoMxEg7GJUkHtfxVK6JCeDrm8r4uCltjbog6wzqWtsAtyUchhFI2mw4LCQ&#10;Y0XLnJLb8W4UpO5eLa8X7dPxZnfYpdtsj82fUr1uu5iA8NT6//CnvdYKRr/w/hJ+gJy9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GEG/U/DAAAA2wAAAA8AAAAAAAAAAAAA&#10;AAAAoQIAAGRycy9kb3ducmV2LnhtbFBLBQYAAAAABAAEAPkAAACRAwAAAAA=&#10;" strokecolor="black [3040]"/>
                  </v:group>
                  <v:shape id="Text Box 25" o:spid="_x0000_s1062" type="#_x0000_t202" style="position:absolute;left:11310;top:20541;width:3922;height:14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fCzMIA&#10;AADbAAAADwAAAGRycy9kb3ducmV2LnhtbERPy2oCMRTdC/5DuEI3opmKqIxGsQVBwVJ84PoyuU5G&#10;JzfTSaqjX28WhS4P5z1bNLYUN6p94VjBez8BQZw5XXCu4HhY9SYgfEDWWDomBQ/ysJi3WzNMtbvz&#10;jm77kIsYwj5FBSaEKpXSZ4Ys+r6riCN3drXFEGGdS13jPYbbUg6SZCQtFhwbDFb0aSi77n+tgslj&#10;+NU9jcanS/m9+TDP/Ie3V1TqrdMspyACNeFf/OdeawXjuD5+iT9Azl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m98LMwgAAANsAAAAPAAAAAAAAAAAAAAAAAJgCAABkcnMvZG93&#10;bnJldi54bWxQSwUGAAAAAAQABAD1AAAAhwMAAAAA&#10;" fillcolor="white [3201]" stroked="f" strokeweight=".5pt">
                    <v:textbox inset="0,0,0,0">
                      <w:txbxContent>
                        <w:p w:rsidR="00660A73" w:rsidRDefault="00660A73" w:rsidP="00AF01C9">
                          <w:pPr>
                            <w:jc w:val="right"/>
                            <w:rPr>
                              <w:sz w:val="16"/>
                            </w:rPr>
                          </w:pPr>
                          <w:r>
                            <w:rPr>
                              <w:sz w:val="16"/>
                            </w:rPr>
                            <w:t>PosMin</w:t>
                          </w:r>
                        </w:p>
                      </w:txbxContent>
                    </v:textbox>
                  </v:shape>
                  <v:shape id="Text Box 25" o:spid="_x0000_s1063" type="#_x0000_t202" style="position:absolute;left:12220;top:19178;width:2988;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btnV8UA&#10;AADbAAAADwAAAGRycy9kb3ducmV2LnhtbESPQWvCQBSE7wX/w/KEXkrdpIhKdBVbKChUpLZ4fmSf&#10;2Wj2bZpdY+yv7xYEj8PMfMPMFp2tREuNLx0rSAcJCOLc6ZILBd9f788TED4ga6wck4IreVjMew8z&#10;zLS78Ce1u1CICGGfoQITQp1J6XNDFv3A1cTRO7jGYoiyKaRu8BLhtpIvSTKSFkuOCwZrejOUn3Zn&#10;q2ByHW6e9qPx/lht16/mt/jhjxMq9djvllMQgbpwD9/aK61gnML/l/gD5Pw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Ju2dXxQAAANsAAAAPAAAAAAAAAAAAAAAAAJgCAABkcnMv&#10;ZG93bnJldi54bWxQSwUGAAAAAAQABAD1AAAAigMAAAAA&#10;" fillcolor="white [3201]" stroked="f" strokeweight=".5pt">
                    <v:textbox inset="0,0,0,0">
                      <w:txbxContent>
                        <w:p w:rsidR="00660A73" w:rsidRDefault="00660A73" w:rsidP="00AF01C9">
                          <w:pPr>
                            <w:pStyle w:val="NormalWeb"/>
                            <w:spacing w:before="0" w:beforeAutospacing="0" w:after="0" w:afterAutospacing="0"/>
                            <w:jc w:val="right"/>
                          </w:pPr>
                          <w:r>
                            <w:rPr>
                              <w:rFonts w:ascii="Arial" w:eastAsia="Times New Roman" w:hAnsi="Arial"/>
                              <w:sz w:val="16"/>
                              <w:szCs w:val="16"/>
                            </w:rPr>
                            <w:t>Pos1</w:t>
                          </w:r>
                        </w:p>
                      </w:txbxContent>
                    </v:textbox>
                  </v:shape>
                  <v:shape id="Text Box 25" o:spid="_x0000_s1064" type="#_x0000_t202" style="position:absolute;left:11874;top:9644;width:3334;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Wn5IMUA&#10;AADbAAAADwAAAGRycy9kb3ducmV2LnhtbESP3WoCMRSE74W+QziF3ohmFVFZjVILhQoW8QevD5vj&#10;ZuvmZLtJdfXpjVDwcpiZb5jpvLGlOFPtC8cKet0EBHHmdMG5gv3uszMG4QOyxtIxKbiSh/nspTXF&#10;VLsLb+i8DbmIEPYpKjAhVKmUPjNk0XddRRy9o6sthijrXOoaLxFuS9lPkqG0WHBcMFjRh6HstP2z&#10;CsbXwXf7MBwdfsr1cmFu+S+vTqjU22vzPgERqAnP8H/7SysY9eHxJf4AObs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5afkgxQAAANsAAAAPAAAAAAAAAAAAAAAAAJgCAABkcnMv&#10;ZG93bnJldi54bWxQSwUGAAAAAAQABAD1AAAAigMAAAAA&#10;" fillcolor="white [3201]" stroked="f" strokeweight=".5pt">
                    <v:textbox inset="0,0,0,0">
                      <w:txbxContent>
                        <w:p w:rsidR="00660A73" w:rsidRDefault="00660A73" w:rsidP="00AF01C9">
                          <w:pPr>
                            <w:pStyle w:val="NormalWeb"/>
                            <w:spacing w:before="0" w:beforeAutospacing="0" w:after="0" w:afterAutospacing="0"/>
                            <w:jc w:val="right"/>
                          </w:pPr>
                          <w:r>
                            <w:rPr>
                              <w:rFonts w:ascii="Arial" w:eastAsia="Times New Roman" w:hAnsi="Arial"/>
                              <w:sz w:val="16"/>
                              <w:szCs w:val="16"/>
                            </w:rPr>
                            <w:t>Pos2</w:t>
                          </w:r>
                        </w:p>
                      </w:txbxContent>
                    </v:textbox>
                  </v:shape>
                  <v:shape id="Text Box 25" o:spid="_x0000_s1065" type="#_x0000_t202" style="position:absolute;left:11310;top:8647;width:3896;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Z0sncYA&#10;AADbAAAADwAAAGRycy9kb3ducmV2LnhtbESPX0vDQBDE3wv9DscWfGsvVbAl9lrEP9CHWrUq6Nua&#10;W5Ngbi/cbdP47b1CoY/DzPyGWax616iOQqw9G5hOMlDEhbc1lwbe3x7Hc1BRkC02nsnAH0VYLYeD&#10;BebWH/iVup2UKkE45migEmlzrWNRkcM48S1x8n58cChJhlLbgIcEd42+zLJr7bDmtFBhS3cVFb+7&#10;vTPQfMaw+c7kq7svn+TlWe8/HqZbYy5G/e0NKKFezuFTe20NzK7g+CX9AL38B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wZ0sncYAAADbAAAADwAAAAAAAAAAAAAAAACYAgAAZHJz&#10;L2Rvd25yZXYueG1sUEsFBgAAAAAEAAQA9QAAAIsDAAAAAA==&#10;" filled="f" stroked="f" strokeweight=".5pt">
                    <v:textbox inset="0,0,0,0">
                      <w:txbxContent>
                        <w:p w:rsidR="00660A73" w:rsidRDefault="00660A73" w:rsidP="00AF01C9">
                          <w:pPr>
                            <w:pStyle w:val="NormalWeb"/>
                            <w:spacing w:before="0" w:beforeAutospacing="0" w:after="0" w:afterAutospacing="0"/>
                            <w:jc w:val="right"/>
                          </w:pPr>
                          <w:r>
                            <w:rPr>
                              <w:rFonts w:ascii="Arial" w:eastAsia="Times New Roman" w:hAnsi="Arial"/>
                              <w:sz w:val="16"/>
                              <w:szCs w:val="16"/>
                            </w:rPr>
                            <w:t>PosMax</w:t>
                          </w:r>
                        </w:p>
                      </w:txbxContent>
                    </v:textbox>
                  </v:shape>
                  <v:shape id="Text Box 25" o:spid="_x0000_s1066" type="#_x0000_t202" style="position:absolute;left:14020;top:26805;width:8122;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nS06cYA&#10;AADbAAAADwAAAGRycy9kb3ducmV2LnhtbESPX0vDQBDE3wv9DscWfGsvFbEl9lrEP9CHWrUq6Nua&#10;W5Ngbi/cbdP47b1CoY/DzPyGWax616iOQqw9G5hOMlDEhbc1lwbe3x7Hc1BRkC02nsnAH0VYLYeD&#10;BebWH/iVup2UKkE45migEmlzrWNRkcM48S1x8n58cChJhlLbgIcEd42+zLJr7bDmtFBhS3cVFb+7&#10;vTPQfMaw+c7kq7svn+TlWe8/HqZbYy5G/e0NKKFezuFTe20NzK7g+CX9AL38B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nS06cYAAADbAAAADwAAAAAAAAAAAAAAAACYAgAAZHJz&#10;L2Rvd25yZXYueG1sUEsFBgAAAAAEAAQA9QAAAIsDAAAAAA==&#10;" filled="f" stroked="f" strokeweight=".5pt">
                    <v:textbox inset="0,0,0,0">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ValueMin</w:t>
                          </w:r>
                        </w:p>
                      </w:txbxContent>
                    </v:textbox>
                  </v:shape>
                  <v:shape id="Text Box 25" o:spid="_x0000_s1067" type="#_x0000_t202" style="position:absolute;left:20954;top:26805;width:8122;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eqPBcYA&#10;AADbAAAADwAAAGRycy9kb3ducmV2LnhtbESPT2vCQBTE7wW/w/IEb3VjD7akriK2BQ/9p7ZQb8/s&#10;Mwlm34bdZ0y/fbdQ6HGYmd8ws0XvGtVRiLVnA5NxBoq48Lbm0sDH7un6DlQUZIuNZzLwTREW88HV&#10;DHPrL7yhbiulShCOORqoRNpc61hU5DCOfUucvKMPDiXJUGob8JLgrtE3WTbVDmtOCxW2tKqoOG3P&#10;zkDzFcPzIZN991C+yPubPn8+Tl6NGQ375T0ooV7+w3/ttTVwO4XfL+kH6PkP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0eqPBcYAAADbAAAADwAAAAAAAAAAAAAAAACYAgAAZHJz&#10;L2Rvd25yZXYueG1sUEsFBgAAAAAEAAQA9QAAAIsDAAAAAA==&#10;" filled="f" stroked="f" strokeweight=".5pt">
                    <v:textbox inset="0,0,0,0">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Value1</w:t>
                          </w:r>
                        </w:p>
                      </w:txbxContent>
                    </v:textbox>
                  </v:shape>
                  <v:shape id="Text Box 25" o:spid="_x0000_s1068" type="#_x0000_t202" style="position:absolute;left:34735;top:26783;width:8122;height:142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YqnsYA&#10;AADbAAAADwAAAGRycy9kb3ducmV2LnhtbESPT2vCQBTE74V+h+UJvdWNPWhJXUVsCx76T22h3p7Z&#10;ZxKafRt2nzF+e7dQ6HGYmd8w03nvGtVRiLVnA6NhBoq48Lbm0sDn9vn2HlQUZIuNZzJwpgjz2fXV&#10;FHPrT7ymbiOlShCOORqoRNpc61hU5DAOfUucvIMPDiXJUGob8JTgrtF3WTbWDmtOCxW2tKyo+Nkc&#10;nYHmO4aXfSa77rF8lY93ffx6Gr0ZczPoFw+ghHr5D/+1V9bAZAK/X9IP0LML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vqYqnsYAAADbAAAADwAAAAAAAAAAAAAAAACYAgAAZHJz&#10;L2Rvd25yZXYueG1sUEsFBgAAAAAEAAQA9QAAAIsDAAAAAA==&#10;" filled="f" stroked="f" strokeweight=".5pt">
                    <v:textbox inset="0,0,0,0">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Value2</w:t>
                          </w:r>
                        </w:p>
                      </w:txbxContent>
                    </v:textbox>
                  </v:shape>
                  <v:shape id="Text Box 25" o:spid="_x0000_s1069" type="#_x0000_t202" style="position:absolute;left:43143;top:26762;width:4960;height:14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m+7MIA&#10;AADbAAAADwAAAGRycy9kb3ducmV2LnhtbERPTU/CQBC9m/gfNmPiTbZwQFNZiFFJOCgISAK3oTu2&#10;jd3ZZnco5d+zBxOPL+97MutdozoKsfZsYDjIQBEX3tZcGvjezh+eQEVBtth4JgMXijCb3t5MMLf+&#10;zGvqNlKqFMIxRwOVSJtrHYuKHMaBb4kT9+ODQ0kwlNoGPKdw1+hRlo21w5pTQ4UtvVZU/G5OzkCz&#10;j+HjmMmheys/5WulT7v34dKY+7v+5RmUUC//4j/3whp4TGPTl/QD9PQK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POb7swgAAANsAAAAPAAAAAAAAAAAAAAAAAJgCAABkcnMvZG93&#10;bnJldi54bWxQSwUGAAAAAAQABAD1AAAAhwMAAAAA&#10;" filled="f" stroked="f" strokeweight=".5pt">
                    <v:textbox inset="0,0,0,0">
                      <w:txbxContent>
                        <w:p w:rsidR="00660A73" w:rsidRDefault="00660A73" w:rsidP="00AF01C9">
                          <w:pPr>
                            <w:pStyle w:val="NormalWeb"/>
                            <w:spacing w:before="0" w:beforeAutospacing="0" w:after="0" w:afterAutospacing="0"/>
                            <w:jc w:val="center"/>
                          </w:pPr>
                          <w:r>
                            <w:rPr>
                              <w:rFonts w:ascii="Arial" w:eastAsia="Times New Roman" w:hAnsi="Arial"/>
                              <w:sz w:val="16"/>
                              <w:szCs w:val="16"/>
                            </w:rPr>
                            <w:t>ValueMax</w:t>
                          </w:r>
                        </w:p>
                      </w:txbxContent>
                    </v:textbox>
                  </v:shape>
                </v:group>
                <w10:anchorlock/>
              </v:group>
            </w:pict>
          </mc:Fallback>
        </mc:AlternateContent>
      </w:r>
    </w:p>
    <w:p w:rsidR="00AF01C9" w:rsidRPr="00A05A68" w:rsidRDefault="00AF01C9" w:rsidP="00AF01C9">
      <w:pPr>
        <w:pStyle w:val="Indent"/>
        <w:rPr>
          <w:lang w:val="en-US"/>
        </w:rPr>
      </w:pPr>
    </w:p>
    <w:p w:rsidR="00AF01C9" w:rsidRPr="00A05A68" w:rsidRDefault="00AF01C9" w:rsidP="00AF01C9">
      <w:pPr>
        <w:pStyle w:val="RequirementEnd"/>
      </w:pPr>
      <w:r w:rsidRPr="00A05A68">
        <w:t>[End of BSP_Req-0050]</w:t>
      </w:r>
    </w:p>
    <w:p w:rsidR="008248B4" w:rsidRPr="00A05A68" w:rsidRDefault="008248B4" w:rsidP="008248B4">
      <w:pPr>
        <w:pStyle w:val="RequirementStart"/>
      </w:pPr>
    </w:p>
    <w:p w:rsidR="008248B4" w:rsidRPr="00A05A68" w:rsidRDefault="008248B4" w:rsidP="008248B4">
      <w:pPr>
        <w:pStyle w:val="RequirementStart"/>
      </w:pPr>
      <w:bookmarkStart w:id="183" w:name="_Toc403995093"/>
    </w:p>
    <w:p w:rsidR="008248B4" w:rsidRPr="00A05A68" w:rsidRDefault="008248B4" w:rsidP="008248B4">
      <w:pPr>
        <w:pStyle w:val="RequirementStart"/>
      </w:pPr>
      <w:r w:rsidRPr="00A05A68">
        <w:t>BSP_Req-0039 v1</w:t>
      </w:r>
      <w:r w:rsidRPr="00A05A68">
        <w:tab/>
        <w:t>NeedleRest position configuration</w:t>
      </w:r>
    </w:p>
    <w:p w:rsidR="008248B4" w:rsidRPr="00A05A68" w:rsidRDefault="008248B4" w:rsidP="008248B4">
      <w:pPr>
        <w:pStyle w:val="Indent"/>
        <w:rPr>
          <w:lang w:val="en-US"/>
        </w:rPr>
      </w:pPr>
    </w:p>
    <w:bookmarkEnd w:id="183"/>
    <w:p w:rsidR="00313B56" w:rsidRPr="00A05A68" w:rsidRDefault="00313B56" w:rsidP="00313B56">
      <w:pPr>
        <w:pStyle w:val="Indent"/>
        <w:rPr>
          <w:lang w:val="en-US"/>
        </w:rPr>
      </w:pPr>
      <w:r w:rsidRPr="00A05A68">
        <w:rPr>
          <w:lang w:val="en-US"/>
        </w:rPr>
        <w:t>Is shall be possible to command the needle to move to the Needle rest position by setting a predefined value that represent the NeedleRest position. This value shall be defined by DETC for each gauge. The value shall be defined via a constant parameter or via C #define directives.</w:t>
      </w:r>
    </w:p>
    <w:p w:rsidR="00313B56" w:rsidRPr="00A05A68" w:rsidRDefault="00313B56" w:rsidP="00313B56">
      <w:pPr>
        <w:pStyle w:val="Indent"/>
        <w:rPr>
          <w:lang w:val="en-US"/>
        </w:rPr>
      </w:pPr>
    </w:p>
    <w:p w:rsidR="00313B56" w:rsidRPr="00A05A68" w:rsidRDefault="00313B56" w:rsidP="00313B56">
      <w:pPr>
        <w:pStyle w:val="Indent"/>
        <w:rPr>
          <w:lang w:val="en-US"/>
        </w:rPr>
      </w:pPr>
      <w:r w:rsidRPr="00A05A68">
        <w:rPr>
          <w:lang w:val="en-US"/>
        </w:rPr>
        <w:t>DETC is responsible for determining at which angle and the corresponding value that are the NeedleRest position for each gauge.</w:t>
      </w:r>
    </w:p>
    <w:p w:rsidR="00313B56" w:rsidRPr="00A05A68" w:rsidRDefault="00313B56" w:rsidP="00313B56">
      <w:pPr>
        <w:pStyle w:val="Indent"/>
        <w:rPr>
          <w:lang w:val="en-US"/>
        </w:rPr>
      </w:pPr>
    </w:p>
    <w:p w:rsidR="00313B56" w:rsidRPr="00A05A68" w:rsidRDefault="008248B4" w:rsidP="00313B56">
      <w:pPr>
        <w:pStyle w:val="RequirementEnd"/>
      </w:pPr>
      <w:r w:rsidRPr="00A05A68">
        <w:t>[End of BSP_Req-0039]</w:t>
      </w:r>
    </w:p>
    <w:p w:rsidR="00B0059D" w:rsidRPr="00A05A68" w:rsidRDefault="00B0059D" w:rsidP="00B0059D">
      <w:pPr>
        <w:pStyle w:val="ReqStart"/>
      </w:pPr>
      <w:bookmarkStart w:id="184" w:name="_Toc413072575"/>
      <w:r w:rsidRPr="00A05A68">
        <w:tab/>
      </w:r>
      <w:bookmarkEnd w:id="184"/>
    </w:p>
    <w:p w:rsidR="00FF0724" w:rsidRPr="00A05A68" w:rsidRDefault="00FF0724" w:rsidP="00FF0724">
      <w:pPr>
        <w:pStyle w:val="ReqStart"/>
      </w:pPr>
      <w:bookmarkStart w:id="185" w:name="_Toc403995095"/>
      <w:bookmarkStart w:id="186" w:name="_Toc413072576"/>
      <w:r w:rsidRPr="00A05A68">
        <w:t>Gauge pointer calibration</w:t>
      </w:r>
      <w:bookmarkEnd w:id="185"/>
      <w:bookmarkEnd w:id="186"/>
    </w:p>
    <w:p w:rsidR="00FF0724" w:rsidRPr="00A05A68" w:rsidRDefault="001E73F8" w:rsidP="001E73F8">
      <w:pPr>
        <w:pStyle w:val="Indent"/>
        <w:rPr>
          <w:lang w:val="en-US"/>
        </w:rPr>
      </w:pPr>
      <w:r w:rsidRPr="00A05A68">
        <w:rPr>
          <w:lang w:val="en-US"/>
        </w:rPr>
        <w:t>The upper layers cannot compensate for variations in manufacturing processes and it is therefore the responsibility of the BSP and DETC to ensure that each HW is calibrated in such way that the same visual needle position is reached for a specific commanded value for all HW units.</w:t>
      </w:r>
    </w:p>
    <w:p w:rsidR="00E36418" w:rsidRPr="00A05A68" w:rsidRDefault="00E36418" w:rsidP="00FF0724">
      <w:pPr>
        <w:pStyle w:val="Indent"/>
        <w:rPr>
          <w:lang w:val="en-US"/>
        </w:rPr>
      </w:pPr>
    </w:p>
    <w:p w:rsidR="00FF0724" w:rsidRPr="00A05A68" w:rsidRDefault="001E73F8" w:rsidP="00FF0724">
      <w:pPr>
        <w:pStyle w:val="ReqStart"/>
      </w:pPr>
      <w:bookmarkStart w:id="187" w:name="_Toc403995096"/>
      <w:r w:rsidRPr="00A05A68">
        <w:t xml:space="preserve"> </w:t>
      </w:r>
      <w:bookmarkStart w:id="188" w:name="_Toc413072577"/>
      <w:r w:rsidR="00FF0724" w:rsidRPr="00A05A68">
        <w:t>Overstep target</w:t>
      </w:r>
      <w:bookmarkEnd w:id="187"/>
      <w:bookmarkEnd w:id="188"/>
    </w:p>
    <w:p w:rsidR="001E73F8" w:rsidRPr="00A05A68" w:rsidRDefault="001E73F8" w:rsidP="001E73F8">
      <w:pPr>
        <w:pStyle w:val="Indent"/>
        <w:rPr>
          <w:lang w:val="en-US"/>
        </w:rPr>
      </w:pPr>
      <w:r w:rsidRPr="00A05A68">
        <w:rPr>
          <w:lang w:val="en-US"/>
        </w:rPr>
        <w:t>In order to achieve a premium visual impression the targeted value shall not be overstepped.</w:t>
      </w:r>
    </w:p>
    <w:p w:rsidR="001E73F8" w:rsidRPr="00A05A68" w:rsidRDefault="001E73F8" w:rsidP="001E73F8">
      <w:pPr>
        <w:pStyle w:val="Indent"/>
        <w:rPr>
          <w:lang w:val="en-US"/>
        </w:rPr>
      </w:pPr>
    </w:p>
    <w:p w:rsidR="00FF0724" w:rsidRPr="00A05A68" w:rsidRDefault="001E73F8" w:rsidP="00FF0724">
      <w:pPr>
        <w:pStyle w:val="ReqStart"/>
      </w:pPr>
      <w:bookmarkStart w:id="189" w:name="_Toc403995098"/>
      <w:bookmarkStart w:id="190" w:name="_Toc413072578"/>
      <w:r w:rsidRPr="00A05A68">
        <w:t>Needle</w:t>
      </w:r>
      <w:r w:rsidR="00FF0724" w:rsidRPr="00A05A68">
        <w:t xml:space="preserve"> initialization</w:t>
      </w:r>
      <w:bookmarkEnd w:id="189"/>
      <w:r w:rsidRPr="00A05A68">
        <w:t xml:space="preserve"> at power on</w:t>
      </w:r>
      <w:bookmarkEnd w:id="190"/>
    </w:p>
    <w:p w:rsidR="00FF0724" w:rsidRPr="00A05A68" w:rsidRDefault="001E73F8" w:rsidP="001E73F8">
      <w:pPr>
        <w:pStyle w:val="Indent"/>
        <w:rPr>
          <w:lang w:val="en-US"/>
        </w:rPr>
      </w:pPr>
      <w:r w:rsidRPr="00A05A68">
        <w:rPr>
          <w:lang w:val="en-US"/>
        </w:rPr>
        <w:t>During the BSP initialization phase all needled shall be moved all the way to the mechanical stop in order to ensure that the needle position is known at startup. This initialization shall be performed regardless of the previous position of the needle.</w:t>
      </w:r>
    </w:p>
    <w:p w:rsidR="001E73F8" w:rsidRPr="00A05A68" w:rsidRDefault="001E73F8" w:rsidP="001E73F8">
      <w:pPr>
        <w:pStyle w:val="Indent"/>
        <w:rPr>
          <w:lang w:val="en-US"/>
        </w:rPr>
      </w:pPr>
    </w:p>
    <w:p w:rsidR="00FF0724" w:rsidRPr="00A05A68" w:rsidRDefault="001E73F8" w:rsidP="001E73F8">
      <w:pPr>
        <w:pStyle w:val="ReqStart"/>
        <w:ind w:left="0"/>
      </w:pPr>
      <w:bookmarkStart w:id="191" w:name="_Toc403995099"/>
      <w:r w:rsidRPr="00A05A68">
        <w:t xml:space="preserve">        </w:t>
      </w:r>
      <w:bookmarkStart w:id="192" w:name="_Toc413072579"/>
      <w:r w:rsidRPr="00A05A68">
        <w:t>Needle</w:t>
      </w:r>
      <w:r w:rsidR="00FF0724" w:rsidRPr="00A05A68">
        <w:t xml:space="preserve"> commands during initialization</w:t>
      </w:r>
      <w:bookmarkEnd w:id="191"/>
      <w:bookmarkEnd w:id="192"/>
    </w:p>
    <w:p w:rsidR="001E73F8" w:rsidRPr="00A05A68" w:rsidRDefault="001E73F8" w:rsidP="001E73F8">
      <w:pPr>
        <w:pStyle w:val="Indent"/>
        <w:rPr>
          <w:lang w:val="en-US"/>
        </w:rPr>
      </w:pPr>
      <w:r w:rsidRPr="00A05A68">
        <w:rPr>
          <w:lang w:val="en-US"/>
        </w:rPr>
        <w:t>Due to mechanical restrictions the needle initialization might not be completed before the BSP calls Appl_Init. After Appl_Init is called the upper layers might command the needles to move. If this happens before the needle initialization is completed the BSP shall remember the last commanded values and after completed initialization the BSP shall move the needle to the commanded value.</w:t>
      </w:r>
    </w:p>
    <w:p w:rsidR="001E73F8" w:rsidRPr="00A05A68" w:rsidRDefault="001E73F8" w:rsidP="00FF0724">
      <w:pPr>
        <w:pStyle w:val="ReqStart"/>
      </w:pPr>
      <w:bookmarkStart w:id="193" w:name="_Toc403995100"/>
    </w:p>
    <w:p w:rsidR="00FF0724" w:rsidRPr="00A05A68" w:rsidRDefault="00FF0724" w:rsidP="00FF0724">
      <w:pPr>
        <w:pStyle w:val="ReqStart"/>
      </w:pPr>
      <w:bookmarkStart w:id="194" w:name="_Toc403995101"/>
      <w:bookmarkStart w:id="195" w:name="_Toc413072580"/>
      <w:bookmarkEnd w:id="193"/>
      <w:r w:rsidRPr="00A05A68">
        <w:t>Gauge ID mapping</w:t>
      </w:r>
      <w:bookmarkEnd w:id="194"/>
      <w:bookmarkEnd w:id="195"/>
    </w:p>
    <w:p w:rsidR="00FF0724" w:rsidRPr="00A05A68" w:rsidRDefault="00352784" w:rsidP="00352784">
      <w:pPr>
        <w:pStyle w:val="Indent"/>
        <w:rPr>
          <w:lang w:val="en-US"/>
        </w:rPr>
      </w:pPr>
      <w:r w:rsidRPr="00A05A68">
        <w:rPr>
          <w:lang w:val="en-US"/>
        </w:rPr>
        <w:t>DETC shall define a mapping between each of the physical gauges and an identifier which will be used in the interfaces between the BSP and upper layers. The identifier shall be defined using an uint8 with values between 1 and 254. Note that value 0 and 255 are reserved for special purposes. The mapping shall be clearly documented in both a table and with visual representation (i.e</w:t>
      </w:r>
      <w:r w:rsidR="003865F3" w:rsidRPr="00A05A68">
        <w:rPr>
          <w:lang w:val="en-US"/>
        </w:rPr>
        <w:t>.</w:t>
      </w:r>
      <w:r w:rsidRPr="00A05A68">
        <w:rPr>
          <w:lang w:val="en-US"/>
        </w:rPr>
        <w:t xml:space="preserve"> image with Gaug</w:t>
      </w:r>
      <w:r w:rsidR="00992075" w:rsidRPr="00A05A68">
        <w:rPr>
          <w:lang w:val="en-US"/>
        </w:rPr>
        <w:t xml:space="preserve">eID’s </w:t>
      </w:r>
      <w:r w:rsidRPr="00A05A68">
        <w:rPr>
          <w:lang w:val="en-US"/>
        </w:rPr>
        <w:t>shown</w:t>
      </w:r>
      <w:r w:rsidR="00992075" w:rsidRPr="00A05A68">
        <w:rPr>
          <w:lang w:val="en-US"/>
        </w:rPr>
        <w:t xml:space="preserve"> in the image</w:t>
      </w:r>
      <w:r w:rsidRPr="00A05A68">
        <w:rPr>
          <w:lang w:val="en-US"/>
        </w:rPr>
        <w:t>)</w:t>
      </w:r>
    </w:p>
    <w:p w:rsidR="00FF0724" w:rsidRPr="00A05A68" w:rsidRDefault="00FF0724" w:rsidP="00FF0724">
      <w:pPr>
        <w:pStyle w:val="Indent"/>
        <w:rPr>
          <w:lang w:val="en-US"/>
        </w:rPr>
      </w:pPr>
    </w:p>
    <w:p w:rsidR="00FF0724" w:rsidRPr="00A05A68" w:rsidRDefault="00FF0724" w:rsidP="00FF0724">
      <w:pPr>
        <w:pStyle w:val="Heading2"/>
        <w:numPr>
          <w:ilvl w:val="1"/>
          <w:numId w:val="11"/>
        </w:numPr>
        <w:rPr>
          <w:lang w:val="en-US"/>
        </w:rPr>
      </w:pPr>
      <w:bookmarkStart w:id="196" w:name="_Toc403995004"/>
      <w:bookmarkStart w:id="197" w:name="_Toc433357927"/>
      <w:r w:rsidRPr="00A05A68">
        <w:rPr>
          <w:lang w:val="en-US"/>
        </w:rPr>
        <w:t>Software Interface</w:t>
      </w:r>
      <w:bookmarkEnd w:id="196"/>
      <w:bookmarkEnd w:id="197"/>
    </w:p>
    <w:p w:rsidR="00506884" w:rsidRPr="00A05A68" w:rsidRDefault="00506884" w:rsidP="00506884">
      <w:pPr>
        <w:pStyle w:val="RequirementStart"/>
      </w:pPr>
      <w:r w:rsidRPr="00A05A68">
        <w:t>BSP_Req-0040 v1</w:t>
      </w:r>
      <w:r w:rsidRPr="00A05A68">
        <w:tab/>
        <w:t>Set position command for gauges</w:t>
      </w:r>
    </w:p>
    <w:p w:rsidR="00506884" w:rsidRPr="00A05A68" w:rsidRDefault="00506884" w:rsidP="00506884">
      <w:pPr>
        <w:pStyle w:val="ReqStart"/>
        <w:ind w:left="0"/>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hideMark/>
          </w:tcPr>
          <w:p w:rsidR="00506884" w:rsidRPr="00A05A68" w:rsidRDefault="00506884" w:rsidP="00492721">
            <w:pPr>
              <w:pStyle w:val="TableHeader"/>
            </w:pPr>
            <w:r w:rsidRPr="00A05A68">
              <w:t>BSP_Set_NeedlePosition</w:t>
            </w:r>
          </w:p>
        </w:tc>
      </w:tr>
      <w:tr w:rsidR="00506884" w:rsidRPr="00D42145" w:rsidTr="00492721">
        <w:trPr>
          <w:cantSplit/>
        </w:trPr>
        <w:tc>
          <w:tcPr>
            <w:tcW w:w="1272" w:type="dxa"/>
            <w:tcBorders>
              <w:top w:val="single" w:sz="4" w:space="0" w:color="auto"/>
              <w:bottom w:val="single" w:sz="4" w:space="0" w:color="auto"/>
            </w:tcBorders>
            <w:shd w:val="clear" w:color="auto" w:fill="D9D9D9"/>
            <w:hideMark/>
          </w:tcPr>
          <w:p w:rsidR="00506884" w:rsidRPr="00A05A68" w:rsidRDefault="00506884"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hideMark/>
          </w:tcPr>
          <w:p w:rsidR="00506884" w:rsidRPr="00492721" w:rsidRDefault="00506884" w:rsidP="00492721">
            <w:pPr>
              <w:pStyle w:val="TableText"/>
              <w:ind w:left="357" w:hanging="357"/>
              <w:rPr>
                <w:rStyle w:val="Codeintables"/>
              </w:rPr>
            </w:pPr>
            <w:r w:rsidRPr="00492721">
              <w:rPr>
                <w:rStyle w:val="Codeintables"/>
              </w:rPr>
              <w:t>BSP_StdReturnType BSP_Set_NeedlePosition(</w:t>
            </w:r>
            <w:r w:rsidR="00482C42" w:rsidRPr="00492721">
              <w:rPr>
                <w:rStyle w:val="Codeintables"/>
              </w:rPr>
              <w:br/>
            </w:r>
            <w:r w:rsidRPr="00492721">
              <w:rPr>
                <w:rStyle w:val="Codeintables"/>
              </w:rPr>
              <w:t>uint8 GaugeId,</w:t>
            </w:r>
            <w:r w:rsidR="00482C42" w:rsidRPr="00492721">
              <w:rPr>
                <w:rStyle w:val="Codeintables"/>
              </w:rPr>
              <w:br/>
            </w:r>
            <w:r w:rsidRPr="00492721">
              <w:rPr>
                <w:rStyle w:val="Codeintables"/>
              </w:rPr>
              <w:t>uint16 GaugePos</w:t>
            </w:r>
            <w:r w:rsidR="00482C42" w:rsidRPr="00492721">
              <w:rPr>
                <w:rStyle w:val="Codeintables"/>
              </w:rPr>
              <w:br/>
            </w:r>
            <w:r w:rsidRPr="00492721">
              <w:rPr>
                <w:rStyle w:val="Codeintables"/>
              </w:rPr>
              <w:t>)</w:t>
            </w:r>
          </w:p>
        </w:tc>
      </w:tr>
      <w:tr w:rsidR="00506884" w:rsidRPr="00D42145" w:rsidTr="00492721">
        <w:trPr>
          <w:cantSplit/>
        </w:trPr>
        <w:tc>
          <w:tcPr>
            <w:tcW w:w="1272" w:type="dxa"/>
            <w:tcBorders>
              <w:top w:val="single" w:sz="4" w:space="0" w:color="auto"/>
              <w:bottom w:val="single" w:sz="4" w:space="0" w:color="auto"/>
            </w:tcBorders>
            <w:shd w:val="clear" w:color="auto" w:fill="D9D9D9"/>
            <w:hideMark/>
          </w:tcPr>
          <w:p w:rsidR="00506884" w:rsidRPr="00A05A68" w:rsidRDefault="00506884"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hideMark/>
          </w:tcPr>
          <w:p w:rsidR="00506884" w:rsidRPr="00A05A68" w:rsidRDefault="00506884" w:rsidP="00492721">
            <w:pPr>
              <w:pStyle w:val="TableText"/>
              <w:rPr>
                <w:lang w:val="en-US"/>
              </w:rPr>
            </w:pPr>
            <w:r w:rsidRPr="00A05A68">
              <w:rPr>
                <w:lang w:val="en-US"/>
              </w:rPr>
              <w:t>Set needle position for a specified gauge according to input</w:t>
            </w:r>
          </w:p>
        </w:tc>
      </w:tr>
      <w:tr w:rsidR="00506884" w:rsidRPr="00D42145" w:rsidTr="00492721">
        <w:trPr>
          <w:cantSplit/>
        </w:trPr>
        <w:tc>
          <w:tcPr>
            <w:tcW w:w="1272" w:type="dxa"/>
            <w:vMerge w:val="restart"/>
            <w:tcBorders>
              <w:top w:val="single" w:sz="4" w:space="0" w:color="auto"/>
              <w:bottom w:val="single" w:sz="4" w:space="0" w:color="auto"/>
            </w:tcBorders>
            <w:shd w:val="clear" w:color="auto" w:fill="D9D9D9"/>
            <w:hideMark/>
          </w:tcPr>
          <w:p w:rsidR="00506884" w:rsidRPr="00A05A68" w:rsidRDefault="00506884"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hideMark/>
          </w:tcPr>
          <w:p w:rsidR="00506884" w:rsidRPr="00492721" w:rsidRDefault="00506884" w:rsidP="00492721">
            <w:pPr>
              <w:pStyle w:val="TableText"/>
              <w:rPr>
                <w:rStyle w:val="Codeintables"/>
              </w:rPr>
            </w:pPr>
            <w:r w:rsidRPr="00492721">
              <w:rPr>
                <w:rStyle w:val="Codeintables"/>
              </w:rPr>
              <w:t>GaugeId</w:t>
            </w:r>
          </w:p>
        </w:tc>
        <w:tc>
          <w:tcPr>
            <w:tcW w:w="4620" w:type="dxa"/>
            <w:gridSpan w:val="2"/>
            <w:tcBorders>
              <w:top w:val="single" w:sz="4" w:space="0" w:color="auto"/>
              <w:left w:val="nil"/>
              <w:bottom w:val="single" w:sz="4" w:space="0" w:color="auto"/>
            </w:tcBorders>
            <w:shd w:val="clear" w:color="auto" w:fill="auto"/>
            <w:hideMark/>
          </w:tcPr>
          <w:p w:rsidR="00506884" w:rsidRPr="00A05A68" w:rsidRDefault="00506884" w:rsidP="00492721">
            <w:pPr>
              <w:pStyle w:val="TableText"/>
              <w:rPr>
                <w:lang w:val="en-US"/>
              </w:rPr>
            </w:pPr>
            <w:r w:rsidRPr="00A05A68">
              <w:rPr>
                <w:lang w:val="en-US"/>
              </w:rPr>
              <w:t>Gauge ID according to DETC specification</w:t>
            </w:r>
          </w:p>
        </w:tc>
      </w:tr>
      <w:tr w:rsidR="00506884" w:rsidRPr="00A05A68" w:rsidTr="00492721">
        <w:trPr>
          <w:cantSplit/>
        </w:trPr>
        <w:tc>
          <w:tcPr>
            <w:tcW w:w="0" w:type="auto"/>
            <w:vMerge/>
            <w:tcBorders>
              <w:top w:val="single" w:sz="4" w:space="0" w:color="auto"/>
              <w:bottom w:val="single" w:sz="4" w:space="0" w:color="auto"/>
            </w:tcBorders>
            <w:shd w:val="clear" w:color="auto" w:fill="D9D9D9"/>
            <w:vAlign w:val="center"/>
            <w:hideMark/>
          </w:tcPr>
          <w:p w:rsidR="00506884" w:rsidRPr="00A05A68" w:rsidRDefault="00506884" w:rsidP="00492721">
            <w:pPr>
              <w:pStyle w:val="TableText"/>
              <w:rPr>
                <w:lang w:val="en-US"/>
              </w:rPr>
            </w:pPr>
          </w:p>
        </w:tc>
        <w:tc>
          <w:tcPr>
            <w:tcW w:w="2617" w:type="dxa"/>
            <w:tcBorders>
              <w:top w:val="single" w:sz="4" w:space="0" w:color="auto"/>
              <w:bottom w:val="single" w:sz="4" w:space="0" w:color="auto"/>
              <w:right w:val="nil"/>
            </w:tcBorders>
            <w:shd w:val="clear" w:color="auto" w:fill="auto"/>
            <w:hideMark/>
          </w:tcPr>
          <w:p w:rsidR="00506884" w:rsidRPr="00492721" w:rsidRDefault="00506884" w:rsidP="00492721">
            <w:pPr>
              <w:pStyle w:val="TableText"/>
              <w:rPr>
                <w:rStyle w:val="Codeintables"/>
              </w:rPr>
            </w:pPr>
            <w:r w:rsidRPr="00492721">
              <w:rPr>
                <w:rStyle w:val="Codeintables"/>
              </w:rPr>
              <w:t>GaugePos</w:t>
            </w:r>
          </w:p>
        </w:tc>
        <w:tc>
          <w:tcPr>
            <w:tcW w:w="4620" w:type="dxa"/>
            <w:gridSpan w:val="2"/>
            <w:tcBorders>
              <w:top w:val="single" w:sz="4" w:space="0" w:color="auto"/>
              <w:left w:val="nil"/>
              <w:bottom w:val="single" w:sz="4" w:space="0" w:color="auto"/>
            </w:tcBorders>
            <w:shd w:val="clear" w:color="auto" w:fill="auto"/>
            <w:hideMark/>
          </w:tcPr>
          <w:p w:rsidR="00506884" w:rsidRPr="00A05A68" w:rsidRDefault="00506884" w:rsidP="00492721">
            <w:pPr>
              <w:pStyle w:val="TableText"/>
              <w:rPr>
                <w:lang w:val="en-US"/>
              </w:rPr>
            </w:pPr>
            <w:r w:rsidRPr="00A05A68">
              <w:rPr>
                <w:lang w:val="en-US"/>
              </w:rPr>
              <w:t>The commanded needle position.</w:t>
            </w:r>
          </w:p>
        </w:tc>
      </w:tr>
      <w:tr w:rsidR="00506884" w:rsidRPr="00A05A68" w:rsidTr="00492721">
        <w:trPr>
          <w:cantSplit/>
        </w:trPr>
        <w:tc>
          <w:tcPr>
            <w:tcW w:w="1272" w:type="dxa"/>
            <w:vMerge w:val="restart"/>
            <w:tcBorders>
              <w:top w:val="single" w:sz="4" w:space="0" w:color="auto"/>
              <w:bottom w:val="single" w:sz="4" w:space="0" w:color="auto"/>
            </w:tcBorders>
            <w:shd w:val="clear" w:color="auto" w:fill="D9D9D9"/>
            <w:hideMark/>
          </w:tcPr>
          <w:p w:rsidR="00506884" w:rsidRPr="00A05A68" w:rsidRDefault="00506884"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hideMark/>
          </w:tcPr>
          <w:p w:rsidR="00506884" w:rsidRPr="00492721" w:rsidRDefault="00506884"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hideMark/>
          </w:tcPr>
          <w:p w:rsidR="00506884" w:rsidRPr="00A05A68" w:rsidRDefault="00506884" w:rsidP="00492721">
            <w:pPr>
              <w:pStyle w:val="TableText"/>
              <w:rPr>
                <w:lang w:val="en-US"/>
              </w:rPr>
            </w:pPr>
            <w:r w:rsidRPr="00A05A68">
              <w:rPr>
                <w:lang w:val="en-US"/>
              </w:rPr>
              <w:t>Command received successfully</w:t>
            </w:r>
          </w:p>
        </w:tc>
      </w:tr>
      <w:tr w:rsidR="00506884" w:rsidRPr="00D42145" w:rsidTr="00492721">
        <w:trPr>
          <w:cantSplit/>
        </w:trPr>
        <w:tc>
          <w:tcPr>
            <w:tcW w:w="0" w:type="auto"/>
            <w:vMerge/>
            <w:tcBorders>
              <w:top w:val="single" w:sz="4" w:space="0" w:color="auto"/>
              <w:bottom w:val="single" w:sz="4" w:space="0" w:color="auto"/>
            </w:tcBorders>
            <w:shd w:val="clear" w:color="auto" w:fill="D9D9D9"/>
            <w:vAlign w:val="center"/>
            <w:hideMark/>
          </w:tcPr>
          <w:p w:rsidR="00506884" w:rsidRPr="00A05A68" w:rsidRDefault="00506884" w:rsidP="00492721">
            <w:pPr>
              <w:pStyle w:val="TableText"/>
              <w:rPr>
                <w:lang w:val="en-US"/>
              </w:rPr>
            </w:pPr>
          </w:p>
        </w:tc>
        <w:tc>
          <w:tcPr>
            <w:tcW w:w="2617" w:type="dxa"/>
            <w:tcBorders>
              <w:top w:val="single" w:sz="4" w:space="0" w:color="auto"/>
              <w:bottom w:val="single" w:sz="4" w:space="0" w:color="auto"/>
              <w:right w:val="nil"/>
            </w:tcBorders>
            <w:shd w:val="clear" w:color="auto" w:fill="auto"/>
            <w:hideMark/>
          </w:tcPr>
          <w:p w:rsidR="00506884" w:rsidRPr="00492721" w:rsidRDefault="00506884"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hideMark/>
          </w:tcPr>
          <w:p w:rsidR="00506884" w:rsidRPr="00A05A68" w:rsidRDefault="00506884" w:rsidP="00492721">
            <w:pPr>
              <w:pStyle w:val="TableText"/>
              <w:rPr>
                <w:lang w:val="en-US"/>
              </w:rPr>
            </w:pPr>
            <w:r w:rsidRPr="00A05A68">
              <w:rPr>
                <w:lang w:val="en-US"/>
              </w:rPr>
              <w:t>An error has been detected on the specified gauge</w:t>
            </w:r>
          </w:p>
        </w:tc>
      </w:tr>
      <w:tr w:rsidR="00506884" w:rsidRPr="00D42145" w:rsidTr="00492721">
        <w:trPr>
          <w:cantSplit/>
        </w:trPr>
        <w:tc>
          <w:tcPr>
            <w:tcW w:w="0" w:type="auto"/>
            <w:vMerge/>
            <w:tcBorders>
              <w:top w:val="single" w:sz="4" w:space="0" w:color="auto"/>
              <w:bottom w:val="single" w:sz="4" w:space="0" w:color="auto"/>
            </w:tcBorders>
            <w:shd w:val="clear" w:color="auto" w:fill="D9D9D9"/>
            <w:vAlign w:val="center"/>
            <w:hideMark/>
          </w:tcPr>
          <w:p w:rsidR="00506884" w:rsidRPr="00A05A68" w:rsidRDefault="00506884" w:rsidP="00492721">
            <w:pPr>
              <w:pStyle w:val="TableText"/>
              <w:rPr>
                <w:lang w:val="en-US"/>
              </w:rPr>
            </w:pPr>
          </w:p>
        </w:tc>
        <w:tc>
          <w:tcPr>
            <w:tcW w:w="2617" w:type="dxa"/>
            <w:tcBorders>
              <w:top w:val="single" w:sz="4" w:space="0" w:color="auto"/>
              <w:bottom w:val="single" w:sz="4" w:space="0" w:color="auto"/>
              <w:right w:val="nil"/>
            </w:tcBorders>
            <w:shd w:val="clear" w:color="auto" w:fill="auto"/>
            <w:hideMark/>
          </w:tcPr>
          <w:p w:rsidR="00506884" w:rsidRPr="00492721" w:rsidRDefault="00506884" w:rsidP="00492721">
            <w:pPr>
              <w:pStyle w:val="TableText"/>
              <w:rPr>
                <w:rStyle w:val="Codeintables"/>
              </w:rPr>
            </w:pPr>
            <w:r w:rsidRPr="00492721">
              <w:rPr>
                <w:rStyle w:val="Codeintables"/>
              </w:rPr>
              <w:t>BSP_INVALID_RANGE</w:t>
            </w:r>
          </w:p>
        </w:tc>
        <w:tc>
          <w:tcPr>
            <w:tcW w:w="4620" w:type="dxa"/>
            <w:gridSpan w:val="2"/>
            <w:tcBorders>
              <w:top w:val="single" w:sz="4" w:space="0" w:color="auto"/>
              <w:left w:val="nil"/>
              <w:bottom w:val="single" w:sz="4" w:space="0" w:color="auto"/>
            </w:tcBorders>
            <w:shd w:val="clear" w:color="auto" w:fill="auto"/>
            <w:hideMark/>
          </w:tcPr>
          <w:p w:rsidR="00506884" w:rsidRPr="00635350" w:rsidRDefault="00506884" w:rsidP="00492721">
            <w:pPr>
              <w:pStyle w:val="TableText"/>
              <w:rPr>
                <w:rStyle w:val="Codeintables"/>
              </w:rPr>
            </w:pPr>
            <w:r w:rsidRPr="00635350">
              <w:rPr>
                <w:rStyle w:val="Codeintables"/>
              </w:rPr>
              <w:t>Shall be return if the GaugeID is invalid or a needle position that is invalid have been received</w:t>
            </w:r>
          </w:p>
        </w:tc>
      </w:tr>
      <w:tr w:rsidR="00CE466F" w:rsidRPr="00A05A68" w:rsidTr="00492721">
        <w:trPr>
          <w:cantSplit/>
        </w:trPr>
        <w:tc>
          <w:tcPr>
            <w:tcW w:w="1272" w:type="dxa"/>
            <w:tcBorders>
              <w:top w:val="single" w:sz="4" w:space="0" w:color="auto"/>
              <w:bottom w:val="single" w:sz="4" w:space="0" w:color="auto"/>
            </w:tcBorders>
            <w:shd w:val="clear" w:color="auto" w:fill="D9D9D9"/>
          </w:tcPr>
          <w:p w:rsidR="00CE466F" w:rsidRPr="00A05A68" w:rsidRDefault="00CE466F"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CE466F" w:rsidRPr="00492721" w:rsidRDefault="00CE466F"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CE466F" w:rsidRPr="00A05A68" w:rsidRDefault="00CE466F" w:rsidP="00492721">
            <w:pPr>
              <w:pStyle w:val="TableText"/>
              <w:rPr>
                <w:lang w:val="en-US"/>
              </w:rPr>
            </w:pPr>
          </w:p>
        </w:tc>
      </w:tr>
      <w:tr w:rsidR="00CE466F" w:rsidRPr="00A05A68" w:rsidTr="00492721">
        <w:trPr>
          <w:cantSplit/>
        </w:trPr>
        <w:tc>
          <w:tcPr>
            <w:tcW w:w="1272" w:type="dxa"/>
            <w:tcBorders>
              <w:top w:val="single" w:sz="4" w:space="0" w:color="auto"/>
              <w:bottom w:val="single" w:sz="4" w:space="0" w:color="auto"/>
            </w:tcBorders>
            <w:shd w:val="clear" w:color="auto" w:fill="D9D9D9"/>
          </w:tcPr>
          <w:p w:rsidR="00CE466F" w:rsidRPr="00A05A68" w:rsidRDefault="00CE466F"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CE466F"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CE466F" w:rsidRPr="00A05A68" w:rsidRDefault="00CE466F" w:rsidP="00492721">
            <w:pPr>
              <w:pStyle w:val="TableText"/>
              <w:rPr>
                <w:rStyle w:val="Codeintables"/>
                <w:noProof w:val="0"/>
              </w:rPr>
            </w:pPr>
          </w:p>
        </w:tc>
      </w:tr>
      <w:tr w:rsidR="00CE466F" w:rsidRPr="00A05A68" w:rsidTr="00492721">
        <w:trPr>
          <w:cantSplit/>
        </w:trPr>
        <w:tc>
          <w:tcPr>
            <w:tcW w:w="1272" w:type="dxa"/>
            <w:tcBorders>
              <w:top w:val="single" w:sz="4" w:space="0" w:color="auto"/>
              <w:bottom w:val="single" w:sz="12" w:space="0" w:color="auto"/>
            </w:tcBorders>
            <w:shd w:val="clear" w:color="auto" w:fill="D9D9D9"/>
          </w:tcPr>
          <w:p w:rsidR="00CE466F" w:rsidRPr="00A05A68" w:rsidRDefault="00CE466F"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CE466F" w:rsidRPr="00492721" w:rsidRDefault="00CE466F" w:rsidP="00492721">
            <w:pPr>
              <w:pStyle w:val="TableText"/>
              <w:rPr>
                <w:rStyle w:val="Codeintables"/>
              </w:rPr>
            </w:pPr>
            <w:r w:rsidRPr="00492721">
              <w:rPr>
                <w:rStyle w:val="Codeintables"/>
              </w:rPr>
              <w:t>Sink</w:t>
            </w:r>
          </w:p>
        </w:tc>
        <w:tc>
          <w:tcPr>
            <w:tcW w:w="4448" w:type="dxa"/>
            <w:tcBorders>
              <w:top w:val="single" w:sz="4" w:space="0" w:color="auto"/>
              <w:left w:val="nil"/>
              <w:bottom w:val="single" w:sz="12" w:space="0" w:color="auto"/>
            </w:tcBorders>
            <w:shd w:val="clear" w:color="auto" w:fill="auto"/>
          </w:tcPr>
          <w:p w:rsidR="00CE466F" w:rsidRPr="00492721" w:rsidRDefault="00CE466F" w:rsidP="00492721">
            <w:pPr>
              <w:pStyle w:val="TableText"/>
              <w:rPr>
                <w:rStyle w:val="Codeintables"/>
              </w:rPr>
            </w:pPr>
          </w:p>
        </w:tc>
      </w:tr>
    </w:tbl>
    <w:p w:rsidR="00506884" w:rsidRPr="00A05A68" w:rsidRDefault="00506884" w:rsidP="00506884">
      <w:pPr>
        <w:pStyle w:val="Indent"/>
        <w:rPr>
          <w:lang w:val="en-US"/>
        </w:rPr>
      </w:pPr>
    </w:p>
    <w:p w:rsidR="00506884" w:rsidRPr="00A05A68" w:rsidRDefault="00506884" w:rsidP="00506884">
      <w:pPr>
        <w:pStyle w:val="RequirementEnd"/>
      </w:pPr>
      <w:r w:rsidRPr="00A05A68">
        <w:t>[End of BSP_Req-0040]</w:t>
      </w:r>
    </w:p>
    <w:p w:rsidR="00506884" w:rsidRPr="00A05A68" w:rsidRDefault="00506884" w:rsidP="00506884">
      <w:pPr>
        <w:pStyle w:val="ReqStart"/>
      </w:pPr>
      <w:bookmarkStart w:id="198" w:name="_Toc413072581"/>
      <w:bookmarkStart w:id="199" w:name="_Toc403995102"/>
      <w:r w:rsidRPr="00A05A68">
        <w:tab/>
      </w:r>
      <w:bookmarkEnd w:id="198"/>
      <w:r w:rsidRPr="00A05A68">
        <w:tab/>
      </w:r>
      <w:r w:rsidRPr="00A05A68">
        <w:tab/>
      </w:r>
      <w:r w:rsidRPr="00A05A68">
        <w:tab/>
      </w:r>
    </w:p>
    <w:p w:rsidR="00313B56" w:rsidRPr="00A05A68" w:rsidRDefault="00313B56" w:rsidP="00313B56">
      <w:pPr>
        <w:pStyle w:val="RequirementEnd"/>
      </w:pPr>
    </w:p>
    <w:bookmarkEnd w:id="199"/>
    <w:p w:rsidR="00313B56" w:rsidRPr="00A05A68" w:rsidRDefault="00313B56" w:rsidP="00313B56">
      <w:pPr>
        <w:pStyle w:val="RequirementStart"/>
      </w:pPr>
    </w:p>
    <w:p w:rsidR="00313B56" w:rsidRPr="00A05A68" w:rsidRDefault="00313B56" w:rsidP="00313B56">
      <w:pPr>
        <w:pStyle w:val="Indent"/>
        <w:rPr>
          <w:lang w:val="en-US"/>
        </w:rPr>
      </w:pPr>
    </w:p>
    <w:p w:rsidR="00313B56" w:rsidRPr="00A05A68" w:rsidRDefault="00313B56" w:rsidP="00313B56">
      <w:pPr>
        <w:pStyle w:val="RequirementStart"/>
      </w:pPr>
      <w:bookmarkStart w:id="200" w:name="_Toc403995103"/>
      <w:r w:rsidRPr="00A05A68">
        <w:lastRenderedPageBreak/>
        <w:t>BSP_Req-0038 v</w:t>
      </w:r>
      <w:r w:rsidR="003D419F">
        <w:t>2</w:t>
      </w:r>
      <w:r w:rsidRPr="00A05A68">
        <w:tab/>
        <w:t>Error check for gauges</w:t>
      </w:r>
    </w:p>
    <w:p w:rsidR="00313B56" w:rsidRPr="00A05A68" w:rsidRDefault="00313B56" w:rsidP="00313B56">
      <w:pPr>
        <w:pStyle w:val="ReqStart"/>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hideMark/>
          </w:tcPr>
          <w:p w:rsidR="00313B56" w:rsidRPr="00A05A68" w:rsidRDefault="00313B56" w:rsidP="00492721">
            <w:pPr>
              <w:pStyle w:val="TableHeader"/>
            </w:pPr>
            <w:r w:rsidRPr="00A05A68">
              <w:t>BSP_ReportError_Gauge</w:t>
            </w:r>
          </w:p>
        </w:tc>
      </w:tr>
      <w:tr w:rsidR="00313B56" w:rsidRPr="00D42145" w:rsidTr="00492721">
        <w:trPr>
          <w:cantSplit/>
        </w:trPr>
        <w:tc>
          <w:tcPr>
            <w:tcW w:w="1272" w:type="dxa"/>
            <w:tcBorders>
              <w:top w:val="single" w:sz="4" w:space="0" w:color="auto"/>
              <w:bottom w:val="single" w:sz="4" w:space="0" w:color="auto"/>
            </w:tcBorders>
            <w:shd w:val="clear" w:color="auto" w:fill="D9D9D9"/>
            <w:hideMark/>
          </w:tcPr>
          <w:p w:rsidR="00313B56" w:rsidRPr="00A05A68" w:rsidRDefault="00313B56"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hideMark/>
          </w:tcPr>
          <w:p w:rsidR="00313B56" w:rsidRPr="00492721" w:rsidRDefault="00313B56" w:rsidP="00492721">
            <w:pPr>
              <w:pStyle w:val="TableText"/>
              <w:ind w:left="357" w:hanging="357"/>
              <w:rPr>
                <w:rStyle w:val="Codeintables"/>
              </w:rPr>
            </w:pPr>
            <w:r w:rsidRPr="00492721">
              <w:rPr>
                <w:rStyle w:val="Codeintables"/>
              </w:rPr>
              <w:t>BSP_StdReturnType BSP_ReportError_Gauge(</w:t>
            </w:r>
            <w:r w:rsidR="00482C42" w:rsidRPr="00492721">
              <w:rPr>
                <w:rStyle w:val="Codeintables"/>
              </w:rPr>
              <w:br/>
            </w:r>
            <w:r w:rsidRPr="00492721">
              <w:rPr>
                <w:rStyle w:val="Codeintables"/>
              </w:rPr>
              <w:t xml:space="preserve">uint8 GaugeId, </w:t>
            </w:r>
            <w:r w:rsidR="00482C42" w:rsidRPr="00492721">
              <w:rPr>
                <w:rStyle w:val="Codeintables"/>
              </w:rPr>
              <w:br/>
            </w:r>
            <w:r w:rsidR="004A5A9B" w:rsidRPr="00492721">
              <w:rPr>
                <w:rStyle w:val="Codeintables"/>
              </w:rPr>
              <w:t>uint8</w:t>
            </w:r>
            <w:r w:rsidRPr="00492721">
              <w:rPr>
                <w:rStyle w:val="Codeintables"/>
              </w:rPr>
              <w:t>*</w:t>
            </w:r>
            <w:r w:rsidR="004A5A9B" w:rsidRPr="00492721">
              <w:rPr>
                <w:rStyle w:val="Codeintables"/>
              </w:rPr>
              <w:t xml:space="preserve"> </w:t>
            </w:r>
            <w:r w:rsidRPr="00492721">
              <w:rPr>
                <w:rStyle w:val="Codeintables"/>
              </w:rPr>
              <w:t>FTB</w:t>
            </w:r>
            <w:r w:rsidR="00482C42" w:rsidRPr="00492721">
              <w:rPr>
                <w:rStyle w:val="Codeintables"/>
              </w:rPr>
              <w:br/>
            </w:r>
            <w:r w:rsidRPr="00492721">
              <w:rPr>
                <w:rStyle w:val="Codeintables"/>
              </w:rPr>
              <w:t>)</w:t>
            </w:r>
          </w:p>
        </w:tc>
      </w:tr>
      <w:tr w:rsidR="00313B56" w:rsidRPr="00D42145" w:rsidTr="00492721">
        <w:trPr>
          <w:cantSplit/>
        </w:trPr>
        <w:tc>
          <w:tcPr>
            <w:tcW w:w="1272" w:type="dxa"/>
            <w:tcBorders>
              <w:top w:val="single" w:sz="4" w:space="0" w:color="auto"/>
              <w:bottom w:val="single" w:sz="4" w:space="0" w:color="auto"/>
            </w:tcBorders>
            <w:shd w:val="clear" w:color="auto" w:fill="D9D9D9"/>
            <w:hideMark/>
          </w:tcPr>
          <w:p w:rsidR="00313B56" w:rsidRPr="00A05A68" w:rsidRDefault="00313B56"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hideMark/>
          </w:tcPr>
          <w:p w:rsidR="00313B56" w:rsidRPr="00A05A68" w:rsidRDefault="00313B56" w:rsidP="00492721">
            <w:pPr>
              <w:pStyle w:val="TableText"/>
              <w:rPr>
                <w:lang w:val="en-US"/>
              </w:rPr>
            </w:pPr>
            <w:r w:rsidRPr="00A05A68">
              <w:rPr>
                <w:lang w:val="en-US"/>
              </w:rPr>
              <w:t>Used to retrieved detected errors on a specified gauge.</w:t>
            </w:r>
          </w:p>
        </w:tc>
      </w:tr>
      <w:tr w:rsidR="00313B56" w:rsidRPr="00D42145" w:rsidTr="00492721">
        <w:trPr>
          <w:cantSplit/>
        </w:trPr>
        <w:tc>
          <w:tcPr>
            <w:tcW w:w="1272" w:type="dxa"/>
            <w:vMerge w:val="restart"/>
            <w:tcBorders>
              <w:top w:val="single" w:sz="4" w:space="0" w:color="auto"/>
              <w:bottom w:val="single" w:sz="4" w:space="0" w:color="auto"/>
            </w:tcBorders>
            <w:shd w:val="clear" w:color="auto" w:fill="D9D9D9"/>
            <w:hideMark/>
          </w:tcPr>
          <w:p w:rsidR="00313B56" w:rsidRPr="00A05A68" w:rsidRDefault="00313B56"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hideMark/>
          </w:tcPr>
          <w:p w:rsidR="00313B56" w:rsidRPr="00492721" w:rsidRDefault="00313B56" w:rsidP="00492721">
            <w:pPr>
              <w:pStyle w:val="TableText"/>
              <w:rPr>
                <w:rStyle w:val="Codeintables"/>
              </w:rPr>
            </w:pPr>
            <w:r w:rsidRPr="00492721">
              <w:rPr>
                <w:rStyle w:val="Codeintables"/>
              </w:rPr>
              <w:t>GaugeId</w:t>
            </w:r>
          </w:p>
        </w:tc>
        <w:tc>
          <w:tcPr>
            <w:tcW w:w="4620" w:type="dxa"/>
            <w:gridSpan w:val="2"/>
            <w:tcBorders>
              <w:top w:val="single" w:sz="4" w:space="0" w:color="auto"/>
              <w:left w:val="nil"/>
              <w:bottom w:val="single" w:sz="4" w:space="0" w:color="auto"/>
            </w:tcBorders>
            <w:shd w:val="clear" w:color="auto" w:fill="auto"/>
            <w:hideMark/>
          </w:tcPr>
          <w:p w:rsidR="00313B56" w:rsidRPr="00A05A68" w:rsidRDefault="00313B56" w:rsidP="00492721">
            <w:pPr>
              <w:pStyle w:val="TableText"/>
              <w:rPr>
                <w:lang w:val="en-US"/>
              </w:rPr>
            </w:pPr>
            <w:r w:rsidRPr="00A05A68">
              <w:rPr>
                <w:lang w:val="en-US"/>
              </w:rPr>
              <w:t>The GaugeId for the gauge for which errors is requested.</w:t>
            </w:r>
          </w:p>
        </w:tc>
      </w:tr>
      <w:tr w:rsidR="00313B56" w:rsidRPr="00D42145" w:rsidTr="00492721">
        <w:trPr>
          <w:cantSplit/>
        </w:trPr>
        <w:tc>
          <w:tcPr>
            <w:tcW w:w="1272" w:type="dxa"/>
            <w:vMerge/>
            <w:tcBorders>
              <w:top w:val="single" w:sz="4" w:space="0" w:color="auto"/>
              <w:bottom w:val="single" w:sz="4" w:space="0" w:color="auto"/>
            </w:tcBorders>
            <w:shd w:val="clear" w:color="auto" w:fill="D9D9D9"/>
          </w:tcPr>
          <w:p w:rsidR="00313B56" w:rsidRPr="00A05A68" w:rsidRDefault="00313B56"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313B56" w:rsidRPr="00492721" w:rsidRDefault="00313B56" w:rsidP="00492721">
            <w:pPr>
              <w:pStyle w:val="TableText"/>
              <w:rPr>
                <w:rStyle w:val="Codeintables"/>
              </w:rPr>
            </w:pPr>
            <w:r w:rsidRPr="00492721">
              <w:rPr>
                <w:rStyle w:val="Codeintables"/>
              </w:rPr>
              <w:t>FTB</w:t>
            </w:r>
          </w:p>
        </w:tc>
        <w:tc>
          <w:tcPr>
            <w:tcW w:w="4620" w:type="dxa"/>
            <w:gridSpan w:val="2"/>
            <w:tcBorders>
              <w:top w:val="single" w:sz="4" w:space="0" w:color="auto"/>
              <w:left w:val="nil"/>
              <w:bottom w:val="single" w:sz="4" w:space="0" w:color="auto"/>
            </w:tcBorders>
            <w:shd w:val="clear" w:color="auto" w:fill="auto"/>
          </w:tcPr>
          <w:p w:rsidR="00313B56" w:rsidRPr="00A05A68" w:rsidRDefault="00313B56" w:rsidP="00492721">
            <w:pPr>
              <w:pStyle w:val="TableText"/>
              <w:rPr>
                <w:lang w:val="en-US"/>
              </w:rPr>
            </w:pPr>
            <w:r w:rsidRPr="00A05A68">
              <w:rPr>
                <w:lang w:val="en-US"/>
              </w:rPr>
              <w:t>Pointer to an uint8 where the failure type shall be  stored</w:t>
            </w:r>
          </w:p>
        </w:tc>
      </w:tr>
      <w:tr w:rsidR="00313B56" w:rsidRPr="00D42145" w:rsidTr="00492721">
        <w:trPr>
          <w:cantSplit/>
        </w:trPr>
        <w:tc>
          <w:tcPr>
            <w:tcW w:w="1272" w:type="dxa"/>
            <w:vMerge w:val="restart"/>
            <w:tcBorders>
              <w:top w:val="single" w:sz="4" w:space="0" w:color="auto"/>
              <w:bottom w:val="single" w:sz="4" w:space="0" w:color="auto"/>
            </w:tcBorders>
            <w:shd w:val="clear" w:color="auto" w:fill="D9D9D9"/>
            <w:hideMark/>
          </w:tcPr>
          <w:p w:rsidR="00313B56" w:rsidRPr="00A05A68" w:rsidRDefault="00313B56"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313B56" w:rsidRPr="00492721" w:rsidRDefault="00313B56"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313B56" w:rsidRPr="00A05A68" w:rsidRDefault="00313B56" w:rsidP="00492721">
            <w:pPr>
              <w:pStyle w:val="TableText"/>
              <w:rPr>
                <w:lang w:val="en-US"/>
              </w:rPr>
            </w:pPr>
            <w:r w:rsidRPr="00A05A68">
              <w:rPr>
                <w:lang w:val="en-US"/>
              </w:rPr>
              <w:t>Shall be returned if no errors have been detected.</w:t>
            </w:r>
          </w:p>
        </w:tc>
      </w:tr>
      <w:tr w:rsidR="00313B56" w:rsidRPr="00D42145" w:rsidTr="00492721">
        <w:trPr>
          <w:cantSplit/>
        </w:trPr>
        <w:tc>
          <w:tcPr>
            <w:tcW w:w="0" w:type="auto"/>
            <w:vMerge/>
            <w:tcBorders>
              <w:top w:val="single" w:sz="4" w:space="0" w:color="auto"/>
              <w:bottom w:val="single" w:sz="4" w:space="0" w:color="auto"/>
            </w:tcBorders>
            <w:shd w:val="clear" w:color="auto" w:fill="D9D9D9"/>
            <w:vAlign w:val="center"/>
            <w:hideMark/>
          </w:tcPr>
          <w:p w:rsidR="00313B56" w:rsidRPr="00A05A68" w:rsidRDefault="00313B56"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313B56" w:rsidRPr="00492721" w:rsidRDefault="00313B56"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313B56" w:rsidRPr="00635350" w:rsidRDefault="00313B56" w:rsidP="00492721">
            <w:pPr>
              <w:pStyle w:val="TableText"/>
              <w:rPr>
                <w:rStyle w:val="Codeintables"/>
              </w:rPr>
            </w:pPr>
            <w:r w:rsidRPr="00635350">
              <w:rPr>
                <w:rStyle w:val="Codeintables"/>
              </w:rPr>
              <w:t>Shall be return if one or more error have been detected.</w:t>
            </w:r>
          </w:p>
        </w:tc>
      </w:tr>
      <w:tr w:rsidR="00CE466F" w:rsidRPr="00A05A68" w:rsidTr="00492721">
        <w:trPr>
          <w:cantSplit/>
        </w:trPr>
        <w:tc>
          <w:tcPr>
            <w:tcW w:w="1272" w:type="dxa"/>
            <w:tcBorders>
              <w:top w:val="single" w:sz="4" w:space="0" w:color="auto"/>
              <w:bottom w:val="single" w:sz="4" w:space="0" w:color="auto"/>
            </w:tcBorders>
            <w:shd w:val="clear" w:color="auto" w:fill="D9D9D9"/>
          </w:tcPr>
          <w:p w:rsidR="00CE466F" w:rsidRPr="00A05A68" w:rsidRDefault="00CE466F"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CE466F" w:rsidRPr="00492721" w:rsidRDefault="00CE466F"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CE466F" w:rsidRPr="00A05A68" w:rsidRDefault="00CE466F" w:rsidP="00492721">
            <w:pPr>
              <w:pStyle w:val="TableText"/>
              <w:rPr>
                <w:lang w:val="en-US"/>
              </w:rPr>
            </w:pPr>
          </w:p>
        </w:tc>
      </w:tr>
      <w:tr w:rsidR="00CE466F" w:rsidRPr="00A05A68" w:rsidTr="00492721">
        <w:trPr>
          <w:cantSplit/>
        </w:trPr>
        <w:tc>
          <w:tcPr>
            <w:tcW w:w="1272" w:type="dxa"/>
            <w:tcBorders>
              <w:top w:val="single" w:sz="4" w:space="0" w:color="auto"/>
              <w:bottom w:val="single" w:sz="4" w:space="0" w:color="auto"/>
            </w:tcBorders>
            <w:shd w:val="clear" w:color="auto" w:fill="D9D9D9"/>
          </w:tcPr>
          <w:p w:rsidR="00CE466F" w:rsidRPr="00A05A68" w:rsidRDefault="00CE466F"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CE466F"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CE466F" w:rsidRPr="00A05A68" w:rsidRDefault="00CE466F" w:rsidP="00492721">
            <w:pPr>
              <w:pStyle w:val="TableText"/>
              <w:rPr>
                <w:rStyle w:val="Codeintables"/>
                <w:noProof w:val="0"/>
              </w:rPr>
            </w:pPr>
          </w:p>
        </w:tc>
      </w:tr>
      <w:tr w:rsidR="00CE466F" w:rsidRPr="00A05A68" w:rsidTr="00492721">
        <w:trPr>
          <w:cantSplit/>
        </w:trPr>
        <w:tc>
          <w:tcPr>
            <w:tcW w:w="1272" w:type="dxa"/>
            <w:tcBorders>
              <w:top w:val="single" w:sz="4" w:space="0" w:color="auto"/>
              <w:bottom w:val="single" w:sz="12" w:space="0" w:color="auto"/>
            </w:tcBorders>
            <w:shd w:val="clear" w:color="auto" w:fill="D9D9D9"/>
          </w:tcPr>
          <w:p w:rsidR="00CE466F" w:rsidRPr="00A05A68" w:rsidRDefault="00CE466F"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CE466F" w:rsidRPr="00492721" w:rsidRDefault="003C4730"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CE466F" w:rsidRPr="00492721" w:rsidRDefault="00CE466F" w:rsidP="00492721">
            <w:pPr>
              <w:pStyle w:val="TableText"/>
              <w:rPr>
                <w:rStyle w:val="Codeintables"/>
              </w:rPr>
            </w:pPr>
          </w:p>
        </w:tc>
      </w:tr>
    </w:tbl>
    <w:p w:rsidR="00313B56" w:rsidRPr="00A05A68" w:rsidRDefault="00313B56" w:rsidP="00313B56">
      <w:pPr>
        <w:pStyle w:val="Indent"/>
        <w:rPr>
          <w:lang w:val="en-US"/>
        </w:rPr>
      </w:pPr>
    </w:p>
    <w:p w:rsidR="00313B56" w:rsidRPr="00A05A68" w:rsidRDefault="00313B56" w:rsidP="00313B56">
      <w:pPr>
        <w:pStyle w:val="RequirementEnd"/>
      </w:pPr>
      <w:r w:rsidRPr="00A05A68">
        <w:t>[End of BSP_Req-0038]</w:t>
      </w:r>
    </w:p>
    <w:p w:rsidR="005556BC" w:rsidRPr="00A05A68" w:rsidRDefault="005556BC" w:rsidP="005556BC">
      <w:pPr>
        <w:pStyle w:val="Heading1"/>
        <w:rPr>
          <w:lang w:val="en-US"/>
        </w:rPr>
      </w:pPr>
      <w:bookmarkStart w:id="201" w:name="_Toc433357928"/>
      <w:bookmarkEnd w:id="200"/>
      <w:r w:rsidRPr="00A05A68">
        <w:rPr>
          <w:lang w:val="en-US"/>
        </w:rPr>
        <w:lastRenderedPageBreak/>
        <w:t>Indicators Output</w:t>
      </w:r>
      <w:bookmarkEnd w:id="175"/>
      <w:bookmarkEnd w:id="201"/>
    </w:p>
    <w:p w:rsidR="005556BC" w:rsidRPr="00A05A68" w:rsidRDefault="005556BC" w:rsidP="005556BC">
      <w:pPr>
        <w:pStyle w:val="Heading2"/>
        <w:rPr>
          <w:lang w:val="en-US"/>
        </w:rPr>
      </w:pPr>
      <w:bookmarkStart w:id="202" w:name="_Toc412670056"/>
      <w:bookmarkStart w:id="203" w:name="_Toc433357929"/>
      <w:r w:rsidRPr="00A05A68">
        <w:rPr>
          <w:lang w:val="en-US"/>
        </w:rPr>
        <w:t>Data Types</w:t>
      </w:r>
      <w:bookmarkEnd w:id="202"/>
      <w:bookmarkEnd w:id="203"/>
    </w:p>
    <w:p w:rsidR="005556BC" w:rsidRPr="00A05A68" w:rsidRDefault="005556BC" w:rsidP="00AF01C9">
      <w:pPr>
        <w:ind w:left="567"/>
        <w:rPr>
          <w:lang w:val="en-US"/>
        </w:rPr>
      </w:pPr>
      <w:r w:rsidRPr="00A05A68">
        <w:rPr>
          <w:lang w:val="en-US"/>
        </w:rPr>
        <w:t xml:space="preserve">The argument of the set telltale output function shall be of the enumeration type </w:t>
      </w:r>
      <w:r w:rsidRPr="00A05A68">
        <w:rPr>
          <w:rStyle w:val="Codeintext"/>
          <w:noProof w:val="0"/>
          <w:lang w:val="en-US"/>
        </w:rPr>
        <w:t>BSP_IndOutType</w:t>
      </w:r>
      <w:r w:rsidRPr="00A05A68">
        <w:rPr>
          <w:lang w:val="en-US"/>
        </w:rPr>
        <w:t xml:space="preserve"> defined below.</w:t>
      </w:r>
    </w:p>
    <w:p w:rsidR="005556BC" w:rsidRPr="00A05A68" w:rsidRDefault="005556BC" w:rsidP="005556BC">
      <w:pPr>
        <w:pStyle w:val="RequirementStart"/>
      </w:pPr>
      <w:r w:rsidRPr="00A05A68">
        <w:t>BSP_Req-0024 v1</w:t>
      </w:r>
      <w:r w:rsidRPr="00A05A68">
        <w:tab/>
        <w:t>Indicator set types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D4214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 xml:space="preserve">Argument for indicator </w:t>
            </w:r>
            <w:r w:rsidRPr="00A05A68">
              <w:rPr>
                <w:i/>
              </w:rPr>
              <w:t>Set</w:t>
            </w:r>
            <w:r w:rsidRPr="00A05A68">
              <w:t xml:space="preserve"> function</w:t>
            </w:r>
          </w:p>
        </w:tc>
      </w:tr>
      <w:tr w:rsidR="005556BC" w:rsidRPr="00D4214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4572CB">
            <w:pPr>
              <w:pStyle w:val="TableText"/>
              <w:rPr>
                <w:rStyle w:val="Codeintables"/>
                <w:noProof w:val="0"/>
              </w:rPr>
            </w:pPr>
            <w:r w:rsidRPr="00A05A68">
              <w:rPr>
                <w:rStyle w:val="Codeintables"/>
                <w:noProof w:val="0"/>
              </w:rPr>
              <w:t>typedef enum</w:t>
            </w:r>
            <w:r w:rsidRPr="00A05A68">
              <w:rPr>
                <w:rStyle w:val="Codeintables"/>
                <w:noProof w:val="0"/>
              </w:rPr>
              <w:br/>
              <w:t>{</w:t>
            </w:r>
            <w:r w:rsidRPr="00A05A68">
              <w:rPr>
                <w:rStyle w:val="Codeintables"/>
                <w:noProof w:val="0"/>
              </w:rPr>
              <w:br/>
              <w:t xml:space="preserve">  BSP_IND_OFF,       /* Indicator Off */</w:t>
            </w:r>
            <w:r w:rsidRPr="00A05A68">
              <w:rPr>
                <w:rStyle w:val="Codeintables"/>
                <w:noProof w:val="0"/>
              </w:rPr>
              <w:br/>
              <w:t xml:space="preserve">  BSP_IND_ON,        /* Indicator On Steady */</w:t>
            </w:r>
            <w:r w:rsidRPr="00A05A68">
              <w:rPr>
                <w:rStyle w:val="Codeintables"/>
                <w:noProof w:val="0"/>
              </w:rPr>
              <w:br/>
              <w:t xml:space="preserve">  BSP_IND_</w:t>
            </w:r>
            <w:r w:rsidR="004572CB">
              <w:rPr>
                <w:rStyle w:val="Codeintables"/>
                <w:noProof w:val="0"/>
              </w:rPr>
              <w:t>1HZ_</w:t>
            </w:r>
            <w:r w:rsidRPr="00A05A68">
              <w:rPr>
                <w:rStyle w:val="Codeintables"/>
                <w:noProof w:val="0"/>
              </w:rPr>
              <w:t>FLASH      /* Flashing</w:t>
            </w:r>
            <w:r w:rsidR="004572CB">
              <w:rPr>
                <w:rStyle w:val="Codeintables"/>
                <w:noProof w:val="0"/>
              </w:rPr>
              <w:t xml:space="preserve"> 1Hz</w:t>
            </w:r>
            <w:r w:rsidRPr="00A05A68">
              <w:rPr>
                <w:rStyle w:val="Codeintables"/>
                <w:noProof w:val="0"/>
              </w:rPr>
              <w:t xml:space="preserve"> */</w:t>
            </w:r>
            <w:r w:rsidRPr="00A05A68">
              <w:rPr>
                <w:rStyle w:val="Codeintables"/>
                <w:noProof w:val="0"/>
              </w:rPr>
              <w:br/>
            </w:r>
            <w:r w:rsidR="004572CB" w:rsidRPr="00A05A68">
              <w:rPr>
                <w:rStyle w:val="Codeintables"/>
                <w:noProof w:val="0"/>
              </w:rPr>
              <w:t xml:space="preserve">  BSP_IND_</w:t>
            </w:r>
            <w:r w:rsidR="004572CB">
              <w:rPr>
                <w:rStyle w:val="Codeintables"/>
                <w:noProof w:val="0"/>
              </w:rPr>
              <w:t>2HZ_</w:t>
            </w:r>
            <w:r w:rsidR="004572CB" w:rsidRPr="00A05A68">
              <w:rPr>
                <w:rStyle w:val="Codeintables"/>
                <w:noProof w:val="0"/>
              </w:rPr>
              <w:t xml:space="preserve">FLASH      /* Flashing </w:t>
            </w:r>
            <w:r w:rsidR="008738EA">
              <w:rPr>
                <w:rStyle w:val="Codeintables"/>
                <w:noProof w:val="0"/>
              </w:rPr>
              <w:t>2Hz</w:t>
            </w:r>
            <w:r w:rsidR="004572CB" w:rsidRPr="00A05A68">
              <w:rPr>
                <w:rStyle w:val="Codeintables"/>
                <w:noProof w:val="0"/>
              </w:rPr>
              <w:t>*/</w:t>
            </w:r>
            <w:r w:rsidR="004572CB" w:rsidRPr="00A05A68">
              <w:rPr>
                <w:rStyle w:val="Codeintables"/>
                <w:noProof w:val="0"/>
              </w:rPr>
              <w:br/>
            </w:r>
            <w:r w:rsidRPr="00A05A68">
              <w:rPr>
                <w:rStyle w:val="Codeintables"/>
                <w:noProof w:val="0"/>
              </w:rPr>
              <w:t>} BSP_IndOutType;</w:t>
            </w: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BSP_Req-0024]</w:t>
      </w:r>
    </w:p>
    <w:p w:rsidR="005556BC" w:rsidRPr="00A05A68" w:rsidRDefault="005556BC" w:rsidP="005556BC">
      <w:pPr>
        <w:pStyle w:val="Heading2"/>
        <w:rPr>
          <w:lang w:val="en-US"/>
        </w:rPr>
      </w:pPr>
      <w:bookmarkStart w:id="204" w:name="_Toc412670057"/>
      <w:bookmarkStart w:id="205" w:name="_Toc433357930"/>
      <w:r w:rsidRPr="00A05A68">
        <w:rPr>
          <w:lang w:val="en-US"/>
        </w:rPr>
        <w:t>Reset Initialization</w:t>
      </w:r>
      <w:bookmarkEnd w:id="204"/>
      <w:bookmarkEnd w:id="205"/>
    </w:p>
    <w:p w:rsidR="005556BC" w:rsidRPr="00A05A68" w:rsidRDefault="005556BC" w:rsidP="00AF01C9">
      <w:pPr>
        <w:ind w:firstLine="720"/>
        <w:rPr>
          <w:lang w:val="en-US"/>
        </w:rPr>
      </w:pPr>
      <w:r w:rsidRPr="00A05A68">
        <w:rPr>
          <w:lang w:val="en-US"/>
        </w:rPr>
        <w:t xml:space="preserve">After reset all indicator outputs will be off. </w:t>
      </w:r>
    </w:p>
    <w:p w:rsidR="005556BC" w:rsidRPr="00A05A68" w:rsidRDefault="005556BC" w:rsidP="005556BC">
      <w:pPr>
        <w:pStyle w:val="Heading3"/>
        <w:rPr>
          <w:lang w:val="en-US"/>
        </w:rPr>
      </w:pPr>
      <w:bookmarkStart w:id="206" w:name="_Ref413052361"/>
      <w:bookmarkStart w:id="207" w:name="_Ref413052364"/>
      <w:bookmarkStart w:id="208" w:name="_Toc412670059"/>
      <w:r w:rsidRPr="00A05A68">
        <w:rPr>
          <w:lang w:val="en-US"/>
        </w:rPr>
        <w:t>Indicator output ID mapping</w:t>
      </w:r>
      <w:bookmarkEnd w:id="206"/>
      <w:bookmarkEnd w:id="207"/>
    </w:p>
    <w:p w:rsidR="005556BC" w:rsidRPr="00A05A68" w:rsidRDefault="005556BC" w:rsidP="00AF01C9">
      <w:pPr>
        <w:ind w:left="720"/>
        <w:rPr>
          <w:lang w:val="en-US"/>
        </w:rPr>
      </w:pPr>
      <w:r w:rsidRPr="00A05A68">
        <w:rPr>
          <w:lang w:val="en-US"/>
        </w:rPr>
        <w:t xml:space="preserve">DETC shall perform the mapping between indicator outputs and indicator ID’s. Each output shall be identified with an 8 bit unique ID. Mapping shall be performed in </w:t>
      </w:r>
      <w:r w:rsidR="000165A0" w:rsidRPr="00A05A68">
        <w:rPr>
          <w:lang w:val="en-US"/>
        </w:rPr>
        <w:t>Appendix A</w:t>
      </w:r>
      <w:r w:rsidRPr="00A05A68">
        <w:rPr>
          <w:lang w:val="en-US"/>
        </w:rPr>
        <w:t xml:space="preserve"> according to the table below.</w:t>
      </w:r>
    </w:p>
    <w:p w:rsidR="005556BC" w:rsidRPr="00A05A68" w:rsidRDefault="005556BC" w:rsidP="00AF01C9">
      <w:pPr>
        <w:ind w:left="720"/>
        <w:rPr>
          <w:lang w:val="en-US"/>
        </w:rPr>
      </w:pPr>
    </w:p>
    <w:p w:rsidR="005556BC" w:rsidRPr="00A05A68" w:rsidRDefault="005556BC" w:rsidP="00AF01C9">
      <w:pPr>
        <w:ind w:left="720"/>
        <w:rPr>
          <w:lang w:val="en-US"/>
        </w:rPr>
      </w:pPr>
      <w:r w:rsidRPr="00A05A68">
        <w:rPr>
          <w:lang w:val="en-US"/>
        </w:rPr>
        <w:t>NOTE: DETC to map input to functionality.</w:t>
      </w:r>
    </w:p>
    <w:p w:rsidR="005556BC" w:rsidRPr="00A05A68" w:rsidRDefault="005556BC" w:rsidP="00AF01C9">
      <w:pPr>
        <w:ind w:left="720"/>
        <w:rPr>
          <w:lang w:val="en-US"/>
        </w:rPr>
      </w:pPr>
      <w:r w:rsidRPr="00A05A68">
        <w:rPr>
          <w:lang w:val="en-US"/>
        </w:rPr>
        <w:t>Example:</w:t>
      </w:r>
    </w:p>
    <w:tbl>
      <w:tblPr>
        <w:tblStyle w:val="TableGrid"/>
        <w:tblW w:w="5351"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751"/>
        <w:gridCol w:w="1683"/>
        <w:gridCol w:w="1917"/>
      </w:tblGrid>
      <w:tr w:rsidR="005157D5" w:rsidRPr="00A05A68" w:rsidTr="005157D5">
        <w:tc>
          <w:tcPr>
            <w:tcW w:w="1751" w:type="dxa"/>
            <w:tcBorders>
              <w:bottom w:val="single" w:sz="4" w:space="0" w:color="auto"/>
            </w:tcBorders>
            <w:shd w:val="clear" w:color="auto" w:fill="D9D9D9"/>
          </w:tcPr>
          <w:p w:rsidR="005556BC" w:rsidRPr="00A05A68" w:rsidRDefault="005556BC" w:rsidP="005157D5">
            <w:pPr>
              <w:pStyle w:val="TableHeader"/>
            </w:pPr>
            <w:r w:rsidRPr="00A05A68">
              <w:t>Name</w:t>
            </w:r>
          </w:p>
        </w:tc>
        <w:tc>
          <w:tcPr>
            <w:tcW w:w="1683" w:type="dxa"/>
            <w:tcBorders>
              <w:bottom w:val="single" w:sz="4" w:space="0" w:color="auto"/>
            </w:tcBorders>
            <w:shd w:val="clear" w:color="auto" w:fill="D9D9D9"/>
          </w:tcPr>
          <w:p w:rsidR="005556BC" w:rsidRPr="00A05A68" w:rsidRDefault="005556BC" w:rsidP="005157D5">
            <w:pPr>
              <w:pStyle w:val="TableHeader"/>
            </w:pPr>
            <w:r w:rsidRPr="00A05A68">
              <w:t>Connector pin</w:t>
            </w:r>
          </w:p>
        </w:tc>
        <w:tc>
          <w:tcPr>
            <w:tcW w:w="1917" w:type="dxa"/>
            <w:tcBorders>
              <w:bottom w:val="single" w:sz="4" w:space="0" w:color="auto"/>
            </w:tcBorders>
            <w:shd w:val="clear" w:color="auto" w:fill="D9D9D9"/>
          </w:tcPr>
          <w:p w:rsidR="005556BC" w:rsidRPr="00A05A68" w:rsidRDefault="005556BC" w:rsidP="005157D5">
            <w:pPr>
              <w:pStyle w:val="TableHeader"/>
            </w:pPr>
            <w:r w:rsidRPr="00A05A68">
              <w:t>Discrete input ID</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Park brake indicator</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A1</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0x00</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Left turn indicator</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Internal</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0x01</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r>
      <w:tr w:rsidR="005556BC" w:rsidRPr="00A05A68" w:rsidTr="005157D5">
        <w:tc>
          <w:tcPr>
            <w:tcW w:w="1751"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Spare 1</w:t>
            </w:r>
          </w:p>
        </w:tc>
        <w:tc>
          <w:tcPr>
            <w:tcW w:w="1683"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B9</w:t>
            </w:r>
          </w:p>
        </w:tc>
        <w:tc>
          <w:tcPr>
            <w:tcW w:w="1917"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0x0F</w:t>
            </w:r>
          </w:p>
        </w:tc>
      </w:tr>
      <w:tr w:rsidR="005556BC" w:rsidRPr="00A05A68" w:rsidTr="005157D5">
        <w:tc>
          <w:tcPr>
            <w:tcW w:w="1751"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Spare 2</w:t>
            </w:r>
          </w:p>
        </w:tc>
        <w:tc>
          <w:tcPr>
            <w:tcW w:w="1683"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B10</w:t>
            </w:r>
          </w:p>
        </w:tc>
        <w:tc>
          <w:tcPr>
            <w:tcW w:w="1917"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0x10</w:t>
            </w:r>
          </w:p>
        </w:tc>
      </w:tr>
    </w:tbl>
    <w:p w:rsidR="005556BC" w:rsidRPr="00A05A68" w:rsidRDefault="005556BC" w:rsidP="005556BC">
      <w:pPr>
        <w:rPr>
          <w:lang w:val="en-US"/>
        </w:rPr>
      </w:pPr>
    </w:p>
    <w:p w:rsidR="005556BC" w:rsidRPr="00A05A68" w:rsidRDefault="005556BC" w:rsidP="005556BC">
      <w:pPr>
        <w:pStyle w:val="Heading2"/>
        <w:rPr>
          <w:lang w:val="en-US"/>
        </w:rPr>
      </w:pPr>
      <w:bookmarkStart w:id="209" w:name="_Toc433357931"/>
      <w:r w:rsidRPr="00A05A68">
        <w:rPr>
          <w:lang w:val="en-US"/>
        </w:rPr>
        <w:t>Software Interface</w:t>
      </w:r>
      <w:bookmarkStart w:id="210" w:name="_Toc356886160"/>
      <w:bookmarkStart w:id="211" w:name="_Toc356886161"/>
      <w:bookmarkEnd w:id="208"/>
      <w:bookmarkEnd w:id="209"/>
    </w:p>
    <w:p w:rsidR="005556BC" w:rsidRPr="00A05A68" w:rsidRDefault="005556BC" w:rsidP="005556BC">
      <w:pPr>
        <w:pStyle w:val="RequirementStart"/>
      </w:pPr>
      <w:r w:rsidRPr="00A05A68">
        <w:t>BSP_Req-0014 v1</w:t>
      </w:r>
      <w:r w:rsidRPr="00A05A68">
        <w:tab/>
        <w:t>Set telltale</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5556BC" w:rsidRPr="00A05A68" w:rsidRDefault="005556BC" w:rsidP="00492721">
            <w:pPr>
              <w:pStyle w:val="TableHeader"/>
            </w:pPr>
            <w:r w:rsidRPr="00A05A68">
              <w:t>BSP_Set_Telltale</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BSP_StdReturnType BSP_Set_Telltale(</w:t>
            </w:r>
            <w:r w:rsidR="00482C42" w:rsidRPr="00492721">
              <w:rPr>
                <w:rStyle w:val="Codeintables"/>
              </w:rPr>
              <w:br/>
            </w:r>
            <w:r w:rsidRPr="00492721">
              <w:rPr>
                <w:rStyle w:val="Codeintables"/>
              </w:rPr>
              <w:t xml:space="preserve">uint8 TelltaleId, </w:t>
            </w:r>
            <w:r w:rsidR="00482C42" w:rsidRPr="00492721">
              <w:rPr>
                <w:rStyle w:val="Codeintables"/>
              </w:rPr>
              <w:br/>
            </w:r>
            <w:r w:rsidRPr="00492721">
              <w:rPr>
                <w:rStyle w:val="Codeintables"/>
              </w:rPr>
              <w:t>BSP_IndOutType IndOutCmd</w:t>
            </w:r>
            <w:r w:rsidR="00482C42" w:rsidRPr="00492721">
              <w:rPr>
                <w:rStyle w:val="Codeintables"/>
              </w:rPr>
              <w:br/>
            </w:r>
            <w:r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Command to control the indicated telltale</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TelltaleId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The telltale ID as defined by Tier 1</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IndOutCmd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Command defining output to apply for the indicator</w:t>
            </w:r>
          </w:p>
        </w:tc>
      </w:tr>
      <w:tr w:rsidR="005556BC" w:rsidRPr="00A05A68"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Command successful.</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highlight w:val="red"/>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Fault detected on indicator output.</w:t>
            </w:r>
          </w:p>
        </w:tc>
      </w:tr>
      <w:tr w:rsidR="005556BC" w:rsidRPr="00A05A68"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highlight w:val="red"/>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BSP_INVALID_RANGE</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rStyle w:val="Codeintables"/>
                <w:noProof w:val="0"/>
              </w:rPr>
              <w:t xml:space="preserve">TelltaleId </w:t>
            </w:r>
            <w:r w:rsidRPr="00A05A68">
              <w:rPr>
                <w:rFonts w:eastAsia="Calibri"/>
                <w:lang w:val="en-US"/>
              </w:rPr>
              <w:t>is invalid</w:t>
            </w:r>
            <w:r w:rsidRPr="00A05A68">
              <w:rPr>
                <w:lang w:val="en-US"/>
              </w:rPr>
              <w:t>.</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Sink</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BSP_Req-0014]</w:t>
      </w:r>
    </w:p>
    <w:p w:rsidR="005556BC" w:rsidRPr="00A05A68" w:rsidRDefault="005556BC" w:rsidP="005556BC">
      <w:pPr>
        <w:pStyle w:val="Indent"/>
        <w:rPr>
          <w:lang w:val="en-US"/>
        </w:rPr>
      </w:pPr>
    </w:p>
    <w:p w:rsidR="005556BC" w:rsidRPr="00A05A68" w:rsidRDefault="00EB6DE4" w:rsidP="005556BC">
      <w:pPr>
        <w:pStyle w:val="RequirementStart"/>
      </w:pPr>
      <w:r w:rsidRPr="00A05A68">
        <w:t>BSP_Req-0030 v1</w:t>
      </w:r>
      <w:r w:rsidRPr="00A05A68">
        <w:tab/>
        <w:t>Telltale error status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73"/>
        <w:gridCol w:w="4375"/>
      </w:tblGrid>
      <w:tr w:rsidR="00A85603" w:rsidRPr="00A05A68" w:rsidTr="00492721">
        <w:trPr>
          <w:cantSplit/>
        </w:trPr>
        <w:tc>
          <w:tcPr>
            <w:tcW w:w="8471" w:type="dxa"/>
            <w:gridSpan w:val="4"/>
            <w:tcBorders>
              <w:bottom w:val="single" w:sz="4" w:space="0" w:color="auto"/>
            </w:tcBorders>
            <w:shd w:val="clear" w:color="auto" w:fill="D9D9D9"/>
          </w:tcPr>
          <w:p w:rsidR="005556BC" w:rsidRPr="00A05A68" w:rsidRDefault="005556BC" w:rsidP="00492721">
            <w:pPr>
              <w:pStyle w:val="TableHeader"/>
            </w:pPr>
            <w:r w:rsidRPr="00A05A68">
              <w:t>BSP_ReportError_Telltale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BSP_StdReturnType BSP_ReportError_Telltale(</w:t>
            </w:r>
            <w:r w:rsidR="00C76946" w:rsidRPr="00492721">
              <w:rPr>
                <w:rStyle w:val="Codeintables"/>
              </w:rPr>
              <w:br/>
            </w:r>
            <w:r w:rsidRPr="00492721">
              <w:rPr>
                <w:rStyle w:val="Codeintables"/>
              </w:rPr>
              <w:t xml:space="preserve">uint8 TelltaleId, </w:t>
            </w:r>
            <w:r w:rsidR="00C76946" w:rsidRPr="00492721">
              <w:rPr>
                <w:rStyle w:val="Codeintables"/>
              </w:rPr>
              <w:br/>
            </w:r>
            <w:r w:rsidRPr="00492721">
              <w:rPr>
                <w:rStyle w:val="Codeintables"/>
              </w:rPr>
              <w:t>uint8* FTB</w:t>
            </w:r>
            <w:r w:rsidR="00C76946" w:rsidRPr="00492721">
              <w:rPr>
                <w:rStyle w:val="Codeintables"/>
              </w:rPr>
              <w:br/>
            </w:r>
            <w:r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Checks for and reports error at a specific telltale output.</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824"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TelltaleId</w:t>
            </w:r>
          </w:p>
        </w:tc>
        <w:tc>
          <w:tcPr>
            <w:tcW w:w="4375"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r w:rsidRPr="00A05A68">
              <w:rPr>
                <w:lang w:val="en-US"/>
              </w:rPr>
              <w:t xml:space="preserve">The telltale ID as defined by Tier 1 </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824"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FTB</w:t>
            </w:r>
          </w:p>
        </w:tc>
        <w:tc>
          <w:tcPr>
            <w:tcW w:w="4375"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Pointer to a variable that shall be filled with the failure type for the current active error. Shall be set to 0x00 if no error is active.</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824"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BSP_OK</w:t>
            </w:r>
          </w:p>
        </w:tc>
        <w:tc>
          <w:tcPr>
            <w:tcW w:w="4375"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If the telltale is working as intended.</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824"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BSP_ERROR</w:t>
            </w:r>
          </w:p>
        </w:tc>
        <w:tc>
          <w:tcPr>
            <w:tcW w:w="4375"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One or more errors in telltale detected.</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5556BC" w:rsidRPr="00492721" w:rsidRDefault="00DD66FE" w:rsidP="00492721">
            <w:pPr>
              <w:pStyle w:val="TableText"/>
              <w:rPr>
                <w:rStyle w:val="Codeintables"/>
              </w:rPr>
            </w:pPr>
            <w:r w:rsidRPr="00492721">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5556BC" w:rsidRPr="00492721" w:rsidRDefault="003850FA" w:rsidP="00492721">
            <w:pPr>
              <w:pStyle w:val="TableText"/>
              <w:rPr>
                <w:rStyle w:val="Codeintables"/>
              </w:rPr>
            </w:pPr>
            <w:r w:rsidRPr="00492721">
              <w:rPr>
                <w:rStyle w:val="Codeintables"/>
              </w:rPr>
              <w:t>None</w:t>
            </w:r>
          </w:p>
        </w:tc>
        <w:tc>
          <w:tcPr>
            <w:tcW w:w="4448" w:type="dxa"/>
            <w:gridSpan w:val="2"/>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pStyle w:val="Indent"/>
        <w:rPr>
          <w:lang w:val="en-US"/>
        </w:rPr>
      </w:pPr>
    </w:p>
    <w:p w:rsidR="005556BC" w:rsidRPr="00A05A68" w:rsidRDefault="00EB6DE4" w:rsidP="005556BC">
      <w:pPr>
        <w:pStyle w:val="RequirementEnd"/>
      </w:pPr>
      <w:r w:rsidRPr="00A05A68">
        <w:t>[End of BSP_Req-0030]</w:t>
      </w:r>
    </w:p>
    <w:p w:rsidR="005556BC" w:rsidRPr="00A05A68" w:rsidRDefault="005556BC" w:rsidP="005556BC">
      <w:pPr>
        <w:pStyle w:val="Heading1"/>
        <w:rPr>
          <w:lang w:val="en-US"/>
        </w:rPr>
      </w:pPr>
      <w:bookmarkStart w:id="212" w:name="_Toc433357932"/>
      <w:bookmarkEnd w:id="210"/>
      <w:bookmarkEnd w:id="211"/>
      <w:r w:rsidRPr="00A05A68">
        <w:rPr>
          <w:lang w:val="en-US"/>
        </w:rPr>
        <w:lastRenderedPageBreak/>
        <w:t>Sound Output</w:t>
      </w:r>
      <w:bookmarkEnd w:id="176"/>
      <w:bookmarkEnd w:id="212"/>
    </w:p>
    <w:p w:rsidR="005556BC" w:rsidRPr="00A05A68" w:rsidRDefault="00E90469" w:rsidP="00AF01C9">
      <w:pPr>
        <w:ind w:left="720"/>
        <w:rPr>
          <w:lang w:val="en-US"/>
        </w:rPr>
      </w:pPr>
      <w:r w:rsidRPr="00A05A68">
        <w:rPr>
          <w:lang w:val="en-US"/>
        </w:rPr>
        <w:t xml:space="preserve">As impressions of sound are very subjective, DETC’s customers might have different requirements. T-engineering </w:t>
      </w:r>
      <w:r w:rsidR="00E31CF5" w:rsidRPr="00A05A68">
        <w:rPr>
          <w:lang w:val="en-US"/>
        </w:rPr>
        <w:t>thinks</w:t>
      </w:r>
      <w:r w:rsidRPr="00A05A68">
        <w:rPr>
          <w:lang w:val="en-US"/>
        </w:rPr>
        <w:t xml:space="preserve"> that the requirements in this chapter is a good representation of customer requirements and suggest that this is used for the demo project.</w:t>
      </w:r>
    </w:p>
    <w:p w:rsidR="005556BC" w:rsidRPr="00A05A68" w:rsidRDefault="005556BC" w:rsidP="005556BC">
      <w:pPr>
        <w:pStyle w:val="Heading2"/>
        <w:rPr>
          <w:lang w:val="en-US"/>
        </w:rPr>
      </w:pPr>
      <w:bookmarkStart w:id="213" w:name="_Toc412728519"/>
      <w:bookmarkStart w:id="214" w:name="_Toc433357933"/>
      <w:r w:rsidRPr="00A05A68">
        <w:rPr>
          <w:lang w:val="en-US"/>
        </w:rPr>
        <w:t>General</w:t>
      </w:r>
      <w:bookmarkEnd w:id="213"/>
      <w:bookmarkEnd w:id="214"/>
    </w:p>
    <w:p w:rsidR="005556BC" w:rsidRPr="00A05A68" w:rsidRDefault="005556BC" w:rsidP="00AF01C9">
      <w:pPr>
        <w:ind w:left="720"/>
        <w:rPr>
          <w:lang w:val="en-US"/>
        </w:rPr>
      </w:pPr>
      <w:r w:rsidRPr="00A05A68">
        <w:rPr>
          <w:lang w:val="en-US"/>
        </w:rPr>
        <w:t xml:space="preserve">The Freescale 5606S contains sound generators. The BSP </w:t>
      </w:r>
      <w:r w:rsidR="003302C6">
        <w:rPr>
          <w:lang w:val="en-US"/>
        </w:rPr>
        <w:t>CAN T</w:t>
      </w:r>
      <w:r w:rsidRPr="00A05A68">
        <w:rPr>
          <w:lang w:val="en-US"/>
        </w:rPr>
        <w:t>herefor handle the generation of the sound v</w:t>
      </w:r>
      <w:r w:rsidR="003302C6">
        <w:rPr>
          <w:lang w:val="en-US"/>
        </w:rPr>
        <w:t>ia the embedded sound generator or an buzzer controlled via a digital output.</w:t>
      </w:r>
      <w:r w:rsidRPr="00A05A68">
        <w:rPr>
          <w:lang w:val="en-US"/>
        </w:rPr>
        <w:t xml:space="preserve"> The BSP shall expose </w:t>
      </w:r>
      <w:r w:rsidR="00E31CF5">
        <w:rPr>
          <w:lang w:val="en-US"/>
        </w:rPr>
        <w:t>two</w:t>
      </w:r>
      <w:r w:rsidR="003302C6">
        <w:rPr>
          <w:lang w:val="en-US"/>
        </w:rPr>
        <w:t xml:space="preserve"> </w:t>
      </w:r>
      <w:r w:rsidRPr="00A05A68">
        <w:rPr>
          <w:lang w:val="en-US"/>
        </w:rPr>
        <w:t>interfaces to the upper layers in order for the upper layers to generate sound when necessary. The sound interface</w:t>
      </w:r>
      <w:r w:rsidR="00E31CF5">
        <w:rPr>
          <w:lang w:val="en-US"/>
        </w:rPr>
        <w:t>s</w:t>
      </w:r>
      <w:r w:rsidRPr="00A05A68">
        <w:rPr>
          <w:lang w:val="en-US"/>
        </w:rPr>
        <w:t xml:space="preserve"> will be based on  enumeration</w:t>
      </w:r>
      <w:r w:rsidR="00E31CF5">
        <w:rPr>
          <w:lang w:val="en-US"/>
        </w:rPr>
        <w:t>s</w:t>
      </w:r>
      <w:r w:rsidRPr="00A05A68">
        <w:rPr>
          <w:lang w:val="en-US"/>
        </w:rPr>
        <w:t xml:space="preserve"> of the different sounds that can be generated. This allows the sound characteristics to change without modifying the upper layers.</w:t>
      </w:r>
    </w:p>
    <w:p w:rsidR="005556BC" w:rsidRPr="00A05A68" w:rsidRDefault="005556BC" w:rsidP="005556BC">
      <w:pPr>
        <w:rPr>
          <w:lang w:val="en-US"/>
        </w:rPr>
      </w:pPr>
    </w:p>
    <w:p w:rsidR="005556BC" w:rsidRPr="00A05A68" w:rsidRDefault="005556BC" w:rsidP="005556BC">
      <w:pPr>
        <w:pStyle w:val="Heading2"/>
        <w:rPr>
          <w:lang w:val="en-US"/>
        </w:rPr>
      </w:pPr>
      <w:bookmarkStart w:id="215" w:name="_Toc412728520"/>
      <w:bookmarkStart w:id="216" w:name="_Toc433357934"/>
      <w:r w:rsidRPr="00A05A68">
        <w:rPr>
          <w:lang w:val="en-US"/>
        </w:rPr>
        <w:t>Reset Initialization</w:t>
      </w:r>
      <w:bookmarkEnd w:id="215"/>
      <w:bookmarkEnd w:id="216"/>
    </w:p>
    <w:p w:rsidR="005556BC" w:rsidRPr="00A05A68" w:rsidRDefault="005556BC" w:rsidP="00EB6DE4">
      <w:pPr>
        <w:pStyle w:val="Heading4"/>
        <w:rPr>
          <w:lang w:val="en-US"/>
        </w:rPr>
      </w:pPr>
      <w:bookmarkStart w:id="217" w:name="_Toc380065496"/>
      <w:r w:rsidRPr="00A05A68">
        <w:rPr>
          <w:lang w:val="en-US"/>
        </w:rPr>
        <w:t>Sound</w:t>
      </w:r>
      <w:r w:rsidR="007D45BA" w:rsidRPr="00A05A68">
        <w:rPr>
          <w:lang w:val="en-US"/>
        </w:rPr>
        <w:t>s</w:t>
      </w:r>
      <w:r w:rsidRPr="00A05A68">
        <w:rPr>
          <w:lang w:val="en-US"/>
        </w:rPr>
        <w:t xml:space="preserve"> at startup</w:t>
      </w:r>
      <w:bookmarkEnd w:id="217"/>
    </w:p>
    <w:p w:rsidR="005556BC" w:rsidRPr="00A05A68" w:rsidRDefault="005556BC" w:rsidP="00AF01C9">
      <w:pPr>
        <w:ind w:left="720"/>
        <w:rPr>
          <w:lang w:val="en-US"/>
        </w:rPr>
      </w:pPr>
      <w:r w:rsidRPr="00A05A68">
        <w:rPr>
          <w:lang w:val="en-US"/>
        </w:rPr>
        <w:t>No sound shall be audible during or after reset. This includes disturbances that might occur due to alteration of registers etc.</w:t>
      </w:r>
    </w:p>
    <w:p w:rsidR="005556BC" w:rsidRPr="00A05A68" w:rsidRDefault="005556BC" w:rsidP="005556BC">
      <w:pPr>
        <w:rPr>
          <w:lang w:val="en-US"/>
        </w:rPr>
      </w:pPr>
    </w:p>
    <w:p w:rsidR="005556BC" w:rsidRDefault="005556BC" w:rsidP="005556BC">
      <w:pPr>
        <w:pStyle w:val="Heading2"/>
        <w:rPr>
          <w:lang w:val="en-US"/>
        </w:rPr>
      </w:pPr>
      <w:bookmarkStart w:id="218" w:name="_Toc433357935"/>
      <w:r w:rsidRPr="00A05A68">
        <w:rPr>
          <w:lang w:val="en-US"/>
        </w:rPr>
        <w:t>Functional Requirements</w:t>
      </w:r>
      <w:bookmarkEnd w:id="218"/>
    </w:p>
    <w:p w:rsidR="00E31CF5" w:rsidRPr="00E31CF5" w:rsidRDefault="00E31CF5" w:rsidP="00E31CF5">
      <w:pPr>
        <w:pStyle w:val="Indent"/>
        <w:rPr>
          <w:lang w:val="en-US"/>
        </w:rPr>
      </w:pPr>
      <w:r>
        <w:rPr>
          <w:lang w:val="en-US"/>
        </w:rPr>
        <w:t>The active buzzer and passive speaker will be handled via different interfaces. This is to ensure that important warning sounds can be played at any time.</w:t>
      </w:r>
    </w:p>
    <w:p w:rsidR="00E31CF5" w:rsidRDefault="00E31CF5" w:rsidP="00E31CF5">
      <w:pPr>
        <w:pStyle w:val="Heading3"/>
        <w:rPr>
          <w:lang w:val="en-US"/>
        </w:rPr>
      </w:pPr>
      <w:r>
        <w:rPr>
          <w:lang w:val="en-US"/>
        </w:rPr>
        <w:t>Active buzzer</w:t>
      </w:r>
    </w:p>
    <w:p w:rsidR="00D601BA" w:rsidRDefault="00E31CF5" w:rsidP="00E31CF5">
      <w:pPr>
        <w:pStyle w:val="Indent"/>
        <w:rPr>
          <w:lang w:val="en-US"/>
        </w:rPr>
      </w:pPr>
      <w:r>
        <w:rPr>
          <w:lang w:val="en-US"/>
        </w:rPr>
        <w:t>The active buzzer shall be controlled via the interface</w:t>
      </w:r>
    </w:p>
    <w:p w:rsidR="00E31CF5" w:rsidRPr="00E31CF5" w:rsidRDefault="00E31CF5" w:rsidP="00E31CF5">
      <w:pPr>
        <w:pStyle w:val="Indent"/>
        <w:rPr>
          <w:lang w:val="en-US"/>
        </w:rPr>
      </w:pPr>
      <w:r>
        <w:rPr>
          <w:lang w:val="en-US"/>
        </w:rPr>
        <w:t xml:space="preserve"> </w:t>
      </w:r>
      <w:r w:rsidR="00D601BA" w:rsidRPr="006C23C3">
        <w:rPr>
          <w:rStyle w:val="Codeintables"/>
        </w:rPr>
        <w:t>BSP_SoundActiveGen</w:t>
      </w:r>
      <w:r w:rsidR="00D601BA">
        <w:rPr>
          <w:rStyle w:val="Codeintables"/>
          <w:noProof w:val="0"/>
        </w:rPr>
        <w:t>(BSP_Active</w:t>
      </w:r>
      <w:r w:rsidRPr="00E31CF5">
        <w:rPr>
          <w:rStyle w:val="Codeintables"/>
          <w:noProof w:val="0"/>
        </w:rPr>
        <w:t>Sound</w:t>
      </w:r>
      <w:r w:rsidR="00D601BA">
        <w:rPr>
          <w:rStyle w:val="Codeintables"/>
          <w:noProof w:val="0"/>
        </w:rPr>
        <w:t xml:space="preserve"> sound</w:t>
      </w:r>
      <w:r w:rsidRPr="00E31CF5">
        <w:rPr>
          <w:rStyle w:val="Codeintables"/>
          <w:noProof w:val="0"/>
        </w:rPr>
        <w:t>)</w:t>
      </w:r>
    </w:p>
    <w:p w:rsidR="00E31CF5" w:rsidRDefault="00E31CF5" w:rsidP="00E31CF5">
      <w:pPr>
        <w:pStyle w:val="Indent"/>
        <w:rPr>
          <w:lang w:val="en-US"/>
        </w:rPr>
      </w:pPr>
    </w:p>
    <w:p w:rsidR="00E31CF5" w:rsidRPr="00E31CF5" w:rsidRDefault="00E31CF5" w:rsidP="00E31CF5">
      <w:pPr>
        <w:pStyle w:val="Heading3"/>
        <w:rPr>
          <w:lang w:val="en-US"/>
        </w:rPr>
      </w:pPr>
      <w:r>
        <w:rPr>
          <w:lang w:val="en-US"/>
        </w:rPr>
        <w:t>Passive buzzer</w:t>
      </w:r>
    </w:p>
    <w:p w:rsidR="00E31CF5" w:rsidRPr="00E31CF5" w:rsidRDefault="00E31CF5" w:rsidP="00E31CF5">
      <w:pPr>
        <w:pStyle w:val="Indent"/>
        <w:rPr>
          <w:lang w:val="en-US"/>
        </w:rPr>
      </w:pPr>
    </w:p>
    <w:p w:rsidR="005556BC" w:rsidRPr="00A05A68" w:rsidRDefault="005556BC" w:rsidP="00EB6DE4">
      <w:pPr>
        <w:pStyle w:val="Heading4"/>
        <w:rPr>
          <w:lang w:val="en-US"/>
        </w:rPr>
      </w:pPr>
      <w:bookmarkStart w:id="219" w:name="_Toc380065497"/>
      <w:r w:rsidRPr="00A05A68">
        <w:rPr>
          <w:lang w:val="en-US"/>
        </w:rPr>
        <w:t>Max time for activation of sound</w:t>
      </w:r>
      <w:bookmarkEnd w:id="219"/>
    </w:p>
    <w:p w:rsidR="00AF01C9" w:rsidRPr="00A05A68" w:rsidRDefault="00AF01C9" w:rsidP="00AF01C9">
      <w:pPr>
        <w:pStyle w:val="Indent"/>
        <w:rPr>
          <w:lang w:val="en-US"/>
        </w:rPr>
      </w:pPr>
    </w:p>
    <w:p w:rsidR="00AF01C9" w:rsidRPr="00A05A68" w:rsidRDefault="00C26AEC" w:rsidP="00AF01C9">
      <w:pPr>
        <w:pStyle w:val="RequirementStart"/>
      </w:pPr>
      <w:r w:rsidRPr="00A05A68">
        <w:t>BSP_Req-0051 v1</w:t>
      </w:r>
      <w:r w:rsidRPr="00A05A68">
        <w:tab/>
        <w:t>Sound activation timing</w:t>
      </w:r>
    </w:p>
    <w:p w:rsidR="00AF01C9" w:rsidRPr="00A05A68" w:rsidRDefault="00AF01C9" w:rsidP="00AF01C9">
      <w:pPr>
        <w:ind w:left="720"/>
        <w:rPr>
          <w:lang w:val="en-US"/>
        </w:rPr>
      </w:pPr>
      <w:r w:rsidRPr="00A05A68">
        <w:rPr>
          <w:lang w:val="en-US"/>
        </w:rPr>
        <w:t>In order to enable synchronization between audible and visual indication the maximum delay from a call for a sound until the sound is generated shall not exceed 20 ms.</w:t>
      </w:r>
    </w:p>
    <w:p w:rsidR="00AF01C9" w:rsidRPr="00A05A68" w:rsidRDefault="00AF01C9" w:rsidP="00AF01C9">
      <w:pPr>
        <w:pStyle w:val="Indent"/>
        <w:rPr>
          <w:lang w:val="en-US"/>
        </w:rPr>
      </w:pPr>
    </w:p>
    <w:p w:rsidR="00AF01C9" w:rsidRPr="00A05A68" w:rsidRDefault="00C26AEC" w:rsidP="00AF01C9">
      <w:pPr>
        <w:pStyle w:val="RequirementEnd"/>
      </w:pPr>
      <w:r w:rsidRPr="00A05A68">
        <w:t>[End of BSP_Req-0051]</w:t>
      </w:r>
    </w:p>
    <w:p w:rsidR="005556BC" w:rsidRPr="00A05A68" w:rsidRDefault="005556BC" w:rsidP="005556BC">
      <w:pPr>
        <w:rPr>
          <w:lang w:val="en-US"/>
        </w:rPr>
      </w:pPr>
    </w:p>
    <w:p w:rsidR="005556BC" w:rsidRPr="00A05A68" w:rsidRDefault="005556BC" w:rsidP="00EB6DE4">
      <w:pPr>
        <w:pStyle w:val="Heading4"/>
        <w:rPr>
          <w:lang w:val="en-US"/>
        </w:rPr>
      </w:pPr>
      <w:bookmarkStart w:id="220" w:name="_Toc380065498"/>
      <w:r w:rsidRPr="00A05A68">
        <w:rPr>
          <w:lang w:val="en-US"/>
        </w:rPr>
        <w:t>Sound repetition</w:t>
      </w:r>
      <w:bookmarkEnd w:id="220"/>
    </w:p>
    <w:p w:rsidR="005556BC" w:rsidRPr="00A05A68" w:rsidRDefault="005556BC" w:rsidP="00AF01C9">
      <w:pPr>
        <w:ind w:left="720"/>
        <w:rPr>
          <w:lang w:val="en-US"/>
        </w:rPr>
      </w:pPr>
      <w:r w:rsidRPr="00A05A68">
        <w:rPr>
          <w:lang w:val="en-US"/>
        </w:rPr>
        <w:t xml:space="preserve">The BSP interface shall support method to generate a sound a specified number of times and with a set period. The arguments to the function are “number of repetitions” and “period”.  The sound shall only be generated once if number of repetitions is set to 1 (the argument for period shall be ignored). If number of repetitions is set to 0 (zero) the sound shall be generated continuously until a new request for a sound or a stop command is received. </w:t>
      </w:r>
    </w:p>
    <w:p w:rsidR="007D45BA" w:rsidRPr="00A05A68" w:rsidRDefault="007D45BA" w:rsidP="00AF01C9">
      <w:pPr>
        <w:ind w:left="720"/>
        <w:rPr>
          <w:lang w:val="en-US"/>
        </w:rPr>
      </w:pPr>
    </w:p>
    <w:p w:rsidR="005556BC" w:rsidRPr="00A05A68" w:rsidRDefault="001536D5" w:rsidP="00AF01C9">
      <w:pPr>
        <w:ind w:left="720"/>
        <w:rPr>
          <w:lang w:val="en-US"/>
        </w:rPr>
      </w:pPr>
      <w:r w:rsidRPr="00A05A68">
        <w:rPr>
          <w:noProof/>
          <w:lang w:eastAsia="sv-SE"/>
        </w:rPr>
        <mc:AlternateContent>
          <mc:Choice Requires="wps">
            <w:drawing>
              <wp:anchor distT="0" distB="0" distL="114300" distR="114300" simplePos="0" relativeHeight="251654144" behindDoc="0" locked="0" layoutInCell="1" allowOverlap="1" wp14:anchorId="0AC341FB" wp14:editId="7FC6E411">
                <wp:simplePos x="0" y="0"/>
                <wp:positionH relativeFrom="column">
                  <wp:posOffset>1554480</wp:posOffset>
                </wp:positionH>
                <wp:positionV relativeFrom="paragraph">
                  <wp:posOffset>338179</wp:posOffset>
                </wp:positionV>
                <wp:extent cx="189230" cy="1145540"/>
                <wp:effectExtent l="0" t="1905" r="18415" b="18415"/>
                <wp:wrapNone/>
                <wp:docPr id="286" name="Right Brace 286"/>
                <wp:cNvGraphicFramePr/>
                <a:graphic xmlns:a="http://schemas.openxmlformats.org/drawingml/2006/main">
                  <a:graphicData uri="http://schemas.microsoft.com/office/word/2010/wordprocessingShape">
                    <wps:wsp>
                      <wps:cNvSpPr/>
                      <wps:spPr>
                        <a:xfrm rot="16200000">
                          <a:off x="0" y="0"/>
                          <a:ext cx="189230" cy="114554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5="http://schemas.microsoft.com/office/word/2012/wordml">
            <w:pict>
              <v:shapetype w14:anchorId="4BE59F8D"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Right Brace 286" o:spid="_x0000_s1026" type="#_x0000_t88" style="position:absolute;margin-left:122.4pt;margin-top:26.65pt;width:14.9pt;height:90.2pt;rotation:-90;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" adj="297" strokecolor="#4579b8 [3044]"/>
            </w:pict>
          </mc:Fallback>
        </mc:AlternateContent>
      </w:r>
      <w:r w:rsidR="005556BC" w:rsidRPr="00A05A68">
        <w:rPr>
          <w:lang w:val="en-US"/>
        </w:rPr>
        <w:t>If the number of repetitions is greater than 1 the sound shall be repeated the specified number of times. The first sound shall be generated directly when the function is called. Subsequent sound shall be generated “period time” after the previous sound was started.</w:t>
      </w:r>
    </w:p>
    <w:p w:rsidR="005556BC" w:rsidRPr="00A05A68" w:rsidRDefault="001536D5" w:rsidP="005556BC">
      <w:pPr>
        <w:rPr>
          <w:lang w:val="en-US"/>
        </w:rPr>
      </w:pPr>
      <w:r w:rsidRPr="00A05A68">
        <w:rPr>
          <w:noProof/>
          <w:lang w:eastAsia="sv-SE"/>
        </w:rPr>
        <mc:AlternateContent>
          <mc:Choice Requires="wps">
            <w:drawing>
              <wp:anchor distT="0" distB="0" distL="114300" distR="114300" simplePos="0" relativeHeight="251652096" behindDoc="0" locked="0" layoutInCell="1" allowOverlap="1" wp14:anchorId="0C284EA0" wp14:editId="015CF991">
                <wp:simplePos x="0" y="0"/>
                <wp:positionH relativeFrom="column">
                  <wp:posOffset>1658938</wp:posOffset>
                </wp:positionH>
                <wp:positionV relativeFrom="paragraph">
                  <wp:posOffset>95208</wp:posOffset>
                </wp:positionV>
                <wp:extent cx="209550" cy="1437005"/>
                <wp:effectExtent l="0" t="4128" r="14923" b="14922"/>
                <wp:wrapNone/>
                <wp:docPr id="285" name="Right Brace 285"/>
                <wp:cNvGraphicFramePr/>
                <a:graphic xmlns:a="http://schemas.openxmlformats.org/drawingml/2006/main">
                  <a:graphicData uri="http://schemas.microsoft.com/office/word/2010/wordprocessingShape">
                    <wps:wsp>
                      <wps:cNvSpPr/>
                      <wps:spPr>
                        <a:xfrm rot="5400000">
                          <a:off x="0" y="0"/>
                          <a:ext cx="209550" cy="143700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5="http://schemas.microsoft.com/office/word/2012/wordml">
            <w:pict>
              <v:shape w14:anchorId="0B125EEB" id="Right Brace 285" o:spid="_x0000_s1026" type="#_x0000_t88" style="position:absolute;margin-left:130.65pt;margin-top:7.5pt;width:16.5pt;height:113.15pt;rotation:90;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" adj="262" strokecolor="#4579b8 [3044]"/>
            </w:pict>
          </mc:Fallback>
        </mc:AlternateContent>
      </w:r>
      <w:r w:rsidRPr="00A05A68">
        <w:rPr>
          <w:noProof/>
          <w:lang w:eastAsia="sv-SE"/>
        </w:rPr>
        <mc:AlternateContent>
          <mc:Choice Requires="wps">
            <w:drawing>
              <wp:anchor distT="0" distB="0" distL="114300" distR="114300" simplePos="0" relativeHeight="251672576" behindDoc="0" locked="0" layoutInCell="1" allowOverlap="1" wp14:anchorId="66DECDF2" wp14:editId="0C8FA572">
                <wp:simplePos x="0" y="0"/>
                <wp:positionH relativeFrom="column">
                  <wp:posOffset>683536</wp:posOffset>
                </wp:positionH>
                <wp:positionV relativeFrom="paragraph">
                  <wp:posOffset>90170</wp:posOffset>
                </wp:positionV>
                <wp:extent cx="730250" cy="172085"/>
                <wp:effectExtent l="0" t="0" r="0" b="0"/>
                <wp:wrapNone/>
                <wp:docPr id="92" name="Text Box 92"/>
                <wp:cNvGraphicFramePr/>
                <a:graphic xmlns:a="http://schemas.openxmlformats.org/drawingml/2006/main">
                  <a:graphicData uri="http://schemas.microsoft.com/office/word/2010/wordprocessingShape">
                    <wps:wsp>
                      <wps:cNvSpPr txBox="1"/>
                      <wps:spPr>
                        <a:xfrm>
                          <a:off x="0" y="0"/>
                          <a:ext cx="730250" cy="17208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Pr="001536D5" w:rsidRDefault="00660A73" w:rsidP="005556BC">
                            <w:pPr>
                              <w:rPr>
                                <w:sz w:val="12"/>
                              </w:rPr>
                            </w:pPr>
                            <w:r w:rsidRPr="001536D5">
                              <w:rPr>
                                <w:sz w:val="12"/>
                              </w:rPr>
                              <w:t>Start of sound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92" o:spid="_x0000_s1070" type="#_x0000_t202" style="position:absolute;margin-left:53.8pt;margin-top:7.1pt;width:57.5pt;height:13.5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" fillcolor="white [3201]" stroked="f" strokeweight=".5pt">
                <v:textbox>
                  <w:txbxContent>
                    <w:p w:rsidR="00660A73" w:rsidRPr="001536D5" w:rsidRDefault="00660A73" w:rsidP="005556BC">
                      <w:pPr>
                        <w:rPr>
                          <w:sz w:val="12"/>
                        </w:rPr>
                      </w:pPr>
                      <w:r w:rsidRPr="001536D5">
                        <w:rPr>
                          <w:sz w:val="12"/>
                        </w:rPr>
                        <w:t>Start of sound</w:t>
                      </w:r>
                    </w:p>
                  </w:txbxContent>
                </v:textbox>
              </v:shape>
            </w:pict>
          </mc:Fallback>
        </mc:AlternateContent>
      </w:r>
    </w:p>
    <w:p w:rsidR="005556BC" w:rsidRPr="00A05A68" w:rsidRDefault="001536D5" w:rsidP="005556BC">
      <w:pPr>
        <w:rPr>
          <w:lang w:val="en-US"/>
        </w:rPr>
      </w:pPr>
      <w:r w:rsidRPr="00A05A68">
        <w:rPr>
          <w:noProof/>
          <w:lang w:eastAsia="sv-SE"/>
        </w:rPr>
        <mc:AlternateContent>
          <mc:Choice Requires="wps">
            <w:drawing>
              <wp:anchor distT="0" distB="0" distL="114300" distR="114300" simplePos="0" relativeHeight="251674624" behindDoc="0" locked="0" layoutInCell="1" allowOverlap="1" wp14:anchorId="7DCAADE6" wp14:editId="637E4631">
                <wp:simplePos x="0" y="0"/>
                <wp:positionH relativeFrom="column">
                  <wp:posOffset>1279525</wp:posOffset>
                </wp:positionH>
                <wp:positionV relativeFrom="paragraph">
                  <wp:posOffset>18691</wp:posOffset>
                </wp:positionV>
                <wp:extent cx="1046480" cy="224790"/>
                <wp:effectExtent l="0" t="0" r="1270" b="3810"/>
                <wp:wrapNone/>
                <wp:docPr id="75" name="Text Box 75"/>
                <wp:cNvGraphicFramePr/>
                <a:graphic xmlns:a="http://schemas.openxmlformats.org/drawingml/2006/main">
                  <a:graphicData uri="http://schemas.microsoft.com/office/word/2010/wordprocessingShape">
                    <wps:wsp>
                      <wps:cNvSpPr txBox="1"/>
                      <wps:spPr>
                        <a:xfrm>
                          <a:off x="0" y="0"/>
                          <a:ext cx="1046480" cy="22479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Pr="001536D5" w:rsidRDefault="00660A73" w:rsidP="005556BC">
                            <w:pPr>
                              <w:rPr>
                                <w:sz w:val="16"/>
                              </w:rPr>
                            </w:pPr>
                            <w:r w:rsidRPr="001536D5">
                              <w:rPr>
                                <w:sz w:val="16"/>
                              </w:rPr>
                              <w:t>Sound duration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75" o:spid="_x0000_s1071" type="#_x0000_t202" style="position:absolute;margin-left:100.75pt;margin-top:1.45pt;width:82.4pt;height:17.7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" fillcolor="white [3201]" stroked="f" strokeweight=".5pt">
                <v:textbox>
                  <w:txbxContent>
                    <w:p w:rsidR="00660A73" w:rsidRPr="001536D5" w:rsidRDefault="00660A73" w:rsidP="005556BC">
                      <w:pPr>
                        <w:rPr>
                          <w:sz w:val="16"/>
                        </w:rPr>
                      </w:pPr>
                      <w:r w:rsidRPr="001536D5">
                        <w:rPr>
                          <w:sz w:val="16"/>
                        </w:rPr>
                        <w:t>Sound duration</w:t>
                      </w:r>
                    </w:p>
                  </w:txbxContent>
                </v:textbox>
              </v:shape>
            </w:pict>
          </mc:Fallback>
        </mc:AlternateContent>
      </w:r>
      <w:r w:rsidR="005556BC" w:rsidRPr="00A05A68">
        <w:rPr>
          <w:noProof/>
          <w:lang w:eastAsia="sv-SE"/>
        </w:rPr>
        <mc:AlternateContent>
          <mc:Choice Requires="wps">
            <w:drawing>
              <wp:anchor distT="0" distB="0" distL="114300" distR="114300" simplePos="0" relativeHeight="251660288" behindDoc="0" locked="0" layoutInCell="1" allowOverlap="1" wp14:anchorId="7E57A661" wp14:editId="0396DC9D">
                <wp:simplePos x="0" y="0"/>
                <wp:positionH relativeFrom="column">
                  <wp:posOffset>1047123</wp:posOffset>
                </wp:positionH>
                <wp:positionV relativeFrom="paragraph">
                  <wp:posOffset>64424</wp:posOffset>
                </wp:positionV>
                <wp:extent cx="5789" cy="201773"/>
                <wp:effectExtent l="95250" t="0" r="70485" b="65405"/>
                <wp:wrapNone/>
                <wp:docPr id="91" name="Straight Arrow Connector 91"/>
                <wp:cNvGraphicFramePr/>
                <a:graphic xmlns:a="http://schemas.openxmlformats.org/drawingml/2006/main">
                  <a:graphicData uri="http://schemas.microsoft.com/office/word/2010/wordprocessingShape">
                    <wps:wsp>
                      <wps:cNvCnPr/>
                      <wps:spPr>
                        <a:xfrm flipH="1">
                          <a:off x="0" y="0"/>
                          <a:ext cx="5789" cy="201773"/>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shapetype w14:anchorId="46DC7EF0" id="_x0000_t32" coordsize="21600,21600" o:spt="32" o:oned="t" path="m,l21600,21600e" filled="f">
                <v:path arrowok="t" fillok="f" o:connecttype="none"/>
                <o:lock v:ext="edit" shapetype="t"/>
              </v:shapetype>
              <v:shape id="Straight Arrow Connector 91" o:spid="_x0000_s1026" type="#_x0000_t32" style="position:absolute;margin-left:82.45pt;margin-top:5.05pt;width:.45pt;height:15.9pt;flip:x;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" strokecolor="#4579b8 [3044]">
                <v:stroke endarrow="open"/>
              </v:shape>
            </w:pict>
          </mc:Fallback>
        </mc:AlternateContent>
      </w:r>
    </w:p>
    <w:p w:rsidR="005556BC" w:rsidRPr="00A05A68" w:rsidRDefault="005556BC" w:rsidP="005556BC">
      <w:pPr>
        <w:rPr>
          <w:lang w:val="en-US"/>
        </w:rPr>
      </w:pPr>
      <w:r w:rsidRPr="00A05A68">
        <w:rPr>
          <w:noProof/>
          <w:lang w:eastAsia="sv-SE"/>
        </w:rPr>
        <mc:AlternateContent>
          <mc:Choice Requires="wps">
            <w:drawing>
              <wp:anchor distT="0" distB="0" distL="114300" distR="114300" simplePos="0" relativeHeight="251658240" behindDoc="0" locked="0" layoutInCell="1" allowOverlap="1" wp14:anchorId="4D9A32CC" wp14:editId="2F9BAC0E">
                <wp:simplePos x="0" y="0"/>
                <wp:positionH relativeFrom="column">
                  <wp:posOffset>3815575</wp:posOffset>
                </wp:positionH>
                <wp:positionV relativeFrom="paragraph">
                  <wp:posOffset>169058</wp:posOffset>
                </wp:positionV>
                <wp:extent cx="0" cy="195943"/>
                <wp:effectExtent l="0" t="0" r="19050" b="13970"/>
                <wp:wrapNone/>
                <wp:docPr id="90" name="Straight Connector 90"/>
                <wp:cNvGraphicFramePr/>
                <a:graphic xmlns:a="http://schemas.openxmlformats.org/drawingml/2006/main">
                  <a:graphicData uri="http://schemas.microsoft.com/office/word/2010/wordprocessingShape">
                    <wps:wsp>
                      <wps:cNvCnPr/>
                      <wps:spPr>
                        <a:xfrm>
                          <a:off x="0" y="0"/>
                          <a:ext cx="0" cy="19594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0C56EF5E" id="Straight Connector 90" o:spid="_x0000_s1026" style="position:absolute;z-index:251658240;visibility:visible;mso-wrap-style:square;mso-wrap-distance-left:9pt;mso-wrap-distance-top:0;mso-wrap-distance-right:9pt;mso-wrap-distance-bottom:0;mso-position-horizontal:absolute;mso-position-horizontal-relative:text;mso-position-vertical:absolute;mso-position-vertical-relative:text" from="300.45pt,13.3pt" to="300.45pt,28.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" strokecolor="#4579b8 [3044]"/>
            </w:pict>
          </mc:Fallback>
        </mc:AlternateContent>
      </w:r>
      <w:r w:rsidRPr="00A05A68">
        <w:rPr>
          <w:noProof/>
          <w:lang w:eastAsia="sv-SE"/>
        </w:rPr>
        <mc:AlternateContent>
          <mc:Choice Requires="wps">
            <w:drawing>
              <wp:anchor distT="0" distB="0" distL="114300" distR="114300" simplePos="0" relativeHeight="251645952" behindDoc="0" locked="0" layoutInCell="1" allowOverlap="1" wp14:anchorId="022456CD" wp14:editId="4722B56A">
                <wp:simplePos x="0" y="0"/>
                <wp:positionH relativeFrom="column">
                  <wp:posOffset>2482051</wp:posOffset>
                </wp:positionH>
                <wp:positionV relativeFrom="paragraph">
                  <wp:posOffset>165661</wp:posOffset>
                </wp:positionV>
                <wp:extent cx="0" cy="195943"/>
                <wp:effectExtent l="0" t="0" r="19050" b="13970"/>
                <wp:wrapNone/>
                <wp:docPr id="38" name="Straight Connector 38"/>
                <wp:cNvGraphicFramePr/>
                <a:graphic xmlns:a="http://schemas.openxmlformats.org/drawingml/2006/main">
                  <a:graphicData uri="http://schemas.microsoft.com/office/word/2010/wordprocessingShape">
                    <wps:wsp>
                      <wps:cNvCnPr/>
                      <wps:spPr>
                        <a:xfrm>
                          <a:off x="0" y="0"/>
                          <a:ext cx="0" cy="19594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489D9240" id="Straight Connector 38" o:spid="_x0000_s1026" style="position:absolute;z-index:251645952;visibility:visible;mso-wrap-style:square;mso-wrap-distance-left:9pt;mso-wrap-distance-top:0;mso-wrap-distance-right:9pt;mso-wrap-distance-bottom:0;mso-position-horizontal:absolute;mso-position-horizontal-relative:text;mso-position-vertical:absolute;mso-position-vertical-relative:text" from="195.45pt,13.05pt" to="195.45pt,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" strokecolor="#4579b8 [3044]"/>
            </w:pict>
          </mc:Fallback>
        </mc:AlternateContent>
      </w:r>
      <w:r w:rsidRPr="00A05A68">
        <w:rPr>
          <w:noProof/>
          <w:lang w:eastAsia="sv-SE"/>
        </w:rPr>
        <mc:AlternateContent>
          <mc:Choice Requires="wps">
            <w:drawing>
              <wp:anchor distT="0" distB="0" distL="114300" distR="114300" simplePos="0" relativeHeight="251643904" behindDoc="0" locked="0" layoutInCell="1" allowOverlap="1" wp14:anchorId="19966D2B" wp14:editId="3AE6C3F1">
                <wp:simplePos x="0" y="0"/>
                <wp:positionH relativeFrom="column">
                  <wp:posOffset>1047123</wp:posOffset>
                </wp:positionH>
                <wp:positionV relativeFrom="paragraph">
                  <wp:posOffset>168176</wp:posOffset>
                </wp:positionV>
                <wp:extent cx="0" cy="195943"/>
                <wp:effectExtent l="0" t="0" r="19050" b="13970"/>
                <wp:wrapNone/>
                <wp:docPr id="7" name="Straight Connector 7"/>
                <wp:cNvGraphicFramePr/>
                <a:graphic xmlns:a="http://schemas.openxmlformats.org/drawingml/2006/main">
                  <a:graphicData uri="http://schemas.microsoft.com/office/word/2010/wordprocessingShape">
                    <wps:wsp>
                      <wps:cNvCnPr/>
                      <wps:spPr>
                        <a:xfrm>
                          <a:off x="0" y="0"/>
                          <a:ext cx="0" cy="19594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51C0A563" id="Straight Connector 7" o:spid="_x0000_s1026" style="position:absolute;z-index:251643904;visibility:visible;mso-wrap-style:square;mso-wrap-distance-left:9pt;mso-wrap-distance-top:0;mso-wrap-distance-right:9pt;mso-wrap-distance-bottom:0;mso-position-horizontal:absolute;mso-position-horizontal-relative:text;mso-position-vertical:absolute;mso-position-vertical-relative:text" from="82.45pt,13.25pt" to="82.45pt,2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" strokecolor="#4579b8 [3044]"/>
            </w:pict>
          </mc:Fallback>
        </mc:AlternateContent>
      </w:r>
    </w:p>
    <w:p w:rsidR="005556BC" w:rsidRPr="00A05A68" w:rsidRDefault="005556BC" w:rsidP="005556BC">
      <w:pPr>
        <w:rPr>
          <w:lang w:val="en-US"/>
        </w:rPr>
      </w:pPr>
      <w:r w:rsidRPr="00A05A68">
        <w:rPr>
          <w:noProof/>
          <w:lang w:eastAsia="sv-SE"/>
        </w:rPr>
        <mc:AlternateContent>
          <mc:Choice Requires="wps">
            <w:drawing>
              <wp:anchor distT="0" distB="0" distL="114300" distR="114300" simplePos="0" relativeHeight="251641856" behindDoc="0" locked="0" layoutInCell="1" allowOverlap="1" wp14:anchorId="41F7CCAB" wp14:editId="5A7386F9">
                <wp:simplePos x="0" y="0"/>
                <wp:positionH relativeFrom="column">
                  <wp:posOffset>981710</wp:posOffset>
                </wp:positionH>
                <wp:positionV relativeFrom="paragraph">
                  <wp:posOffset>88265</wp:posOffset>
                </wp:positionV>
                <wp:extent cx="3117215" cy="0"/>
                <wp:effectExtent l="0" t="0" r="26035" b="19050"/>
                <wp:wrapNone/>
                <wp:docPr id="2" name="Straight Connector 2"/>
                <wp:cNvGraphicFramePr/>
                <a:graphic xmlns:a="http://schemas.openxmlformats.org/drawingml/2006/main">
                  <a:graphicData uri="http://schemas.microsoft.com/office/word/2010/wordprocessingShape">
                    <wps:wsp>
                      <wps:cNvCnPr/>
                      <wps:spPr>
                        <a:xfrm>
                          <a:off x="0" y="0"/>
                          <a:ext cx="3117215"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w15="http://schemas.microsoft.com/office/word/2012/wordml">
            <w:pict>
              <v:line w14:anchorId="3F32F364" id="Straight Connector 2" o:spid="_x0000_s1026" style="position:absolute;z-index:2516418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77.3pt,6.95pt" to="322.75pt,6.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" strokecolor="#4579b8 [3044]"/>
            </w:pict>
          </mc:Fallback>
        </mc:AlternateContent>
      </w:r>
      <w:r w:rsidRPr="00A05A68">
        <w:rPr>
          <w:noProof/>
          <w:lang w:eastAsia="sv-SE"/>
        </w:rPr>
        <mc:AlternateContent>
          <mc:Choice Requires="wps">
            <w:drawing>
              <wp:anchor distT="0" distB="0" distL="114300" distR="114300" simplePos="0" relativeHeight="251650048" behindDoc="0" locked="0" layoutInCell="1" allowOverlap="1" wp14:anchorId="1D0DE9E8" wp14:editId="39D32EE4">
                <wp:simplePos x="0" y="0"/>
                <wp:positionH relativeFrom="column">
                  <wp:posOffset>2485415</wp:posOffset>
                </wp:positionH>
                <wp:positionV relativeFrom="paragraph">
                  <wp:posOffset>61966</wp:posOffset>
                </wp:positionV>
                <wp:extent cx="1145969" cy="0"/>
                <wp:effectExtent l="0" t="19050" r="16510" b="19050"/>
                <wp:wrapNone/>
                <wp:docPr id="282" name="Straight Connector 282"/>
                <wp:cNvGraphicFramePr/>
                <a:graphic xmlns:a="http://schemas.openxmlformats.org/drawingml/2006/main">
                  <a:graphicData uri="http://schemas.microsoft.com/office/word/2010/wordprocessingShape">
                    <wps:wsp>
                      <wps:cNvCnPr/>
                      <wps:spPr>
                        <a:xfrm>
                          <a:off x="0" y="0"/>
                          <a:ext cx="1145969" cy="0"/>
                        </a:xfrm>
                        <a:prstGeom prst="line">
                          <a:avLst/>
                        </a:prstGeom>
                        <a:ln w="44450">
                          <a:solidFill>
                            <a:schemeClr val="accent6">
                              <a:lumMod val="7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1BE48696" id="Straight Connector 282" o:spid="_x0000_s1026" style="position:absolute;z-index:251650048;visibility:visible;mso-wrap-style:square;mso-wrap-distance-left:9pt;mso-wrap-distance-top:0;mso-wrap-distance-right:9pt;mso-wrap-distance-bottom:0;mso-position-horizontal:absolute;mso-position-horizontal-relative:text;mso-position-vertical:absolute;mso-position-vertical-relative:text" from="195.7pt,4.9pt" to="285.95pt,4.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" strokecolor="#e36c0a [2409]" strokeweight="3.5pt"/>
            </w:pict>
          </mc:Fallback>
        </mc:AlternateContent>
      </w:r>
      <w:r w:rsidRPr="00A05A68">
        <w:rPr>
          <w:noProof/>
          <w:lang w:eastAsia="sv-SE"/>
        </w:rPr>
        <mc:AlternateContent>
          <mc:Choice Requires="wps">
            <w:drawing>
              <wp:anchor distT="0" distB="0" distL="114300" distR="114300" simplePos="0" relativeHeight="251648000" behindDoc="0" locked="0" layoutInCell="1" allowOverlap="1" wp14:anchorId="75BAB0D9" wp14:editId="161F74BD">
                <wp:simplePos x="0" y="0"/>
                <wp:positionH relativeFrom="column">
                  <wp:posOffset>1062767</wp:posOffset>
                </wp:positionH>
                <wp:positionV relativeFrom="paragraph">
                  <wp:posOffset>52070</wp:posOffset>
                </wp:positionV>
                <wp:extent cx="1145969" cy="0"/>
                <wp:effectExtent l="0" t="19050" r="16510" b="19050"/>
                <wp:wrapNone/>
                <wp:docPr id="280" name="Straight Connector 280"/>
                <wp:cNvGraphicFramePr/>
                <a:graphic xmlns:a="http://schemas.openxmlformats.org/drawingml/2006/main">
                  <a:graphicData uri="http://schemas.microsoft.com/office/word/2010/wordprocessingShape">
                    <wps:wsp>
                      <wps:cNvCnPr/>
                      <wps:spPr>
                        <a:xfrm>
                          <a:off x="0" y="0"/>
                          <a:ext cx="1145969" cy="0"/>
                        </a:xfrm>
                        <a:prstGeom prst="line">
                          <a:avLst/>
                        </a:prstGeom>
                        <a:ln w="44450">
                          <a:solidFill>
                            <a:schemeClr val="accent6">
                              <a:lumMod val="7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5="http://schemas.microsoft.com/office/word/2012/wordml">
            <w:pict>
              <v:line w14:anchorId="35E19C61" id="Straight Connector 280" o:spid="_x0000_s1026" style="position:absolute;z-index:251648000;visibility:visible;mso-wrap-style:square;mso-wrap-distance-left:9pt;mso-wrap-distance-top:0;mso-wrap-distance-right:9pt;mso-wrap-distance-bottom:0;mso-position-horizontal:absolute;mso-position-horizontal-relative:text;mso-position-vertical:absolute;mso-position-vertical-relative:text" from="83.7pt,4.1pt" to="173.95pt,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" strokecolor="#e36c0a [2409]" strokeweight="3.5pt"/>
            </w:pict>
          </mc:Fallback>
        </mc:AlternateContent>
      </w:r>
    </w:p>
    <w:p w:rsidR="005556BC" w:rsidRPr="00A05A68" w:rsidRDefault="005556BC" w:rsidP="005556BC">
      <w:pPr>
        <w:rPr>
          <w:lang w:val="en-US"/>
        </w:rPr>
      </w:pPr>
    </w:p>
    <w:p w:rsidR="005556BC" w:rsidRPr="00A05A68" w:rsidRDefault="001536D5" w:rsidP="005556BC">
      <w:pPr>
        <w:rPr>
          <w:lang w:val="en-US"/>
        </w:rPr>
      </w:pPr>
      <w:r w:rsidRPr="00A05A68">
        <w:rPr>
          <w:noProof/>
          <w:lang w:eastAsia="sv-SE"/>
        </w:rPr>
        <mc:AlternateContent>
          <mc:Choice Requires="wps">
            <w:drawing>
              <wp:anchor distT="0" distB="0" distL="114300" distR="114300" simplePos="0" relativeHeight="251656192" behindDoc="0" locked="0" layoutInCell="1" allowOverlap="1" wp14:anchorId="4FCE2C88" wp14:editId="338F4E40">
                <wp:simplePos x="0" y="0"/>
                <wp:positionH relativeFrom="column">
                  <wp:posOffset>1560195</wp:posOffset>
                </wp:positionH>
                <wp:positionV relativeFrom="paragraph">
                  <wp:posOffset>62589</wp:posOffset>
                </wp:positionV>
                <wp:extent cx="421005" cy="207645"/>
                <wp:effectExtent l="0" t="0" r="0" b="1905"/>
                <wp:wrapNone/>
                <wp:docPr id="89" name="Text Box 89"/>
                <wp:cNvGraphicFramePr/>
                <a:graphic xmlns:a="http://schemas.openxmlformats.org/drawingml/2006/main">
                  <a:graphicData uri="http://schemas.microsoft.com/office/word/2010/wordprocessingShape">
                    <wps:wsp>
                      <wps:cNvSpPr txBox="1"/>
                      <wps:spPr>
                        <a:xfrm>
                          <a:off x="0" y="0"/>
                          <a:ext cx="421005" cy="20764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660A73" w:rsidRPr="001536D5" w:rsidRDefault="00660A73" w:rsidP="005556BC">
                            <w:pPr>
                              <w:rPr>
                                <w:sz w:val="12"/>
                              </w:rPr>
                            </w:pPr>
                            <w:r w:rsidRPr="001536D5">
                              <w:rPr>
                                <w:sz w:val="12"/>
                              </w:rPr>
                              <w:t>Period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89" o:spid="_x0000_s1072" type="#_x0000_t202" style="position:absolute;margin-left:122.85pt;margin-top:4.95pt;width:33.15pt;height:16.3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" fillcolor="white [3201]" stroked="f" strokeweight=".5pt">
                <v:textbox>
                  <w:txbxContent>
                    <w:p w:rsidR="00660A73" w:rsidRPr="001536D5" w:rsidRDefault="00660A73" w:rsidP="005556BC">
                      <w:pPr>
                        <w:rPr>
                          <w:sz w:val="12"/>
                        </w:rPr>
                      </w:pPr>
                      <w:r w:rsidRPr="001536D5">
                        <w:rPr>
                          <w:sz w:val="12"/>
                        </w:rPr>
                        <w:t>Period</w:t>
                      </w:r>
                    </w:p>
                  </w:txbxContent>
                </v:textbox>
              </v:shape>
            </w:pict>
          </mc:Fallback>
        </mc:AlternateContent>
      </w:r>
    </w:p>
    <w:p w:rsidR="005556BC" w:rsidRPr="00A05A68" w:rsidRDefault="005556BC" w:rsidP="005556BC">
      <w:pPr>
        <w:rPr>
          <w:lang w:val="en-US"/>
        </w:rPr>
      </w:pPr>
    </w:p>
    <w:p w:rsidR="005556BC" w:rsidRPr="00A05A68" w:rsidRDefault="005556BC" w:rsidP="00EB6DE4">
      <w:pPr>
        <w:pStyle w:val="Heading4"/>
        <w:rPr>
          <w:lang w:val="en-US"/>
        </w:rPr>
      </w:pPr>
      <w:r w:rsidRPr="00A05A68">
        <w:rPr>
          <w:lang w:val="en-US"/>
        </w:rPr>
        <w:t>Definition of end for repetitive sounds</w:t>
      </w:r>
    </w:p>
    <w:p w:rsidR="005556BC" w:rsidRPr="00A05A68" w:rsidRDefault="005556BC" w:rsidP="00C26AEC">
      <w:pPr>
        <w:ind w:left="720"/>
        <w:rPr>
          <w:lang w:val="en-US"/>
        </w:rPr>
      </w:pPr>
      <w:r w:rsidRPr="00A05A68">
        <w:rPr>
          <w:lang w:val="en-US"/>
        </w:rPr>
        <w:t>The sound shall be considered to be finished as soon as the sound generator have finished generating the sound i.e. the time between this time and until the next period shall not be considered</w:t>
      </w:r>
      <w:r w:rsidR="007D45BA" w:rsidRPr="00A05A68">
        <w:rPr>
          <w:lang w:val="en-US"/>
        </w:rPr>
        <w:t>.</w:t>
      </w:r>
    </w:p>
    <w:p w:rsidR="005556BC" w:rsidRPr="00A05A68" w:rsidRDefault="005556BC" w:rsidP="005556BC">
      <w:pPr>
        <w:rPr>
          <w:highlight w:val="red"/>
          <w:lang w:val="en-US"/>
        </w:rPr>
      </w:pPr>
      <w:bookmarkStart w:id="221" w:name="_Toc380065500"/>
    </w:p>
    <w:bookmarkEnd w:id="221"/>
    <w:p w:rsidR="005556BC" w:rsidRPr="00A05A68" w:rsidRDefault="005556BC" w:rsidP="00EB6DE4">
      <w:pPr>
        <w:pStyle w:val="Heading4"/>
        <w:rPr>
          <w:lang w:val="en-US"/>
        </w:rPr>
      </w:pPr>
      <w:r w:rsidRPr="00A05A68">
        <w:rPr>
          <w:lang w:val="en-US"/>
        </w:rPr>
        <w:t>Immediate repetition</w:t>
      </w:r>
    </w:p>
    <w:p w:rsidR="005556BC" w:rsidRPr="00A05A68" w:rsidRDefault="005556BC" w:rsidP="00C26AEC">
      <w:pPr>
        <w:ind w:left="720"/>
        <w:rPr>
          <w:lang w:val="en-US"/>
        </w:rPr>
      </w:pPr>
      <w:r w:rsidRPr="00A05A68">
        <w:rPr>
          <w:lang w:val="en-US"/>
        </w:rPr>
        <w:t>If a request for repetitive sounds have been received where the period time is smaller than the actual time that is needed to generate the sound the subsequent sound shall be generated directly after completion of the previous sound.</w:t>
      </w:r>
    </w:p>
    <w:p w:rsidR="005556BC" w:rsidRPr="00A05A68" w:rsidRDefault="005556BC" w:rsidP="005556BC">
      <w:pPr>
        <w:rPr>
          <w:lang w:val="en-US"/>
        </w:rPr>
      </w:pPr>
    </w:p>
    <w:p w:rsidR="005556BC" w:rsidRPr="00A05A68" w:rsidRDefault="005556BC" w:rsidP="00EB6DE4">
      <w:pPr>
        <w:pStyle w:val="Heading4"/>
        <w:rPr>
          <w:lang w:val="en-US"/>
        </w:rPr>
      </w:pPr>
      <w:bookmarkStart w:id="222" w:name="_Toc380065501"/>
      <w:r w:rsidRPr="00A05A68">
        <w:rPr>
          <w:lang w:val="en-US"/>
        </w:rPr>
        <w:t>Start sound command during playback</w:t>
      </w:r>
      <w:bookmarkEnd w:id="222"/>
    </w:p>
    <w:p w:rsidR="005556BC" w:rsidRPr="00A05A68" w:rsidRDefault="005556BC" w:rsidP="00C26AEC">
      <w:pPr>
        <w:ind w:left="720"/>
        <w:rPr>
          <w:lang w:val="en-US"/>
        </w:rPr>
      </w:pPr>
      <w:r w:rsidRPr="00A05A68">
        <w:rPr>
          <w:lang w:val="en-US"/>
        </w:rPr>
        <w:t>If a new request for sound is received while a previous sound is being generated the following shall occur:</w:t>
      </w:r>
    </w:p>
    <w:p w:rsidR="005556BC" w:rsidRPr="00A05A68" w:rsidRDefault="005556BC" w:rsidP="0060748C">
      <w:pPr>
        <w:pStyle w:val="ListParagraph"/>
        <w:numPr>
          <w:ilvl w:val="0"/>
          <w:numId w:val="8"/>
        </w:numPr>
        <w:spacing w:after="60"/>
        <w:rPr>
          <w:lang w:val="en-US"/>
        </w:rPr>
      </w:pPr>
      <w:r w:rsidRPr="00A05A68">
        <w:rPr>
          <w:lang w:val="en-US"/>
        </w:rPr>
        <w:t>Current sound shall be stopped immediately</w:t>
      </w:r>
    </w:p>
    <w:p w:rsidR="005556BC" w:rsidRPr="00A05A68" w:rsidRDefault="005556BC" w:rsidP="0060748C">
      <w:pPr>
        <w:pStyle w:val="ListParagraph"/>
        <w:numPr>
          <w:ilvl w:val="0"/>
          <w:numId w:val="8"/>
        </w:numPr>
        <w:spacing w:after="60"/>
        <w:rPr>
          <w:lang w:val="en-US"/>
        </w:rPr>
      </w:pPr>
      <w:r w:rsidRPr="00A05A68">
        <w:rPr>
          <w:lang w:val="en-US"/>
        </w:rPr>
        <w:t>New sound shall start as soon as possible.</w:t>
      </w:r>
    </w:p>
    <w:p w:rsidR="005556BC" w:rsidRPr="00A05A68" w:rsidRDefault="005556BC" w:rsidP="0060748C">
      <w:pPr>
        <w:pStyle w:val="ListParagraph"/>
        <w:numPr>
          <w:ilvl w:val="0"/>
          <w:numId w:val="8"/>
        </w:numPr>
        <w:spacing w:after="60"/>
        <w:rPr>
          <w:lang w:val="en-US"/>
        </w:rPr>
      </w:pPr>
      <w:r w:rsidRPr="00A05A68">
        <w:rPr>
          <w:lang w:val="en-US"/>
        </w:rPr>
        <w:t>Aborting sounds shall not cause unwanted sounds.</w:t>
      </w:r>
    </w:p>
    <w:p w:rsidR="005556BC" w:rsidRPr="00A05A68" w:rsidRDefault="005556BC" w:rsidP="005556BC">
      <w:pPr>
        <w:rPr>
          <w:lang w:val="en-US"/>
        </w:rPr>
      </w:pPr>
    </w:p>
    <w:p w:rsidR="005556BC" w:rsidRPr="00A05A68" w:rsidRDefault="005556BC" w:rsidP="00EB6DE4">
      <w:pPr>
        <w:pStyle w:val="Heading4"/>
        <w:rPr>
          <w:lang w:val="en-US"/>
        </w:rPr>
      </w:pPr>
      <w:bookmarkStart w:id="223" w:name="_Toc380065502"/>
      <w:r w:rsidRPr="00A05A68">
        <w:rPr>
          <w:lang w:val="en-US"/>
        </w:rPr>
        <w:t xml:space="preserve">Stop sound </w:t>
      </w:r>
      <w:bookmarkEnd w:id="223"/>
      <w:r w:rsidRPr="00A05A68">
        <w:rPr>
          <w:lang w:val="en-US"/>
        </w:rPr>
        <w:t>without repetition</w:t>
      </w:r>
    </w:p>
    <w:p w:rsidR="005556BC" w:rsidRPr="00A05A68" w:rsidRDefault="005556BC" w:rsidP="00C26AEC">
      <w:pPr>
        <w:ind w:left="720"/>
        <w:rPr>
          <w:lang w:val="en-US"/>
        </w:rPr>
      </w:pPr>
      <w:r w:rsidRPr="00A05A68">
        <w:rPr>
          <w:lang w:val="en-US"/>
        </w:rPr>
        <w:t xml:space="preserve">If a sound is being generated and a stop command is received the sound shall immediately be stopped. </w:t>
      </w:r>
    </w:p>
    <w:p w:rsidR="005556BC" w:rsidRPr="00A05A68" w:rsidRDefault="005556BC" w:rsidP="005556BC">
      <w:pPr>
        <w:rPr>
          <w:lang w:val="en-US"/>
        </w:rPr>
      </w:pPr>
      <w:bookmarkStart w:id="224" w:name="_Toc380065503"/>
    </w:p>
    <w:p w:rsidR="005556BC" w:rsidRPr="00A05A68" w:rsidRDefault="005556BC" w:rsidP="00EB6DE4">
      <w:pPr>
        <w:pStyle w:val="Heading4"/>
        <w:rPr>
          <w:lang w:val="en-US"/>
        </w:rPr>
      </w:pPr>
      <w:r w:rsidRPr="00A05A68">
        <w:rPr>
          <w:lang w:val="en-US"/>
        </w:rPr>
        <w:t xml:space="preserve">Stop sound during </w:t>
      </w:r>
      <w:bookmarkEnd w:id="224"/>
      <w:r w:rsidRPr="00A05A68">
        <w:rPr>
          <w:lang w:val="en-US"/>
        </w:rPr>
        <w:t>repetitive playback</w:t>
      </w:r>
    </w:p>
    <w:p w:rsidR="005556BC" w:rsidRPr="00A05A68" w:rsidRDefault="005556BC" w:rsidP="00C26AEC">
      <w:pPr>
        <w:ind w:left="720"/>
        <w:rPr>
          <w:lang w:val="en-US"/>
        </w:rPr>
      </w:pPr>
      <w:r w:rsidRPr="00A05A68">
        <w:rPr>
          <w:lang w:val="en-US"/>
        </w:rPr>
        <w:t xml:space="preserve">If a repetitive sound is being generated and a stop playback command is received the current repeated sound shall be completed before playback is stopped. </w:t>
      </w:r>
    </w:p>
    <w:p w:rsidR="005556BC" w:rsidRPr="00A05A68" w:rsidRDefault="005556BC" w:rsidP="005556BC">
      <w:pPr>
        <w:rPr>
          <w:lang w:val="en-US"/>
        </w:rPr>
      </w:pPr>
      <w:bookmarkStart w:id="225" w:name="_Toc380065504"/>
    </w:p>
    <w:p w:rsidR="005556BC" w:rsidRPr="00A05A68" w:rsidRDefault="005556BC" w:rsidP="00EB6DE4">
      <w:pPr>
        <w:pStyle w:val="Heading4"/>
        <w:rPr>
          <w:lang w:val="en-US"/>
        </w:rPr>
      </w:pPr>
      <w:bookmarkStart w:id="226" w:name="_Ref413066041"/>
      <w:r w:rsidRPr="00A05A68">
        <w:rPr>
          <w:lang w:val="en-US"/>
        </w:rPr>
        <w:t>Definition of sounds</w:t>
      </w:r>
      <w:bookmarkEnd w:id="225"/>
      <w:bookmarkEnd w:id="226"/>
    </w:p>
    <w:p w:rsidR="005556BC" w:rsidRPr="00A05A68" w:rsidRDefault="005556BC" w:rsidP="00C26AEC">
      <w:pPr>
        <w:ind w:left="720"/>
        <w:rPr>
          <w:lang w:val="en-US"/>
        </w:rPr>
      </w:pPr>
      <w:r w:rsidRPr="00A05A68">
        <w:rPr>
          <w:lang w:val="en-US"/>
        </w:rPr>
        <w:t xml:space="preserve">The available sounds shall be defined by DETC. A list of available sound shall be defined </w:t>
      </w:r>
      <w:r w:rsidR="000165A0" w:rsidRPr="00A05A68">
        <w:rPr>
          <w:lang w:val="en-US"/>
        </w:rPr>
        <w:t>Appendix A</w:t>
      </w:r>
      <w:r w:rsidR="007D45BA" w:rsidRPr="00A05A68">
        <w:rPr>
          <w:lang w:val="en-US"/>
        </w:rPr>
        <w:t xml:space="preserve"> of </w:t>
      </w:r>
      <w:r w:rsidRPr="00A05A68">
        <w:rPr>
          <w:lang w:val="en-US"/>
        </w:rPr>
        <w:t>this document.</w:t>
      </w:r>
    </w:p>
    <w:p w:rsidR="005556BC" w:rsidRPr="00A05A68" w:rsidRDefault="005556BC" w:rsidP="005556BC">
      <w:pPr>
        <w:rPr>
          <w:lang w:val="en-US"/>
        </w:rPr>
      </w:pPr>
    </w:p>
    <w:p w:rsidR="005556BC" w:rsidRPr="00A05A68" w:rsidRDefault="005556BC" w:rsidP="005556BC">
      <w:pPr>
        <w:pStyle w:val="Heading2"/>
        <w:rPr>
          <w:lang w:val="en-US"/>
        </w:rPr>
      </w:pPr>
      <w:bookmarkStart w:id="227" w:name="_Toc412728521"/>
      <w:bookmarkStart w:id="228" w:name="_Toc433357936"/>
      <w:r w:rsidRPr="00A05A68">
        <w:rPr>
          <w:lang w:val="en-US"/>
        </w:rPr>
        <w:lastRenderedPageBreak/>
        <w:t>Data Types</w:t>
      </w:r>
      <w:bookmarkEnd w:id="227"/>
      <w:bookmarkEnd w:id="228"/>
    </w:p>
    <w:p w:rsidR="005556BC" w:rsidRDefault="00C14D8D" w:rsidP="005556BC">
      <w:pPr>
        <w:rPr>
          <w:lang w:val="en-US"/>
        </w:rPr>
      </w:pPr>
      <w:r>
        <w:rPr>
          <w:lang w:val="en-US"/>
        </w:rPr>
        <w:t>This chapter contains the enumeration related to the sound generator. Note that the order in which the sounds are defined determines the priority of the sound. The sounds defined at the top of the enumeration list have the highest priority.</w:t>
      </w:r>
    </w:p>
    <w:p w:rsidR="00C14D8D" w:rsidRPr="00A05A68" w:rsidRDefault="00C14D8D" w:rsidP="005556BC">
      <w:pPr>
        <w:rPr>
          <w:lang w:val="en-US"/>
        </w:rPr>
      </w:pPr>
    </w:p>
    <w:p w:rsidR="005556BC" w:rsidRPr="00A05A68" w:rsidRDefault="005556BC" w:rsidP="005556BC">
      <w:pPr>
        <w:pStyle w:val="RequirementStart"/>
      </w:pPr>
      <w:r w:rsidRPr="00A05A68">
        <w:t>BSP_Req-0025 v1</w:t>
      </w:r>
      <w:r w:rsidRPr="00A05A68">
        <w:tab/>
        <w:t>Sound generation status types</w:t>
      </w:r>
    </w:p>
    <w:p w:rsidR="005556BC" w:rsidRPr="00A05A68" w:rsidRDefault="005556BC" w:rsidP="00C26AEC">
      <w:pPr>
        <w:ind w:firstLine="567"/>
        <w:rPr>
          <w:lang w:val="en-US"/>
        </w:rPr>
      </w:pPr>
      <w:r w:rsidRPr="00A05A68">
        <w:rPr>
          <w:lang w:val="en-US"/>
        </w:rPr>
        <w:t>The enumeration below shall be used to indicate the status of the sound generator.</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D4214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Sound status return for Get function</w:t>
            </w:r>
          </w:p>
        </w:tc>
      </w:tr>
      <w:tr w:rsidR="005556BC" w:rsidRPr="00D4214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5157D5">
            <w:pPr>
              <w:pStyle w:val="TableText"/>
              <w:rPr>
                <w:rStyle w:val="Codeintables"/>
                <w:noProof w:val="0"/>
              </w:rPr>
            </w:pPr>
            <w:r w:rsidRPr="00A05A68">
              <w:rPr>
                <w:rStyle w:val="Codeintables"/>
                <w:noProof w:val="0"/>
              </w:rPr>
              <w:t>typedef enum</w:t>
            </w:r>
            <w:r w:rsidRPr="00A05A68">
              <w:rPr>
                <w:rStyle w:val="Codeintables"/>
                <w:noProof w:val="0"/>
              </w:rPr>
              <w:br/>
              <w:t>{</w:t>
            </w:r>
            <w:r w:rsidRPr="00A05A68">
              <w:rPr>
                <w:rStyle w:val="Codeintables"/>
                <w:noProof w:val="0"/>
              </w:rPr>
              <w:br/>
              <w:t xml:space="preserve">  BSP_SOUND_GEN_INACTIVE, /* Sound generator inactive */</w:t>
            </w:r>
            <w:r w:rsidRPr="00A05A68">
              <w:rPr>
                <w:rStyle w:val="Codeintables"/>
                <w:noProof w:val="0"/>
              </w:rPr>
              <w:br/>
              <w:t xml:space="preserve">  BSP_SOUND_GEN_ACTIVE    /* Sound generator active */</w:t>
            </w:r>
            <w:r w:rsidRPr="00A05A68">
              <w:rPr>
                <w:rStyle w:val="Codeintables"/>
                <w:noProof w:val="0"/>
              </w:rPr>
              <w:br/>
              <w:t>} BSP_SoundGenStatus;</w:t>
            </w:r>
          </w:p>
        </w:tc>
      </w:tr>
    </w:tbl>
    <w:p w:rsidR="005556BC" w:rsidRPr="00A05A68" w:rsidRDefault="005556BC" w:rsidP="00C26AEC">
      <w:pPr>
        <w:ind w:left="720"/>
        <w:rPr>
          <w:lang w:val="en-US"/>
        </w:rPr>
      </w:pPr>
      <w:r w:rsidRPr="00A05A68">
        <w:rPr>
          <w:i/>
          <w:lang w:val="en-US"/>
        </w:rPr>
        <w:t xml:space="preserve">Note: </w:t>
      </w:r>
      <w:r w:rsidRPr="00A05A68">
        <w:rPr>
          <w:lang w:val="en-US"/>
        </w:rPr>
        <w:t>During a pause between two repetitions the sound generator shall be considered to be active.</w:t>
      </w:r>
    </w:p>
    <w:p w:rsidR="005556BC" w:rsidRPr="00A05A68" w:rsidRDefault="005556BC" w:rsidP="005556BC">
      <w:pPr>
        <w:pStyle w:val="RequirementEnd"/>
      </w:pPr>
      <w:r w:rsidRPr="00A05A68">
        <w:t>[End of BSP_Req-0025]</w:t>
      </w:r>
    </w:p>
    <w:p w:rsidR="005556BC" w:rsidRPr="00A05A68" w:rsidRDefault="005556BC" w:rsidP="005556BC">
      <w:pPr>
        <w:rPr>
          <w:highlight w:val="red"/>
          <w:lang w:val="en-US"/>
        </w:rPr>
      </w:pPr>
    </w:p>
    <w:p w:rsidR="005556BC" w:rsidRPr="00A05A68" w:rsidRDefault="005556BC" w:rsidP="005556BC">
      <w:pPr>
        <w:pStyle w:val="RequirementStart"/>
      </w:pPr>
      <w:r w:rsidRPr="00A05A68">
        <w:t>BSP_Req-0026 v1</w:t>
      </w:r>
      <w:r w:rsidRPr="00A05A68">
        <w:tab/>
        <w:t>Sound definition enumeration</w:t>
      </w:r>
    </w:p>
    <w:p w:rsidR="005556BC" w:rsidRPr="00A05A68" w:rsidRDefault="005556BC" w:rsidP="00C26AEC">
      <w:pPr>
        <w:ind w:firstLine="567"/>
        <w:rPr>
          <w:lang w:val="en-US"/>
        </w:rPr>
      </w:pPr>
      <w:r w:rsidRPr="00A05A68">
        <w:rPr>
          <w:lang w:val="en-US"/>
        </w:rPr>
        <w:t>The enumeration below contains the enumeration for the supported sounds in this project</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5556BC" w:rsidRPr="00D42145" w:rsidTr="005157D5">
        <w:trPr>
          <w:cantSplit/>
          <w:tblHeader/>
        </w:trPr>
        <w:tc>
          <w:tcPr>
            <w:tcW w:w="8471" w:type="dxa"/>
            <w:tcBorders>
              <w:bottom w:val="single" w:sz="4" w:space="0" w:color="auto"/>
            </w:tcBorders>
            <w:shd w:val="clear" w:color="auto" w:fill="D9D9D9"/>
          </w:tcPr>
          <w:p w:rsidR="005556BC" w:rsidRPr="00A05A68" w:rsidRDefault="005556BC" w:rsidP="005157D5">
            <w:pPr>
              <w:pStyle w:val="TableHeader"/>
            </w:pPr>
            <w:r w:rsidRPr="00A05A68">
              <w:t xml:space="preserve">Sound enumeration to be used when playing </w:t>
            </w:r>
            <w:r w:rsidR="00E31CF5">
              <w:t xml:space="preserve">passive </w:t>
            </w:r>
            <w:r w:rsidRPr="00A05A68">
              <w:t>sounds</w:t>
            </w:r>
          </w:p>
        </w:tc>
      </w:tr>
      <w:tr w:rsidR="005556BC" w:rsidRPr="00D42145" w:rsidTr="005157D5">
        <w:trPr>
          <w:cantSplit/>
        </w:trPr>
        <w:tc>
          <w:tcPr>
            <w:tcW w:w="8471" w:type="dxa"/>
            <w:tcBorders>
              <w:top w:val="single" w:sz="4" w:space="0" w:color="auto"/>
              <w:bottom w:val="single" w:sz="12" w:space="0" w:color="auto"/>
            </w:tcBorders>
            <w:shd w:val="clear" w:color="auto" w:fill="auto"/>
          </w:tcPr>
          <w:p w:rsidR="005556BC" w:rsidRPr="00A05A68" w:rsidRDefault="005556BC" w:rsidP="00E31CF5">
            <w:pPr>
              <w:pStyle w:val="TableText"/>
              <w:rPr>
                <w:rStyle w:val="Codeintables"/>
                <w:noProof w:val="0"/>
              </w:rPr>
            </w:pPr>
            <w:r w:rsidRPr="00A05A68">
              <w:rPr>
                <w:rStyle w:val="Codeintables"/>
                <w:noProof w:val="0"/>
              </w:rPr>
              <w:t>typedef enum</w:t>
            </w:r>
            <w:r w:rsidRPr="00A05A68">
              <w:rPr>
                <w:rStyle w:val="Codeintables"/>
                <w:noProof w:val="0"/>
              </w:rPr>
              <w:br/>
              <w:t>{</w:t>
            </w:r>
            <w:r w:rsidRPr="00A05A68">
              <w:rPr>
                <w:rStyle w:val="Codeintables"/>
                <w:noProof w:val="0"/>
              </w:rPr>
              <w:br/>
              <w:t xml:space="preserve">  BSP_SOUND_</w:t>
            </w:r>
            <w:r w:rsidR="00E11BC0">
              <w:rPr>
                <w:rStyle w:val="Codeintables"/>
                <w:noProof w:val="0"/>
              </w:rPr>
              <w:t>TICK</w:t>
            </w:r>
            <w:r w:rsidRPr="00A05A68">
              <w:rPr>
                <w:rStyle w:val="Codeintables"/>
                <w:noProof w:val="0"/>
              </w:rPr>
              <w:t xml:space="preserve">, </w:t>
            </w:r>
            <w:r w:rsidR="00893DDE">
              <w:rPr>
                <w:rStyle w:val="Codeintables"/>
                <w:noProof w:val="0"/>
              </w:rPr>
              <w:t xml:space="preserve"> </w:t>
            </w:r>
            <w:r w:rsidR="00E11BC0">
              <w:rPr>
                <w:rStyle w:val="Codeintables"/>
                <w:noProof w:val="0"/>
              </w:rPr>
              <w:t xml:space="preserve">    </w:t>
            </w:r>
            <w:r w:rsidRPr="00A05A68">
              <w:rPr>
                <w:rStyle w:val="Codeintables"/>
                <w:noProof w:val="0"/>
              </w:rPr>
              <w:t xml:space="preserve">/* </w:t>
            </w:r>
            <w:r w:rsidR="00E11BC0">
              <w:rPr>
                <w:rStyle w:val="Codeintables"/>
                <w:noProof w:val="0"/>
              </w:rPr>
              <w:t>Turn indicator tick sound</w:t>
            </w:r>
            <w:r w:rsidRPr="00A05A68">
              <w:rPr>
                <w:rStyle w:val="Codeintables"/>
                <w:noProof w:val="0"/>
              </w:rPr>
              <w:t xml:space="preserve"> */</w:t>
            </w:r>
            <w:r w:rsidRPr="00A05A68">
              <w:rPr>
                <w:rStyle w:val="Codeintables"/>
                <w:noProof w:val="0"/>
              </w:rPr>
              <w:br/>
            </w:r>
            <w:r w:rsidR="00E11BC0" w:rsidRPr="00A05A68">
              <w:rPr>
                <w:rStyle w:val="Codeintables"/>
                <w:noProof w:val="0"/>
              </w:rPr>
              <w:t xml:space="preserve">  BSP_SOUND_</w:t>
            </w:r>
            <w:r w:rsidR="00E11BC0">
              <w:rPr>
                <w:rStyle w:val="Codeintables"/>
                <w:noProof w:val="0"/>
              </w:rPr>
              <w:t>TACK</w:t>
            </w:r>
            <w:r w:rsidR="00E11BC0" w:rsidRPr="00A05A68">
              <w:rPr>
                <w:rStyle w:val="Codeintables"/>
                <w:noProof w:val="0"/>
              </w:rPr>
              <w:t xml:space="preserve">, </w:t>
            </w:r>
            <w:r w:rsidR="00E11BC0">
              <w:rPr>
                <w:rStyle w:val="Codeintables"/>
                <w:noProof w:val="0"/>
              </w:rPr>
              <w:t xml:space="preserve">     </w:t>
            </w:r>
            <w:r w:rsidR="00E11BC0" w:rsidRPr="00A05A68">
              <w:rPr>
                <w:rStyle w:val="Codeintables"/>
                <w:noProof w:val="0"/>
              </w:rPr>
              <w:t xml:space="preserve">/* </w:t>
            </w:r>
            <w:r w:rsidR="00E11BC0">
              <w:rPr>
                <w:rStyle w:val="Codeintables"/>
                <w:noProof w:val="0"/>
              </w:rPr>
              <w:t>Turn indicator tack sound</w:t>
            </w:r>
            <w:r w:rsidR="00E11BC0" w:rsidRPr="00A05A68">
              <w:rPr>
                <w:rStyle w:val="Codeintables"/>
                <w:noProof w:val="0"/>
              </w:rPr>
              <w:t xml:space="preserve"> */</w:t>
            </w:r>
            <w:r w:rsidR="00E11BC0" w:rsidRPr="00A05A68">
              <w:rPr>
                <w:rStyle w:val="Codeintables"/>
                <w:noProof w:val="0"/>
              </w:rPr>
              <w:br/>
            </w:r>
            <w:r w:rsidRPr="00A05A68">
              <w:rPr>
                <w:rStyle w:val="Codeintables"/>
                <w:noProof w:val="0"/>
              </w:rPr>
              <w:t xml:space="preserve">  BSP_SOUND_</w:t>
            </w:r>
            <w:r w:rsidR="00893DDE">
              <w:rPr>
                <w:rStyle w:val="Codeintables"/>
                <w:noProof w:val="0"/>
              </w:rPr>
              <w:t>WARN</w:t>
            </w:r>
            <w:r w:rsidR="00E11BC0">
              <w:rPr>
                <w:rStyle w:val="Codeintables"/>
                <w:noProof w:val="0"/>
              </w:rPr>
              <w:t>3</w:t>
            </w:r>
            <w:r w:rsidRPr="00A05A68">
              <w:rPr>
                <w:rStyle w:val="Codeintables"/>
                <w:noProof w:val="0"/>
              </w:rPr>
              <w:t xml:space="preserve">, </w:t>
            </w:r>
            <w:r w:rsidR="00893DDE">
              <w:rPr>
                <w:rStyle w:val="Codeintables"/>
                <w:noProof w:val="0"/>
              </w:rPr>
              <w:t xml:space="preserve"> </w:t>
            </w:r>
            <w:r w:rsidR="00893DDE" w:rsidRPr="00A05A68">
              <w:rPr>
                <w:rStyle w:val="Codeintables"/>
                <w:noProof w:val="0"/>
              </w:rPr>
              <w:t xml:space="preserve">/* </w:t>
            </w:r>
            <w:r w:rsidR="00893DDE">
              <w:rPr>
                <w:rStyle w:val="Codeintables"/>
                <w:noProof w:val="0"/>
              </w:rPr>
              <w:t>Warn</w:t>
            </w:r>
            <w:r w:rsidR="00E11BC0">
              <w:rPr>
                <w:rStyle w:val="Codeintables"/>
                <w:noProof w:val="0"/>
              </w:rPr>
              <w:t xml:space="preserve"> 3</w:t>
            </w:r>
            <w:r w:rsidR="00893DDE">
              <w:rPr>
                <w:rStyle w:val="Codeintables"/>
                <w:noProof w:val="0"/>
              </w:rPr>
              <w:t xml:space="preserve"> </w:t>
            </w:r>
            <w:r w:rsidR="00893DDE" w:rsidRPr="00A05A68">
              <w:rPr>
                <w:rStyle w:val="Codeintables"/>
                <w:noProof w:val="0"/>
              </w:rPr>
              <w:t>sound */</w:t>
            </w:r>
            <w:r w:rsidR="00893DDE" w:rsidRPr="00A05A68">
              <w:rPr>
                <w:rStyle w:val="Codeintables"/>
                <w:noProof w:val="0"/>
              </w:rPr>
              <w:br/>
            </w:r>
            <w:r w:rsidRPr="00A05A68">
              <w:rPr>
                <w:rStyle w:val="Codeintables"/>
                <w:noProof w:val="0"/>
              </w:rPr>
              <w:t xml:space="preserve">  BSP_SOUND_</w:t>
            </w:r>
            <w:r w:rsidR="00893DDE">
              <w:rPr>
                <w:rStyle w:val="Codeintables"/>
                <w:noProof w:val="0"/>
              </w:rPr>
              <w:t>WARN4</w:t>
            </w:r>
            <w:r w:rsidRPr="00A05A68">
              <w:rPr>
                <w:rStyle w:val="Codeintables"/>
                <w:noProof w:val="0"/>
              </w:rPr>
              <w:t xml:space="preserve">, </w:t>
            </w:r>
            <w:r w:rsidR="00E11BC0">
              <w:rPr>
                <w:rStyle w:val="Codeintables"/>
                <w:noProof w:val="0"/>
              </w:rPr>
              <w:t xml:space="preserve"> </w:t>
            </w:r>
            <w:r w:rsidR="00893DDE" w:rsidRPr="00A05A68">
              <w:rPr>
                <w:rStyle w:val="Codeintables"/>
                <w:noProof w:val="0"/>
              </w:rPr>
              <w:t xml:space="preserve">/* </w:t>
            </w:r>
            <w:r w:rsidR="00893DDE">
              <w:rPr>
                <w:rStyle w:val="Codeintables"/>
                <w:noProof w:val="0"/>
              </w:rPr>
              <w:t xml:space="preserve">Warn 4 </w:t>
            </w:r>
            <w:r w:rsidR="00893DDE" w:rsidRPr="00A05A68">
              <w:rPr>
                <w:rStyle w:val="Codeintables"/>
                <w:noProof w:val="0"/>
              </w:rPr>
              <w:t>sound */</w:t>
            </w:r>
            <w:r w:rsidR="00893DDE" w:rsidRPr="00A05A68">
              <w:rPr>
                <w:rStyle w:val="Codeintables"/>
                <w:noProof w:val="0"/>
              </w:rPr>
              <w:br/>
            </w:r>
            <w:r w:rsidR="00E11BC0" w:rsidRPr="00A05A68">
              <w:rPr>
                <w:rStyle w:val="Codeintables"/>
                <w:noProof w:val="0"/>
              </w:rPr>
              <w:t xml:space="preserve">  BSP_SOUND_</w:t>
            </w:r>
            <w:r w:rsidR="00E11BC0">
              <w:rPr>
                <w:rStyle w:val="Codeintables"/>
                <w:noProof w:val="0"/>
              </w:rPr>
              <w:t>WARN5</w:t>
            </w:r>
            <w:r w:rsidR="00E11BC0" w:rsidRPr="00A05A68">
              <w:rPr>
                <w:rStyle w:val="Codeintables"/>
                <w:noProof w:val="0"/>
              </w:rPr>
              <w:t xml:space="preserve">, </w:t>
            </w:r>
            <w:r w:rsidR="00E11BC0">
              <w:rPr>
                <w:rStyle w:val="Codeintables"/>
                <w:noProof w:val="0"/>
              </w:rPr>
              <w:t xml:space="preserve"> </w:t>
            </w:r>
            <w:r w:rsidR="00E11BC0" w:rsidRPr="00A05A68">
              <w:rPr>
                <w:rStyle w:val="Codeintables"/>
                <w:noProof w:val="0"/>
              </w:rPr>
              <w:t xml:space="preserve">/* </w:t>
            </w:r>
            <w:r w:rsidR="00E11BC0">
              <w:rPr>
                <w:rStyle w:val="Codeintables"/>
                <w:noProof w:val="0"/>
              </w:rPr>
              <w:t xml:space="preserve">Warn 5 </w:t>
            </w:r>
            <w:r w:rsidR="00E11BC0" w:rsidRPr="00A05A68">
              <w:rPr>
                <w:rStyle w:val="Codeintables"/>
                <w:noProof w:val="0"/>
              </w:rPr>
              <w:t>sound */</w:t>
            </w:r>
            <w:r w:rsidR="00E11BC0" w:rsidRPr="00A05A68">
              <w:rPr>
                <w:rStyle w:val="Codeintables"/>
                <w:noProof w:val="0"/>
              </w:rPr>
              <w:br/>
            </w:r>
            <w:r w:rsidRPr="00A05A68">
              <w:rPr>
                <w:rStyle w:val="Codeintables"/>
                <w:noProof w:val="0"/>
              </w:rPr>
              <w:t>} BSP_Sound;</w:t>
            </w:r>
          </w:p>
        </w:tc>
      </w:tr>
    </w:tbl>
    <w:p w:rsidR="005556BC" w:rsidRPr="006C23C3" w:rsidRDefault="005556BC" w:rsidP="005556BC">
      <w:pPr>
        <w:pStyle w:val="Indent"/>
        <w:rPr>
          <w:lang w:val="en-US"/>
        </w:rPr>
      </w:pPr>
    </w:p>
    <w:p w:rsidR="005556BC" w:rsidRPr="006C23C3" w:rsidRDefault="005556BC" w:rsidP="005556BC">
      <w:pPr>
        <w:pStyle w:val="RequirementEnd"/>
      </w:pPr>
      <w:r w:rsidRPr="006C23C3">
        <w:t>[End of BSP_Req-0026]</w:t>
      </w:r>
    </w:p>
    <w:p w:rsidR="00E31CF5" w:rsidRPr="006C23C3" w:rsidRDefault="006C23C3" w:rsidP="00E31CF5">
      <w:pPr>
        <w:pStyle w:val="RequirementStart"/>
      </w:pPr>
      <w:r w:rsidRPr="006C23C3">
        <w:t>BSP_Req-0085 v1</w:t>
      </w:r>
      <w:r w:rsidRPr="006C23C3">
        <w:tab/>
        <w:t>[Requirement title here]</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6C23C3" w:rsidRPr="00D42145" w:rsidTr="00D94E03">
        <w:trPr>
          <w:cantSplit/>
          <w:tblHeader/>
        </w:trPr>
        <w:tc>
          <w:tcPr>
            <w:tcW w:w="8471" w:type="dxa"/>
            <w:tcBorders>
              <w:bottom w:val="single" w:sz="4" w:space="0" w:color="auto"/>
            </w:tcBorders>
            <w:shd w:val="clear" w:color="auto" w:fill="D9D9D9"/>
          </w:tcPr>
          <w:p w:rsidR="00E31CF5" w:rsidRPr="006C23C3" w:rsidRDefault="00E31CF5" w:rsidP="00D94E03">
            <w:pPr>
              <w:pStyle w:val="TableHeader"/>
            </w:pPr>
            <w:r w:rsidRPr="006C23C3">
              <w:t>Sound enumeration to be used when playing active sounds</w:t>
            </w:r>
          </w:p>
        </w:tc>
      </w:tr>
      <w:tr w:rsidR="006C23C3" w:rsidRPr="00D42145" w:rsidTr="00D94E03">
        <w:trPr>
          <w:cantSplit/>
        </w:trPr>
        <w:tc>
          <w:tcPr>
            <w:tcW w:w="8471" w:type="dxa"/>
            <w:tcBorders>
              <w:top w:val="single" w:sz="4" w:space="0" w:color="auto"/>
              <w:bottom w:val="single" w:sz="12" w:space="0" w:color="auto"/>
            </w:tcBorders>
            <w:shd w:val="clear" w:color="auto" w:fill="auto"/>
          </w:tcPr>
          <w:p w:rsidR="00E31CF5" w:rsidRPr="006C23C3" w:rsidRDefault="00E31CF5" w:rsidP="00770994">
            <w:pPr>
              <w:pStyle w:val="TableText"/>
              <w:rPr>
                <w:rStyle w:val="Codeintables"/>
                <w:noProof w:val="0"/>
              </w:rPr>
            </w:pPr>
            <w:r w:rsidRPr="006C23C3">
              <w:rPr>
                <w:rStyle w:val="Codeintables"/>
                <w:noProof w:val="0"/>
              </w:rPr>
              <w:t>typedef enum</w:t>
            </w:r>
            <w:r w:rsidRPr="006C23C3">
              <w:rPr>
                <w:rStyle w:val="Codeintables"/>
                <w:noProof w:val="0"/>
              </w:rPr>
              <w:br/>
              <w:t>{</w:t>
            </w:r>
            <w:r w:rsidRPr="006C23C3">
              <w:rPr>
                <w:rStyle w:val="Codeintables"/>
                <w:noProof w:val="0"/>
              </w:rPr>
              <w:br/>
              <w:t xml:space="preserve">  BSP_SOUND_ON,        /* infinite warning sound */</w:t>
            </w:r>
            <w:r w:rsidRPr="006C23C3">
              <w:rPr>
                <w:rStyle w:val="Codeintables"/>
                <w:noProof w:val="0"/>
              </w:rPr>
              <w:br/>
              <w:t xml:space="preserve">  BSP_SOUND_1HZ       /* countless warning sound */</w:t>
            </w:r>
            <w:r w:rsidRPr="006C23C3">
              <w:rPr>
                <w:rStyle w:val="Codeintables"/>
                <w:noProof w:val="0"/>
              </w:rPr>
              <w:br/>
              <w:t>} BSP_</w:t>
            </w:r>
            <w:r w:rsidR="00903DB4">
              <w:rPr>
                <w:rStyle w:val="Codeintables"/>
                <w:noProof w:val="0"/>
              </w:rPr>
              <w:t>B</w:t>
            </w:r>
            <w:r w:rsidR="00770994">
              <w:rPr>
                <w:rStyle w:val="Codeintables"/>
                <w:noProof w:val="0"/>
              </w:rPr>
              <w:t>u</w:t>
            </w:r>
            <w:r w:rsidR="00903DB4">
              <w:rPr>
                <w:rStyle w:val="Codeintables"/>
                <w:noProof w:val="0"/>
              </w:rPr>
              <w:t>zzer</w:t>
            </w:r>
            <w:r w:rsidRPr="006C23C3">
              <w:rPr>
                <w:rStyle w:val="Codeintables"/>
                <w:noProof w:val="0"/>
              </w:rPr>
              <w:t>Sound;</w:t>
            </w:r>
          </w:p>
        </w:tc>
      </w:tr>
    </w:tbl>
    <w:p w:rsidR="00E31CF5" w:rsidRPr="006C23C3" w:rsidRDefault="00E31CF5" w:rsidP="00E31CF5">
      <w:pPr>
        <w:pStyle w:val="Indent"/>
        <w:rPr>
          <w:lang w:val="en-US"/>
        </w:rPr>
      </w:pPr>
    </w:p>
    <w:p w:rsidR="00E31CF5" w:rsidRPr="006C23C3" w:rsidRDefault="006C23C3" w:rsidP="00E31CF5">
      <w:pPr>
        <w:pStyle w:val="RequirementEnd"/>
      </w:pPr>
      <w:r w:rsidRPr="006C23C3">
        <w:t>[End of BSP_Req-0085]</w:t>
      </w:r>
    </w:p>
    <w:p w:rsidR="00E31CF5" w:rsidRPr="00A05A68" w:rsidRDefault="00E31CF5" w:rsidP="005556BC">
      <w:pPr>
        <w:rPr>
          <w:highlight w:val="red"/>
          <w:lang w:val="en-US"/>
        </w:rPr>
      </w:pPr>
    </w:p>
    <w:p w:rsidR="005556BC" w:rsidRDefault="005556BC" w:rsidP="005556BC">
      <w:pPr>
        <w:pStyle w:val="Heading2"/>
        <w:rPr>
          <w:lang w:val="en-US"/>
        </w:rPr>
      </w:pPr>
      <w:bookmarkStart w:id="229" w:name="_Toc412728522"/>
      <w:bookmarkStart w:id="230" w:name="_Toc433357937"/>
      <w:r w:rsidRPr="00A05A68">
        <w:rPr>
          <w:lang w:val="en-US"/>
        </w:rPr>
        <w:t>Software Interface</w:t>
      </w:r>
      <w:bookmarkEnd w:id="229"/>
      <w:bookmarkEnd w:id="230"/>
    </w:p>
    <w:p w:rsidR="006C23C3" w:rsidRDefault="006C23C3" w:rsidP="006C23C3">
      <w:pPr>
        <w:pStyle w:val="Heading3"/>
        <w:rPr>
          <w:lang w:val="en-US"/>
        </w:rPr>
      </w:pPr>
      <w:r>
        <w:rPr>
          <w:lang w:val="en-US"/>
        </w:rPr>
        <w:t>Active buzzer interface</w:t>
      </w:r>
    </w:p>
    <w:p w:rsidR="006C23C3" w:rsidRDefault="00594AB3" w:rsidP="006C23C3">
      <w:pPr>
        <w:pStyle w:val="RequirementStart"/>
      </w:pPr>
      <w:r>
        <w:t>BSP_Req-0086 v1</w:t>
      </w:r>
      <w:r>
        <w:tab/>
        <w:t>Active buzzer interface</w:t>
      </w:r>
    </w:p>
    <w:tbl>
      <w:tblPr>
        <w:tblW w:w="84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Tr="00492721">
        <w:trPr>
          <w:cantSplit/>
        </w:trPr>
        <w:tc>
          <w:tcPr>
            <w:tcW w:w="8471" w:type="dxa"/>
            <w:gridSpan w:val="3"/>
            <w:tcBorders>
              <w:bottom w:val="single" w:sz="4" w:space="0" w:color="auto"/>
            </w:tcBorders>
            <w:shd w:val="clear" w:color="auto" w:fill="D9D9D9"/>
          </w:tcPr>
          <w:p w:rsidR="006C23C3" w:rsidRDefault="006C23C3" w:rsidP="00492721">
            <w:pPr>
              <w:pStyle w:val="TableHeader"/>
            </w:pPr>
            <w:r>
              <w:t>BSP_Sound</w:t>
            </w:r>
            <w:r w:rsidR="0066200D">
              <w:t>_Buzzer</w:t>
            </w:r>
          </w:p>
        </w:tc>
      </w:tr>
      <w:tr w:rsidR="00A85603" w:rsidRPr="00D42145" w:rsidTr="00492721">
        <w:trPr>
          <w:cantSplit/>
        </w:trPr>
        <w:tc>
          <w:tcPr>
            <w:tcW w:w="1272" w:type="dxa"/>
            <w:tcBorders>
              <w:top w:val="single" w:sz="4" w:space="0" w:color="auto"/>
              <w:bottom w:val="single" w:sz="4" w:space="0" w:color="auto"/>
            </w:tcBorders>
            <w:shd w:val="clear" w:color="auto" w:fill="D9D9D9"/>
          </w:tcPr>
          <w:p w:rsidR="006C23C3" w:rsidRDefault="006C23C3" w:rsidP="00492721">
            <w:pPr>
              <w:pStyle w:val="TableText"/>
              <w:rPr>
                <w:lang w:val="en-US"/>
              </w:rPr>
            </w:pPr>
            <w:r>
              <w:rPr>
                <w:lang w:val="en-US"/>
              </w:rPr>
              <w:lastRenderedPageBreak/>
              <w:t>Prototype:</w:t>
            </w:r>
          </w:p>
        </w:tc>
        <w:tc>
          <w:tcPr>
            <w:tcW w:w="7199" w:type="dxa"/>
            <w:gridSpan w:val="2"/>
            <w:tcBorders>
              <w:top w:val="single" w:sz="4" w:space="0" w:color="auto"/>
              <w:bottom w:val="single" w:sz="4" w:space="0" w:color="auto"/>
            </w:tcBorders>
            <w:shd w:val="clear" w:color="auto" w:fill="auto"/>
          </w:tcPr>
          <w:p w:rsidR="006C23C3" w:rsidRPr="00492721" w:rsidRDefault="006C23C3" w:rsidP="00492721">
            <w:pPr>
              <w:pStyle w:val="TableText"/>
              <w:ind w:left="357" w:hanging="357"/>
              <w:rPr>
                <w:rStyle w:val="Codeintables"/>
              </w:rPr>
            </w:pPr>
            <w:r w:rsidRPr="00492721">
              <w:rPr>
                <w:rStyle w:val="Codeintables"/>
              </w:rPr>
              <w:t>void BSP_Sound</w:t>
            </w:r>
            <w:r w:rsidR="0066200D" w:rsidRPr="00492721">
              <w:rPr>
                <w:rStyle w:val="Codeintables"/>
              </w:rPr>
              <w:t>_Buzzer</w:t>
            </w:r>
            <w:r w:rsidRPr="00492721">
              <w:rPr>
                <w:rStyle w:val="Codeintables"/>
              </w:rPr>
              <w:t>(</w:t>
            </w:r>
            <w:r w:rsidR="0066200D" w:rsidRPr="00492721">
              <w:rPr>
                <w:rStyle w:val="Codeintables"/>
              </w:rPr>
              <w:t xml:space="preserve">BSP_BuzzerSound </w:t>
            </w:r>
            <w:r w:rsidRPr="00492721">
              <w:rPr>
                <w:rStyle w:val="Codeintables"/>
              </w:rPr>
              <w:t>sound)</w:t>
            </w:r>
          </w:p>
        </w:tc>
      </w:tr>
      <w:tr w:rsidR="00A85603" w:rsidRPr="00D42145" w:rsidTr="00492721">
        <w:trPr>
          <w:cantSplit/>
        </w:trPr>
        <w:tc>
          <w:tcPr>
            <w:tcW w:w="1272" w:type="dxa"/>
            <w:tcBorders>
              <w:top w:val="single" w:sz="4" w:space="0" w:color="auto"/>
              <w:bottom w:val="single" w:sz="4" w:space="0" w:color="auto"/>
            </w:tcBorders>
            <w:shd w:val="clear" w:color="auto" w:fill="D9D9D9"/>
          </w:tcPr>
          <w:p w:rsidR="006C23C3" w:rsidRDefault="006C23C3" w:rsidP="00492721">
            <w:pPr>
              <w:pStyle w:val="TableText"/>
              <w:rPr>
                <w:lang w:val="en-US"/>
              </w:rPr>
            </w:pPr>
            <w:r>
              <w:rPr>
                <w:lang w:val="en-US"/>
              </w:rPr>
              <w:t>Description:</w:t>
            </w:r>
          </w:p>
        </w:tc>
        <w:tc>
          <w:tcPr>
            <w:tcW w:w="7199" w:type="dxa"/>
            <w:gridSpan w:val="2"/>
            <w:tcBorders>
              <w:top w:val="single" w:sz="4" w:space="0" w:color="auto"/>
              <w:bottom w:val="single" w:sz="4" w:space="0" w:color="auto"/>
            </w:tcBorders>
            <w:shd w:val="clear" w:color="auto" w:fill="auto"/>
          </w:tcPr>
          <w:p w:rsidR="006C23C3" w:rsidRDefault="00492966" w:rsidP="00492721">
            <w:pPr>
              <w:pStyle w:val="TableText"/>
              <w:rPr>
                <w:lang w:val="en-US"/>
              </w:rPr>
            </w:pPr>
            <w:r>
              <w:rPr>
                <w:lang w:val="en-US"/>
              </w:rPr>
              <w:t>Interface to control the active buzzer</w:t>
            </w:r>
          </w:p>
        </w:tc>
      </w:tr>
      <w:tr w:rsidR="00A85603" w:rsidTr="00492721">
        <w:trPr>
          <w:cantSplit/>
        </w:trPr>
        <w:tc>
          <w:tcPr>
            <w:tcW w:w="1272" w:type="dxa"/>
            <w:tcBorders>
              <w:top w:val="single" w:sz="4" w:space="0" w:color="auto"/>
              <w:bottom w:val="single" w:sz="4" w:space="0" w:color="auto"/>
            </w:tcBorders>
            <w:shd w:val="clear" w:color="auto" w:fill="D9D9D9"/>
          </w:tcPr>
          <w:p w:rsidR="006C23C3" w:rsidRDefault="006C23C3"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6C23C3" w:rsidRPr="00492721" w:rsidRDefault="006C23C3" w:rsidP="00492721">
            <w:pPr>
              <w:pStyle w:val="TableText"/>
              <w:rPr>
                <w:rStyle w:val="Codeintables"/>
              </w:rPr>
            </w:pPr>
            <w:r w:rsidRPr="00492721">
              <w:rPr>
                <w:rStyle w:val="Codeintables"/>
              </w:rPr>
              <w:t>sound</w:t>
            </w:r>
          </w:p>
        </w:tc>
        <w:tc>
          <w:tcPr>
            <w:tcW w:w="4582" w:type="dxa"/>
            <w:tcBorders>
              <w:top w:val="single" w:sz="4" w:space="0" w:color="auto"/>
              <w:left w:val="nil"/>
              <w:bottom w:val="single" w:sz="4" w:space="0" w:color="auto"/>
            </w:tcBorders>
            <w:shd w:val="clear" w:color="auto" w:fill="auto"/>
          </w:tcPr>
          <w:p w:rsidR="006C23C3" w:rsidRDefault="00492966" w:rsidP="00492721">
            <w:pPr>
              <w:pStyle w:val="TableText"/>
              <w:rPr>
                <w:lang w:val="en-US"/>
              </w:rPr>
            </w:pPr>
            <w:r>
              <w:rPr>
                <w:lang w:val="en-US"/>
              </w:rPr>
              <w:t xml:space="preserve">According </w:t>
            </w:r>
            <w:r w:rsidR="0066200D" w:rsidRPr="006C23C3">
              <w:rPr>
                <w:rStyle w:val="Codeintables"/>
                <w:noProof w:val="0"/>
              </w:rPr>
              <w:t>BSP_</w:t>
            </w:r>
            <w:r w:rsidR="0066200D">
              <w:rPr>
                <w:rStyle w:val="Codeintables"/>
                <w:noProof w:val="0"/>
              </w:rPr>
              <w:t>Buzzer</w:t>
            </w:r>
            <w:r w:rsidR="0066200D" w:rsidRPr="006C23C3">
              <w:rPr>
                <w:rStyle w:val="Codeintables"/>
                <w:noProof w:val="0"/>
              </w:rPr>
              <w:t>Sound</w:t>
            </w:r>
            <w:r w:rsidR="0066200D">
              <w:rPr>
                <w:lang w:val="en-US"/>
              </w:rPr>
              <w:t xml:space="preserve"> </w:t>
            </w:r>
            <w:r>
              <w:rPr>
                <w:lang w:val="en-US"/>
              </w:rPr>
              <w:t>enumeration</w:t>
            </w:r>
          </w:p>
        </w:tc>
      </w:tr>
      <w:tr w:rsidR="00A85603" w:rsidTr="00492721">
        <w:trPr>
          <w:cantSplit/>
        </w:trPr>
        <w:tc>
          <w:tcPr>
            <w:tcW w:w="1272" w:type="dxa"/>
            <w:tcBorders>
              <w:top w:val="single" w:sz="4" w:space="0" w:color="auto"/>
              <w:bottom w:val="single" w:sz="4" w:space="0" w:color="auto"/>
            </w:tcBorders>
            <w:shd w:val="clear" w:color="auto" w:fill="D9D9D9"/>
          </w:tcPr>
          <w:p w:rsidR="006C23C3" w:rsidRDefault="006C23C3" w:rsidP="00492721">
            <w:pPr>
              <w:pStyle w:val="TableText"/>
              <w:rPr>
                <w:lang w:val="en-US"/>
              </w:rPr>
            </w:pPr>
            <w:r>
              <w:rPr>
                <w:lang w:val="en-US"/>
              </w:rPr>
              <w:t>Return:</w:t>
            </w:r>
          </w:p>
        </w:tc>
        <w:tc>
          <w:tcPr>
            <w:tcW w:w="7199" w:type="dxa"/>
            <w:gridSpan w:val="2"/>
            <w:tcBorders>
              <w:top w:val="single" w:sz="4" w:space="0" w:color="auto"/>
              <w:bottom w:val="single" w:sz="4" w:space="0" w:color="auto"/>
            </w:tcBorders>
            <w:shd w:val="clear" w:color="auto" w:fill="auto"/>
          </w:tcPr>
          <w:p w:rsidR="006C23C3" w:rsidRDefault="006C23C3" w:rsidP="00492721">
            <w:pPr>
              <w:pStyle w:val="TableText"/>
              <w:rPr>
                <w:lang w:val="en-US"/>
              </w:rPr>
            </w:pPr>
            <w:r>
              <w:rPr>
                <w:lang w:val="en-US"/>
              </w:rPr>
              <w:t>No return value.</w:t>
            </w:r>
          </w:p>
        </w:tc>
      </w:tr>
      <w:tr w:rsidR="00A85603" w:rsidTr="00492721">
        <w:trPr>
          <w:cantSplit/>
        </w:trPr>
        <w:tc>
          <w:tcPr>
            <w:tcW w:w="1272" w:type="dxa"/>
            <w:tcBorders>
              <w:top w:val="single" w:sz="4" w:space="0" w:color="auto"/>
              <w:bottom w:val="single" w:sz="4" w:space="0" w:color="auto"/>
            </w:tcBorders>
            <w:shd w:val="clear" w:color="auto" w:fill="D9D9D9"/>
          </w:tcPr>
          <w:p w:rsidR="006C23C3" w:rsidRDefault="006C23C3" w:rsidP="00492721">
            <w:pPr>
              <w:pStyle w:val="TableText"/>
              <w:rPr>
                <w:lang w:val="en-US"/>
              </w:rPr>
            </w:pPr>
            <w:r>
              <w:rPr>
                <w:lang w:val="en-US"/>
              </w:rPr>
              <w:t>Scaling:</w:t>
            </w:r>
          </w:p>
        </w:tc>
        <w:tc>
          <w:tcPr>
            <w:tcW w:w="7199" w:type="dxa"/>
            <w:gridSpan w:val="2"/>
            <w:tcBorders>
              <w:top w:val="single" w:sz="4" w:space="0" w:color="auto"/>
              <w:bottom w:val="single" w:sz="4" w:space="0" w:color="auto"/>
            </w:tcBorders>
            <w:shd w:val="clear" w:color="auto" w:fill="auto"/>
          </w:tcPr>
          <w:p w:rsidR="006C23C3" w:rsidRDefault="00492966" w:rsidP="00492721">
            <w:pPr>
              <w:pStyle w:val="TableText"/>
              <w:rPr>
                <w:lang w:val="en-US"/>
              </w:rPr>
            </w:pPr>
            <w:r>
              <w:rPr>
                <w:lang w:val="en-US"/>
              </w:rPr>
              <w:t>None</w:t>
            </w:r>
          </w:p>
        </w:tc>
      </w:tr>
      <w:tr w:rsidR="00A85603" w:rsidTr="00492721">
        <w:trPr>
          <w:cantSplit/>
        </w:trPr>
        <w:tc>
          <w:tcPr>
            <w:tcW w:w="1272" w:type="dxa"/>
            <w:tcBorders>
              <w:top w:val="single" w:sz="4" w:space="0" w:color="auto"/>
              <w:bottom w:val="single" w:sz="4" w:space="0" w:color="auto"/>
            </w:tcBorders>
            <w:shd w:val="clear" w:color="auto" w:fill="D9D9D9"/>
          </w:tcPr>
          <w:p w:rsidR="006C23C3" w:rsidRDefault="006C23C3" w:rsidP="00492721">
            <w:pPr>
              <w:pStyle w:val="TableText"/>
              <w:rPr>
                <w:lang w:val="en-US"/>
              </w:rPr>
            </w:pPr>
            <w:r>
              <w:rPr>
                <w:lang w:val="en-US"/>
              </w:rPr>
              <w:t>GCL Name:</w:t>
            </w:r>
          </w:p>
        </w:tc>
        <w:tc>
          <w:tcPr>
            <w:tcW w:w="7199" w:type="dxa"/>
            <w:gridSpan w:val="2"/>
            <w:tcBorders>
              <w:top w:val="single" w:sz="4" w:space="0" w:color="auto"/>
              <w:bottom w:val="single" w:sz="4" w:space="0" w:color="auto"/>
            </w:tcBorders>
            <w:shd w:val="clear" w:color="auto" w:fill="auto"/>
          </w:tcPr>
          <w:p w:rsidR="006C23C3" w:rsidRDefault="00492966" w:rsidP="00492721">
            <w:pPr>
              <w:pStyle w:val="TableText"/>
              <w:rPr>
                <w:lang w:val="en-US"/>
              </w:rPr>
            </w:pPr>
            <w:r>
              <w:rPr>
                <w:rStyle w:val="Codeintables"/>
              </w:rPr>
              <w:t>Active</w:t>
            </w:r>
            <w:r w:rsidRPr="008B0D0F">
              <w:rPr>
                <w:rStyle w:val="Codeintables"/>
              </w:rPr>
              <w:t>SoundGeneration</w:t>
            </w:r>
          </w:p>
        </w:tc>
      </w:tr>
      <w:tr w:rsidR="006C23C3" w:rsidTr="00492721">
        <w:trPr>
          <w:cantSplit/>
        </w:trPr>
        <w:tc>
          <w:tcPr>
            <w:tcW w:w="1272" w:type="dxa"/>
            <w:tcBorders>
              <w:top w:val="single" w:sz="4" w:space="0" w:color="auto"/>
              <w:bottom w:val="single" w:sz="12" w:space="0" w:color="auto"/>
            </w:tcBorders>
            <w:shd w:val="clear" w:color="auto" w:fill="D9D9D9"/>
          </w:tcPr>
          <w:p w:rsidR="006C23C3" w:rsidRDefault="006C23C3" w:rsidP="00492721">
            <w:pPr>
              <w:pStyle w:val="TableText"/>
              <w:rPr>
                <w:lang w:val="en-US"/>
              </w:rPr>
            </w:pPr>
            <w:r>
              <w:rPr>
                <w:lang w:val="en-US"/>
              </w:rPr>
              <w:t>GCL Type:</w:t>
            </w:r>
          </w:p>
        </w:tc>
        <w:tc>
          <w:tcPr>
            <w:tcW w:w="7199" w:type="dxa"/>
            <w:gridSpan w:val="2"/>
            <w:tcBorders>
              <w:top w:val="single" w:sz="4" w:space="0" w:color="auto"/>
              <w:bottom w:val="single" w:sz="12" w:space="0" w:color="auto"/>
            </w:tcBorders>
            <w:shd w:val="clear" w:color="auto" w:fill="auto"/>
          </w:tcPr>
          <w:p w:rsidR="006C23C3" w:rsidRPr="00492721" w:rsidRDefault="00492966" w:rsidP="00492721">
            <w:pPr>
              <w:pStyle w:val="TableText"/>
              <w:rPr>
                <w:rStyle w:val="Codeintables"/>
              </w:rPr>
            </w:pPr>
            <w:r w:rsidRPr="00492721">
              <w:rPr>
                <w:rStyle w:val="Codeintables"/>
              </w:rPr>
              <w:t>Sink</w:t>
            </w:r>
          </w:p>
        </w:tc>
      </w:tr>
    </w:tbl>
    <w:p w:rsidR="006C23C3" w:rsidRDefault="00594AB3" w:rsidP="006C23C3">
      <w:pPr>
        <w:pStyle w:val="RequirementEnd"/>
      </w:pPr>
      <w:r>
        <w:t>[End of BSP_Req-0086]</w:t>
      </w:r>
    </w:p>
    <w:p w:rsidR="006C23C3" w:rsidRPr="006C23C3" w:rsidRDefault="006C23C3" w:rsidP="006C23C3">
      <w:pPr>
        <w:pStyle w:val="Indent"/>
        <w:rPr>
          <w:lang w:val="en-US"/>
        </w:rPr>
      </w:pPr>
    </w:p>
    <w:p w:rsidR="006C23C3" w:rsidRDefault="006C23C3" w:rsidP="006C23C3">
      <w:pPr>
        <w:pStyle w:val="Heading3"/>
        <w:rPr>
          <w:lang w:val="en-US"/>
        </w:rPr>
      </w:pPr>
      <w:r>
        <w:rPr>
          <w:lang w:val="en-US"/>
        </w:rPr>
        <w:t>Passive buzzer interfaces</w:t>
      </w:r>
    </w:p>
    <w:p w:rsidR="005556BC" w:rsidRPr="00A05A68" w:rsidRDefault="005556BC" w:rsidP="005556BC">
      <w:pPr>
        <w:rPr>
          <w:lang w:val="en-US"/>
        </w:rPr>
      </w:pPr>
      <w:bookmarkStart w:id="231" w:name="_Toc380065509"/>
    </w:p>
    <w:bookmarkEnd w:id="231"/>
    <w:p w:rsidR="005556BC" w:rsidRPr="00A05A68" w:rsidRDefault="005556BC" w:rsidP="005556BC">
      <w:pPr>
        <w:pStyle w:val="RequirementStart"/>
      </w:pPr>
      <w:r w:rsidRPr="00A05A68">
        <w:t>BSP_Req-0015 v1</w:t>
      </w:r>
      <w:r w:rsidRPr="00A05A68">
        <w:tab/>
        <w:t>Start sound generation command</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34"/>
        <w:gridCol w:w="123"/>
        <w:gridCol w:w="4380"/>
      </w:tblGrid>
      <w:tr w:rsidR="00A85603" w:rsidRPr="00A05A68" w:rsidTr="00492721">
        <w:trPr>
          <w:cantSplit/>
        </w:trPr>
        <w:tc>
          <w:tcPr>
            <w:tcW w:w="8509" w:type="dxa"/>
            <w:gridSpan w:val="4"/>
            <w:tcBorders>
              <w:bottom w:val="single" w:sz="4" w:space="0" w:color="auto"/>
            </w:tcBorders>
            <w:shd w:val="clear" w:color="auto" w:fill="D9D9D9"/>
          </w:tcPr>
          <w:p w:rsidR="005556BC" w:rsidRPr="00A05A68" w:rsidRDefault="005556BC" w:rsidP="00492721">
            <w:pPr>
              <w:pStyle w:val="TableHeader"/>
            </w:pPr>
            <w:r w:rsidRPr="00A05A68">
              <w:t>BSP_Service_SoundGen</w:t>
            </w:r>
          </w:p>
        </w:tc>
      </w:tr>
      <w:tr w:rsidR="005556BC" w:rsidRPr="005277C1"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3966D8" w:rsidRPr="00492721" w:rsidRDefault="005556BC" w:rsidP="00492721">
            <w:pPr>
              <w:pStyle w:val="TableText"/>
              <w:ind w:left="357" w:hanging="357"/>
              <w:rPr>
                <w:rStyle w:val="Codeintables"/>
              </w:rPr>
            </w:pPr>
            <w:r w:rsidRPr="00492721">
              <w:rPr>
                <w:rStyle w:val="Codeintables"/>
              </w:rPr>
              <w:t>BSP_StdReturnType BSP_Service_SoundGen(</w:t>
            </w:r>
            <w:r w:rsidR="00482C42" w:rsidRPr="00492721">
              <w:rPr>
                <w:rStyle w:val="Codeintables"/>
              </w:rPr>
              <w:br/>
            </w:r>
            <w:r w:rsidR="003966D8" w:rsidRPr="00492721">
              <w:rPr>
                <w:rStyle w:val="Codeintables"/>
              </w:rPr>
              <w:t>BSP_</w:t>
            </w:r>
            <w:r w:rsidR="006C23C3" w:rsidRPr="00492721">
              <w:rPr>
                <w:rStyle w:val="Codeintables"/>
              </w:rPr>
              <w:t xml:space="preserve">Sound </w:t>
            </w:r>
            <w:r w:rsidR="003966D8" w:rsidRPr="00492721">
              <w:rPr>
                <w:rStyle w:val="Codeintables"/>
              </w:rPr>
              <w:t>Sound,</w:t>
            </w:r>
            <w:r w:rsidR="003966D8" w:rsidRPr="00492721">
              <w:rPr>
                <w:rStyle w:val="Codeintables"/>
              </w:rPr>
              <w:br/>
              <w:t>uint8 Volume</w:t>
            </w:r>
          </w:p>
          <w:p w:rsidR="005556BC" w:rsidRPr="00492721" w:rsidRDefault="005556BC" w:rsidP="00492721">
            <w:pPr>
              <w:pStyle w:val="TableText"/>
              <w:ind w:left="357" w:hanging="357"/>
              <w:rPr>
                <w:rStyle w:val="Codeintables"/>
              </w:rPr>
            </w:pPr>
            <w:r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Used to start sound generation.</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734"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Sound</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Enumeration of the sound that shall be generated.</w:t>
            </w:r>
          </w:p>
        </w:tc>
      </w:tr>
      <w:tr w:rsidR="00A85603" w:rsidRPr="00A05A68"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734"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Volume</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rStyle w:val="Codeintables"/>
                <w:noProof w:val="0"/>
              </w:rPr>
              <w:t>0</w:t>
            </w:r>
            <w:r w:rsidRPr="00A05A68">
              <w:rPr>
                <w:lang w:val="en-US"/>
              </w:rPr>
              <w:t>: Mute</w:t>
            </w:r>
          </w:p>
          <w:p w:rsidR="005556BC" w:rsidRPr="00A05A68" w:rsidRDefault="005556BC" w:rsidP="00492721">
            <w:pPr>
              <w:pStyle w:val="TableText"/>
              <w:rPr>
                <w:lang w:val="en-US"/>
              </w:rPr>
            </w:pPr>
            <w:r w:rsidRPr="00A05A68">
              <w:rPr>
                <w:rStyle w:val="Codeintables"/>
                <w:noProof w:val="0"/>
              </w:rPr>
              <w:t>1..63</w:t>
            </w:r>
            <w:r w:rsidRPr="00A05A68">
              <w:rPr>
                <w:lang w:val="en-US"/>
              </w:rPr>
              <w:t>: Volume steps</w:t>
            </w:r>
          </w:p>
        </w:tc>
      </w:tr>
      <w:tr w:rsidR="00A85603"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734"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BSP_OK</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Sound generation starts successfully</w:t>
            </w:r>
          </w:p>
        </w:tc>
      </w:tr>
      <w:tr w:rsidR="00A85603"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734"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BSP_ERROR</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An error occurred when initializing sound generation</w:t>
            </w:r>
          </w:p>
        </w:tc>
      </w:tr>
      <w:tr w:rsidR="00A85603"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34"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TBD</w:t>
            </w:r>
          </w:p>
        </w:tc>
        <w:tc>
          <w:tcPr>
            <w:tcW w:w="4503"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A85603"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857" w:type="dxa"/>
            <w:gridSpan w:val="2"/>
            <w:tcBorders>
              <w:top w:val="single" w:sz="4" w:space="0" w:color="auto"/>
              <w:bottom w:val="single" w:sz="4" w:space="0" w:color="auto"/>
              <w:right w:val="nil"/>
            </w:tcBorders>
            <w:shd w:val="clear" w:color="auto" w:fill="auto"/>
          </w:tcPr>
          <w:p w:rsidR="005556BC" w:rsidRPr="00492721" w:rsidRDefault="00492966" w:rsidP="00492721">
            <w:pPr>
              <w:pStyle w:val="TableText"/>
              <w:rPr>
                <w:rStyle w:val="Codeintables"/>
              </w:rPr>
            </w:pPr>
            <w:r w:rsidRPr="00492721">
              <w:rPr>
                <w:rStyle w:val="Codeintables"/>
              </w:rPr>
              <w:t>Passive</w:t>
            </w:r>
            <w:r w:rsidR="00847256" w:rsidRPr="00492721">
              <w:rPr>
                <w:rStyle w:val="Codeintables"/>
              </w:rPr>
              <w:t>SoundGeneration</w:t>
            </w:r>
          </w:p>
        </w:tc>
        <w:tc>
          <w:tcPr>
            <w:tcW w:w="4380"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857" w:type="dxa"/>
            <w:gridSpan w:val="2"/>
            <w:tcBorders>
              <w:top w:val="single" w:sz="4" w:space="0" w:color="auto"/>
              <w:bottom w:val="single" w:sz="12" w:space="0" w:color="auto"/>
              <w:right w:val="nil"/>
            </w:tcBorders>
            <w:shd w:val="clear" w:color="auto" w:fill="auto"/>
          </w:tcPr>
          <w:p w:rsidR="005556BC" w:rsidRPr="00492721" w:rsidRDefault="00847256" w:rsidP="00492721">
            <w:pPr>
              <w:pStyle w:val="TableText"/>
              <w:rPr>
                <w:rStyle w:val="Codeintables"/>
              </w:rPr>
            </w:pPr>
            <w:r w:rsidRPr="00492721">
              <w:rPr>
                <w:rStyle w:val="Codeintables"/>
              </w:rPr>
              <w:t>Sink</w:t>
            </w:r>
          </w:p>
        </w:tc>
        <w:tc>
          <w:tcPr>
            <w:tcW w:w="4380"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BSP_Req-0015]</w:t>
      </w:r>
    </w:p>
    <w:p w:rsidR="005556BC" w:rsidRPr="00A05A68" w:rsidRDefault="005556BC" w:rsidP="005556BC">
      <w:pPr>
        <w:rPr>
          <w:highlight w:val="red"/>
          <w:lang w:val="en-US"/>
        </w:rPr>
      </w:pPr>
      <w:bookmarkStart w:id="232" w:name="_Toc380065510"/>
    </w:p>
    <w:bookmarkEnd w:id="232"/>
    <w:p w:rsidR="005556BC" w:rsidRPr="00A05A68" w:rsidRDefault="005556BC" w:rsidP="005556BC">
      <w:pPr>
        <w:pStyle w:val="RequirementStart"/>
      </w:pPr>
      <w:r w:rsidRPr="00A05A68">
        <w:t>BSP_Req-0016 v1</w:t>
      </w:r>
      <w:r w:rsidRPr="00A05A68">
        <w:tab/>
        <w:t>Stop sound command</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89"/>
        <w:gridCol w:w="4448"/>
      </w:tblGrid>
      <w:tr w:rsidR="00A85603" w:rsidRPr="00A05A68" w:rsidTr="00492721">
        <w:trPr>
          <w:cantSplit/>
        </w:trPr>
        <w:tc>
          <w:tcPr>
            <w:tcW w:w="8509" w:type="dxa"/>
            <w:gridSpan w:val="3"/>
            <w:tcBorders>
              <w:bottom w:val="single" w:sz="4" w:space="0" w:color="auto"/>
            </w:tcBorders>
            <w:shd w:val="clear" w:color="auto" w:fill="D9D9D9"/>
          </w:tcPr>
          <w:p w:rsidR="005556BC" w:rsidRPr="00A05A68" w:rsidRDefault="005556BC" w:rsidP="00492721">
            <w:pPr>
              <w:pStyle w:val="TableHeader"/>
            </w:pPr>
            <w:r w:rsidRPr="00A05A68">
              <w:t>BSP_Service_StopSoundGeneration</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37" w:type="dxa"/>
            <w:gridSpan w:val="2"/>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void BSP_Service_StopSoundGeneration(void)</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A call to this function shall immediately stop the sound generation. If no sound generation is active this call doesn’t have any effect</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7237" w:type="dxa"/>
            <w:gridSpan w:val="2"/>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lastRenderedPageBreak/>
              <w:t>GCL Name:</w:t>
            </w:r>
          </w:p>
        </w:tc>
        <w:tc>
          <w:tcPr>
            <w:tcW w:w="2789" w:type="dxa"/>
            <w:tcBorders>
              <w:top w:val="single" w:sz="4" w:space="0" w:color="auto"/>
              <w:bottom w:val="single" w:sz="4" w:space="0" w:color="auto"/>
              <w:right w:val="nil"/>
            </w:tcBorders>
            <w:shd w:val="clear" w:color="auto" w:fill="auto"/>
          </w:tcPr>
          <w:p w:rsidR="005556BC" w:rsidRPr="00492721" w:rsidRDefault="003B147C" w:rsidP="00492721">
            <w:pPr>
              <w:pStyle w:val="TableText"/>
              <w:rPr>
                <w:rStyle w:val="Codeintables"/>
              </w:rPr>
            </w:pPr>
            <w:r w:rsidRPr="00492721">
              <w:rPr>
                <w:rStyle w:val="Codeintables"/>
              </w:rPr>
              <w:t>StopSoundGeneration</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tcBorders>
              <w:top w:val="single" w:sz="4" w:space="0" w:color="auto"/>
              <w:bottom w:val="single" w:sz="12" w:space="0" w:color="auto"/>
              <w:right w:val="nil"/>
            </w:tcBorders>
            <w:shd w:val="clear" w:color="auto" w:fill="auto"/>
          </w:tcPr>
          <w:p w:rsidR="005556BC" w:rsidRPr="00492721" w:rsidRDefault="003B147C" w:rsidP="00492721">
            <w:pPr>
              <w:pStyle w:val="TableText"/>
              <w:rPr>
                <w:rStyle w:val="Codeintables"/>
              </w:rPr>
            </w:pPr>
            <w:r w:rsidRPr="00492721">
              <w:rPr>
                <w:rStyle w:val="Codeintables"/>
              </w:rPr>
              <w:t>Sink</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BSP_Req-0016]</w:t>
      </w:r>
    </w:p>
    <w:p w:rsidR="005556BC" w:rsidRPr="00A05A68" w:rsidRDefault="005556BC" w:rsidP="005556BC">
      <w:pPr>
        <w:rPr>
          <w:lang w:val="en-US"/>
        </w:rPr>
      </w:pPr>
      <w:bookmarkStart w:id="233" w:name="_Toc380065512"/>
    </w:p>
    <w:bookmarkEnd w:id="233"/>
    <w:p w:rsidR="005556BC" w:rsidRPr="00A05A68" w:rsidRDefault="005556BC" w:rsidP="005556BC">
      <w:pPr>
        <w:pStyle w:val="RequirementStart"/>
      </w:pPr>
      <w:r w:rsidRPr="00A05A68">
        <w:t>BSP_Req-0018 v</w:t>
      </w:r>
      <w:r w:rsidR="003D419F">
        <w:t>2</w:t>
      </w:r>
      <w:r w:rsidRPr="00A05A68">
        <w:tab/>
        <w:t>Sound generation status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8"/>
        <w:gridCol w:w="2781"/>
        <w:gridCol w:w="76"/>
        <w:gridCol w:w="4372"/>
      </w:tblGrid>
      <w:tr w:rsidR="00A85603" w:rsidRPr="00A05A68" w:rsidTr="00492721">
        <w:trPr>
          <w:cantSplit/>
        </w:trPr>
        <w:tc>
          <w:tcPr>
            <w:tcW w:w="8509" w:type="dxa"/>
            <w:gridSpan w:val="5"/>
            <w:tcBorders>
              <w:bottom w:val="single" w:sz="4" w:space="0" w:color="auto"/>
            </w:tcBorders>
            <w:shd w:val="clear" w:color="auto" w:fill="D9D9D9"/>
          </w:tcPr>
          <w:p w:rsidR="005556BC" w:rsidRPr="00A05A68" w:rsidRDefault="005556BC" w:rsidP="00492721">
            <w:pPr>
              <w:pStyle w:val="TableHeader"/>
            </w:pPr>
            <w:r w:rsidRPr="00A05A68">
              <w:t>BSP_Get_SoundGeneratorStatus</w:t>
            </w:r>
          </w:p>
        </w:tc>
      </w:tr>
      <w:tr w:rsidR="005556BC" w:rsidRPr="00D42145" w:rsidTr="00492721">
        <w:trPr>
          <w:cantSplit/>
        </w:trPr>
        <w:tc>
          <w:tcPr>
            <w:tcW w:w="1280" w:type="dxa"/>
            <w:gridSpan w:val="2"/>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229" w:type="dxa"/>
            <w:gridSpan w:val="3"/>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BSP_SoundGenStatus BSP_Get_SoundGenerationStatus(void)</w:t>
            </w:r>
          </w:p>
        </w:tc>
      </w:tr>
      <w:tr w:rsidR="005556BC" w:rsidRPr="00D42145" w:rsidTr="00492721">
        <w:trPr>
          <w:cantSplit/>
        </w:trPr>
        <w:tc>
          <w:tcPr>
            <w:tcW w:w="1280" w:type="dxa"/>
            <w:gridSpan w:val="2"/>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29"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Shall return the status of the sound generation module</w:t>
            </w:r>
          </w:p>
        </w:tc>
      </w:tr>
      <w:tr w:rsidR="005556BC" w:rsidRPr="00A05A68" w:rsidTr="00492721">
        <w:trPr>
          <w:cantSplit/>
        </w:trPr>
        <w:tc>
          <w:tcPr>
            <w:tcW w:w="1280" w:type="dxa"/>
            <w:gridSpan w:val="2"/>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7229"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None</w:t>
            </w:r>
          </w:p>
        </w:tc>
      </w:tr>
      <w:tr w:rsidR="005556BC" w:rsidRPr="00A05A68" w:rsidTr="00492721">
        <w:trPr>
          <w:cantSplit/>
        </w:trPr>
        <w:tc>
          <w:tcPr>
            <w:tcW w:w="1280" w:type="dxa"/>
            <w:gridSpan w:val="2"/>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857"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 xml:space="preserve">BSP_SOUND_GEN_INACTIVE </w:t>
            </w:r>
          </w:p>
        </w:tc>
        <w:tc>
          <w:tcPr>
            <w:tcW w:w="4372"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No sound generation active</w:t>
            </w:r>
          </w:p>
        </w:tc>
      </w:tr>
      <w:tr w:rsidR="005556BC" w:rsidRPr="00D42145" w:rsidTr="00492721">
        <w:trPr>
          <w:cantSplit/>
        </w:trPr>
        <w:tc>
          <w:tcPr>
            <w:tcW w:w="1280" w:type="dxa"/>
            <w:gridSpan w:val="2"/>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857"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BSP_SOUND_GEN_ACTIVE</w:t>
            </w:r>
          </w:p>
        </w:tc>
        <w:tc>
          <w:tcPr>
            <w:tcW w:w="4372"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Sound generation is active of an intermittent pause between two repetitions are active.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SoundGeneration</w:t>
            </w:r>
            <w:r w:rsidR="00CE466F" w:rsidRPr="00492721">
              <w:rPr>
                <w:rStyle w:val="Codeintables"/>
              </w:rPr>
              <w:t>State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Source</w:t>
            </w:r>
          </w:p>
        </w:tc>
        <w:tc>
          <w:tcPr>
            <w:tcW w:w="4448" w:type="dxa"/>
            <w:gridSpan w:val="2"/>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BSP_Req-0018]</w:t>
      </w:r>
    </w:p>
    <w:p w:rsidR="005556BC" w:rsidRPr="00A05A68" w:rsidRDefault="005556BC" w:rsidP="005556BC">
      <w:pPr>
        <w:rPr>
          <w:lang w:val="en-US"/>
        </w:rPr>
      </w:pPr>
      <w:bookmarkStart w:id="234" w:name="_Toc380065513"/>
    </w:p>
    <w:bookmarkEnd w:id="234"/>
    <w:p w:rsidR="005556BC" w:rsidRPr="00A05A68" w:rsidRDefault="005556BC" w:rsidP="005556BC">
      <w:pPr>
        <w:pStyle w:val="RequirementStart"/>
      </w:pPr>
      <w:r w:rsidRPr="00A05A68">
        <w:t>BSP_Req-0019 v</w:t>
      </w:r>
      <w:r w:rsidR="003D419F">
        <w:t>2</w:t>
      </w:r>
      <w:r w:rsidRPr="00A05A68">
        <w:tab/>
        <w:t>Query sound generator for error</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751"/>
        <w:gridCol w:w="73"/>
        <w:gridCol w:w="4375"/>
      </w:tblGrid>
      <w:tr w:rsidR="00A85603" w:rsidRPr="00A05A68" w:rsidTr="00492721">
        <w:trPr>
          <w:cantSplit/>
        </w:trPr>
        <w:tc>
          <w:tcPr>
            <w:tcW w:w="8471" w:type="dxa"/>
            <w:gridSpan w:val="4"/>
            <w:tcBorders>
              <w:bottom w:val="single" w:sz="4" w:space="0" w:color="auto"/>
            </w:tcBorders>
            <w:shd w:val="clear" w:color="auto" w:fill="D9D9D9"/>
          </w:tcPr>
          <w:p w:rsidR="005556BC" w:rsidRPr="00A05A68" w:rsidRDefault="005556BC" w:rsidP="00492721">
            <w:pPr>
              <w:pStyle w:val="TableHeader"/>
            </w:pPr>
            <w:r w:rsidRPr="00A05A68">
              <w:t>BSP_ReportError_SoundGenerator</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492721" w:rsidRDefault="005556BC" w:rsidP="00492721">
            <w:pPr>
              <w:pStyle w:val="TableText"/>
              <w:ind w:left="357" w:hanging="357"/>
              <w:rPr>
                <w:rStyle w:val="Codeintables"/>
              </w:rPr>
            </w:pPr>
            <w:r w:rsidRPr="00492721">
              <w:rPr>
                <w:rStyle w:val="Codeintables"/>
              </w:rPr>
              <w:t>BSP_StdReturnType BSP_ReportError_SoundGeneration(</w:t>
            </w:r>
            <w:r w:rsidR="00482C42" w:rsidRPr="00492721">
              <w:rPr>
                <w:rStyle w:val="Codeintables"/>
              </w:rPr>
              <w:br/>
            </w:r>
            <w:r w:rsidRPr="00492721">
              <w:rPr>
                <w:rStyle w:val="Codeintables"/>
              </w:rPr>
              <w:t>uint8* FTB</w:t>
            </w:r>
            <w:r w:rsidR="00482C42" w:rsidRPr="00492721">
              <w:rPr>
                <w:rStyle w:val="Codeintables"/>
              </w:rPr>
              <w:br/>
            </w:r>
            <w:r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Checks for and reports error in the sound generation module</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D201B1" w:rsidRDefault="005556BC" w:rsidP="00492721">
            <w:pPr>
              <w:pStyle w:val="TableText"/>
              <w:rPr>
                <w:lang w:val="en-US"/>
              </w:rPr>
            </w:pPr>
            <w:r w:rsidRPr="00D201B1">
              <w:rPr>
                <w:lang w:val="en-US"/>
              </w:rPr>
              <w:t>Arguments:</w:t>
            </w:r>
          </w:p>
        </w:tc>
        <w:tc>
          <w:tcPr>
            <w:tcW w:w="2824"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FTB</w:t>
            </w:r>
          </w:p>
        </w:tc>
        <w:tc>
          <w:tcPr>
            <w:tcW w:w="4375" w:type="dxa"/>
            <w:tcBorders>
              <w:top w:val="single" w:sz="4" w:space="0" w:color="auto"/>
              <w:left w:val="nil"/>
              <w:bottom w:val="single" w:sz="4" w:space="0" w:color="auto"/>
            </w:tcBorders>
            <w:shd w:val="clear" w:color="auto" w:fill="auto"/>
          </w:tcPr>
          <w:p w:rsidR="005556BC" w:rsidRPr="00D201B1" w:rsidRDefault="005556BC" w:rsidP="00492721">
            <w:pPr>
              <w:pStyle w:val="TableText"/>
              <w:rPr>
                <w:rStyle w:val="Codeintables"/>
                <w:i/>
                <w:noProof w:val="0"/>
              </w:rPr>
            </w:pPr>
            <w:r w:rsidRPr="00D201B1">
              <w:rPr>
                <w:lang w:val="en-US"/>
              </w:rPr>
              <w:t>Pointer to a variable that shall be filled with the failure type for the current active error. Shall be set to 0x00 if no error is active.</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824"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BSP_OK</w:t>
            </w:r>
          </w:p>
        </w:tc>
        <w:tc>
          <w:tcPr>
            <w:tcW w:w="4375"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If the sound generator is working as intended.</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824"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BSP_ERROR</w:t>
            </w:r>
          </w:p>
        </w:tc>
        <w:tc>
          <w:tcPr>
            <w:tcW w:w="4375"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Shall be returned if the sound generator module have detected one or more errors.</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51"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51" w:type="dxa"/>
            <w:tcBorders>
              <w:top w:val="single" w:sz="4" w:space="0" w:color="auto"/>
              <w:bottom w:val="single" w:sz="4" w:space="0" w:color="auto"/>
              <w:right w:val="nil"/>
            </w:tcBorders>
            <w:shd w:val="clear" w:color="auto" w:fill="auto"/>
          </w:tcPr>
          <w:p w:rsidR="005556BC" w:rsidRPr="00492721" w:rsidRDefault="0009370E" w:rsidP="00492721">
            <w:pPr>
              <w:pStyle w:val="TableText"/>
              <w:rPr>
                <w:rStyle w:val="Codeintables"/>
              </w:rPr>
            </w:pPr>
            <w:r w:rsidRPr="00492721">
              <w:rPr>
                <w:rStyle w:val="Codeintables"/>
              </w:rPr>
              <w:t>None</w:t>
            </w:r>
          </w:p>
        </w:tc>
        <w:tc>
          <w:tcPr>
            <w:tcW w:w="4448"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51" w:type="dxa"/>
            <w:tcBorders>
              <w:top w:val="single" w:sz="4" w:space="0" w:color="auto"/>
              <w:bottom w:val="single" w:sz="12" w:space="0" w:color="auto"/>
              <w:right w:val="nil"/>
            </w:tcBorders>
            <w:shd w:val="clear" w:color="auto" w:fill="auto"/>
          </w:tcPr>
          <w:p w:rsidR="005556BC" w:rsidRPr="00492721" w:rsidRDefault="0009370E" w:rsidP="00492721">
            <w:pPr>
              <w:pStyle w:val="TableText"/>
              <w:rPr>
                <w:rStyle w:val="Codeintables"/>
              </w:rPr>
            </w:pPr>
            <w:r w:rsidRPr="00492721">
              <w:rPr>
                <w:rStyle w:val="Codeintables"/>
              </w:rPr>
              <w:t>None</w:t>
            </w:r>
          </w:p>
        </w:tc>
        <w:tc>
          <w:tcPr>
            <w:tcW w:w="4448" w:type="dxa"/>
            <w:gridSpan w:val="2"/>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rPr>
          <w:lang w:val="en-US"/>
        </w:rPr>
      </w:pPr>
    </w:p>
    <w:p w:rsidR="005556BC" w:rsidRPr="00A05A68" w:rsidRDefault="005556BC" w:rsidP="005556BC">
      <w:pPr>
        <w:pStyle w:val="RequirementEnd"/>
      </w:pPr>
      <w:r w:rsidRPr="00A05A68">
        <w:t>[End of BSP_Req-0019]</w:t>
      </w:r>
    </w:p>
    <w:p w:rsidR="005556BC" w:rsidRPr="00A05A68" w:rsidRDefault="005556BC" w:rsidP="005556BC">
      <w:pPr>
        <w:pStyle w:val="Heading1"/>
        <w:rPr>
          <w:lang w:val="en-US"/>
        </w:rPr>
      </w:pPr>
      <w:bookmarkStart w:id="235" w:name="_Toc412728528"/>
      <w:bookmarkStart w:id="236" w:name="_Toc433357938"/>
      <w:r w:rsidRPr="00A05A68">
        <w:rPr>
          <w:lang w:val="en-US"/>
        </w:rPr>
        <w:lastRenderedPageBreak/>
        <w:t>Display interfaces</w:t>
      </w:r>
      <w:bookmarkEnd w:id="236"/>
    </w:p>
    <w:p w:rsidR="003865F3" w:rsidRDefault="001F7074" w:rsidP="005556BC">
      <w:pPr>
        <w:pStyle w:val="Indent"/>
        <w:rPr>
          <w:lang w:val="en-US"/>
        </w:rPr>
      </w:pPr>
      <w:r>
        <w:rPr>
          <w:lang w:val="en-US"/>
        </w:rPr>
        <w:t xml:space="preserve">This specification handles only the TFT cluster variants which utilize the DCU modules of the </w:t>
      </w:r>
      <w:r w:rsidR="00436665">
        <w:rPr>
          <w:lang w:val="en-US"/>
        </w:rPr>
        <w:t>F</w:t>
      </w:r>
      <w:r>
        <w:rPr>
          <w:lang w:val="en-US"/>
        </w:rPr>
        <w:t>reescale 5606S.</w:t>
      </w:r>
    </w:p>
    <w:p w:rsidR="00436665" w:rsidRDefault="00436665" w:rsidP="005556BC">
      <w:pPr>
        <w:pStyle w:val="Indent"/>
        <w:rPr>
          <w:lang w:val="en-US"/>
        </w:rPr>
      </w:pPr>
    </w:p>
    <w:p w:rsidR="00436665" w:rsidRDefault="00436665" w:rsidP="005556BC">
      <w:pPr>
        <w:pStyle w:val="Indent"/>
        <w:rPr>
          <w:lang w:val="en-US"/>
        </w:rPr>
      </w:pPr>
      <w:r>
        <w:rPr>
          <w:lang w:val="en-US"/>
        </w:rPr>
        <w:t>Due to the complexity and many aspects of managing and configuring a TFT screen this document will detail the register responsibility of the DCU between DETC and T-engineering.</w:t>
      </w:r>
    </w:p>
    <w:p w:rsidR="00436665" w:rsidRDefault="00436665" w:rsidP="00436665">
      <w:pPr>
        <w:pStyle w:val="Heading2"/>
        <w:rPr>
          <w:lang w:val="en-US"/>
        </w:rPr>
      </w:pPr>
      <w:bookmarkStart w:id="237" w:name="_Toc433357939"/>
      <w:r>
        <w:rPr>
          <w:lang w:val="en-US"/>
        </w:rPr>
        <w:t>Display connectivity</w:t>
      </w:r>
      <w:r w:rsidR="003455D1">
        <w:rPr>
          <w:lang w:val="en-US"/>
        </w:rPr>
        <w:t xml:space="preserve"> (TFT LCD Panel Configuration)</w:t>
      </w:r>
      <w:bookmarkEnd w:id="237"/>
    </w:p>
    <w:p w:rsidR="00436665" w:rsidRDefault="00436665" w:rsidP="00436665">
      <w:pPr>
        <w:pStyle w:val="Indent"/>
        <w:rPr>
          <w:lang w:val="en-US"/>
        </w:rPr>
      </w:pPr>
      <w:r>
        <w:rPr>
          <w:lang w:val="en-US"/>
        </w:rPr>
        <w:t>DETC is responsible for ensuring that the DCU is connected and configured correctly in order to disp</w:t>
      </w:r>
      <w:r w:rsidR="001B76AF">
        <w:rPr>
          <w:lang w:val="en-US"/>
        </w:rPr>
        <w:t>lay images produced via the DCU</w:t>
      </w:r>
      <w:r w:rsidR="003455D1">
        <w:rPr>
          <w:lang w:val="en-US"/>
        </w:rPr>
        <w:t>(refer</w:t>
      </w:r>
      <w:r w:rsidR="001B76AF">
        <w:rPr>
          <w:lang w:val="en-US"/>
        </w:rPr>
        <w:t>r</w:t>
      </w:r>
      <w:r w:rsidR="003455D1">
        <w:rPr>
          <w:lang w:val="en-US"/>
        </w:rPr>
        <w:t>ed to as TFT LCD Panel Configuration in the Freescale 5606S Reference Manual)</w:t>
      </w:r>
      <w:r w:rsidR="001B76AF">
        <w:rPr>
          <w:lang w:val="en-US"/>
        </w:rPr>
        <w:t>.</w:t>
      </w:r>
      <w:r>
        <w:rPr>
          <w:lang w:val="en-US"/>
        </w:rPr>
        <w:t xml:space="preserve"> This shall be ensured by setting the DCU into COLBAR_MODE.</w:t>
      </w:r>
      <w:r w:rsidR="001B76AF">
        <w:rPr>
          <w:lang w:val="en-US"/>
        </w:rPr>
        <w:t xml:space="preserve"> If PDI shall be used, DETC is responsible for configuring this, either via PDI normal mode or PDI Slave mode.</w:t>
      </w:r>
    </w:p>
    <w:p w:rsidR="00F60DB0" w:rsidRDefault="00F60DB0" w:rsidP="00F60DB0">
      <w:pPr>
        <w:pStyle w:val="Heading3"/>
        <w:rPr>
          <w:lang w:val="en-US"/>
        </w:rPr>
      </w:pPr>
      <w:r>
        <w:rPr>
          <w:lang w:val="en-US"/>
        </w:rPr>
        <w:t>Resolution and color depth</w:t>
      </w:r>
    </w:p>
    <w:p w:rsidR="00F60DB0" w:rsidRPr="00F60DB0" w:rsidRDefault="00F60DB0" w:rsidP="00F60DB0">
      <w:pPr>
        <w:pStyle w:val="Indent"/>
        <w:rPr>
          <w:lang w:val="en-US"/>
        </w:rPr>
      </w:pPr>
      <w:r>
        <w:rPr>
          <w:lang w:val="en-US"/>
        </w:rPr>
        <w:t>Appendix A of this document shall contain documentation regarding the resolution and colordepth of the attached screen. Information regarding the color encoding shall also be present.</w:t>
      </w:r>
    </w:p>
    <w:p w:rsidR="007B6429" w:rsidRDefault="007B6429" w:rsidP="007B6429">
      <w:pPr>
        <w:pStyle w:val="Heading2"/>
        <w:rPr>
          <w:lang w:val="en-US"/>
        </w:rPr>
      </w:pPr>
      <w:bookmarkStart w:id="238" w:name="_Toc433357940"/>
      <w:r>
        <w:rPr>
          <w:lang w:val="en-US"/>
        </w:rPr>
        <w:t>External memory interfaces</w:t>
      </w:r>
      <w:bookmarkEnd w:id="238"/>
    </w:p>
    <w:p w:rsidR="007B6429" w:rsidRDefault="007B6429" w:rsidP="007B6429">
      <w:pPr>
        <w:pStyle w:val="Indent"/>
        <w:rPr>
          <w:lang w:val="en-US"/>
        </w:rPr>
      </w:pPr>
      <w:r>
        <w:rPr>
          <w:lang w:val="en-US"/>
        </w:rPr>
        <w:t>Due to storage size of the graphics in color displays interfaces to external storage must exist.  DETC is responsible for configuring the DMA and QuadSPI modules in order to allow the DCU to fetch data from external storage</w:t>
      </w:r>
      <w:r w:rsidR="00CC1542">
        <w:rPr>
          <w:lang w:val="en-US"/>
        </w:rPr>
        <w:t>.</w:t>
      </w:r>
    </w:p>
    <w:p w:rsidR="00F642F2" w:rsidRDefault="00F642F2" w:rsidP="00F642F2">
      <w:pPr>
        <w:pStyle w:val="Heading3"/>
        <w:rPr>
          <w:lang w:val="en-US"/>
        </w:rPr>
      </w:pPr>
      <w:r>
        <w:rPr>
          <w:lang w:val="en-US"/>
        </w:rPr>
        <w:t>Memory size and address spaces</w:t>
      </w:r>
    </w:p>
    <w:p w:rsidR="00F642F2" w:rsidRPr="00F642F2" w:rsidRDefault="00F642F2" w:rsidP="00F642F2">
      <w:pPr>
        <w:pStyle w:val="Indent"/>
        <w:rPr>
          <w:lang w:val="en-US"/>
        </w:rPr>
      </w:pPr>
      <w:r>
        <w:rPr>
          <w:lang w:val="en-US"/>
        </w:rPr>
        <w:t>For external memory the amount of storage and the address space in which the memory is located shall be documented in Appendix A.</w:t>
      </w:r>
    </w:p>
    <w:p w:rsidR="00CC1542" w:rsidRDefault="00CC1542" w:rsidP="00CC1542">
      <w:pPr>
        <w:pStyle w:val="Heading2"/>
        <w:rPr>
          <w:lang w:val="en-US"/>
        </w:rPr>
      </w:pPr>
      <w:bookmarkStart w:id="239" w:name="_Toc433357941"/>
      <w:r>
        <w:rPr>
          <w:lang w:val="en-US"/>
        </w:rPr>
        <w:t>Use of the Freescale graphics library</w:t>
      </w:r>
      <w:bookmarkEnd w:id="239"/>
    </w:p>
    <w:p w:rsidR="00CC1542" w:rsidRPr="00CC1542" w:rsidRDefault="00CC1542" w:rsidP="00CC1542">
      <w:pPr>
        <w:pStyle w:val="Indent"/>
        <w:rPr>
          <w:lang w:val="en-US"/>
        </w:rPr>
      </w:pPr>
      <w:r>
        <w:rPr>
          <w:lang w:val="en-US"/>
        </w:rPr>
        <w:t>If applica</w:t>
      </w:r>
      <w:r w:rsidR="007C028B">
        <w:rPr>
          <w:lang w:val="en-US"/>
        </w:rPr>
        <w:t>ble</w:t>
      </w:r>
      <w:r>
        <w:rPr>
          <w:lang w:val="en-US"/>
        </w:rPr>
        <w:t xml:space="preserve"> the Freescale DCU graphics library will and shall be used. This is to allow easier access to the DCU and provide dynamic memory management.</w:t>
      </w:r>
    </w:p>
    <w:p w:rsidR="00436665" w:rsidRDefault="00436665" w:rsidP="00436665">
      <w:pPr>
        <w:pStyle w:val="Heading3"/>
        <w:numPr>
          <w:ilvl w:val="0"/>
          <w:numId w:val="0"/>
        </w:numPr>
        <w:rPr>
          <w:lang w:val="en-US"/>
        </w:rPr>
      </w:pPr>
      <w:bookmarkStart w:id="240" w:name="_Ref417488836"/>
    </w:p>
    <w:p w:rsidR="005556BC" w:rsidRDefault="005556BC" w:rsidP="00DB788C">
      <w:pPr>
        <w:pStyle w:val="Heading2"/>
        <w:rPr>
          <w:lang w:val="en-US"/>
        </w:rPr>
      </w:pPr>
      <w:bookmarkStart w:id="241" w:name="_Toc433357942"/>
      <w:r w:rsidRPr="00A05A68">
        <w:rPr>
          <w:lang w:val="en-US"/>
        </w:rPr>
        <w:t>Software interfaces</w:t>
      </w:r>
      <w:bookmarkEnd w:id="240"/>
      <w:bookmarkEnd w:id="241"/>
    </w:p>
    <w:p w:rsidR="00DD22B0" w:rsidRDefault="00DD22B0" w:rsidP="00DD22B0">
      <w:pPr>
        <w:pStyle w:val="Indent"/>
        <w:rPr>
          <w:lang w:val="en-US"/>
        </w:rPr>
      </w:pPr>
      <w:r>
        <w:rPr>
          <w:lang w:val="en-US"/>
        </w:rPr>
        <w:t>In general the DCU will be controlled by the display stack in the upper layers. However, some additional interfaces related to mode management and configuration might be necessary. Theses have not yet been identified by shall be documented in this chapter.</w:t>
      </w:r>
    </w:p>
    <w:p w:rsidR="00DB788C" w:rsidRDefault="00DB788C" w:rsidP="00DB788C">
      <w:pPr>
        <w:pStyle w:val="Heading3"/>
        <w:rPr>
          <w:lang w:val="en-US"/>
        </w:rPr>
      </w:pPr>
      <w:r>
        <w:rPr>
          <w:lang w:val="en-US"/>
        </w:rPr>
        <w:t>Interrupt management</w:t>
      </w:r>
    </w:p>
    <w:p w:rsidR="00DB788C" w:rsidRPr="00DB788C" w:rsidRDefault="00DB788C" w:rsidP="00DB788C">
      <w:pPr>
        <w:pStyle w:val="Indent"/>
        <w:ind w:left="1440"/>
        <w:rPr>
          <w:lang w:val="en-US"/>
        </w:rPr>
      </w:pPr>
      <w:r>
        <w:rPr>
          <w:lang w:val="en-US"/>
        </w:rPr>
        <w:t>Interrupts will be managed in the same manner as for the CAN stack. T-engineering will provide the requirements for the interrupt vec</w:t>
      </w:r>
      <w:r w:rsidR="00703650">
        <w:rPr>
          <w:lang w:val="en-US"/>
        </w:rPr>
        <w:t>t</w:t>
      </w:r>
      <w:r>
        <w:rPr>
          <w:lang w:val="en-US"/>
        </w:rPr>
        <w:t>or configuration.</w:t>
      </w:r>
    </w:p>
    <w:p w:rsidR="005556BC" w:rsidRPr="00A05A68" w:rsidRDefault="005556BC" w:rsidP="001F626E">
      <w:pPr>
        <w:pStyle w:val="Heading1"/>
        <w:rPr>
          <w:lang w:val="en-US"/>
        </w:rPr>
      </w:pPr>
      <w:r w:rsidRPr="00A05A68">
        <w:rPr>
          <w:lang w:val="en-US"/>
        </w:rPr>
        <w:lastRenderedPageBreak/>
        <w:tab/>
      </w:r>
      <w:bookmarkStart w:id="242" w:name="_Toc433357943"/>
      <w:r w:rsidRPr="00A05A68">
        <w:rPr>
          <w:lang w:val="en-US"/>
        </w:rPr>
        <w:t>Illumination Control</w:t>
      </w:r>
      <w:bookmarkEnd w:id="235"/>
      <w:bookmarkEnd w:id="242"/>
    </w:p>
    <w:p w:rsidR="005556BC" w:rsidRPr="00A05A68" w:rsidRDefault="005556BC" w:rsidP="005556BC">
      <w:pPr>
        <w:pStyle w:val="Heading2"/>
        <w:rPr>
          <w:lang w:val="en-US"/>
        </w:rPr>
      </w:pPr>
      <w:bookmarkStart w:id="243" w:name="_Toc412728529"/>
      <w:bookmarkStart w:id="244" w:name="_Toc433357944"/>
      <w:r w:rsidRPr="00A05A68">
        <w:rPr>
          <w:lang w:val="en-US"/>
        </w:rPr>
        <w:t>Reset Initialization</w:t>
      </w:r>
      <w:bookmarkEnd w:id="243"/>
      <w:bookmarkEnd w:id="244"/>
    </w:p>
    <w:p w:rsidR="005556BC" w:rsidRPr="00A05A68" w:rsidRDefault="005556BC" w:rsidP="00C26AEC">
      <w:pPr>
        <w:ind w:firstLine="720"/>
        <w:rPr>
          <w:lang w:val="en-US"/>
        </w:rPr>
      </w:pPr>
      <w:bookmarkStart w:id="245" w:name="_Toc356886172"/>
      <w:bookmarkStart w:id="246" w:name="_Toc380065529"/>
      <w:r w:rsidRPr="00A05A68">
        <w:rPr>
          <w:lang w:val="en-US"/>
        </w:rPr>
        <w:t xml:space="preserve">At reset all illumination outputs will be set to zero. </w:t>
      </w:r>
    </w:p>
    <w:p w:rsidR="005556BC" w:rsidRPr="00A05A68" w:rsidRDefault="005556BC" w:rsidP="005556BC">
      <w:pPr>
        <w:pStyle w:val="Heading2"/>
        <w:rPr>
          <w:lang w:val="en-US"/>
        </w:rPr>
      </w:pPr>
      <w:bookmarkStart w:id="247" w:name="_Toc412728530"/>
      <w:bookmarkStart w:id="248" w:name="_Ref413050161"/>
      <w:bookmarkStart w:id="249" w:name="_Ref413050164"/>
      <w:bookmarkStart w:id="250" w:name="_Ref413050171"/>
      <w:bookmarkStart w:id="251" w:name="_Ref413050177"/>
      <w:bookmarkStart w:id="252" w:name="_Toc433357945"/>
      <w:bookmarkEnd w:id="245"/>
      <w:bookmarkEnd w:id="246"/>
      <w:r w:rsidRPr="00A05A68">
        <w:rPr>
          <w:lang w:val="en-US"/>
        </w:rPr>
        <w:t>Functional requirements</w:t>
      </w:r>
      <w:bookmarkEnd w:id="247"/>
      <w:bookmarkEnd w:id="248"/>
      <w:bookmarkEnd w:id="249"/>
      <w:bookmarkEnd w:id="250"/>
      <w:bookmarkEnd w:id="251"/>
      <w:bookmarkEnd w:id="252"/>
    </w:p>
    <w:p w:rsidR="005556BC" w:rsidRPr="00A05A68" w:rsidRDefault="005556BC" w:rsidP="00C26AEC">
      <w:pPr>
        <w:ind w:left="720"/>
        <w:rPr>
          <w:lang w:val="en-US"/>
        </w:rPr>
      </w:pPr>
      <w:bookmarkStart w:id="253" w:name="_Toc380065530"/>
      <w:r w:rsidRPr="00A05A68">
        <w:rPr>
          <w:i/>
          <w:lang w:val="en-US"/>
        </w:rPr>
        <w:t>Illumination channel ID mapping</w:t>
      </w:r>
      <w:bookmarkEnd w:id="253"/>
      <w:r w:rsidRPr="00A05A68">
        <w:rPr>
          <w:lang w:val="en-US"/>
        </w:rPr>
        <w:t>.</w:t>
      </w:r>
    </w:p>
    <w:p w:rsidR="005556BC" w:rsidRDefault="005556BC" w:rsidP="00D627F1">
      <w:pPr>
        <w:ind w:left="1276"/>
        <w:rPr>
          <w:lang w:val="en-US"/>
        </w:rPr>
      </w:pPr>
      <w:r w:rsidRPr="00A05A68">
        <w:rPr>
          <w:lang w:val="en-US"/>
        </w:rPr>
        <w:t xml:space="preserve">The illumination channel ID mapping shall be documented in </w:t>
      </w:r>
      <w:r w:rsidR="000165A0" w:rsidRPr="00A05A68">
        <w:rPr>
          <w:lang w:val="en-US"/>
        </w:rPr>
        <w:t>Appendix A</w:t>
      </w:r>
      <w:r w:rsidRPr="00A05A68">
        <w:rPr>
          <w:lang w:val="en-US"/>
        </w:rPr>
        <w:t xml:space="preserve"> and presented on the same format as in the example below.</w:t>
      </w:r>
    </w:p>
    <w:p w:rsidR="00D627F1" w:rsidRPr="00A05A68" w:rsidRDefault="00D627F1" w:rsidP="00D627F1">
      <w:pPr>
        <w:ind w:left="1276"/>
        <w:rPr>
          <w:lang w:val="en-US"/>
        </w:rPr>
      </w:pPr>
    </w:p>
    <w:p w:rsidR="005556BC" w:rsidRPr="00A05A68" w:rsidRDefault="005556BC" w:rsidP="00C26AEC">
      <w:pPr>
        <w:ind w:left="720"/>
        <w:rPr>
          <w:lang w:val="en-US"/>
        </w:rPr>
      </w:pPr>
      <w:r w:rsidRPr="00A05A68">
        <w:rPr>
          <w:lang w:val="en-US"/>
        </w:rPr>
        <w:t>Example:</w:t>
      </w:r>
    </w:p>
    <w:tbl>
      <w:tblPr>
        <w:tblStyle w:val="TableGrid"/>
        <w:tblW w:w="8471" w:type="dxa"/>
        <w:tblInd w:w="1418"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785"/>
        <w:gridCol w:w="3276"/>
        <w:gridCol w:w="2410"/>
      </w:tblGrid>
      <w:tr w:rsidR="005157D5" w:rsidRPr="00A05A68" w:rsidTr="005157D5">
        <w:tc>
          <w:tcPr>
            <w:tcW w:w="2785" w:type="dxa"/>
            <w:tcBorders>
              <w:bottom w:val="single" w:sz="4" w:space="0" w:color="auto"/>
            </w:tcBorders>
            <w:shd w:val="clear" w:color="auto" w:fill="D9D9D9"/>
          </w:tcPr>
          <w:p w:rsidR="005556BC" w:rsidRPr="00A05A68" w:rsidRDefault="005556BC" w:rsidP="005157D5">
            <w:pPr>
              <w:pStyle w:val="TableHeader"/>
            </w:pPr>
            <w:r w:rsidRPr="00A05A68">
              <w:t>Name</w:t>
            </w:r>
          </w:p>
        </w:tc>
        <w:tc>
          <w:tcPr>
            <w:tcW w:w="3276" w:type="dxa"/>
            <w:tcBorders>
              <w:bottom w:val="single" w:sz="4" w:space="0" w:color="auto"/>
            </w:tcBorders>
            <w:shd w:val="clear" w:color="auto" w:fill="D9D9D9"/>
          </w:tcPr>
          <w:p w:rsidR="005556BC" w:rsidRPr="00A05A68" w:rsidRDefault="005556BC" w:rsidP="005157D5">
            <w:pPr>
              <w:pStyle w:val="TableHeader"/>
            </w:pPr>
            <w:r w:rsidRPr="00A05A68">
              <w:t>Description</w:t>
            </w:r>
          </w:p>
        </w:tc>
        <w:tc>
          <w:tcPr>
            <w:tcW w:w="2410" w:type="dxa"/>
            <w:tcBorders>
              <w:bottom w:val="single" w:sz="4" w:space="0" w:color="auto"/>
            </w:tcBorders>
            <w:shd w:val="clear" w:color="auto" w:fill="D9D9D9"/>
          </w:tcPr>
          <w:p w:rsidR="005556BC" w:rsidRPr="00A05A68" w:rsidRDefault="005556BC" w:rsidP="005157D5">
            <w:pPr>
              <w:pStyle w:val="TableHeader"/>
            </w:pPr>
            <w:r w:rsidRPr="00A05A68">
              <w:t>Illumination channel ID</w:t>
            </w:r>
          </w:p>
        </w:tc>
      </w:tr>
      <w:tr w:rsidR="005556BC" w:rsidRPr="00A05A68" w:rsidTr="005157D5">
        <w:tc>
          <w:tcPr>
            <w:tcW w:w="2785"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Gauge backlight</w:t>
            </w:r>
          </w:p>
        </w:tc>
        <w:tc>
          <w:tcPr>
            <w:tcW w:w="327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noProof/>
                <w:lang w:eastAsia="sv-SE"/>
              </w:rPr>
              <mc:AlternateContent>
                <mc:Choice Requires="wpg">
                  <w:drawing>
                    <wp:anchor distT="0" distB="0" distL="114300" distR="114300" simplePos="0" relativeHeight="251662336" behindDoc="0" locked="0" layoutInCell="1" allowOverlap="1" wp14:anchorId="2C93B615" wp14:editId="39BD086A">
                      <wp:simplePos x="0" y="0"/>
                      <wp:positionH relativeFrom="column">
                        <wp:posOffset>-4263</wp:posOffset>
                      </wp:positionH>
                      <wp:positionV relativeFrom="paragraph">
                        <wp:posOffset>29168</wp:posOffset>
                      </wp:positionV>
                      <wp:extent cx="789940" cy="274955"/>
                      <wp:effectExtent l="0" t="0" r="10160" b="10795"/>
                      <wp:wrapSquare wrapText="bothSides"/>
                      <wp:docPr id="377" name="Group 377"/>
                      <wp:cNvGraphicFramePr/>
                      <a:graphic xmlns:a="http://schemas.openxmlformats.org/drawingml/2006/main">
                        <a:graphicData uri="http://schemas.microsoft.com/office/word/2010/wordprocessingGroup">
                          <wpg:wgp>
                            <wpg:cNvGrpSpPr/>
                            <wpg:grpSpPr>
                              <a:xfrm>
                                <a:off x="0" y="0"/>
                                <a:ext cx="789940" cy="274955"/>
                                <a:chOff x="0" y="0"/>
                                <a:chExt cx="789940" cy="274955"/>
                              </a:xfrm>
                            </wpg:grpSpPr>
                            <wps:wsp>
                              <wps:cNvPr id="284" name="Rectangle 284"/>
                              <wps:cNvSpPr/>
                              <wps:spPr>
                                <a:xfrm>
                                  <a:off x="0" y="0"/>
                                  <a:ext cx="789940" cy="274955"/>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87" name="Oval 287"/>
                              <wps:cNvSpPr/>
                              <wps:spPr>
                                <a:xfrm>
                                  <a:off x="34615" y="31730"/>
                                  <a:ext cx="216679" cy="216268"/>
                                </a:xfrm>
                                <a:prstGeom prst="ellipse">
                                  <a:avLst/>
                                </a:prstGeom>
                                <a:solidFill>
                                  <a:schemeClr val="tx1">
                                    <a:lumMod val="50000"/>
                                    <a:lumOff val="50000"/>
                                  </a:schemeClr>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3" name="Oval 93"/>
                              <wps:cNvSpPr/>
                              <wps:spPr>
                                <a:xfrm>
                                  <a:off x="524987" y="25961"/>
                                  <a:ext cx="216679" cy="216268"/>
                                </a:xfrm>
                                <a:prstGeom prst="ellipse">
                                  <a:avLst/>
                                </a:prstGeom>
                                <a:solidFill>
                                  <a:schemeClr val="tx1">
                                    <a:lumMod val="50000"/>
                                    <a:lumOff val="50000"/>
                                  </a:schemeClr>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4" name="Rectangle 94"/>
                              <wps:cNvSpPr/>
                              <wps:spPr>
                                <a:xfrm>
                                  <a:off x="311531" y="129804"/>
                                  <a:ext cx="161188" cy="105497"/>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1" name="Straight Connector 111"/>
                              <wps:cNvCnPr/>
                              <wps:spPr>
                                <a:xfrm flipH="1" flipV="1">
                                  <a:off x="63460" y="86536"/>
                                  <a:ext cx="77470" cy="57785"/>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s:wsp>
                              <wps:cNvPr id="113" name="Straight Connector 113"/>
                              <wps:cNvCnPr/>
                              <wps:spPr>
                                <a:xfrm flipV="1">
                                  <a:off x="643253" y="74998"/>
                                  <a:ext cx="62865" cy="5334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xmlns:w15="http://schemas.microsoft.com/office/word/2012/wordml">
                  <w:pict>
                    <v:group w14:anchorId="7B57FEE5" id="Group 377" o:spid="_x0000_s1026" style="position:absolute;margin-left:-.35pt;margin-top:2.3pt;width:62.2pt;height:21.65pt;z-index:251662336" coordsize="7899,27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">
                      <v:rect id="Rectangle 284" o:spid="_x0000_s1027" style="position:absolute;width:7899;height:274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wdFIcUA&#10;AADcAAAADwAAAGRycy9kb3ducmV2LnhtbESPT2vCQBTE74LfYXmF3nRTsRJSVymCrT148A94fWRf&#10;siHZtyG7muTbdwsFj8PM/IZZbwfbiAd1vnKs4G2egCDOna64VHC97GcpCB+QNTaOScFIHrab6WSN&#10;mXY9n+hxDqWIEPYZKjAhtJmUPjdk0c9dSxy9wnUWQ5RdKXWHfYTbRi6SZCUtVhwXDLa0M5TX57tV&#10;UB9/6qo9pEXxZcb3fsRbGJbfSr2+DJ8fIAIN4Rn+bx+0gkW6hL8z8QjIz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3B0UhxQAAANwAAAAPAAAAAAAAAAAAAAAAAJgCAABkcnMv&#10;ZG93bnJldi54bWxQSwUGAAAAAAQABAD1AAAAigMAAAAA&#10;" fillcolor="white [3212]" strokecolor="black [3213]" strokeweight=".25pt"/>
                      <v:oval id="Oval 287" o:spid="_x0000_s1028" style="position:absolute;left:346;top:317;width:2166;height:21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1icMIA&#10;AADcAAAADwAAAGRycy9kb3ducmV2LnhtbESPQYvCMBSE7wv+h/AEb2u6gq5UoxRhWa9r9+Lt2Tyb&#10;ss1LSWKt/nqzIHgcZuYbZr0dbCt68qFxrOBjmoEgrpxuuFbwW369L0GEiKyxdUwKbhRguxm9rTHX&#10;7so/1B9iLRKEQ44KTIxdLmWoDFkMU9cRJ+/svMWYpK+l9nhNcNvKWZYtpMWG04LBjnaGqr/DxSo4&#10;9XcqFnWRleURz3e/n5v2u1NqMh6KFYhIQ3yFn+29VjBbfsL/mXQE5OY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4fWJwwgAAANwAAAAPAAAAAAAAAAAAAAAAAJgCAABkcnMvZG93&#10;bnJldi54bWxQSwUGAAAAAAQABAD1AAAAhwMAAAAA&#10;" fillcolor="gray [1629]" strokecolor="black [3213]" strokeweight=".25pt"/>
                      <v:oval id="Oval 93" o:spid="_x0000_s1029" style="position:absolute;left:5249;top:259;width:2167;height:216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uFhMIA&#10;AADbAAAADwAAAGRycy9kb3ducmV2LnhtbESPQWsCMRSE7wX/Q3hCbzWrouhqlEUoeq3bS2/PzXOz&#10;uHlZknTd+usbodDjMDPfMNv9YFvRkw+NYwXTSQaCuHK64VrBZ/n+tgIRIrLG1jEp+KEA+93oZYu5&#10;dnf+oP4ca5EgHHJUYGLscilDZchimLiOOHlX5y3GJH0ttcd7gttWzrJsKS02nBYMdnQwVN3O31bB&#10;pX9QsayLrCy/8Prwp4Vpj51Sr+Oh2ICINMT/8F/7pBWs5/D8kn6A3P0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9C4WEwgAAANsAAAAPAAAAAAAAAAAAAAAAAJgCAABkcnMvZG93&#10;bnJldi54bWxQSwUGAAAAAAQABAD1AAAAhwMAAAAA&#10;" fillcolor="gray [1629]" strokecolor="black [3213]" strokeweight=".25pt"/>
                      <v:rect id="Rectangle 94" o:spid="_x0000_s1030" style="position:absolute;left:3115;top:1298;width:1612;height:105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nGFkMQA&#10;AADbAAAADwAAAGRycy9kb3ducmV2LnhtbESPT2vCQBTE7wW/w/IEb3VjsUWjq4hQtYce/ANeH9mX&#10;bEj2bciuJvn23UKhx2FmfsOst72txZNaXzpWMJsmIIgzp0suFNyun68LED4ga6wdk4KBPGw3o5c1&#10;ptp1fKbnJRQiQtinqMCE0KRS+syQRT91DXH0ctdaDFG2hdQtdhFua/mWJB/SYslxwWBDe0NZdXlY&#10;BdX3V1U2p0WeH8zw3g14D/38qNRk3O9WIAL14T/81z5pBcs5/H6JP0Bu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JxhZDEAAAA2wAAAA8AAAAAAAAAAAAAAAAAmAIAAGRycy9k&#10;b3ducmV2LnhtbFBLBQYAAAAABAAEAPUAAACJAwAAAAA=&#10;" fillcolor="white [3212]" strokecolor="black [3213]" strokeweight=".25pt"/>
                      <v:line id="Straight Connector 111" o:spid="_x0000_s1031" style="position:absolute;flip:x y;visibility:visible;mso-wrap-style:square" from="634,865" to="1409,144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CNGYcEAAADcAAAADwAAAGRycy9kb3ducmV2LnhtbERPS4vCMBC+L/gfwgheFk3rwrJUo/iE&#10;PcmuiuehGZtqMylNqvXfG2Fhb/PxPWc672wlbtT40rGCdJSAIM6dLrlQcDxsh18gfEDWWDkmBQ/y&#10;MJ/13qaYaXfnX7rtQyFiCPsMFZgQ6kxKnxuy6EeuJo7c2TUWQ4RNIXWD9xhuKzlOkk9pseTYYLCm&#10;laH8um+tAt5tuuvy48fgZofrk07f28ulVWrQ7xYTEIG68C/+c3/rOD9N4fVMvEDOn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UI0ZhwQAAANwAAAAPAAAAAAAAAAAAAAAA&#10;AKECAABkcnMvZG93bnJldi54bWxQSwUGAAAAAAQABAD5AAAAjwMAAAAA&#10;" strokecolor="#d8d8d8 [2732]"/>
                      <v:line id="Straight Connector 113" o:spid="_x0000_s1032" style="position:absolute;flip:y;visibility:visible;mso-wrap-style:square" from="6432,749" to="7061,128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CxQQcIAAADcAAAADwAAAGRycy9kb3ducmV2LnhtbERP22oCMRB9F/yHMEJfpGZtRWRrFBFK&#10;bQuC2g+YbsbN4mayJnFd/74pCL7N4VxnvuxsLVryoXKsYDzKQBAXTldcKvg5vD/PQISIrLF2TApu&#10;FGC56PfmmGt35R21+1iKFMIhRwUmxiaXMhSGLIaRa4gTd3TeYkzQl1J7vKZwW8uXLJtKixWnBoMN&#10;rQ0Vp/3FKljb4Kefk3P8/vgtTXvDYf012Sr1NOhWbyAidfEhvrs3Os0fv8L/M+kCufg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UCxQQcIAAADcAAAADwAAAAAAAAAAAAAA&#10;AAChAgAAZHJzL2Rvd25yZXYueG1sUEsFBgAAAAAEAAQA+QAAAJADAAAAAA==&#10;" strokecolor="#d8d8d8 [2732]"/>
                      <w10:wrap type="square"/>
                    </v:group>
                  </w:pict>
                </mc:Fallback>
              </mc:AlternateContent>
            </w:r>
          </w:p>
        </w:tc>
        <w:tc>
          <w:tcPr>
            <w:tcW w:w="2410"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0x00</w:t>
            </w:r>
          </w:p>
        </w:tc>
      </w:tr>
      <w:tr w:rsidR="005556BC" w:rsidRPr="00A05A68" w:rsidTr="005157D5">
        <w:tc>
          <w:tcPr>
            <w:tcW w:w="2785"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Gauge needles</w:t>
            </w:r>
          </w:p>
        </w:tc>
        <w:tc>
          <w:tcPr>
            <w:tcW w:w="327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noProof/>
                <w:lang w:eastAsia="sv-SE"/>
              </w:rPr>
              <mc:AlternateContent>
                <mc:Choice Requires="wpg">
                  <w:drawing>
                    <wp:anchor distT="0" distB="0" distL="114300" distR="114300" simplePos="0" relativeHeight="251664384" behindDoc="0" locked="0" layoutInCell="1" allowOverlap="1" wp14:anchorId="23F89A9C" wp14:editId="13500CD2">
                      <wp:simplePos x="0" y="0"/>
                      <wp:positionH relativeFrom="column">
                        <wp:posOffset>-4263</wp:posOffset>
                      </wp:positionH>
                      <wp:positionV relativeFrom="paragraph">
                        <wp:posOffset>14254</wp:posOffset>
                      </wp:positionV>
                      <wp:extent cx="789940" cy="274955"/>
                      <wp:effectExtent l="0" t="0" r="10160" b="10795"/>
                      <wp:wrapSquare wrapText="bothSides"/>
                      <wp:docPr id="378" name="Group 378"/>
                      <wp:cNvGraphicFramePr/>
                      <a:graphic xmlns:a="http://schemas.openxmlformats.org/drawingml/2006/main">
                        <a:graphicData uri="http://schemas.microsoft.com/office/word/2010/wordprocessingGroup">
                          <wpg:wgp>
                            <wpg:cNvGrpSpPr/>
                            <wpg:grpSpPr>
                              <a:xfrm>
                                <a:off x="0" y="0"/>
                                <a:ext cx="789940" cy="274955"/>
                                <a:chOff x="0" y="0"/>
                                <a:chExt cx="789940" cy="274955"/>
                              </a:xfrm>
                            </wpg:grpSpPr>
                            <wps:wsp>
                              <wps:cNvPr id="120" name="Rectangle 120"/>
                              <wps:cNvSpPr/>
                              <wps:spPr>
                                <a:xfrm>
                                  <a:off x="0" y="0"/>
                                  <a:ext cx="789940" cy="274955"/>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2" name="Oval 122"/>
                              <wps:cNvSpPr/>
                              <wps:spPr>
                                <a:xfrm>
                                  <a:off x="34615" y="34615"/>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2" name="Oval 352"/>
                              <wps:cNvSpPr/>
                              <wps:spPr>
                                <a:xfrm>
                                  <a:off x="524987" y="25961"/>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3" name="Rectangle 353"/>
                              <wps:cNvSpPr/>
                              <wps:spPr>
                                <a:xfrm>
                                  <a:off x="311531" y="132689"/>
                                  <a:ext cx="161188" cy="105497"/>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4" name="Straight Connector 354"/>
                              <wps:cNvCnPr/>
                              <wps:spPr>
                                <a:xfrm flipH="1" flipV="1">
                                  <a:off x="72114" y="77883"/>
                                  <a:ext cx="68580" cy="69215"/>
                                </a:xfrm>
                                <a:prstGeom prst="line">
                                  <a:avLst/>
                                </a:prstGeom>
                                <a:ln>
                                  <a:solidFill>
                                    <a:schemeClr val="tx1">
                                      <a:lumMod val="50000"/>
                                      <a:lumOff val="50000"/>
                                    </a:schemeClr>
                                  </a:solidFill>
                                </a:ln>
                              </wps:spPr>
                              <wps:style>
                                <a:lnRef idx="1">
                                  <a:schemeClr val="accent1"/>
                                </a:lnRef>
                                <a:fillRef idx="0">
                                  <a:schemeClr val="accent1"/>
                                </a:fillRef>
                                <a:effectRef idx="0">
                                  <a:schemeClr val="accent1"/>
                                </a:effectRef>
                                <a:fontRef idx="minor">
                                  <a:schemeClr val="tx1"/>
                                </a:fontRef>
                              </wps:style>
                              <wps:bodyPr/>
                            </wps:wsp>
                            <wps:wsp>
                              <wps:cNvPr id="355" name="Straight Connector 355"/>
                              <wps:cNvCnPr/>
                              <wps:spPr>
                                <a:xfrm flipV="1">
                                  <a:off x="643253" y="66345"/>
                                  <a:ext cx="60325" cy="65405"/>
                                </a:xfrm>
                                <a:prstGeom prst="line">
                                  <a:avLst/>
                                </a:prstGeom>
                                <a:ln>
                                  <a:solidFill>
                                    <a:schemeClr val="tx1">
                                      <a:lumMod val="50000"/>
                                      <a:lumOff val="50000"/>
                                    </a:schemeClr>
                                  </a:solidFill>
                                </a:ln>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xmlns:w15="http://schemas.microsoft.com/office/word/2012/wordml">
                  <w:pict>
                    <v:group w14:anchorId="0E61ACA2" id="Group 378" o:spid="_x0000_s1026" style="position:absolute;margin-left:-.35pt;margin-top:1.1pt;width:62.2pt;height:21.65pt;z-index:251664384" coordsize="7899,27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">
                      <v:rect id="Rectangle 120" o:spid="_x0000_s1027" style="position:absolute;width:7899;height:274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X99ZMUA&#10;AADcAAAADwAAAGRycy9kb3ducmV2LnhtbESPQWvDMAyF74X9B6NBb6uz0o6S1S1jsK079NB2sKuI&#10;lTgklkPsNcm/nw6F3iTe03uftvvRt+pKfawDG3heZKCIi2Brrgz8XD6eNqBiQrbYBiYDE0XY7x5m&#10;W8xtGPhE13OqlIRwzNGAS6nLtY6FI49xETpi0crQe0yy9pW2PQ4S7lu9zLIX7bFmaXDY0bujojn/&#10;eQPN8bupu8OmLD/dtB4m/E3j6suY+eP49goq0Zju5tv1wQr+UvDlGZlA7/4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1f31kxQAAANwAAAAPAAAAAAAAAAAAAAAAAJgCAABkcnMv&#10;ZG93bnJldi54bWxQSwUGAAAAAAQABAD1AAAAigMAAAAA&#10;" fillcolor="white [3212]" strokecolor="black [3213]" strokeweight=".25pt"/>
                      <v:oval id="Oval 122" o:spid="_x0000_s1028" style="position:absolute;left:346;top:346;width:2166;height:21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Zz5cQA&#10;AADcAAAADwAAAGRycy9kb3ducmV2LnhtbERPS2vCQBC+C/0PyxR6M5sGLBJdxRbEB72Yloq3MTvN&#10;BrOzIbuN8d93C0Jv8/E9Z74cbCN66nztWMFzkoIgLp2uuVLw+bEeT0H4gKyxcUwKbuRhuXgYzTHX&#10;7soH6otQiRjCPkcFJoQ2l9KXhiz6xLXEkft2ncUQYVdJ3eE1httGZmn6Ii3WHBsMtvRmqLwUP1bB&#10;9L3fFxdzCq+rzZfuj+3kfPM7pZ4eh9UMRKAh/Ivv7q2O87MM/p6JF8jF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4Wc+XEAAAA3AAAAA8AAAAAAAAAAAAAAAAAmAIAAGRycy9k&#10;b3ducmV2LnhtbFBLBQYAAAAABAAEAPUAAACJAwAAAAA=&#10;" fillcolor="white [3212]" strokecolor="black [3213]" strokeweight=".25pt"/>
                      <v:oval id="Oval 352" o:spid="_x0000_s1029" style="position:absolute;left:5249;top:259;width:2167;height:216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9RuecYA&#10;AADcAAAADwAAAGRycy9kb3ducmV2LnhtbESPQWvCQBSE70L/w/IKvemmihJSV7GC2IoX09LS22v2&#10;NRvMvg3ZbYz/3hUEj8PMfMPMl72tRUetrxwreB4lIIgLpysuFXx+bIYpCB+QNdaOScGZPCwXD4M5&#10;Ztqd+EBdHkoRIewzVGBCaDIpfWHIoh+5hjh6f661GKJsS6lbPEW4reU4SWbSYsVxwWBDa0PFMf+3&#10;CtJ9t8uP5ie8rrZfuvtupr9n/67U02O/egERqA/38K39phVMpmO4nolHQC4u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S9RuecYAAADcAAAADwAAAAAAAAAAAAAAAACYAgAAZHJz&#10;L2Rvd25yZXYueG1sUEsFBgAAAAAEAAQA9QAAAIsDAAAAAA==&#10;" fillcolor="white [3212]" strokecolor="black [3213]" strokeweight=".25pt"/>
                      <v:rect id="Rectangle 353" o:spid="_x0000_s1030" style="position:absolute;left:3115;top:1326;width:1612;height:105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j8QA&#10;AADcAAAADwAAAGRycy9kb3ducmV2LnhtbESPQWvCQBSE7wX/w/IEb3Wj1iLRVUSo1UMPVcHrI/uS&#10;Dcm+DdmtSf59tyD0OMzMN8xm19taPKj1pWMFs2kCgjhzuuRCwe368boC4QOyxtoxKRjIw247etlg&#10;ql3H3/S4hEJECPsUFZgQmlRKnxmy6KeuIY5e7lqLIcq2kLrFLsJtLedJ8i4tlhwXDDZ0MJRVlx+r&#10;oPo6V2VzWuX50QzLbsB76N8+lZqM+/0aRKA+/Ief7ZNWsFgu4O9MPAJy+w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Bv/o/EAAAA3AAAAA8AAAAAAAAAAAAAAAAAmAIAAGRycy9k&#10;b3ducmV2LnhtbFBLBQYAAAAABAAEAPUAAACJAwAAAAA=&#10;" fillcolor="white [3212]" strokecolor="black [3213]" strokeweight=".25pt"/>
                      <v:line id="Straight Connector 354" o:spid="_x0000_s1031" style="position:absolute;flip:x y;visibility:visible;mso-wrap-style:square" from="721,778" to="1406,147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E2/HscAAADcAAAADwAAAGRycy9kb3ducmV2LnhtbESPS2vDMBCE74X+B7GFXkoi95EHbpQQ&#10;AsXtKeRB6HFrbS1Ta+VIquP8+yhQ6HGYmW+Y2aK3jejIh9qxgsdhBoK4dLrmSsF+9zaYgggRWWPj&#10;mBScKcBifnszw1y7E2+o28ZKJAiHHBWYGNtcylAashiGriVO3rfzFmOSvpLa4ynBbSOfsmwsLdac&#10;Fgy2tDJU/mx/rYKP9XlUTLmw3fFLF4eVmWwePr1S93f98hVEpD7+h//a71rB8+gFrmfSEZDzC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AQTb8exwAAANwAAAAPAAAAAAAA&#10;AAAAAAAAAKECAABkcnMvZG93bnJldi54bWxQSwUGAAAAAAQABAD5AAAAlQMAAAAA&#10;" strokecolor="gray [1629]"/>
                      <v:line id="Straight Connector 355" o:spid="_x0000_s1032" style="position:absolute;flip:y;visibility:visible;mso-wrap-style:square" from="6432,663" to="7035,131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kOhwMYAAADcAAAADwAAAGRycy9kb3ducmV2LnhtbESPQWsCMRSE7wX/Q3hCbzVbxSqrURZt&#10;paeCulB6e2yeu0uTlyVJ17W/vikUehxm5htmvR2sET350DpW8DjJQBBXTrdcKyjPLw9LECEiazSO&#10;ScGNAmw3o7s15tpd+Uj9KdYiQTjkqKCJsculDFVDFsPEdcTJuzhvMSbpa6k9XhPcGjnNsidpseW0&#10;0GBHu4aqz9OXVWDePT4fpt/FovwoZqZ82/d1dlbqfjwUKxCRhvgf/mu/agWz+Rx+z6QjIDc/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JDocDGAAAA3AAAAA8AAAAAAAAA&#10;AAAAAAAAoQIAAGRycy9kb3ducmV2LnhtbFBLBQYAAAAABAAEAPkAAACUAwAAAAA=&#10;" strokecolor="gray [1629]"/>
                      <w10:wrap type="square"/>
                    </v:group>
                  </w:pict>
                </mc:Fallback>
              </mc:AlternateContent>
            </w:r>
          </w:p>
        </w:tc>
        <w:tc>
          <w:tcPr>
            <w:tcW w:w="2410"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0x01</w:t>
            </w:r>
          </w:p>
        </w:tc>
      </w:tr>
      <w:tr w:rsidR="005556BC" w:rsidRPr="00A05A68" w:rsidTr="005157D5">
        <w:tc>
          <w:tcPr>
            <w:tcW w:w="2785"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327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c>
          <w:tcPr>
            <w:tcW w:w="2410"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w:t>
            </w:r>
          </w:p>
        </w:tc>
      </w:tr>
      <w:tr w:rsidR="005556BC" w:rsidRPr="00A05A68" w:rsidTr="005157D5">
        <w:tc>
          <w:tcPr>
            <w:tcW w:w="2785"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Red zoning band</w:t>
            </w:r>
          </w:p>
        </w:tc>
        <w:tc>
          <w:tcPr>
            <w:tcW w:w="3276"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noProof/>
                <w:lang w:eastAsia="sv-SE"/>
              </w:rPr>
              <mc:AlternateContent>
                <mc:Choice Requires="wpg">
                  <w:drawing>
                    <wp:anchor distT="0" distB="0" distL="114300" distR="114300" simplePos="0" relativeHeight="251670528" behindDoc="0" locked="0" layoutInCell="1" allowOverlap="1" wp14:anchorId="010885F8" wp14:editId="3F083EFB">
                      <wp:simplePos x="0" y="0"/>
                      <wp:positionH relativeFrom="column">
                        <wp:posOffset>-5080</wp:posOffset>
                      </wp:positionH>
                      <wp:positionV relativeFrom="paragraph">
                        <wp:posOffset>15875</wp:posOffset>
                      </wp:positionV>
                      <wp:extent cx="789940" cy="274955"/>
                      <wp:effectExtent l="0" t="0" r="10160" b="10795"/>
                      <wp:wrapSquare wrapText="bothSides"/>
                      <wp:docPr id="379" name="Group 379"/>
                      <wp:cNvGraphicFramePr/>
                      <a:graphic xmlns:a="http://schemas.openxmlformats.org/drawingml/2006/main">
                        <a:graphicData uri="http://schemas.microsoft.com/office/word/2010/wordprocessingGroup">
                          <wpg:wgp>
                            <wpg:cNvGrpSpPr/>
                            <wpg:grpSpPr>
                              <a:xfrm>
                                <a:off x="0" y="0"/>
                                <a:ext cx="789940" cy="274955"/>
                                <a:chOff x="0" y="0"/>
                                <a:chExt cx="789940" cy="274955"/>
                              </a:xfrm>
                            </wpg:grpSpPr>
                            <wps:wsp>
                              <wps:cNvPr id="357" name="Rectangle 357"/>
                              <wps:cNvSpPr/>
                              <wps:spPr>
                                <a:xfrm>
                                  <a:off x="0" y="0"/>
                                  <a:ext cx="789940" cy="274955"/>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8" name="Oval 358"/>
                              <wps:cNvSpPr/>
                              <wps:spPr>
                                <a:xfrm>
                                  <a:off x="37499" y="34615"/>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0" name="Rectangle 360"/>
                              <wps:cNvSpPr/>
                              <wps:spPr>
                                <a:xfrm>
                                  <a:off x="311530" y="132689"/>
                                  <a:ext cx="161188" cy="105497"/>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1" name="Straight Connector 361"/>
                              <wps:cNvCnPr/>
                              <wps:spPr>
                                <a:xfrm flipH="1" flipV="1">
                                  <a:off x="69229" y="74998"/>
                                  <a:ext cx="74295" cy="69215"/>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g:grpSp>
                              <wpg:cNvPr id="376" name="Group 376"/>
                              <wpg:cNvGrpSpPr/>
                              <wpg:grpSpPr>
                                <a:xfrm>
                                  <a:off x="496141" y="20192"/>
                                  <a:ext cx="259080" cy="227330"/>
                                  <a:chOff x="0" y="0"/>
                                  <a:chExt cx="259080" cy="227330"/>
                                </a:xfrm>
                              </wpg:grpSpPr>
                              <wps:wsp>
                                <wps:cNvPr id="371" name="Oval 371"/>
                                <wps:cNvSpPr/>
                                <wps:spPr>
                                  <a:xfrm>
                                    <a:off x="47625" y="17145"/>
                                    <a:ext cx="203835" cy="203200"/>
                                  </a:xfrm>
                                  <a:prstGeom prst="ellipse">
                                    <a:avLst/>
                                  </a:prstGeom>
                                  <a:solidFill>
                                    <a:schemeClr val="tx1">
                                      <a:lumMod val="50000"/>
                                      <a:lumOff val="50000"/>
                                    </a:schemeClr>
                                  </a:solidFill>
                                  <a:ln w="3175">
                                    <a:solidFill>
                                      <a:schemeClr val="tx1">
                                        <a:lumMod val="50000"/>
                                        <a:lumOff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375" name="Group 375"/>
                                <wpg:cNvGrpSpPr/>
                                <wpg:grpSpPr>
                                  <a:xfrm>
                                    <a:off x="0" y="0"/>
                                    <a:ext cx="259080" cy="227330"/>
                                    <a:chOff x="0" y="0"/>
                                    <a:chExt cx="259080" cy="227330"/>
                                  </a:xfrm>
                                </wpg:grpSpPr>
                                <wps:wsp>
                                  <wps:cNvPr id="372" name="Rectangle 372"/>
                                  <wps:cNvSpPr/>
                                  <wps:spPr>
                                    <a:xfrm>
                                      <a:off x="121920" y="137160"/>
                                      <a:ext cx="137160" cy="7429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3" name="Rectangle 373"/>
                                  <wps:cNvSpPr/>
                                  <wps:spPr>
                                    <a:xfrm>
                                      <a:off x="0" y="0"/>
                                      <a:ext cx="137160" cy="217170"/>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9" name="Oval 359"/>
                                  <wps:cNvSpPr/>
                                  <wps:spPr>
                                    <a:xfrm>
                                      <a:off x="40005" y="11430"/>
                                      <a:ext cx="216535" cy="215900"/>
                                    </a:xfrm>
                                    <a:prstGeom prst="ellipse">
                                      <a:avLst/>
                                    </a:prstGeom>
                                    <a:no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4" name="Oval 374"/>
                                  <wps:cNvSpPr/>
                                  <wps:spPr>
                                    <a:xfrm>
                                      <a:off x="93345" y="47625"/>
                                      <a:ext cx="127635" cy="137160"/>
                                    </a:xfrm>
                                    <a:prstGeom prst="ellipse">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2" name="Straight Connector 362"/>
                                  <wps:cNvCnPr/>
                                  <wps:spPr>
                                    <a:xfrm flipV="1">
                                      <a:off x="146685" y="41910"/>
                                      <a:ext cx="74295" cy="79375"/>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g:grpSp>
                            </wpg:grpSp>
                          </wpg:wgp>
                        </a:graphicData>
                      </a:graphic>
                    </wp:anchor>
                  </w:drawing>
                </mc:Choice>
                <mc:Fallback xmlns:w15="http://schemas.microsoft.com/office/word/2012/wordml">
                  <w:pict>
                    <v:group w14:anchorId="4F430E7C" id="Group 379" o:spid="_x0000_s1026" style="position:absolute;margin-left:-.4pt;margin-top:1.25pt;width:62.2pt;height:21.65pt;z-index:251670528" coordsize="7899,27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">
                      <v:rect id="Rectangle 357" o:spid="_x0000_s1027" style="position:absolute;width:7899;height:274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1T4jMUA&#10;AADcAAAADwAAAGRycy9kb3ducmV2LnhtbESPQWvCQBSE7wX/w/IKvdVNbbUSXUWEtvbgwVjw+si+&#10;ZEOyb0N2a5J/3xWEHoeZ+YZZbwfbiCt1vnKs4GWagCDOna64VPBz/nhegvABWWPjmBSM5GG7mTys&#10;MdWu5xNds1CKCGGfogITQptK6XNDFv3UtcTRK1xnMUTZlVJ32Ee4beQsSRbSYsVxwWBLe0N5nf1a&#10;BfXxu67aw7IoPs0470e8hOHtS6mnx2G3AhFoCP/he/ugFbzO3+F2Jh4Bufk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PVPiMxQAAANwAAAAPAAAAAAAAAAAAAAAAAJgCAABkcnMv&#10;ZG93bnJldi54bWxQSwUGAAAAAAQABAD1AAAAigMAAAAA&#10;" fillcolor="white [3212]" strokecolor="black [3213]" strokeweight=".25pt"/>
                      <v:oval id="Oval 358" o:spid="_x0000_s1028" style="position:absolute;left:374;top:346;width:2167;height:21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jxZk8IA&#10;AADcAAAADwAAAGRycy9kb3ducmV2LnhtbERPz2vCMBS+C/4P4Qm7aeqGQ6pRdCBuw8uqKN6ezbMp&#10;Ni+lyWr9781hsOPH93u+7GwlWmp86VjBeJSAIM6dLrlQcNhvhlMQPiBrrByTggd5WC76vTmm2t35&#10;h9osFCKGsE9RgQmhTqX0uSGLfuRq4shdXWMxRNgUUjd4j+G2kq9J8i4tlhwbDNb0YSi/Zb9WwXTX&#10;fmc3cw7r1fao21M9uTz8l1Ivg241AxGoC//iP/enVvA2iWvjmXgE5OI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qPFmTwgAAANwAAAAPAAAAAAAAAAAAAAAAAJgCAABkcnMvZG93&#10;bnJldi54bWxQSwUGAAAAAAQABAD1AAAAhwMAAAAA&#10;" fillcolor="white [3212]" strokecolor="black [3213]" strokeweight=".25pt"/>
                      <v:rect id="Rectangle 360" o:spid="_x0000_s1029" style="position:absolute;left:3115;top:1326;width:1612;height:105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GqRcIA&#10;AADcAAAADwAAAGRycy9kb3ducmV2LnhtbERPy2rCQBTdF/yH4Qrd1Yl9iEQnQYSqXXRRK7i9ZG4y&#10;IZk7ITOa5O+dRaHLw3lv89G24k69rx0rWC4SEMSF0zVXCi6/ny9rED4ga2wdk4KJPOTZ7GmLqXYD&#10;/9D9HCoRQ9inqMCE0KVS+sKQRb9wHXHkStdbDBH2ldQ9DjHctvI1SVbSYs2xwWBHe0NFc75ZBc33&#10;V1N3p3VZHsz0MUx4DeP7Uann+bjbgAg0hn/xn/ukFbyt4vx4Jh4BmT0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O0apFwgAAANwAAAAPAAAAAAAAAAAAAAAAAJgCAABkcnMvZG93&#10;bnJldi54bWxQSwUGAAAAAAQABAD1AAAAhwMAAAAA&#10;" fillcolor="white [3212]" strokecolor="black [3213]" strokeweight=".25pt"/>
                      <v:line id="Straight Connector 361" o:spid="_x0000_s1030" style="position:absolute;flip:x y;visibility:visible;mso-wrap-style:square" from="692,749" to="1435,144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eFb/cMAAADcAAAADwAAAGRycy9kb3ducmV2LnhtbESPT4vCMBTE78J+h/AWvIimVRCpRtk/&#10;Cp5E3cXzo3k21ealNKnWb28WFjwOM/MbZrHqbCVu1PjSsYJ0lIAgzp0uuVDw+7MZzkD4gKyxckwK&#10;HuRhtXzrLTDT7s4Huh1DISKEfYYKTAh1JqXPDVn0I1cTR+/sGoshyqaQusF7hNtKjpNkKi2WHBcM&#10;1vRlKL8eW6uAd+vu+jnZG1zv8Puk00F7ubRK9d+7jzmIQF14hf/bW61gMk3h70w8AnL5B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HhW/3DAAAA3AAAAA8AAAAAAAAAAAAA&#10;AAAAoQIAAGRycy9kb3ducmV2LnhtbFBLBQYAAAAABAAEAPkAAACRAwAAAAA=&#10;" strokecolor="#d8d8d8 [2732]"/>
                      <v:group id="Group 376" o:spid="_x0000_s1031" style="position:absolute;left:4961;top:201;width:2591;height:2274" coordsize="259080,22733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qO6L8UAAADcAAAADwAAAGRycy9kb3ducmV2LnhtbESPQYvCMBSE78L+h/CE&#10;vWnaFXWpRhFxlz2IoC6It0fzbIvNS2liW/+9EQSPw8x8w8yXnSlFQ7UrLCuIhxEI4tTqgjMF/8ef&#10;wTcI55E1lpZJwZ0cLBcfvTkm2ra8p+bgMxEg7BJUkHtfJVK6NCeDbmgr4uBdbG3QB1lnUtfYBrgp&#10;5VcUTaTBgsNCjhWtc0qvh5tR8NtiuxrFm2Z7vazv5+N4d9rGpNRnv1vNQHjq/Dv8av9pBaPpB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6jui/FAAAA3AAA&#10;AA8AAAAAAAAAAAAAAAAAqgIAAGRycy9kb3ducmV2LnhtbFBLBQYAAAAABAAEAPoAAACcAwAAAAA=&#10;">
                        <v:oval id="Oval 371" o:spid="_x0000_s1032" style="position:absolute;left:47625;top:17145;width:203835;height:20320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cuPsgA&#10;AADcAAAADwAAAGRycy9kb3ducmV2LnhtbESPQWvCQBSE74X+h+UVvIhutLSNqauIYBXBQ2JAe3tk&#10;X5PQ7NuQXTX9992C0OMwM98w82VvGnGlztWWFUzGEQjiwuqaSwX5cTOKQTiPrLGxTAp+yMFy8fgw&#10;x0TbG6d0zXwpAoRdggoq79tESldUZNCNbUscvC/bGfRBdqXUHd4C3DRyGkWv0mDNYaHCltYVFd/Z&#10;xSj4ONSn8ynfDmfpS777bON+G+9TpQZP/eodhKfe/4fv7Z1W8Pw2gb8z4QjIxS8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A0Fy4+yAAAANwAAAAPAAAAAAAAAAAAAAAAAJgCAABk&#10;cnMvZG93bnJldi54bWxQSwUGAAAAAAQABAD1AAAAjQMAAAAA&#10;" fillcolor="gray [1629]" strokecolor="gray [1629]" strokeweight=".25pt"/>
                        <v:group id="Group 375" o:spid="_x0000_s1033" style="position:absolute;width:259080;height:227330" coordsize="259080,22733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nEkWMYAAADcAAAADwAAAGRycy9kb3ducmV2LnhtbESPQWvCQBSE7wX/w/IK&#10;3ppNlLSSZhWRKh5CoSqU3h7ZZxLMvg3ZbRL/fbdQ6HGYmW+YfDOZVgzUu8aygiSKQRCXVjdcKbic&#10;908rEM4ja2wtk4I7OdisZw85ZtqO/EHDyVciQNhlqKD2vsukdGVNBl1kO+LgXW1v0AfZV1L3OAa4&#10;aeUijp+lwYbDQo0d7Woqb6dvo+Aw4rhdJm9Dcbvu7l/n9P2zSEip+eO0fQXhafL/4b/2UStYvqT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ucSRYxgAAANwA&#10;AAAPAAAAAAAAAAAAAAAAAKoCAABkcnMvZG93bnJldi54bWxQSwUGAAAAAAQABAD6AAAAnQMAAAAA&#10;">
                          <v:rect id="Rectangle 372" o:spid="_x0000_s1034" style="position:absolute;left:121920;top:137160;width:137160;height:7429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x9iz8UA&#10;AADcAAAADwAAAGRycy9kb3ducmV2LnhtbESPQUsDMRSE74L/ITyhF2mzrWjbtWmRQsGT0tpLb4/N&#10;62Zx87Ikz+3WX28EweMwM98wq83gW9VTTE1gA9NJAYq4Crbh2sDxYzdegEqCbLENTAaulGCzvr1Z&#10;YWnDhffUH6RWGcKpRANOpCu1TpUjj2kSOuLsnUP0KFnGWtuIlwz3rZ4VxZP22HBecNjR1lH1efjy&#10;Bpbf1bssQvfopDktaz99O8f+3pjR3fDyDEpokP/wX/vVGniYz+D3TD4Cev0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XH2LPxQAAANwAAAAPAAAAAAAAAAAAAAAAAJgCAABkcnMv&#10;ZG93bnJldi54bWxQSwUGAAAAAAQABAD1AAAAigMAAAAA&#10;" fillcolor="white [3212]" strokecolor="white [3212]" strokeweight="2pt"/>
                          <v:rect id="Rectangle 373" o:spid="_x0000_s1035" style="position:absolute;width:137160;height:21717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PHVMUA&#10;AADcAAAADwAAAGRycy9kb3ducmV2LnhtbESPQUsDMRSE74L/ITyhF2mzbdG2a9MihYInpbWX3h6b&#10;183i5mVJntvVX28EweMwM98w6+3gW9VTTE1gA9NJAYq4Crbh2sDpfT9egkqCbLENTAa+KMF2c3uz&#10;xtKGKx+oP0qtMoRTiQacSFdqnSpHHtMkdMTZu4ToUbKMtbYRrxnuWz0rikftseG84LCjnaPq4/jp&#10;Day+qzdZhu7BSXNe1X76eon9vTGju+H5CZTQIP/hv/aLNTBfzOH3TD4CevM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4U8dUxQAAANwAAAAPAAAAAAAAAAAAAAAAAJgCAABkcnMv&#10;ZG93bnJldi54bWxQSwUGAAAAAAQABAD1AAAAigMAAAAA&#10;" fillcolor="white [3212]" strokecolor="white [3212]" strokeweight="2pt"/>
                          <v:oval id="Oval 359" o:spid="_x0000_s1036" style="position:absolute;left:40005;top:11430;width:216535;height:21590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18G/8YA&#10;AADcAAAADwAAAGRycy9kb3ducmV2LnhtbESPT2sCMRTE74LfIbyCt5pdt4rdGkWUth5E8A/0+ti8&#10;bpYmL8sm1e23bwoFj8PM/IZZrHpnxZW60HhWkI8zEMSV1w3XCi7n18c5iBCRNVrPpOCHAqyWw8EC&#10;S+1vfKTrKdYiQTiUqMDE2JZShsqQwzD2LXHyPn3nMCbZ1VJ3eEtwZ+Uky2bSYcNpwWBLG0PV1+nb&#10;KThnT/n2Y3+IdpLb4u39YObF1ig1eujXLyAi9fEe/m/vtIJi+gx/Z9IRkM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F18G/8YAAADcAAAADwAAAAAAAAAAAAAAAACYAgAAZHJz&#10;L2Rvd25yZXYueG1sUEsFBgAAAAAEAAQA9QAAAIsDAAAAAA==&#10;" filled="f" strokecolor="black [3213]" strokeweight=".25pt"/>
                          <v:oval id="Oval 374" o:spid="_x0000_s1037" style="position:absolute;left:93345;top:47625;width:127635;height:13716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ToL58QA&#10;AADcAAAADwAAAGRycy9kb3ducmV2LnhtbESPQWsCMRSE74X+h/AK3mrWVqysRimCUDwIri30+Ng8&#10;d4Obl5BEXf+9EQSPw8x8w8yXve3EmUI0jhWMhgUI4tppw42C3/36fQoiJmSNnWNScKUIy8XryxxL&#10;7S68o3OVGpEhHEtU0KbkSylj3ZLFOHSeOHsHFyymLEMjdcBLhttOfhTFRFo0nBda9LRqqT5WJ6vg&#10;YKr/lZz49TZsxm6zM6fqz2+VGrz13zMQifr0DD/aP1rB59cY7mfyEZCLG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U6C+fEAAAA3AAAAA8AAAAAAAAAAAAAAAAAmAIAAGRycy9k&#10;b3ducmV2LnhtbFBLBQYAAAAABAAEAPUAAACJAwAAAAA=&#10;" fillcolor="white [3212]" strokecolor="white [3212]" strokeweight="2pt"/>
                          <v:line id="Straight Connector 362" o:spid="_x0000_s1038" style="position:absolute;flip:y;visibility:visible;mso-wrap-style:square" from="146685,41910" to="220980,12128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qLoRsUAAADcAAAADwAAAGRycy9kb3ducmV2LnhtbESP0WoCMRRE34X+Q7gFX4pma2WRrVGK&#10;UGwVClU/4HZz3SxubrZJuq5/b4SCj8PMnGHmy942oiMfascKnscZCOLS6ZorBYf9+2gGIkRkjY1j&#10;UnChAMvFw2COhXZn/qZuFyuRIBwKVGBibAspQ2nIYhi7ljh5R+ctxiR9JbXHc4LbRk6yLJcWa04L&#10;BltaGSpPuz+rYGWDzz+nv3G7/qlMd8GnZjP9Umr42L+9gojUx3v4v/2hFbzkE7idSUdALq4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qLoRsUAAADcAAAADwAAAAAAAAAA&#10;AAAAAAChAgAAZHJzL2Rvd25yZXYueG1sUEsFBgAAAAAEAAQA+QAAAJMDAAAAAA==&#10;" strokecolor="#d8d8d8 [2732]"/>
                        </v:group>
                      </v:group>
                      <w10:wrap type="square"/>
                    </v:group>
                  </w:pict>
                </mc:Fallback>
              </mc:AlternateContent>
            </w:r>
          </w:p>
        </w:tc>
        <w:tc>
          <w:tcPr>
            <w:tcW w:w="2410" w:type="dxa"/>
            <w:tcBorders>
              <w:top w:val="single" w:sz="4" w:space="0" w:color="auto"/>
              <w:bottom w:val="single" w:sz="4" w:space="0" w:color="auto"/>
            </w:tcBorders>
            <w:shd w:val="clear" w:color="auto" w:fill="auto"/>
          </w:tcPr>
          <w:p w:rsidR="005556BC" w:rsidRPr="00A05A68" w:rsidRDefault="005556BC" w:rsidP="005157D5">
            <w:pPr>
              <w:pStyle w:val="TableText"/>
              <w:rPr>
                <w:lang w:val="en-US"/>
              </w:rPr>
            </w:pPr>
            <w:r w:rsidRPr="00A05A68">
              <w:rPr>
                <w:lang w:val="en-US"/>
              </w:rPr>
              <w:t>0x0F</w:t>
            </w:r>
          </w:p>
        </w:tc>
      </w:tr>
      <w:tr w:rsidR="005556BC" w:rsidRPr="00A05A68" w:rsidTr="005157D5">
        <w:tc>
          <w:tcPr>
            <w:tcW w:w="2785"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Display backlight</w:t>
            </w:r>
          </w:p>
        </w:tc>
        <w:tc>
          <w:tcPr>
            <w:tcW w:w="3276"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noProof/>
                <w:lang w:eastAsia="sv-SE"/>
              </w:rPr>
              <mc:AlternateContent>
                <mc:Choice Requires="wpg">
                  <w:drawing>
                    <wp:anchor distT="0" distB="0" distL="114300" distR="114300" simplePos="0" relativeHeight="251668480" behindDoc="0" locked="0" layoutInCell="1" allowOverlap="1" wp14:anchorId="3A64EC64" wp14:editId="4CCD8907">
                      <wp:simplePos x="0" y="0"/>
                      <wp:positionH relativeFrom="column">
                        <wp:posOffset>-4263</wp:posOffset>
                      </wp:positionH>
                      <wp:positionV relativeFrom="paragraph">
                        <wp:posOffset>11612</wp:posOffset>
                      </wp:positionV>
                      <wp:extent cx="789940" cy="274955"/>
                      <wp:effectExtent l="0" t="0" r="10160" b="10795"/>
                      <wp:wrapSquare wrapText="bothSides"/>
                      <wp:docPr id="380" name="Group 380"/>
                      <wp:cNvGraphicFramePr/>
                      <a:graphic xmlns:a="http://schemas.openxmlformats.org/drawingml/2006/main">
                        <a:graphicData uri="http://schemas.microsoft.com/office/word/2010/wordprocessingGroup">
                          <wpg:wgp>
                            <wpg:cNvGrpSpPr/>
                            <wpg:grpSpPr>
                              <a:xfrm>
                                <a:off x="0" y="0"/>
                                <a:ext cx="789940" cy="274955"/>
                                <a:chOff x="0" y="0"/>
                                <a:chExt cx="789940" cy="274955"/>
                              </a:xfrm>
                            </wpg:grpSpPr>
                            <wps:wsp>
                              <wps:cNvPr id="365" name="Rectangle 365"/>
                              <wps:cNvSpPr/>
                              <wps:spPr>
                                <a:xfrm>
                                  <a:off x="0" y="0"/>
                                  <a:ext cx="789940" cy="274955"/>
                                </a:xfrm>
                                <a:prstGeom prst="rect">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6" name="Oval 366"/>
                              <wps:cNvSpPr/>
                              <wps:spPr>
                                <a:xfrm>
                                  <a:off x="34615" y="31730"/>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7" name="Oval 367"/>
                              <wps:cNvSpPr/>
                              <wps:spPr>
                                <a:xfrm>
                                  <a:off x="524987" y="25961"/>
                                  <a:ext cx="216679" cy="216268"/>
                                </a:xfrm>
                                <a:prstGeom prst="ellipse">
                                  <a:avLst/>
                                </a:prstGeom>
                                <a:solidFill>
                                  <a:schemeClr val="bg1"/>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8" name="Rectangle 368"/>
                              <wps:cNvSpPr/>
                              <wps:spPr>
                                <a:xfrm>
                                  <a:off x="311531" y="129805"/>
                                  <a:ext cx="161188" cy="105497"/>
                                </a:xfrm>
                                <a:prstGeom prst="rect">
                                  <a:avLst/>
                                </a:prstGeom>
                                <a:solidFill>
                                  <a:schemeClr val="tx1">
                                    <a:lumMod val="50000"/>
                                    <a:lumOff val="50000"/>
                                  </a:schemeClr>
                                </a:solid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0" name="Straight Connector 370"/>
                              <wps:cNvCnPr/>
                              <wps:spPr>
                                <a:xfrm flipV="1">
                                  <a:off x="643253" y="60576"/>
                                  <a:ext cx="55245" cy="6985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xmlns:w15="http://schemas.microsoft.com/office/word/2012/wordml">
                  <w:pict>
                    <v:group w14:anchorId="7A299838" id="Group 380" o:spid="_x0000_s1026" style="position:absolute;margin-left:-.35pt;margin-top:.9pt;width:62.2pt;height:21.65pt;z-index:251668480" coordsize="7899,27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">
                      <v:rect id="Rectangle 365" o:spid="_x0000_s1027" style="position:absolute;width:7899;height:274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YJ3cQA&#10;AADcAAAADwAAAGRycy9kb3ducmV2LnhtbESPQWvCQBSE70L/w/IKvenGVkWiq4hQaw8e1EKvj+xL&#10;NiT7NmRXk/z7rlDwOMzMN8x629ta3Kn1pWMF00kCgjhzuuRCwc/1c7wE4QOyxtoxKRjIw3bzMlpj&#10;ql3HZ7pfQiEihH2KCkwITSqlzwxZ9BPXEEcvd63FEGVbSN1iF+G2lu9JspAWS44LBhvaG8qqy80q&#10;qE7fVdkcl3l+MMO8G/A39LMvpd5e+90KRKA+PMP/7aNW8LGYw+NMPAJy8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6mCd3EAAAA3AAAAA8AAAAAAAAAAAAAAAAAmAIAAGRycy9k&#10;b3ducmV2LnhtbFBLBQYAAAAABAAEAPUAAACJAwAAAAA=&#10;" fillcolor="white [3212]" strokecolor="black [3213]" strokeweight=".25pt"/>
                      <v:oval id="Oval 366" o:spid="_x0000_s1028" style="position:absolute;left:346;top:317;width:2166;height:21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ix8YA&#10;AADcAAAADwAAAGRycy9kb3ducmV2LnhtbESPQWvCQBSE74L/YXmCN920xSDRVVQobaUX01Lp7TX7&#10;mg1m34bsGuO/d4VCj8PMfMMs172tRUetrxwreJgmIIgLpysuFXx+PE/mIHxA1lg7JgVX8rBeDQdL&#10;zLS78IG6PJQiQthnqMCE0GRS+sKQRT91DXH0fl1rMUTZllK3eIlwW8vHJEmlxYrjgsGGdoaKU362&#10;Cubv3T4/me+w3bx86e7YzH6u/k2p8ajfLEAE6sN/+K/9qhU8pSncz8QjIFc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Oix8YAAADcAAAADwAAAAAAAAAAAAAAAACYAgAAZHJz&#10;L2Rvd25yZXYueG1sUEsFBgAAAAAEAAQA9QAAAIsDAAAAAA==&#10;" fillcolor="white [3212]" strokecolor="black [3213]" strokeweight=".25pt"/>
                      <v:oval id="Oval 367" o:spid="_x0000_s1029" style="position:absolute;left:5249;top:259;width:2167;height:216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c8HXMYA&#10;AADcAAAADwAAAGRycy9kb3ducmV2LnhtbESPQWvCQBSE70L/w/IK3nRTpVZSV1FBrNJL09LS22v2&#10;NRvMvg3ZNcZ/7wqCx2FmvmFmi85WoqXGl44VPA0TEMS50yUXCr4+N4MpCB+QNVaOScGZPCzmD70Z&#10;ptqd+IPaLBQiQtinqMCEUKdS+tyQRT90NXH0/l1jMUTZFFI3eIpwW8lRkkykxZLjgsGa1obyQ3a0&#10;Cqbv7T47mN+wWm6/dftTP/+d/U6p/mO3fAURqAv38K39phWMJy9wPROPgJx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c8HXMYAAADcAAAADwAAAAAAAAAAAAAAAACYAgAAZHJz&#10;L2Rvd25yZXYueG1sUEsFBgAAAAAEAAQA9QAAAIsDAAAAAA==&#10;" fillcolor="white [3212]" strokecolor="black [3213]" strokeweight=".25pt"/>
                      <v:rect id="Rectangle 368" o:spid="_x0000_s1030" style="position:absolute;left:3115;top:1298;width:1612;height:105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DgksIA&#10;AADcAAAADwAAAGRycy9kb3ducmV2LnhtbERP3WrCMBS+H+wdwhF2p6lOdOuMMnQDUWRM9wBnyVlb&#10;bE5KEtv69uZC2OXH979Y9bYWLflQOVYwHmUgiLUzFRcKfk6fwxcQISIbrB2TgisFWC0fHxaYG9fx&#10;N7XHWIgUwiFHBWWMTS5l0CVZDCPXECfuz3mLMUFfSOOxS+G2lpMsm0mLFaeGEhtal6TPx4tVsN1/&#10;nS+/2naTj3ZDp930Vc/9QamnQf/+BiJSH//Fd/fWKHiepbXpTDoCcnk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NUOCSwgAAANwAAAAPAAAAAAAAAAAAAAAAAJgCAABkcnMvZG93&#10;bnJldi54bWxQSwUGAAAAAAQABAD1AAAAhwMAAAAA&#10;" fillcolor="gray [1629]" strokecolor="black [3213]" strokeweight=".25pt"/>
                      <v:line id="Straight Connector 370" o:spid="_x0000_s1031" style="position:absolute;flip:y;visibility:visible;mso-wrap-style:square" from="6432,605" to="6984,13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OVFd8IAAADcAAAADwAAAGRycy9kb3ducmV2LnhtbERP3WrCMBS+F/YO4Qy8kZm6SSedUYYw&#10;dBMGUx/g2Jw1Zc1JTWKtb79cCF5+fP/zZW8b0ZEPtWMFk3EGgrh0uuZKwWH/8TQDESKyxsYxKbhS&#10;gOXiYTDHQrsL/1C3i5VIIRwKVGBibAspQ2nIYhi7ljhxv85bjAn6SmqPlxRuG/mcZbm0WHNqMNjS&#10;ylD5tztbBSsbfP45PcXt+liZ7oqj5mv6rdTwsX9/AxGpj3fxzb3RCl5e0/x0Jh0Bufg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0OVFd8IAAADcAAAADwAAAAAAAAAAAAAA&#10;AAChAgAAZHJzL2Rvd25yZXYueG1sUEsFBgAAAAAEAAQA+QAAAJADAAAAAA==&#10;" strokecolor="#d8d8d8 [2732]"/>
                      <w10:wrap type="square"/>
                    </v:group>
                  </w:pict>
                </mc:Fallback>
              </mc:AlternateContent>
            </w:r>
            <w:r w:rsidRPr="00A05A68">
              <w:rPr>
                <w:noProof/>
                <w:lang w:eastAsia="sv-SE"/>
              </w:rPr>
              <mc:AlternateContent>
                <mc:Choice Requires="wps">
                  <w:drawing>
                    <wp:anchor distT="0" distB="0" distL="114300" distR="114300" simplePos="0" relativeHeight="251666432" behindDoc="0" locked="0" layoutInCell="1" allowOverlap="1" wp14:anchorId="040E9D13" wp14:editId="3FAC98FA">
                      <wp:simplePos x="0" y="0"/>
                      <wp:positionH relativeFrom="column">
                        <wp:posOffset>74295</wp:posOffset>
                      </wp:positionH>
                      <wp:positionV relativeFrom="paragraph">
                        <wp:posOffset>75565</wp:posOffset>
                      </wp:positionV>
                      <wp:extent cx="62865" cy="82550"/>
                      <wp:effectExtent l="0" t="0" r="32385" b="31750"/>
                      <wp:wrapSquare wrapText="bothSides"/>
                      <wp:docPr id="369" name="Straight Connector 369"/>
                      <wp:cNvGraphicFramePr/>
                      <a:graphic xmlns:a="http://schemas.openxmlformats.org/drawingml/2006/main">
                        <a:graphicData uri="http://schemas.microsoft.com/office/word/2010/wordprocessingShape">
                          <wps:wsp>
                            <wps:cNvCnPr/>
                            <wps:spPr>
                              <a:xfrm flipH="1" flipV="1">
                                <a:off x="0" y="0"/>
                                <a:ext cx="62865" cy="8255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w15="http://schemas.microsoft.com/office/word/2012/wordml">
                  <w:pict>
                    <v:line w14:anchorId="60910EBF" id="Straight Connector 369" o:spid="_x0000_s1026" style="position:absolute;flip:x y;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85pt,5.95pt" to="10.8pt,12.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" strokecolor="#d8d8d8 [2732]">
                      <w10:wrap type="square"/>
                    </v:line>
                  </w:pict>
                </mc:Fallback>
              </mc:AlternateContent>
            </w:r>
          </w:p>
        </w:tc>
        <w:tc>
          <w:tcPr>
            <w:tcW w:w="2410" w:type="dxa"/>
            <w:tcBorders>
              <w:top w:val="single" w:sz="4" w:space="0" w:color="auto"/>
              <w:bottom w:val="single" w:sz="12" w:space="0" w:color="auto"/>
            </w:tcBorders>
            <w:shd w:val="clear" w:color="auto" w:fill="auto"/>
          </w:tcPr>
          <w:p w:rsidR="005556BC" w:rsidRPr="00A05A68" w:rsidRDefault="005556BC" w:rsidP="005157D5">
            <w:pPr>
              <w:pStyle w:val="TableText"/>
              <w:rPr>
                <w:lang w:val="en-US"/>
              </w:rPr>
            </w:pPr>
            <w:r w:rsidRPr="00A05A68">
              <w:rPr>
                <w:lang w:val="en-US"/>
              </w:rPr>
              <w:t>0x10</w:t>
            </w:r>
          </w:p>
        </w:tc>
      </w:tr>
    </w:tbl>
    <w:p w:rsidR="005556BC" w:rsidRPr="00A05A68" w:rsidRDefault="005556BC" w:rsidP="005556BC">
      <w:pPr>
        <w:rPr>
          <w:lang w:val="en-US"/>
        </w:rPr>
      </w:pPr>
      <w:bookmarkStart w:id="254" w:name="_Toc412728531"/>
    </w:p>
    <w:p w:rsidR="005556BC" w:rsidRPr="00A05A68" w:rsidRDefault="005556BC" w:rsidP="005556BC">
      <w:pPr>
        <w:pStyle w:val="Heading2"/>
        <w:rPr>
          <w:lang w:val="en-US"/>
        </w:rPr>
      </w:pPr>
      <w:bookmarkStart w:id="255" w:name="_Toc433357946"/>
      <w:r w:rsidRPr="00A05A68">
        <w:rPr>
          <w:lang w:val="en-US"/>
        </w:rPr>
        <w:t>Software Interface</w:t>
      </w:r>
      <w:bookmarkEnd w:id="254"/>
      <w:bookmarkEnd w:id="255"/>
    </w:p>
    <w:p w:rsidR="005556BC" w:rsidRPr="00A05A68" w:rsidRDefault="005556BC" w:rsidP="005556BC">
      <w:pPr>
        <w:pStyle w:val="RequirementStart"/>
      </w:pPr>
      <w:r w:rsidRPr="00A05A68">
        <w:t>BSP_Req-0028 v1</w:t>
      </w:r>
      <w:r w:rsidRPr="00A05A68">
        <w:tab/>
        <w:t>Set illumination</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34"/>
        <w:gridCol w:w="4448"/>
      </w:tblGrid>
      <w:tr w:rsidR="00A85603" w:rsidRPr="00A05A68" w:rsidTr="00492721">
        <w:trPr>
          <w:cantSplit/>
        </w:trPr>
        <w:tc>
          <w:tcPr>
            <w:tcW w:w="8471" w:type="dxa"/>
            <w:gridSpan w:val="4"/>
            <w:tcBorders>
              <w:bottom w:val="single" w:sz="4" w:space="0" w:color="auto"/>
            </w:tcBorders>
            <w:shd w:val="clear" w:color="auto" w:fill="D9D9D9"/>
          </w:tcPr>
          <w:p w:rsidR="005556BC" w:rsidRPr="00A05A68" w:rsidRDefault="005556BC" w:rsidP="00492721">
            <w:pPr>
              <w:pStyle w:val="TableHeader"/>
            </w:pPr>
            <w:r w:rsidRPr="00A05A68">
              <w:t>BSP_Set_Illumination</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Prototype:</w:t>
            </w:r>
          </w:p>
        </w:tc>
        <w:tc>
          <w:tcPr>
            <w:tcW w:w="7199" w:type="dxa"/>
            <w:gridSpan w:val="3"/>
            <w:tcBorders>
              <w:top w:val="single" w:sz="4" w:space="0" w:color="auto"/>
              <w:bottom w:val="single" w:sz="4" w:space="0" w:color="auto"/>
            </w:tcBorders>
            <w:shd w:val="clear" w:color="auto" w:fill="auto"/>
          </w:tcPr>
          <w:p w:rsidR="005556BC" w:rsidRPr="00492721" w:rsidRDefault="008738EA" w:rsidP="00492721">
            <w:pPr>
              <w:pStyle w:val="TableText"/>
              <w:ind w:left="357" w:hanging="357"/>
              <w:rPr>
                <w:rStyle w:val="Codeintables"/>
              </w:rPr>
            </w:pPr>
            <w:r w:rsidRPr="00492721">
              <w:rPr>
                <w:rStyle w:val="Codeintables"/>
              </w:rPr>
              <w:t>void</w:t>
            </w:r>
            <w:r w:rsidR="005556BC" w:rsidRPr="00492721">
              <w:rPr>
                <w:rStyle w:val="Codeintables"/>
              </w:rPr>
              <w:t xml:space="preserve"> BSP_Set_Illumination(</w:t>
            </w:r>
            <w:r w:rsidR="00482C42" w:rsidRPr="00492721">
              <w:rPr>
                <w:rStyle w:val="Codeintables"/>
              </w:rPr>
              <w:br/>
            </w:r>
            <w:r w:rsidR="005556BC" w:rsidRPr="00492721">
              <w:rPr>
                <w:rStyle w:val="Codeintables"/>
              </w:rPr>
              <w:t xml:space="preserve">uint8 ChannelId, </w:t>
            </w:r>
            <w:r w:rsidR="00482C42" w:rsidRPr="00492721">
              <w:rPr>
                <w:rStyle w:val="Codeintables"/>
              </w:rPr>
              <w:br/>
            </w:r>
            <w:r w:rsidR="005556BC" w:rsidRPr="00492721">
              <w:rPr>
                <w:rStyle w:val="Codeintables"/>
              </w:rPr>
              <w:t>uint8 IllumLevel</w:t>
            </w:r>
            <w:r w:rsidR="00482C42" w:rsidRPr="00492721">
              <w:rPr>
                <w:rStyle w:val="Codeintables"/>
              </w:rPr>
              <w:br/>
            </w:r>
            <w:r w:rsidR="005556BC"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199"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Set the illumination level for specific channel</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ChannelId</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 xml:space="preserve">Defines which channel the </w:t>
            </w:r>
            <w:r w:rsidRPr="00A05A68">
              <w:rPr>
                <w:rStyle w:val="Codeintables"/>
                <w:noProof w:val="0"/>
              </w:rPr>
              <w:t>Level</w:t>
            </w:r>
            <w:r w:rsidRPr="00A05A68">
              <w:rPr>
                <w:lang w:val="en-US"/>
              </w:rPr>
              <w:t xml:space="preserve"> shall be applied to.</w:t>
            </w:r>
          </w:p>
        </w:tc>
      </w:tr>
      <w:tr w:rsidR="005556BC" w:rsidRPr="00A05A68"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IllumLevel</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The illumination level value.</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492721" w:rsidRDefault="008738EA" w:rsidP="00492721">
            <w:pPr>
              <w:pStyle w:val="TableText"/>
              <w:rPr>
                <w:rStyle w:val="Codeintables"/>
              </w:rPr>
            </w:pPr>
            <w:r w:rsidRPr="00492721">
              <w:rPr>
                <w:rStyle w:val="Codeintables"/>
              </w:rPr>
              <w:t>None</w:t>
            </w:r>
          </w:p>
        </w:tc>
        <w:tc>
          <w:tcPr>
            <w:tcW w:w="4582"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51" w:type="dxa"/>
            <w:gridSpan w:val="2"/>
            <w:tcBorders>
              <w:top w:val="single" w:sz="4" w:space="0" w:color="auto"/>
              <w:bottom w:val="single" w:sz="4" w:space="0" w:color="auto"/>
              <w:right w:val="nil"/>
            </w:tcBorders>
            <w:shd w:val="clear" w:color="auto" w:fill="auto"/>
          </w:tcPr>
          <w:p w:rsidR="005556BC" w:rsidRPr="00492721" w:rsidRDefault="00893DDE" w:rsidP="00492721">
            <w:pPr>
              <w:pStyle w:val="TableText"/>
              <w:rPr>
                <w:rStyle w:val="Codeintables"/>
              </w:rPr>
            </w:pPr>
            <w:r w:rsidRPr="00492721">
              <w:rPr>
                <w:rStyle w:val="Codeintables"/>
              </w:rPr>
              <w:t>Illumination level: E=N % (0-100%)</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51" w:type="dxa"/>
            <w:gridSpan w:val="2"/>
            <w:tcBorders>
              <w:top w:val="single" w:sz="4" w:space="0" w:color="auto"/>
              <w:bottom w:val="single" w:sz="4" w:space="0" w:color="auto"/>
              <w:right w:val="nil"/>
            </w:tcBorders>
            <w:shd w:val="clear" w:color="auto" w:fill="auto"/>
          </w:tcPr>
          <w:p w:rsidR="005556BC"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51" w:type="dxa"/>
            <w:gridSpan w:val="2"/>
            <w:tcBorders>
              <w:top w:val="single" w:sz="4" w:space="0" w:color="auto"/>
              <w:bottom w:val="single" w:sz="12" w:space="0" w:color="auto"/>
              <w:right w:val="nil"/>
            </w:tcBorders>
            <w:shd w:val="clear" w:color="auto" w:fill="auto"/>
          </w:tcPr>
          <w:p w:rsidR="005556BC" w:rsidRPr="00492721" w:rsidRDefault="00FD5F4D" w:rsidP="00492721">
            <w:pPr>
              <w:pStyle w:val="TableText"/>
              <w:rPr>
                <w:rStyle w:val="Codeintables"/>
              </w:rPr>
            </w:pPr>
            <w:r w:rsidRPr="00492721">
              <w:rPr>
                <w:rStyle w:val="Codeintables"/>
              </w:rPr>
              <w:t>Sink</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BSP_Req-0028]</w:t>
      </w:r>
    </w:p>
    <w:p w:rsidR="005556BC" w:rsidRPr="00A05A68" w:rsidRDefault="005556BC" w:rsidP="005556BC">
      <w:pPr>
        <w:pStyle w:val="RequirementStart"/>
      </w:pPr>
      <w:r w:rsidRPr="00A05A68">
        <w:t>BSP_Req-0029 v</w:t>
      </w:r>
      <w:r w:rsidR="003D419F">
        <w:t>2</w:t>
      </w:r>
      <w:r w:rsidRPr="00A05A68">
        <w:tab/>
        <w:t>Error check for illumination channels</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5556BC" w:rsidRPr="00A05A68" w:rsidRDefault="005556BC" w:rsidP="00492721">
            <w:pPr>
              <w:pStyle w:val="TableHeader"/>
            </w:pPr>
            <w:r w:rsidRPr="00A05A68">
              <w:t>BSP_ReportError_Illumination</w:t>
            </w:r>
          </w:p>
        </w:tc>
      </w:tr>
      <w:tr w:rsidR="005556BC" w:rsidRPr="00D9334F"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lastRenderedPageBreak/>
              <w:t>Prototype:</w:t>
            </w:r>
          </w:p>
        </w:tc>
        <w:tc>
          <w:tcPr>
            <w:tcW w:w="7237" w:type="dxa"/>
            <w:gridSpan w:val="3"/>
            <w:tcBorders>
              <w:top w:val="single" w:sz="4" w:space="0" w:color="auto"/>
              <w:bottom w:val="single" w:sz="4" w:space="0" w:color="auto"/>
            </w:tcBorders>
            <w:shd w:val="clear" w:color="auto" w:fill="auto"/>
          </w:tcPr>
          <w:p w:rsidR="005556BC" w:rsidRPr="00492721" w:rsidRDefault="003149CE" w:rsidP="00492721">
            <w:pPr>
              <w:pStyle w:val="TableText"/>
              <w:ind w:left="357" w:hanging="357"/>
              <w:rPr>
                <w:rStyle w:val="Codeintables"/>
              </w:rPr>
            </w:pPr>
            <w:r w:rsidRPr="00492721">
              <w:rPr>
                <w:rStyle w:val="Codeintables"/>
              </w:rPr>
              <w:t>void</w:t>
            </w:r>
            <w:r w:rsidR="005556BC" w:rsidRPr="00492721">
              <w:rPr>
                <w:rStyle w:val="Codeintables"/>
              </w:rPr>
              <w:t xml:space="preserve"> BSP_ReportError_Illumination(</w:t>
            </w:r>
            <w:r w:rsidR="00482C42" w:rsidRPr="00492721">
              <w:rPr>
                <w:rStyle w:val="Codeintables"/>
              </w:rPr>
              <w:br/>
            </w:r>
            <w:r w:rsidR="005556BC" w:rsidRPr="00492721">
              <w:rPr>
                <w:rStyle w:val="Codeintables"/>
              </w:rPr>
              <w:t xml:space="preserve">uint8 ChannelId, </w:t>
            </w:r>
            <w:r w:rsidR="00482C42" w:rsidRPr="00492721">
              <w:rPr>
                <w:rStyle w:val="Codeintables"/>
              </w:rPr>
              <w:br/>
            </w:r>
            <w:r w:rsidR="005556BC" w:rsidRPr="00492721">
              <w:rPr>
                <w:rStyle w:val="Codeintables"/>
              </w:rPr>
              <w:t>uint8* FTB</w:t>
            </w:r>
            <w:r w:rsidR="00482C42" w:rsidRPr="00492721">
              <w:rPr>
                <w:rStyle w:val="Codeintables"/>
              </w:rPr>
              <w:br/>
            </w:r>
            <w:r w:rsidR="005556BC" w:rsidRPr="00492721">
              <w:rPr>
                <w:rStyle w:val="Codeintables"/>
              </w:rPr>
              <w:t>)</w:t>
            </w:r>
          </w:p>
        </w:tc>
      </w:tr>
      <w:tr w:rsidR="005556BC" w:rsidRPr="00D42145"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5556BC" w:rsidRPr="00A05A68" w:rsidRDefault="005556BC" w:rsidP="00492721">
            <w:pPr>
              <w:pStyle w:val="TableText"/>
              <w:rPr>
                <w:lang w:val="en-US"/>
              </w:rPr>
            </w:pPr>
            <w:r w:rsidRPr="00A05A68">
              <w:rPr>
                <w:lang w:val="en-US"/>
              </w:rPr>
              <w:t>Check for errors on the requested discrete input.</w:t>
            </w:r>
          </w:p>
        </w:tc>
      </w:tr>
      <w:tr w:rsidR="005556BC" w:rsidRPr="00D42145" w:rsidTr="00492721">
        <w:trPr>
          <w:cantSplit/>
        </w:trPr>
        <w:tc>
          <w:tcPr>
            <w:tcW w:w="1272" w:type="dxa"/>
            <w:vMerge w:val="restart"/>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ChannelId</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The illumination channel as defined by Tier 1.</w:t>
            </w:r>
          </w:p>
        </w:tc>
      </w:tr>
      <w:tr w:rsidR="005556BC" w:rsidRPr="00D42145" w:rsidTr="00492721">
        <w:trPr>
          <w:cantSplit/>
        </w:trPr>
        <w:tc>
          <w:tcPr>
            <w:tcW w:w="1272" w:type="dxa"/>
            <w:vMerge/>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FTB</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r w:rsidRPr="00A05A68">
              <w:rPr>
                <w:lang w:val="en-US"/>
              </w:rPr>
              <w:t>DTC failure type byte as agreed between DETC and T-engineering</w:t>
            </w: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5556BC" w:rsidRPr="00492721" w:rsidRDefault="003149CE" w:rsidP="00492721">
            <w:pPr>
              <w:pStyle w:val="TableText"/>
              <w:rPr>
                <w:rStyle w:val="Codeintables"/>
              </w:rPr>
            </w:pPr>
            <w:r w:rsidRPr="00492721">
              <w:rPr>
                <w:rStyle w:val="Codeintables"/>
              </w:rPr>
              <w:t>None</w:t>
            </w:r>
          </w:p>
        </w:tc>
        <w:tc>
          <w:tcPr>
            <w:tcW w:w="4620" w:type="dxa"/>
            <w:gridSpan w:val="2"/>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5556BC" w:rsidRPr="00492721" w:rsidRDefault="005556BC"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lang w:val="en-US"/>
              </w:rPr>
            </w:pPr>
          </w:p>
        </w:tc>
      </w:tr>
      <w:tr w:rsidR="005556BC" w:rsidRPr="00A05A68" w:rsidTr="00492721">
        <w:trPr>
          <w:cantSplit/>
        </w:trPr>
        <w:tc>
          <w:tcPr>
            <w:tcW w:w="1272" w:type="dxa"/>
            <w:tcBorders>
              <w:top w:val="single" w:sz="4" w:space="0" w:color="auto"/>
              <w:bottom w:val="single" w:sz="4" w:space="0" w:color="auto"/>
            </w:tcBorders>
            <w:shd w:val="clear" w:color="auto" w:fill="D9D9D9"/>
          </w:tcPr>
          <w:p w:rsidR="005556BC" w:rsidRPr="00A05A68" w:rsidRDefault="005556BC"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5556BC"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5556BC" w:rsidRPr="00A05A68" w:rsidRDefault="005556BC" w:rsidP="00492721">
            <w:pPr>
              <w:pStyle w:val="TableText"/>
              <w:rPr>
                <w:rStyle w:val="Codeintables"/>
                <w:noProof w:val="0"/>
              </w:rPr>
            </w:pPr>
          </w:p>
        </w:tc>
      </w:tr>
      <w:tr w:rsidR="005556BC" w:rsidRPr="00A05A68" w:rsidTr="00492721">
        <w:trPr>
          <w:cantSplit/>
        </w:trPr>
        <w:tc>
          <w:tcPr>
            <w:tcW w:w="1272" w:type="dxa"/>
            <w:tcBorders>
              <w:top w:val="single" w:sz="4" w:space="0" w:color="auto"/>
              <w:bottom w:val="single" w:sz="12" w:space="0" w:color="auto"/>
            </w:tcBorders>
            <w:shd w:val="clear" w:color="auto" w:fill="D9D9D9"/>
          </w:tcPr>
          <w:p w:rsidR="005556BC" w:rsidRPr="00A05A68" w:rsidRDefault="005556BC"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5556BC" w:rsidRPr="00492721" w:rsidRDefault="005E0640"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5556BC" w:rsidRPr="00492721" w:rsidRDefault="005556BC" w:rsidP="00492721">
            <w:pPr>
              <w:pStyle w:val="TableText"/>
              <w:rPr>
                <w:rStyle w:val="Codeintables"/>
              </w:rPr>
            </w:pPr>
          </w:p>
        </w:tc>
      </w:tr>
    </w:tbl>
    <w:p w:rsidR="005556BC" w:rsidRPr="00A05A68" w:rsidRDefault="005556BC" w:rsidP="005556BC">
      <w:pPr>
        <w:pStyle w:val="Indent"/>
        <w:rPr>
          <w:lang w:val="en-US"/>
        </w:rPr>
      </w:pPr>
    </w:p>
    <w:p w:rsidR="005556BC" w:rsidRPr="00A05A68" w:rsidRDefault="005556BC" w:rsidP="005556BC">
      <w:pPr>
        <w:pStyle w:val="RequirementEnd"/>
      </w:pPr>
      <w:r w:rsidRPr="00A05A68">
        <w:t>[End of BSP_Req-0029]</w:t>
      </w:r>
    </w:p>
    <w:p w:rsidR="005556BC" w:rsidRPr="00A05A68" w:rsidRDefault="005556BC" w:rsidP="005E0640">
      <w:pPr>
        <w:pStyle w:val="TableText"/>
        <w:rPr>
          <w:lang w:val="en-US"/>
        </w:rPr>
      </w:pPr>
    </w:p>
    <w:p w:rsidR="00974937" w:rsidRPr="00A05A68" w:rsidRDefault="00974937" w:rsidP="006724F7">
      <w:pPr>
        <w:pStyle w:val="Heading1"/>
        <w:rPr>
          <w:lang w:val="en-US"/>
        </w:rPr>
      </w:pPr>
      <w:bookmarkStart w:id="256" w:name="_Toc433357947"/>
      <w:r w:rsidRPr="00A05A68">
        <w:rPr>
          <w:lang w:val="en-US"/>
        </w:rPr>
        <w:lastRenderedPageBreak/>
        <w:t>Real Time Clock</w:t>
      </w:r>
      <w:bookmarkEnd w:id="256"/>
    </w:p>
    <w:p w:rsidR="00482C42" w:rsidRPr="00A05A68" w:rsidRDefault="00912B87" w:rsidP="00667F92">
      <w:pPr>
        <w:ind w:left="1276"/>
        <w:rPr>
          <w:lang w:val="en-US"/>
        </w:rPr>
      </w:pPr>
      <w:r w:rsidRPr="00A05A68">
        <w:rPr>
          <w:lang w:val="en-US"/>
        </w:rPr>
        <w:t xml:space="preserve">The real time clock is a clock that maintains a time set by the either diagnostics or the user (setting time in a menu in the display). </w:t>
      </w:r>
    </w:p>
    <w:p w:rsidR="00667F92" w:rsidRDefault="00E94FD1" w:rsidP="00667F92">
      <w:pPr>
        <w:pStyle w:val="Heading2"/>
        <w:rPr>
          <w:lang w:val="en-US"/>
        </w:rPr>
      </w:pPr>
      <w:bookmarkStart w:id="257" w:name="_Toc433357948"/>
      <w:r w:rsidRPr="00E94FD1">
        <w:rPr>
          <w:lang w:val="en-US"/>
        </w:rPr>
        <w:t>Software interface description</w:t>
      </w:r>
      <w:bookmarkEnd w:id="257"/>
      <w:r>
        <w:rPr>
          <w:lang w:val="en-US"/>
        </w:rPr>
        <w:t xml:space="preserve"> </w:t>
      </w:r>
    </w:p>
    <w:p w:rsidR="00667F92" w:rsidRDefault="00667F92" w:rsidP="00667F92">
      <w:pPr>
        <w:ind w:left="1276"/>
        <w:rPr>
          <w:lang w:val="en-US"/>
        </w:rPr>
      </w:pPr>
      <w:r w:rsidRPr="00A05A68">
        <w:rPr>
          <w:lang w:val="en-US"/>
        </w:rPr>
        <w:t xml:space="preserve">The time is set or retrieved in a struct called </w:t>
      </w:r>
      <w:r w:rsidRPr="009847C5">
        <w:rPr>
          <w:rStyle w:val="Codeintext"/>
          <w:lang w:val="en-US"/>
        </w:rPr>
        <w:t>dateTime_t</w:t>
      </w:r>
      <w:r w:rsidRPr="00A05A68">
        <w:rPr>
          <w:lang w:val="en-US"/>
        </w:rPr>
        <w:t xml:space="preserve">. This struct is defined in </w:t>
      </w:r>
      <w:r w:rsidRPr="00A05A68">
        <w:rPr>
          <w:rStyle w:val="Codeintext"/>
          <w:noProof w:val="0"/>
          <w:lang w:val="en-US"/>
        </w:rPr>
        <w:t>Platform_Types.h</w:t>
      </w:r>
      <w:r>
        <w:rPr>
          <w:lang w:val="en-US"/>
        </w:rPr>
        <w:t xml:space="preserve"> as follows:</w:t>
      </w:r>
    </w:p>
    <w:p w:rsidR="00667F92" w:rsidRPr="00667F92" w:rsidRDefault="00667F92" w:rsidP="00667F92">
      <w:pPr>
        <w:rPr>
          <w:lang w:val="en-US"/>
        </w:rPr>
      </w:pP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667F92" w:rsidRPr="00D42145" w:rsidTr="00667F92">
        <w:trPr>
          <w:cantSplit/>
          <w:tblHeader/>
        </w:trPr>
        <w:tc>
          <w:tcPr>
            <w:tcW w:w="8471" w:type="dxa"/>
            <w:tcBorders>
              <w:bottom w:val="single" w:sz="4" w:space="0" w:color="auto"/>
            </w:tcBorders>
            <w:shd w:val="clear" w:color="auto" w:fill="D9D9D9"/>
          </w:tcPr>
          <w:p w:rsidR="00667F92" w:rsidRPr="00A05A68" w:rsidRDefault="00667F92" w:rsidP="00667F92">
            <w:pPr>
              <w:pStyle w:val="TableHeader"/>
            </w:pPr>
            <w:r>
              <w:t>Real Time Clock data struct</w:t>
            </w:r>
          </w:p>
        </w:tc>
      </w:tr>
      <w:tr w:rsidR="00667F92" w:rsidRPr="00D42145" w:rsidTr="00667F92">
        <w:trPr>
          <w:cantSplit/>
        </w:trPr>
        <w:tc>
          <w:tcPr>
            <w:tcW w:w="8471" w:type="dxa"/>
            <w:tcBorders>
              <w:top w:val="single" w:sz="4" w:space="0" w:color="auto"/>
              <w:bottom w:val="single" w:sz="4" w:space="0" w:color="auto"/>
            </w:tcBorders>
            <w:shd w:val="clear" w:color="auto" w:fill="auto"/>
          </w:tcPr>
          <w:p w:rsidR="00667F92" w:rsidRDefault="00667F92" w:rsidP="00667F92">
            <w:pPr>
              <w:pStyle w:val="TableText"/>
              <w:rPr>
                <w:rStyle w:val="Codeintables"/>
                <w:noProof w:val="0"/>
              </w:rPr>
            </w:pPr>
            <w:r w:rsidRPr="00A05A68">
              <w:rPr>
                <w:rStyle w:val="Codeintables"/>
                <w:noProof w:val="0"/>
              </w:rPr>
              <w:t xml:space="preserve">typedef </w:t>
            </w:r>
            <w:r>
              <w:rPr>
                <w:rStyle w:val="Codeintables"/>
                <w:noProof w:val="0"/>
              </w:rPr>
              <w:t>struct</w:t>
            </w:r>
            <w:r>
              <w:rPr>
                <w:rStyle w:val="Codeintables"/>
                <w:noProof w:val="0"/>
              </w:rPr>
              <w:br/>
              <w:t>{</w:t>
            </w:r>
          </w:p>
          <w:p w:rsidR="00667F92" w:rsidRDefault="00667F92" w:rsidP="00667F92">
            <w:pPr>
              <w:pStyle w:val="TableText"/>
              <w:rPr>
                <w:rStyle w:val="Codeintables"/>
                <w:noProof w:val="0"/>
              </w:rPr>
            </w:pPr>
            <w:r>
              <w:rPr>
                <w:rStyle w:val="Codeintables"/>
                <w:noProof w:val="0"/>
              </w:rPr>
              <w:t xml:space="preserve">    uint16 year,              /* Year */</w:t>
            </w:r>
          </w:p>
          <w:p w:rsidR="00667F92" w:rsidRDefault="00667F92" w:rsidP="00667F92">
            <w:pPr>
              <w:pStyle w:val="TableText"/>
              <w:rPr>
                <w:rStyle w:val="Codeintables"/>
                <w:noProof w:val="0"/>
              </w:rPr>
            </w:pPr>
            <w:r>
              <w:rPr>
                <w:rStyle w:val="Codeintables"/>
                <w:noProof w:val="0"/>
              </w:rPr>
              <w:t xml:space="preserve">    uint8  month,             /* Month */</w:t>
            </w:r>
          </w:p>
          <w:p w:rsidR="00667F92" w:rsidRDefault="00667F92" w:rsidP="00667F92">
            <w:pPr>
              <w:pStyle w:val="TableText"/>
              <w:rPr>
                <w:rStyle w:val="Codeintables"/>
                <w:noProof w:val="0"/>
              </w:rPr>
            </w:pPr>
            <w:r>
              <w:rPr>
                <w:rStyle w:val="Codeintables"/>
                <w:noProof w:val="0"/>
              </w:rPr>
              <w:t xml:space="preserve">    uint8  day,               /* Day */</w:t>
            </w:r>
          </w:p>
          <w:p w:rsidR="00667F92" w:rsidRDefault="00667F92" w:rsidP="00667F92">
            <w:pPr>
              <w:pStyle w:val="TableText"/>
              <w:rPr>
                <w:rStyle w:val="Codeintables"/>
                <w:noProof w:val="0"/>
              </w:rPr>
            </w:pPr>
            <w:r>
              <w:rPr>
                <w:rStyle w:val="Codeintables"/>
                <w:noProof w:val="0"/>
              </w:rPr>
              <w:t xml:space="preserve">    uint8  hour,              /* Hour */</w:t>
            </w:r>
          </w:p>
          <w:p w:rsidR="00667F92" w:rsidRDefault="00667F92" w:rsidP="00667F92">
            <w:pPr>
              <w:pStyle w:val="TableText"/>
              <w:rPr>
                <w:rStyle w:val="Codeintables"/>
                <w:noProof w:val="0"/>
              </w:rPr>
            </w:pPr>
            <w:r>
              <w:rPr>
                <w:rStyle w:val="Codeintables"/>
                <w:noProof w:val="0"/>
              </w:rPr>
              <w:t xml:space="preserve">    uint8  minute,            /* Minute */</w:t>
            </w:r>
          </w:p>
          <w:p w:rsidR="00667F92" w:rsidRPr="00A05A68" w:rsidRDefault="00667F92" w:rsidP="00667F92">
            <w:pPr>
              <w:pStyle w:val="TableText"/>
              <w:rPr>
                <w:rStyle w:val="Codeintables"/>
                <w:noProof w:val="0"/>
              </w:rPr>
            </w:pPr>
            <w:r>
              <w:rPr>
                <w:rStyle w:val="Codeintables"/>
                <w:noProof w:val="0"/>
              </w:rPr>
              <w:t xml:space="preserve">    uint8  second             /* Second */</w:t>
            </w:r>
            <w:r>
              <w:rPr>
                <w:rStyle w:val="Codeintables"/>
                <w:noProof w:val="0"/>
              </w:rPr>
              <w:br/>
            </w:r>
            <w:r w:rsidRPr="009847C5">
              <w:rPr>
                <w:rStyle w:val="Codeintables"/>
              </w:rPr>
              <w:t>} dateTime_t;</w:t>
            </w:r>
          </w:p>
        </w:tc>
      </w:tr>
    </w:tbl>
    <w:p w:rsidR="00E94FD1" w:rsidRPr="00667F92" w:rsidRDefault="00E94FD1" w:rsidP="00667F92">
      <w:pPr>
        <w:rPr>
          <w:lang w:val="en-US"/>
        </w:rPr>
      </w:pPr>
    </w:p>
    <w:p w:rsidR="00E94FD1" w:rsidRPr="00E94FD1" w:rsidRDefault="00E94FD1" w:rsidP="00E94FD1">
      <w:pPr>
        <w:pStyle w:val="Heading3"/>
        <w:rPr>
          <w:lang w:val="en-US"/>
        </w:rPr>
      </w:pPr>
      <w:r>
        <w:rPr>
          <w:lang w:val="en-US"/>
        </w:rPr>
        <w:t>Set real time clock</w:t>
      </w:r>
    </w:p>
    <w:p w:rsidR="006724F7" w:rsidRPr="00A05A68" w:rsidRDefault="00E55B9D" w:rsidP="006724F7">
      <w:pPr>
        <w:pStyle w:val="RequirementStart"/>
      </w:pPr>
      <w:r w:rsidRPr="00A05A68">
        <w:t>BSP_Req-0052 v1</w:t>
      </w:r>
      <w:r w:rsidRPr="00A05A68">
        <w:tab/>
        <w:t>Set Real Time Clock</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55"/>
        <w:gridCol w:w="134"/>
        <w:gridCol w:w="4448"/>
      </w:tblGrid>
      <w:tr w:rsidR="00A85603" w:rsidRPr="00A05A68" w:rsidTr="00492721">
        <w:trPr>
          <w:cantSplit/>
        </w:trPr>
        <w:tc>
          <w:tcPr>
            <w:tcW w:w="8509" w:type="dxa"/>
            <w:gridSpan w:val="4"/>
            <w:tcBorders>
              <w:bottom w:val="single" w:sz="4" w:space="0" w:color="auto"/>
            </w:tcBorders>
            <w:shd w:val="clear" w:color="auto" w:fill="D9D9D9"/>
          </w:tcPr>
          <w:p w:rsidR="006724F7" w:rsidRPr="00A05A68" w:rsidRDefault="006724F7" w:rsidP="00492721">
            <w:pPr>
              <w:pStyle w:val="TableHeader"/>
            </w:pPr>
            <w:r w:rsidRPr="00A05A68">
              <w:t>BSP_Set_RTC</w:t>
            </w:r>
          </w:p>
        </w:tc>
      </w:tr>
      <w:tr w:rsidR="006724F7" w:rsidRPr="00D42145" w:rsidTr="00492721">
        <w:trPr>
          <w:cantSplit/>
        </w:trPr>
        <w:tc>
          <w:tcPr>
            <w:tcW w:w="1272" w:type="dxa"/>
            <w:tcBorders>
              <w:top w:val="single" w:sz="4" w:space="0" w:color="auto"/>
              <w:bottom w:val="single" w:sz="4" w:space="0" w:color="auto"/>
            </w:tcBorders>
            <w:shd w:val="clear" w:color="auto" w:fill="D9D9D9"/>
          </w:tcPr>
          <w:p w:rsidR="006724F7" w:rsidRPr="00A05A68" w:rsidRDefault="006724F7"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6724F7" w:rsidRPr="00492721" w:rsidRDefault="00B56EC1" w:rsidP="00492721">
            <w:pPr>
              <w:pStyle w:val="TableText"/>
              <w:ind w:left="357" w:hanging="357"/>
              <w:rPr>
                <w:rStyle w:val="Codeintables"/>
              </w:rPr>
            </w:pPr>
            <w:r w:rsidRPr="00492721">
              <w:rPr>
                <w:rStyle w:val="Codeintables"/>
              </w:rPr>
              <w:t xml:space="preserve">BSP_StdReturnType </w:t>
            </w:r>
            <w:r w:rsidR="006724F7" w:rsidRPr="00492721">
              <w:rPr>
                <w:rStyle w:val="Codeintables"/>
              </w:rPr>
              <w:t>BSP_Set_RTC(</w:t>
            </w:r>
            <w:r w:rsidR="004A5A9B" w:rsidRPr="00492721">
              <w:rPr>
                <w:rStyle w:val="Codeintables"/>
              </w:rPr>
              <w:br/>
            </w:r>
            <w:r w:rsidR="00482C42" w:rsidRPr="00492721">
              <w:rPr>
                <w:rStyle w:val="Codeintables"/>
              </w:rPr>
              <w:t xml:space="preserve">dateTime_t </w:t>
            </w:r>
            <w:r w:rsidR="006724F7" w:rsidRPr="00492721">
              <w:rPr>
                <w:rStyle w:val="Codeintables"/>
              </w:rPr>
              <w:t>time</w:t>
            </w:r>
            <w:r w:rsidR="004A5A9B" w:rsidRPr="00492721">
              <w:rPr>
                <w:rStyle w:val="Codeintables"/>
              </w:rPr>
              <w:br/>
            </w:r>
            <w:r w:rsidR="006724F7" w:rsidRPr="00492721">
              <w:rPr>
                <w:rStyle w:val="Codeintables"/>
              </w:rPr>
              <w:t>)</w:t>
            </w:r>
          </w:p>
        </w:tc>
      </w:tr>
      <w:tr w:rsidR="006724F7" w:rsidRPr="00D42145" w:rsidTr="00492721">
        <w:trPr>
          <w:cantSplit/>
        </w:trPr>
        <w:tc>
          <w:tcPr>
            <w:tcW w:w="1272" w:type="dxa"/>
            <w:tcBorders>
              <w:top w:val="single" w:sz="4" w:space="0" w:color="auto"/>
              <w:bottom w:val="single" w:sz="4" w:space="0" w:color="auto"/>
            </w:tcBorders>
            <w:shd w:val="clear" w:color="auto" w:fill="D9D9D9"/>
          </w:tcPr>
          <w:p w:rsidR="006724F7" w:rsidRPr="00A05A68" w:rsidRDefault="006724F7"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6724F7" w:rsidRPr="00A05A68" w:rsidRDefault="006724F7" w:rsidP="00492721">
            <w:pPr>
              <w:pStyle w:val="TableText"/>
              <w:rPr>
                <w:lang w:val="en-US"/>
              </w:rPr>
            </w:pPr>
            <w:r w:rsidRPr="00A05A68">
              <w:rPr>
                <w:lang w:val="en-US"/>
              </w:rPr>
              <w:t>Set the embedded real time clock.</w:t>
            </w:r>
          </w:p>
        </w:tc>
      </w:tr>
      <w:tr w:rsidR="006724F7" w:rsidRPr="00A05A68" w:rsidTr="00492721">
        <w:trPr>
          <w:cantSplit/>
        </w:trPr>
        <w:tc>
          <w:tcPr>
            <w:tcW w:w="1272" w:type="dxa"/>
            <w:tcBorders>
              <w:top w:val="single" w:sz="4" w:space="0" w:color="auto"/>
              <w:bottom w:val="single" w:sz="4" w:space="0" w:color="auto"/>
            </w:tcBorders>
            <w:shd w:val="clear" w:color="auto" w:fill="D9D9D9"/>
          </w:tcPr>
          <w:p w:rsidR="006724F7" w:rsidRPr="00A05A68" w:rsidRDefault="006724F7" w:rsidP="00492721">
            <w:pPr>
              <w:pStyle w:val="TableText"/>
              <w:rPr>
                <w:lang w:val="en-US"/>
              </w:rPr>
            </w:pPr>
            <w:r w:rsidRPr="00A05A68">
              <w:rPr>
                <w:lang w:val="en-US"/>
              </w:rPr>
              <w:t>Arguments:</w:t>
            </w:r>
          </w:p>
        </w:tc>
        <w:tc>
          <w:tcPr>
            <w:tcW w:w="2655" w:type="dxa"/>
            <w:tcBorders>
              <w:top w:val="single" w:sz="4" w:space="0" w:color="auto"/>
              <w:bottom w:val="single" w:sz="4" w:space="0" w:color="auto"/>
              <w:right w:val="nil"/>
            </w:tcBorders>
            <w:shd w:val="clear" w:color="auto" w:fill="auto"/>
          </w:tcPr>
          <w:p w:rsidR="006724F7" w:rsidRPr="00492721" w:rsidRDefault="006724F7" w:rsidP="00492721">
            <w:pPr>
              <w:pStyle w:val="TableText"/>
              <w:rPr>
                <w:rStyle w:val="Codeintables"/>
              </w:rPr>
            </w:pPr>
            <w:r w:rsidRPr="00492721">
              <w:rPr>
                <w:rStyle w:val="Codeintables"/>
              </w:rPr>
              <w:t>time</w:t>
            </w:r>
          </w:p>
        </w:tc>
        <w:tc>
          <w:tcPr>
            <w:tcW w:w="4582" w:type="dxa"/>
            <w:gridSpan w:val="2"/>
            <w:tcBorders>
              <w:top w:val="single" w:sz="4" w:space="0" w:color="auto"/>
              <w:left w:val="nil"/>
              <w:bottom w:val="single" w:sz="4" w:space="0" w:color="auto"/>
            </w:tcBorders>
            <w:shd w:val="clear" w:color="auto" w:fill="auto"/>
          </w:tcPr>
          <w:p w:rsidR="006724F7" w:rsidRPr="00A05A68" w:rsidRDefault="00B56EC1" w:rsidP="00492721">
            <w:pPr>
              <w:pStyle w:val="TableText"/>
              <w:rPr>
                <w:lang w:val="en-US"/>
              </w:rPr>
            </w:pPr>
            <w:r w:rsidRPr="00A05A68">
              <w:rPr>
                <w:lang w:val="en-US"/>
              </w:rPr>
              <w:t>Struct containing time data.</w:t>
            </w:r>
          </w:p>
        </w:tc>
      </w:tr>
      <w:tr w:rsidR="00B56EC1" w:rsidRPr="00A05A68" w:rsidTr="00492721">
        <w:trPr>
          <w:cantSplit/>
        </w:trPr>
        <w:tc>
          <w:tcPr>
            <w:tcW w:w="1272" w:type="dxa"/>
            <w:vMerge w:val="restart"/>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Return:</w:t>
            </w:r>
          </w:p>
        </w:tc>
        <w:tc>
          <w:tcPr>
            <w:tcW w:w="2655" w:type="dxa"/>
            <w:tcBorders>
              <w:top w:val="single" w:sz="4" w:space="0" w:color="auto"/>
              <w:bottom w:val="single" w:sz="4" w:space="0" w:color="auto"/>
              <w:right w:val="nil"/>
            </w:tcBorders>
            <w:shd w:val="clear" w:color="auto" w:fill="auto"/>
          </w:tcPr>
          <w:p w:rsidR="00B56EC1" w:rsidRPr="00492721" w:rsidRDefault="00B56EC1" w:rsidP="00492721">
            <w:pPr>
              <w:pStyle w:val="TableText"/>
              <w:rPr>
                <w:rStyle w:val="Codeintables"/>
              </w:rPr>
            </w:pPr>
            <w:r w:rsidRPr="00492721">
              <w:rPr>
                <w:rStyle w:val="Codeintables"/>
              </w:rPr>
              <w:t>BSP_OK</w:t>
            </w:r>
          </w:p>
        </w:tc>
        <w:tc>
          <w:tcPr>
            <w:tcW w:w="4582" w:type="dxa"/>
            <w:gridSpan w:val="2"/>
            <w:tcBorders>
              <w:top w:val="single" w:sz="4" w:space="0" w:color="auto"/>
              <w:left w:val="nil"/>
              <w:bottom w:val="single" w:sz="4" w:space="0" w:color="auto"/>
            </w:tcBorders>
            <w:shd w:val="clear" w:color="auto" w:fill="auto"/>
          </w:tcPr>
          <w:p w:rsidR="00B56EC1" w:rsidRPr="00A05A68" w:rsidRDefault="00B56EC1" w:rsidP="00492721">
            <w:pPr>
              <w:pStyle w:val="TableText"/>
              <w:rPr>
                <w:lang w:val="en-US"/>
              </w:rPr>
            </w:pPr>
            <w:r w:rsidRPr="00A05A68">
              <w:rPr>
                <w:lang w:val="en-US"/>
              </w:rPr>
              <w:t>No errors detected</w:t>
            </w:r>
          </w:p>
        </w:tc>
      </w:tr>
      <w:tr w:rsidR="00B56EC1" w:rsidRPr="00A05A68" w:rsidTr="00492721">
        <w:trPr>
          <w:cantSplit/>
        </w:trPr>
        <w:tc>
          <w:tcPr>
            <w:tcW w:w="1272" w:type="dxa"/>
            <w:vMerge/>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p>
        </w:tc>
        <w:tc>
          <w:tcPr>
            <w:tcW w:w="2655" w:type="dxa"/>
            <w:tcBorders>
              <w:top w:val="single" w:sz="4" w:space="0" w:color="auto"/>
              <w:bottom w:val="single" w:sz="4" w:space="0" w:color="auto"/>
              <w:right w:val="nil"/>
            </w:tcBorders>
            <w:shd w:val="clear" w:color="auto" w:fill="auto"/>
          </w:tcPr>
          <w:p w:rsidR="00B56EC1" w:rsidRPr="00492721" w:rsidRDefault="00B56EC1" w:rsidP="00492721">
            <w:pPr>
              <w:pStyle w:val="TableText"/>
              <w:rPr>
                <w:rStyle w:val="Codeintables"/>
              </w:rPr>
            </w:pPr>
            <w:r w:rsidRPr="00492721">
              <w:rPr>
                <w:rStyle w:val="Codeintables"/>
              </w:rPr>
              <w:t>BSP_ERROR</w:t>
            </w:r>
          </w:p>
        </w:tc>
        <w:tc>
          <w:tcPr>
            <w:tcW w:w="4582" w:type="dxa"/>
            <w:gridSpan w:val="2"/>
            <w:tcBorders>
              <w:top w:val="single" w:sz="4" w:space="0" w:color="auto"/>
              <w:left w:val="nil"/>
              <w:bottom w:val="single" w:sz="4" w:space="0" w:color="auto"/>
            </w:tcBorders>
            <w:shd w:val="clear" w:color="auto" w:fill="auto"/>
          </w:tcPr>
          <w:p w:rsidR="00B56EC1" w:rsidRPr="00A05A68" w:rsidRDefault="00B56EC1" w:rsidP="00492721">
            <w:pPr>
              <w:pStyle w:val="TableText"/>
              <w:rPr>
                <w:lang w:val="en-US"/>
              </w:rPr>
            </w:pPr>
            <w:r w:rsidRPr="00A05A68">
              <w:rPr>
                <w:lang w:val="en-US"/>
              </w:rPr>
              <w:t>Failures detected</w:t>
            </w:r>
          </w:p>
        </w:tc>
      </w:tr>
      <w:tr w:rsidR="00B56EC1" w:rsidRPr="00A05A68"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Scaling:</w:t>
            </w:r>
          </w:p>
        </w:tc>
        <w:tc>
          <w:tcPr>
            <w:tcW w:w="7237" w:type="dxa"/>
            <w:gridSpan w:val="3"/>
            <w:tcBorders>
              <w:top w:val="single" w:sz="4" w:space="0" w:color="auto"/>
              <w:bottom w:val="single" w:sz="4" w:space="0" w:color="auto"/>
            </w:tcBorders>
            <w:shd w:val="clear" w:color="auto" w:fill="auto"/>
          </w:tcPr>
          <w:p w:rsidR="00B56EC1" w:rsidRPr="00A05A68" w:rsidRDefault="00B56EC1" w:rsidP="00492721">
            <w:pPr>
              <w:pStyle w:val="TableText"/>
              <w:rPr>
                <w:lang w:val="en-US"/>
              </w:rPr>
            </w:pPr>
            <w:r w:rsidRPr="00A05A68">
              <w:rPr>
                <w:lang w:val="en-US"/>
              </w:rPr>
              <w:t>None</w:t>
            </w:r>
          </w:p>
        </w:tc>
      </w:tr>
      <w:tr w:rsidR="00B56EC1" w:rsidRPr="00A05A68"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GCL Name:</w:t>
            </w:r>
          </w:p>
        </w:tc>
        <w:tc>
          <w:tcPr>
            <w:tcW w:w="7237" w:type="dxa"/>
            <w:gridSpan w:val="3"/>
            <w:tcBorders>
              <w:top w:val="single" w:sz="4" w:space="0" w:color="auto"/>
              <w:bottom w:val="single" w:sz="4" w:space="0" w:color="auto"/>
            </w:tcBorders>
            <w:shd w:val="clear" w:color="auto" w:fill="auto"/>
          </w:tcPr>
          <w:p w:rsidR="00B56EC1" w:rsidRPr="00A05A68" w:rsidRDefault="00B56EC1" w:rsidP="00492721">
            <w:pPr>
              <w:pStyle w:val="TableText"/>
              <w:rPr>
                <w:rStyle w:val="Codeintables"/>
                <w:noProof w:val="0"/>
              </w:rPr>
            </w:pPr>
            <w:r w:rsidRPr="00A05A68">
              <w:rPr>
                <w:rStyle w:val="Codeintables"/>
                <w:noProof w:val="0"/>
              </w:rPr>
              <w:t>RealTimeClock</w:t>
            </w:r>
          </w:p>
        </w:tc>
      </w:tr>
      <w:tr w:rsidR="00B56EC1" w:rsidRPr="00A05A68" w:rsidTr="00492721">
        <w:trPr>
          <w:cantSplit/>
        </w:trPr>
        <w:tc>
          <w:tcPr>
            <w:tcW w:w="1272" w:type="dxa"/>
            <w:tcBorders>
              <w:top w:val="single" w:sz="4" w:space="0" w:color="auto"/>
              <w:bottom w:val="single" w:sz="12" w:space="0" w:color="auto"/>
            </w:tcBorders>
            <w:shd w:val="clear" w:color="auto" w:fill="D9D9D9"/>
          </w:tcPr>
          <w:p w:rsidR="00B56EC1" w:rsidRPr="00A05A68" w:rsidRDefault="00B56EC1"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B56EC1" w:rsidRPr="00492721" w:rsidRDefault="00B56EC1" w:rsidP="00492721">
            <w:pPr>
              <w:pStyle w:val="TableText"/>
              <w:rPr>
                <w:rStyle w:val="Codeintables"/>
              </w:rPr>
            </w:pPr>
            <w:r w:rsidRPr="00492721">
              <w:rPr>
                <w:rStyle w:val="Codeintables"/>
              </w:rPr>
              <w:t>Sink</w:t>
            </w:r>
          </w:p>
        </w:tc>
        <w:tc>
          <w:tcPr>
            <w:tcW w:w="4448" w:type="dxa"/>
            <w:tcBorders>
              <w:top w:val="single" w:sz="4" w:space="0" w:color="auto"/>
              <w:left w:val="nil"/>
              <w:bottom w:val="single" w:sz="12" w:space="0" w:color="auto"/>
            </w:tcBorders>
            <w:shd w:val="clear" w:color="auto" w:fill="auto"/>
          </w:tcPr>
          <w:p w:rsidR="00B56EC1" w:rsidRPr="00492721" w:rsidRDefault="00B56EC1" w:rsidP="00492721">
            <w:pPr>
              <w:pStyle w:val="TableText"/>
              <w:rPr>
                <w:rStyle w:val="Codeintables"/>
              </w:rPr>
            </w:pPr>
          </w:p>
        </w:tc>
      </w:tr>
    </w:tbl>
    <w:p w:rsidR="006724F7" w:rsidRPr="00A05A68" w:rsidRDefault="006724F7" w:rsidP="006724F7">
      <w:pPr>
        <w:pStyle w:val="Indent"/>
        <w:rPr>
          <w:lang w:val="en-US"/>
        </w:rPr>
      </w:pPr>
    </w:p>
    <w:p w:rsidR="006724F7" w:rsidRPr="00A05A68" w:rsidRDefault="00E55B9D" w:rsidP="006724F7">
      <w:pPr>
        <w:pStyle w:val="RequirementEnd"/>
      </w:pPr>
      <w:r w:rsidRPr="00A05A68">
        <w:t>[End of BSP_Req-0052]</w:t>
      </w:r>
    </w:p>
    <w:p w:rsidR="006724F7" w:rsidRPr="00A05A68" w:rsidRDefault="00E94FD1" w:rsidP="00E94FD1">
      <w:pPr>
        <w:pStyle w:val="Heading3"/>
        <w:rPr>
          <w:lang w:val="en-US"/>
        </w:rPr>
      </w:pPr>
      <w:r>
        <w:rPr>
          <w:lang w:val="en-US"/>
        </w:rPr>
        <w:t>Get real time clock</w:t>
      </w:r>
    </w:p>
    <w:p w:rsidR="006724F7" w:rsidRPr="00A05A68" w:rsidRDefault="00E55B9D" w:rsidP="006724F7">
      <w:pPr>
        <w:pStyle w:val="RequirementStart"/>
      </w:pPr>
      <w:r w:rsidRPr="00A05A68">
        <w:t>BSP_Req-0053 v1</w:t>
      </w:r>
      <w:r w:rsidRPr="00A05A68">
        <w:tab/>
        <w:t>Get Real Time Clock</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RPr="00A05A68" w:rsidTr="00492721">
        <w:trPr>
          <w:cantSplit/>
        </w:trPr>
        <w:tc>
          <w:tcPr>
            <w:tcW w:w="8471" w:type="dxa"/>
            <w:gridSpan w:val="3"/>
            <w:tcBorders>
              <w:bottom w:val="single" w:sz="4" w:space="0" w:color="auto"/>
            </w:tcBorders>
            <w:shd w:val="clear" w:color="auto" w:fill="D9D9D9"/>
          </w:tcPr>
          <w:p w:rsidR="00B56EC1" w:rsidRPr="00A05A68" w:rsidRDefault="00B56EC1" w:rsidP="00492721">
            <w:pPr>
              <w:pStyle w:val="TableHeader"/>
            </w:pPr>
            <w:r w:rsidRPr="00A05A68">
              <w:t>BSP_Get_RTC</w:t>
            </w:r>
          </w:p>
        </w:tc>
      </w:tr>
      <w:tr w:rsidR="00B56EC1" w:rsidRPr="00D42145"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B56EC1" w:rsidRPr="00492721" w:rsidRDefault="00B56EC1" w:rsidP="00492721">
            <w:pPr>
              <w:pStyle w:val="TableText"/>
              <w:ind w:left="357" w:hanging="357"/>
              <w:rPr>
                <w:rStyle w:val="Codeintables"/>
              </w:rPr>
            </w:pPr>
            <w:r w:rsidRPr="00492721">
              <w:rPr>
                <w:rStyle w:val="Codeintables"/>
              </w:rPr>
              <w:t>BSP_St</w:t>
            </w:r>
            <w:r w:rsidR="004A5A9B" w:rsidRPr="00492721">
              <w:rPr>
                <w:rStyle w:val="Codeintables"/>
              </w:rPr>
              <w:t>dReturnType BSP_Get_RTC(</w:t>
            </w:r>
            <w:r w:rsidR="004A5A9B" w:rsidRPr="00492721">
              <w:rPr>
                <w:rStyle w:val="Codeintables"/>
              </w:rPr>
              <w:br/>
            </w:r>
            <w:r w:rsidR="00A57494" w:rsidRPr="00492721">
              <w:rPr>
                <w:rStyle w:val="Codeintables"/>
              </w:rPr>
              <w:t>dateT</w:t>
            </w:r>
            <w:r w:rsidR="004A5A9B" w:rsidRPr="00492721">
              <w:rPr>
                <w:rStyle w:val="Codeintables"/>
              </w:rPr>
              <w:t xml:space="preserve">ime_t* </w:t>
            </w:r>
            <w:r w:rsidRPr="00492721">
              <w:rPr>
                <w:rStyle w:val="Codeintables"/>
              </w:rPr>
              <w:t>time</w:t>
            </w:r>
            <w:r w:rsidR="004A5A9B" w:rsidRPr="00492721">
              <w:rPr>
                <w:rStyle w:val="Codeintables"/>
              </w:rPr>
              <w:br/>
            </w:r>
            <w:r w:rsidRPr="00492721">
              <w:rPr>
                <w:rStyle w:val="Codeintables"/>
              </w:rPr>
              <w:t>)</w:t>
            </w:r>
          </w:p>
        </w:tc>
      </w:tr>
      <w:tr w:rsidR="00B56EC1" w:rsidRPr="00D42145"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B56EC1" w:rsidRPr="00A05A68" w:rsidRDefault="00B56EC1" w:rsidP="00492721">
            <w:pPr>
              <w:pStyle w:val="TableText"/>
              <w:rPr>
                <w:lang w:val="en-US"/>
              </w:rPr>
            </w:pPr>
            <w:r w:rsidRPr="00A05A68">
              <w:rPr>
                <w:lang w:val="en-US"/>
              </w:rPr>
              <w:t>Get the embedded real time clock.</w:t>
            </w:r>
          </w:p>
        </w:tc>
      </w:tr>
      <w:tr w:rsidR="00B56EC1" w:rsidRPr="00D42145"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lastRenderedPageBreak/>
              <w:t>Arguments:</w:t>
            </w:r>
          </w:p>
        </w:tc>
        <w:tc>
          <w:tcPr>
            <w:tcW w:w="2617" w:type="dxa"/>
            <w:tcBorders>
              <w:top w:val="single" w:sz="4" w:space="0" w:color="auto"/>
              <w:bottom w:val="single" w:sz="4" w:space="0" w:color="auto"/>
              <w:right w:val="nil"/>
            </w:tcBorders>
            <w:shd w:val="clear" w:color="auto" w:fill="auto"/>
          </w:tcPr>
          <w:p w:rsidR="00B56EC1" w:rsidRPr="00492721" w:rsidRDefault="00B56EC1" w:rsidP="00492721">
            <w:pPr>
              <w:pStyle w:val="TableText"/>
              <w:rPr>
                <w:rStyle w:val="Codeintables"/>
              </w:rPr>
            </w:pPr>
            <w:r w:rsidRPr="00492721">
              <w:rPr>
                <w:rStyle w:val="Codeintables"/>
              </w:rPr>
              <w:t>time</w:t>
            </w:r>
          </w:p>
        </w:tc>
        <w:tc>
          <w:tcPr>
            <w:tcW w:w="4582" w:type="dxa"/>
            <w:tcBorders>
              <w:top w:val="single" w:sz="4" w:space="0" w:color="auto"/>
              <w:left w:val="nil"/>
              <w:bottom w:val="single" w:sz="4" w:space="0" w:color="auto"/>
            </w:tcBorders>
            <w:shd w:val="clear" w:color="auto" w:fill="auto"/>
          </w:tcPr>
          <w:p w:rsidR="00B56EC1" w:rsidRPr="00A05A68" w:rsidRDefault="00B56EC1" w:rsidP="00492721">
            <w:pPr>
              <w:pStyle w:val="TableText"/>
              <w:rPr>
                <w:lang w:val="en-US"/>
              </w:rPr>
            </w:pPr>
            <w:r w:rsidRPr="00A05A68">
              <w:rPr>
                <w:lang w:val="en-US"/>
              </w:rPr>
              <w:t>Pointer to struct receiving time data.</w:t>
            </w:r>
          </w:p>
        </w:tc>
      </w:tr>
      <w:tr w:rsidR="00B56EC1" w:rsidRPr="00A05A68" w:rsidTr="00492721">
        <w:trPr>
          <w:cantSplit/>
        </w:trPr>
        <w:tc>
          <w:tcPr>
            <w:tcW w:w="1272" w:type="dxa"/>
            <w:vMerge w:val="restart"/>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B56EC1" w:rsidRPr="00492721" w:rsidRDefault="00B56EC1" w:rsidP="00492721">
            <w:pPr>
              <w:pStyle w:val="TableText"/>
              <w:rPr>
                <w:rStyle w:val="Codeintables"/>
              </w:rPr>
            </w:pPr>
            <w:r w:rsidRPr="00492721">
              <w:rPr>
                <w:rStyle w:val="Codeintables"/>
              </w:rPr>
              <w:t>BSP_OK</w:t>
            </w:r>
          </w:p>
        </w:tc>
        <w:tc>
          <w:tcPr>
            <w:tcW w:w="4582" w:type="dxa"/>
            <w:tcBorders>
              <w:top w:val="single" w:sz="4" w:space="0" w:color="auto"/>
              <w:left w:val="nil"/>
              <w:bottom w:val="single" w:sz="4" w:space="0" w:color="auto"/>
            </w:tcBorders>
            <w:shd w:val="clear" w:color="auto" w:fill="auto"/>
          </w:tcPr>
          <w:p w:rsidR="00B56EC1" w:rsidRPr="00A05A68" w:rsidRDefault="00B56EC1" w:rsidP="00492721">
            <w:pPr>
              <w:pStyle w:val="TableText"/>
              <w:rPr>
                <w:lang w:val="en-US"/>
              </w:rPr>
            </w:pPr>
            <w:r w:rsidRPr="00A05A68">
              <w:rPr>
                <w:lang w:val="en-US"/>
              </w:rPr>
              <w:t>No errors detected</w:t>
            </w:r>
          </w:p>
        </w:tc>
      </w:tr>
      <w:tr w:rsidR="00B56EC1" w:rsidRPr="00D42145" w:rsidTr="00492721">
        <w:trPr>
          <w:cantSplit/>
        </w:trPr>
        <w:tc>
          <w:tcPr>
            <w:tcW w:w="1272" w:type="dxa"/>
            <w:vMerge/>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B56EC1" w:rsidRPr="00492721" w:rsidRDefault="00B56EC1" w:rsidP="00492721">
            <w:pPr>
              <w:pStyle w:val="TableText"/>
              <w:rPr>
                <w:rStyle w:val="Codeintables"/>
              </w:rPr>
            </w:pPr>
            <w:r w:rsidRPr="00492721">
              <w:rPr>
                <w:rStyle w:val="Codeintables"/>
              </w:rPr>
              <w:t>BSP_ERROR</w:t>
            </w:r>
          </w:p>
        </w:tc>
        <w:tc>
          <w:tcPr>
            <w:tcW w:w="4582" w:type="dxa"/>
            <w:tcBorders>
              <w:top w:val="single" w:sz="4" w:space="0" w:color="auto"/>
              <w:left w:val="nil"/>
              <w:bottom w:val="single" w:sz="4" w:space="0" w:color="auto"/>
            </w:tcBorders>
            <w:shd w:val="clear" w:color="auto" w:fill="auto"/>
          </w:tcPr>
          <w:p w:rsidR="00B56EC1" w:rsidRPr="00A05A68" w:rsidRDefault="00B56EC1" w:rsidP="00492721">
            <w:pPr>
              <w:pStyle w:val="TableText"/>
              <w:rPr>
                <w:lang w:val="en-US"/>
              </w:rPr>
            </w:pPr>
            <w:r w:rsidRPr="00A05A68">
              <w:rPr>
                <w:lang w:val="en-US"/>
              </w:rPr>
              <w:t>Failures detected or real time clock not set.</w:t>
            </w:r>
          </w:p>
        </w:tc>
      </w:tr>
      <w:tr w:rsidR="00B56EC1" w:rsidRPr="00A05A68"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Scaling:</w:t>
            </w:r>
          </w:p>
        </w:tc>
        <w:tc>
          <w:tcPr>
            <w:tcW w:w="7199" w:type="dxa"/>
            <w:gridSpan w:val="2"/>
            <w:tcBorders>
              <w:top w:val="single" w:sz="4" w:space="0" w:color="auto"/>
              <w:bottom w:val="single" w:sz="4" w:space="0" w:color="auto"/>
            </w:tcBorders>
            <w:shd w:val="clear" w:color="auto" w:fill="auto"/>
          </w:tcPr>
          <w:p w:rsidR="00B56EC1" w:rsidRPr="00A05A68" w:rsidRDefault="00B56EC1" w:rsidP="00492721">
            <w:pPr>
              <w:pStyle w:val="TableText"/>
              <w:rPr>
                <w:lang w:val="en-US"/>
              </w:rPr>
            </w:pPr>
            <w:r w:rsidRPr="00A05A68">
              <w:rPr>
                <w:lang w:val="en-US"/>
              </w:rPr>
              <w:t>None</w:t>
            </w:r>
          </w:p>
        </w:tc>
      </w:tr>
      <w:tr w:rsidR="00B56EC1" w:rsidRPr="00A05A68"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GCL Name:</w:t>
            </w:r>
          </w:p>
        </w:tc>
        <w:tc>
          <w:tcPr>
            <w:tcW w:w="7199" w:type="dxa"/>
            <w:gridSpan w:val="2"/>
            <w:tcBorders>
              <w:top w:val="single" w:sz="4" w:space="0" w:color="auto"/>
              <w:bottom w:val="single" w:sz="4" w:space="0" w:color="auto"/>
            </w:tcBorders>
            <w:shd w:val="clear" w:color="auto" w:fill="auto"/>
          </w:tcPr>
          <w:p w:rsidR="00B56EC1" w:rsidRPr="00A05A68" w:rsidRDefault="00B56EC1" w:rsidP="00492721">
            <w:pPr>
              <w:pStyle w:val="TableText"/>
              <w:rPr>
                <w:rStyle w:val="Codeintables"/>
                <w:noProof w:val="0"/>
              </w:rPr>
            </w:pPr>
            <w:r w:rsidRPr="00A05A68">
              <w:rPr>
                <w:rStyle w:val="Codeintables"/>
                <w:noProof w:val="0"/>
              </w:rPr>
              <w:t>RealTimeClock</w:t>
            </w:r>
          </w:p>
        </w:tc>
      </w:tr>
      <w:tr w:rsidR="00B56EC1" w:rsidRPr="00A05A68" w:rsidTr="00492721">
        <w:trPr>
          <w:cantSplit/>
        </w:trPr>
        <w:tc>
          <w:tcPr>
            <w:tcW w:w="1272" w:type="dxa"/>
            <w:tcBorders>
              <w:top w:val="single" w:sz="4" w:space="0" w:color="auto"/>
              <w:bottom w:val="single" w:sz="12" w:space="0" w:color="auto"/>
            </w:tcBorders>
            <w:shd w:val="clear" w:color="auto" w:fill="D9D9D9"/>
          </w:tcPr>
          <w:p w:rsidR="00B56EC1" w:rsidRPr="00A05A68" w:rsidRDefault="00B56EC1" w:rsidP="00492721">
            <w:pPr>
              <w:pStyle w:val="TableText"/>
              <w:rPr>
                <w:lang w:val="en-US"/>
              </w:rPr>
            </w:pPr>
            <w:r w:rsidRPr="00A05A68">
              <w:rPr>
                <w:lang w:val="en-US"/>
              </w:rPr>
              <w:t>GCL Type:</w:t>
            </w:r>
          </w:p>
        </w:tc>
        <w:tc>
          <w:tcPr>
            <w:tcW w:w="7199" w:type="dxa"/>
            <w:gridSpan w:val="2"/>
            <w:tcBorders>
              <w:top w:val="single" w:sz="4" w:space="0" w:color="auto"/>
              <w:bottom w:val="single" w:sz="12" w:space="0" w:color="auto"/>
            </w:tcBorders>
            <w:shd w:val="clear" w:color="auto" w:fill="auto"/>
          </w:tcPr>
          <w:p w:rsidR="00B56EC1" w:rsidRPr="00492721" w:rsidRDefault="00B56EC1" w:rsidP="00492721">
            <w:pPr>
              <w:pStyle w:val="TableText"/>
              <w:rPr>
                <w:rStyle w:val="Codeintables"/>
              </w:rPr>
            </w:pPr>
            <w:r w:rsidRPr="00492721">
              <w:rPr>
                <w:rStyle w:val="Codeintables"/>
              </w:rPr>
              <w:t>Source</w:t>
            </w:r>
          </w:p>
        </w:tc>
      </w:tr>
    </w:tbl>
    <w:p w:rsidR="006724F7" w:rsidRPr="00A05A68" w:rsidRDefault="006724F7" w:rsidP="006724F7">
      <w:pPr>
        <w:pStyle w:val="Indent"/>
        <w:rPr>
          <w:lang w:val="en-US"/>
        </w:rPr>
      </w:pPr>
    </w:p>
    <w:p w:rsidR="006724F7" w:rsidRPr="00A05A68" w:rsidRDefault="00E55B9D" w:rsidP="006724F7">
      <w:pPr>
        <w:pStyle w:val="RequirementEnd"/>
      </w:pPr>
      <w:r w:rsidRPr="00A05A68">
        <w:t>[End of BSP_Req-0053]</w:t>
      </w:r>
    </w:p>
    <w:p w:rsidR="006724F7" w:rsidRPr="00A05A68" w:rsidRDefault="00E94FD1" w:rsidP="00E94FD1">
      <w:pPr>
        <w:pStyle w:val="Heading3"/>
        <w:rPr>
          <w:lang w:val="en-US"/>
        </w:rPr>
      </w:pPr>
      <w:r>
        <w:rPr>
          <w:lang w:val="en-US"/>
        </w:rPr>
        <w:t>Get Milliseconds</w:t>
      </w:r>
    </w:p>
    <w:p w:rsidR="006724F7" w:rsidRPr="00A05A68" w:rsidRDefault="00E55B9D" w:rsidP="006724F7">
      <w:pPr>
        <w:pStyle w:val="RequirementStart"/>
      </w:pPr>
      <w:r w:rsidRPr="00A05A68">
        <w:t>BSP_Req-0054 v1</w:t>
      </w:r>
      <w:r w:rsidRPr="00A05A68">
        <w:tab/>
        <w:t>Get milliseconds counter</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82"/>
      </w:tblGrid>
      <w:tr w:rsidR="00A85603" w:rsidRPr="00A05A68" w:rsidTr="00492721">
        <w:trPr>
          <w:cantSplit/>
        </w:trPr>
        <w:tc>
          <w:tcPr>
            <w:tcW w:w="8471" w:type="dxa"/>
            <w:gridSpan w:val="3"/>
            <w:tcBorders>
              <w:bottom w:val="single" w:sz="4" w:space="0" w:color="auto"/>
            </w:tcBorders>
            <w:shd w:val="clear" w:color="auto" w:fill="D9D9D9"/>
          </w:tcPr>
          <w:p w:rsidR="00B56EC1" w:rsidRPr="00A05A68" w:rsidRDefault="00B56EC1" w:rsidP="00492721">
            <w:pPr>
              <w:pStyle w:val="TableHeader"/>
            </w:pPr>
            <w:r w:rsidRPr="00A05A68">
              <w:t>BSP_Get_Milliseconds</w:t>
            </w:r>
          </w:p>
        </w:tc>
      </w:tr>
      <w:tr w:rsidR="00B56EC1" w:rsidRPr="00D42145"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Prototype:</w:t>
            </w:r>
          </w:p>
        </w:tc>
        <w:tc>
          <w:tcPr>
            <w:tcW w:w="7199" w:type="dxa"/>
            <w:gridSpan w:val="2"/>
            <w:tcBorders>
              <w:top w:val="single" w:sz="4" w:space="0" w:color="auto"/>
              <w:bottom w:val="single" w:sz="4" w:space="0" w:color="auto"/>
            </w:tcBorders>
            <w:shd w:val="clear" w:color="auto" w:fill="auto"/>
          </w:tcPr>
          <w:p w:rsidR="00B56EC1" w:rsidRPr="00492721" w:rsidRDefault="00B56EC1" w:rsidP="00492721">
            <w:pPr>
              <w:pStyle w:val="TableText"/>
              <w:ind w:left="357" w:hanging="357"/>
              <w:rPr>
                <w:rStyle w:val="Codeintables"/>
              </w:rPr>
            </w:pPr>
            <w:r w:rsidRPr="00492721">
              <w:rPr>
                <w:rStyle w:val="Codeintables"/>
              </w:rPr>
              <w:t>BSP_StdReturnType BSP_Get_Milliseconds(</w:t>
            </w:r>
            <w:r w:rsidR="009D1736" w:rsidRPr="00492721">
              <w:rPr>
                <w:rStyle w:val="Codeintables"/>
              </w:rPr>
              <w:br/>
            </w:r>
            <w:r w:rsidRPr="00492721">
              <w:rPr>
                <w:rStyle w:val="Codeintables"/>
              </w:rPr>
              <w:t>uint32* milliseconds</w:t>
            </w:r>
            <w:r w:rsidR="009D1736" w:rsidRPr="00492721">
              <w:rPr>
                <w:rStyle w:val="Codeintables"/>
              </w:rPr>
              <w:br/>
            </w:r>
            <w:r w:rsidRPr="00492721">
              <w:rPr>
                <w:rStyle w:val="Codeintables"/>
              </w:rPr>
              <w:t>)</w:t>
            </w:r>
          </w:p>
        </w:tc>
      </w:tr>
      <w:tr w:rsidR="00B56EC1" w:rsidRPr="00D42145"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Description:</w:t>
            </w:r>
          </w:p>
        </w:tc>
        <w:tc>
          <w:tcPr>
            <w:tcW w:w="7199" w:type="dxa"/>
            <w:gridSpan w:val="2"/>
            <w:tcBorders>
              <w:top w:val="single" w:sz="4" w:space="0" w:color="auto"/>
              <w:bottom w:val="single" w:sz="4" w:space="0" w:color="auto"/>
            </w:tcBorders>
            <w:shd w:val="clear" w:color="auto" w:fill="auto"/>
          </w:tcPr>
          <w:p w:rsidR="00B56EC1" w:rsidRPr="00A05A68" w:rsidRDefault="00912B87" w:rsidP="00492721">
            <w:pPr>
              <w:pStyle w:val="TableText"/>
              <w:rPr>
                <w:lang w:val="en-US"/>
              </w:rPr>
            </w:pPr>
            <w:r w:rsidRPr="00A05A68">
              <w:rPr>
                <w:lang w:val="en-US"/>
              </w:rPr>
              <w:t>Get number of milliseconds since start or last overflow.</w:t>
            </w:r>
          </w:p>
        </w:tc>
      </w:tr>
      <w:tr w:rsidR="00B56EC1" w:rsidRPr="00A05A68"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B56EC1" w:rsidRPr="00492721" w:rsidRDefault="00B56EC1" w:rsidP="00492721">
            <w:pPr>
              <w:pStyle w:val="TableText"/>
              <w:rPr>
                <w:rStyle w:val="Codeintables"/>
              </w:rPr>
            </w:pPr>
            <w:r w:rsidRPr="00492721">
              <w:rPr>
                <w:rStyle w:val="Codeintables"/>
              </w:rPr>
              <w:t>milliseconds</w:t>
            </w:r>
          </w:p>
        </w:tc>
        <w:tc>
          <w:tcPr>
            <w:tcW w:w="4582" w:type="dxa"/>
            <w:tcBorders>
              <w:top w:val="single" w:sz="4" w:space="0" w:color="auto"/>
              <w:left w:val="nil"/>
              <w:bottom w:val="single" w:sz="4" w:space="0" w:color="auto"/>
            </w:tcBorders>
            <w:shd w:val="clear" w:color="auto" w:fill="auto"/>
          </w:tcPr>
          <w:p w:rsidR="00B56EC1" w:rsidRPr="00A05A68" w:rsidRDefault="00912B87" w:rsidP="00492721">
            <w:pPr>
              <w:pStyle w:val="TableText"/>
              <w:rPr>
                <w:lang w:val="en-US"/>
              </w:rPr>
            </w:pPr>
            <w:r w:rsidRPr="00A05A68">
              <w:rPr>
                <w:lang w:val="en-US"/>
              </w:rPr>
              <w:t>Pointer to return value.</w:t>
            </w:r>
          </w:p>
        </w:tc>
      </w:tr>
      <w:tr w:rsidR="00912B87" w:rsidRPr="00A05A68" w:rsidTr="00492721">
        <w:trPr>
          <w:cantSplit/>
        </w:trPr>
        <w:tc>
          <w:tcPr>
            <w:tcW w:w="1272" w:type="dxa"/>
            <w:vMerge w:val="restart"/>
            <w:tcBorders>
              <w:top w:val="single" w:sz="4" w:space="0" w:color="auto"/>
              <w:bottom w:val="single" w:sz="4" w:space="0" w:color="auto"/>
            </w:tcBorders>
            <w:shd w:val="clear" w:color="auto" w:fill="D9D9D9"/>
          </w:tcPr>
          <w:p w:rsidR="00912B87" w:rsidRPr="00A05A68" w:rsidRDefault="00912B87"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912B87" w:rsidRPr="00492721" w:rsidRDefault="00912B87" w:rsidP="00492721">
            <w:pPr>
              <w:pStyle w:val="TableText"/>
              <w:rPr>
                <w:rStyle w:val="Codeintables"/>
              </w:rPr>
            </w:pPr>
            <w:r w:rsidRPr="00492721">
              <w:rPr>
                <w:rStyle w:val="Codeintables"/>
              </w:rPr>
              <w:t>BSP_OK</w:t>
            </w:r>
          </w:p>
        </w:tc>
        <w:tc>
          <w:tcPr>
            <w:tcW w:w="4582" w:type="dxa"/>
            <w:tcBorders>
              <w:top w:val="single" w:sz="4" w:space="0" w:color="auto"/>
              <w:left w:val="nil"/>
              <w:bottom w:val="single" w:sz="4" w:space="0" w:color="auto"/>
            </w:tcBorders>
            <w:shd w:val="clear" w:color="auto" w:fill="auto"/>
          </w:tcPr>
          <w:p w:rsidR="00912B87" w:rsidRPr="00A05A68" w:rsidRDefault="00912B87" w:rsidP="00492721">
            <w:pPr>
              <w:pStyle w:val="TableText"/>
              <w:rPr>
                <w:lang w:val="en-US"/>
              </w:rPr>
            </w:pPr>
            <w:r w:rsidRPr="00A05A68">
              <w:rPr>
                <w:lang w:val="en-US"/>
              </w:rPr>
              <w:t>No errors detected</w:t>
            </w:r>
          </w:p>
        </w:tc>
      </w:tr>
      <w:tr w:rsidR="00912B87" w:rsidRPr="00A05A68" w:rsidTr="00492721">
        <w:trPr>
          <w:cantSplit/>
        </w:trPr>
        <w:tc>
          <w:tcPr>
            <w:tcW w:w="1272" w:type="dxa"/>
            <w:vMerge/>
            <w:tcBorders>
              <w:top w:val="single" w:sz="4" w:space="0" w:color="auto"/>
              <w:bottom w:val="single" w:sz="4" w:space="0" w:color="auto"/>
            </w:tcBorders>
            <w:shd w:val="clear" w:color="auto" w:fill="D9D9D9"/>
          </w:tcPr>
          <w:p w:rsidR="00912B87" w:rsidRPr="00A05A68" w:rsidRDefault="00912B87"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912B87" w:rsidRPr="00492721" w:rsidRDefault="00912B87" w:rsidP="00492721">
            <w:pPr>
              <w:pStyle w:val="TableText"/>
              <w:rPr>
                <w:rStyle w:val="Codeintables"/>
              </w:rPr>
            </w:pPr>
            <w:r w:rsidRPr="00492721">
              <w:rPr>
                <w:rStyle w:val="Codeintables"/>
              </w:rPr>
              <w:t>BSP_ERROR</w:t>
            </w:r>
          </w:p>
        </w:tc>
        <w:tc>
          <w:tcPr>
            <w:tcW w:w="4582" w:type="dxa"/>
            <w:tcBorders>
              <w:top w:val="single" w:sz="4" w:space="0" w:color="auto"/>
              <w:left w:val="nil"/>
              <w:bottom w:val="single" w:sz="4" w:space="0" w:color="auto"/>
            </w:tcBorders>
            <w:shd w:val="clear" w:color="auto" w:fill="auto"/>
          </w:tcPr>
          <w:p w:rsidR="00912B87" w:rsidRPr="00A05A68" w:rsidRDefault="00912B87" w:rsidP="00492721">
            <w:pPr>
              <w:pStyle w:val="TableText"/>
              <w:rPr>
                <w:lang w:val="en-US"/>
              </w:rPr>
            </w:pPr>
            <w:r w:rsidRPr="00A05A68">
              <w:rPr>
                <w:lang w:val="en-US"/>
              </w:rPr>
              <w:t>Failures detected.</w:t>
            </w:r>
          </w:p>
        </w:tc>
      </w:tr>
      <w:tr w:rsidR="00B56EC1" w:rsidRPr="00A05A68"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Scaling:</w:t>
            </w:r>
          </w:p>
        </w:tc>
        <w:tc>
          <w:tcPr>
            <w:tcW w:w="7199" w:type="dxa"/>
            <w:gridSpan w:val="2"/>
            <w:tcBorders>
              <w:top w:val="single" w:sz="4" w:space="0" w:color="auto"/>
              <w:bottom w:val="single" w:sz="4" w:space="0" w:color="auto"/>
            </w:tcBorders>
            <w:shd w:val="clear" w:color="auto" w:fill="auto"/>
          </w:tcPr>
          <w:p w:rsidR="00B56EC1" w:rsidRPr="00A05A68" w:rsidRDefault="00912B87" w:rsidP="00492721">
            <w:pPr>
              <w:pStyle w:val="TableText"/>
              <w:rPr>
                <w:lang w:val="en-US"/>
              </w:rPr>
            </w:pPr>
            <w:r w:rsidRPr="00A05A68">
              <w:rPr>
                <w:lang w:val="en-US"/>
              </w:rPr>
              <w:t>None</w:t>
            </w:r>
          </w:p>
        </w:tc>
      </w:tr>
      <w:tr w:rsidR="00B56EC1" w:rsidRPr="00A05A68" w:rsidTr="00492721">
        <w:trPr>
          <w:cantSplit/>
        </w:trPr>
        <w:tc>
          <w:tcPr>
            <w:tcW w:w="1272" w:type="dxa"/>
            <w:tcBorders>
              <w:top w:val="single" w:sz="4" w:space="0" w:color="auto"/>
              <w:bottom w:val="single" w:sz="4" w:space="0" w:color="auto"/>
            </w:tcBorders>
            <w:shd w:val="clear" w:color="auto" w:fill="D9D9D9"/>
          </w:tcPr>
          <w:p w:rsidR="00B56EC1" w:rsidRPr="00A05A68" w:rsidRDefault="00B56EC1" w:rsidP="00492721">
            <w:pPr>
              <w:pStyle w:val="TableText"/>
              <w:rPr>
                <w:lang w:val="en-US"/>
              </w:rPr>
            </w:pPr>
            <w:r w:rsidRPr="00A05A68">
              <w:rPr>
                <w:lang w:val="en-US"/>
              </w:rPr>
              <w:t>GCL Name:</w:t>
            </w:r>
          </w:p>
        </w:tc>
        <w:tc>
          <w:tcPr>
            <w:tcW w:w="7199" w:type="dxa"/>
            <w:gridSpan w:val="2"/>
            <w:tcBorders>
              <w:top w:val="single" w:sz="4" w:space="0" w:color="auto"/>
              <w:bottom w:val="single" w:sz="4" w:space="0" w:color="auto"/>
            </w:tcBorders>
            <w:shd w:val="clear" w:color="auto" w:fill="auto"/>
          </w:tcPr>
          <w:p w:rsidR="00B56EC1" w:rsidRPr="00A05A68" w:rsidRDefault="00912B87" w:rsidP="00492721">
            <w:pPr>
              <w:pStyle w:val="TableText"/>
              <w:rPr>
                <w:rStyle w:val="Codeintables"/>
                <w:noProof w:val="0"/>
              </w:rPr>
            </w:pPr>
            <w:r w:rsidRPr="00A05A68">
              <w:rPr>
                <w:rStyle w:val="Codeintables"/>
                <w:noProof w:val="0"/>
              </w:rPr>
              <w:t>RTC_Milliseconds</w:t>
            </w:r>
          </w:p>
        </w:tc>
      </w:tr>
      <w:tr w:rsidR="00912B87" w:rsidRPr="00A05A68" w:rsidTr="00492721">
        <w:trPr>
          <w:cantSplit/>
        </w:trPr>
        <w:tc>
          <w:tcPr>
            <w:tcW w:w="1272" w:type="dxa"/>
            <w:tcBorders>
              <w:top w:val="single" w:sz="4" w:space="0" w:color="auto"/>
              <w:bottom w:val="single" w:sz="12" w:space="0" w:color="auto"/>
            </w:tcBorders>
            <w:shd w:val="clear" w:color="auto" w:fill="D9D9D9"/>
          </w:tcPr>
          <w:p w:rsidR="00912B87" w:rsidRPr="00A05A68" w:rsidRDefault="00912B87" w:rsidP="00492721">
            <w:pPr>
              <w:pStyle w:val="TableText"/>
              <w:rPr>
                <w:lang w:val="en-US"/>
              </w:rPr>
            </w:pPr>
            <w:r w:rsidRPr="00A05A68">
              <w:rPr>
                <w:lang w:val="en-US"/>
              </w:rPr>
              <w:t>GCL Type:</w:t>
            </w:r>
          </w:p>
        </w:tc>
        <w:tc>
          <w:tcPr>
            <w:tcW w:w="7199" w:type="dxa"/>
            <w:gridSpan w:val="2"/>
            <w:tcBorders>
              <w:top w:val="single" w:sz="4" w:space="0" w:color="auto"/>
              <w:bottom w:val="single" w:sz="12" w:space="0" w:color="auto"/>
            </w:tcBorders>
            <w:shd w:val="clear" w:color="auto" w:fill="auto"/>
          </w:tcPr>
          <w:p w:rsidR="00912B87" w:rsidRPr="00492721" w:rsidRDefault="00912B87" w:rsidP="00492721">
            <w:pPr>
              <w:pStyle w:val="TableText"/>
              <w:rPr>
                <w:rStyle w:val="Codeintables"/>
              </w:rPr>
            </w:pPr>
            <w:r w:rsidRPr="00492721">
              <w:rPr>
                <w:rStyle w:val="Codeintables"/>
              </w:rPr>
              <w:t>Source</w:t>
            </w:r>
          </w:p>
        </w:tc>
      </w:tr>
    </w:tbl>
    <w:p w:rsidR="00912B87" w:rsidRPr="00A05A68" w:rsidRDefault="00912B87" w:rsidP="00912B87">
      <w:pPr>
        <w:rPr>
          <w:lang w:val="en-US"/>
        </w:rPr>
      </w:pPr>
    </w:p>
    <w:p w:rsidR="00912B87" w:rsidRPr="00A05A68" w:rsidRDefault="00912B87" w:rsidP="00D627F1">
      <w:pPr>
        <w:ind w:left="1276"/>
        <w:rPr>
          <w:lang w:val="en-US"/>
        </w:rPr>
      </w:pPr>
      <w:r w:rsidRPr="00A05A68">
        <w:rPr>
          <w:lang w:val="en-US"/>
        </w:rPr>
        <w:t xml:space="preserve">The milliseconds counter should be a 32-bit value counting from start of the IC. When the counter overflows it should start over at 0 and continue count up. The applications depending on this function call will need to take care of cases where overflow is happening. </w:t>
      </w:r>
    </w:p>
    <w:p w:rsidR="006724F7" w:rsidRDefault="00E55B9D" w:rsidP="006724F7">
      <w:pPr>
        <w:pStyle w:val="RequirementEnd"/>
      </w:pPr>
      <w:r w:rsidRPr="00A05A68">
        <w:t>[End of BSP_Req-0054]</w:t>
      </w:r>
    </w:p>
    <w:p w:rsidR="00E94FD1" w:rsidRDefault="00E94FD1" w:rsidP="00E94FD1">
      <w:pPr>
        <w:pStyle w:val="Indent"/>
        <w:rPr>
          <w:lang w:val="en-US"/>
        </w:rPr>
      </w:pPr>
    </w:p>
    <w:p w:rsidR="00E94FD1" w:rsidRDefault="00E94FD1" w:rsidP="00E94FD1">
      <w:pPr>
        <w:pStyle w:val="Heading3"/>
        <w:rPr>
          <w:lang w:val="en-US"/>
        </w:rPr>
      </w:pPr>
      <w:r>
        <w:rPr>
          <w:lang w:val="en-US"/>
        </w:rPr>
        <w:t>Get real time clock status</w:t>
      </w:r>
    </w:p>
    <w:p w:rsidR="00E94FD1" w:rsidRDefault="007D6DD2" w:rsidP="00E94FD1">
      <w:pPr>
        <w:pStyle w:val="RequirementStart"/>
      </w:pPr>
      <w:r>
        <w:t>BSP_Req-0059 v</w:t>
      </w:r>
      <w:r w:rsidR="00CE466F">
        <w:t>2</w:t>
      </w:r>
      <w:r>
        <w:tab/>
        <w:t>Error check for RTC</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E94FD1" w:rsidRPr="00A05A68" w:rsidRDefault="00E94FD1" w:rsidP="00492721">
            <w:pPr>
              <w:pStyle w:val="TableHeader"/>
            </w:pPr>
            <w:r w:rsidRPr="00A05A68">
              <w:t>BSP_ReportError_</w:t>
            </w:r>
            <w:r>
              <w:t>RTC</w:t>
            </w:r>
          </w:p>
        </w:tc>
      </w:tr>
      <w:tr w:rsidR="00E94FD1" w:rsidRPr="00D42145" w:rsidTr="00492721">
        <w:trPr>
          <w:cantSplit/>
        </w:trPr>
        <w:tc>
          <w:tcPr>
            <w:tcW w:w="1272" w:type="dxa"/>
            <w:tcBorders>
              <w:top w:val="single" w:sz="4" w:space="0" w:color="auto"/>
              <w:bottom w:val="single" w:sz="4" w:space="0" w:color="auto"/>
            </w:tcBorders>
            <w:shd w:val="clear" w:color="auto" w:fill="D9D9D9"/>
          </w:tcPr>
          <w:p w:rsidR="00E94FD1" w:rsidRPr="00A05A68" w:rsidRDefault="00E94FD1"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E94FD1" w:rsidRPr="00492721" w:rsidRDefault="00E94FD1" w:rsidP="00492721">
            <w:pPr>
              <w:pStyle w:val="TableText"/>
              <w:ind w:left="357" w:hanging="357"/>
              <w:rPr>
                <w:rStyle w:val="Codeintables"/>
              </w:rPr>
            </w:pPr>
            <w:r w:rsidRPr="00492721">
              <w:rPr>
                <w:rStyle w:val="Codeintables"/>
              </w:rPr>
              <w:t>BSP_StdReturnType BSP_ReportError_RTC(</w:t>
            </w:r>
            <w:r w:rsidRPr="00492721">
              <w:rPr>
                <w:rStyle w:val="Codeintables"/>
              </w:rPr>
              <w:br/>
              <w:t>uint8* FTB</w:t>
            </w:r>
            <w:r w:rsidRPr="00492721">
              <w:rPr>
                <w:rStyle w:val="Codeintables"/>
              </w:rPr>
              <w:br/>
              <w:t>)</w:t>
            </w:r>
          </w:p>
        </w:tc>
      </w:tr>
      <w:tr w:rsidR="00E94FD1" w:rsidRPr="00D42145" w:rsidTr="00492721">
        <w:trPr>
          <w:cantSplit/>
        </w:trPr>
        <w:tc>
          <w:tcPr>
            <w:tcW w:w="1272" w:type="dxa"/>
            <w:tcBorders>
              <w:top w:val="single" w:sz="4" w:space="0" w:color="auto"/>
              <w:bottom w:val="single" w:sz="4" w:space="0" w:color="auto"/>
            </w:tcBorders>
            <w:shd w:val="clear" w:color="auto" w:fill="D9D9D9"/>
          </w:tcPr>
          <w:p w:rsidR="00E94FD1" w:rsidRPr="00A05A68" w:rsidRDefault="00E94FD1"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E94FD1" w:rsidRPr="00A05A68" w:rsidRDefault="00E94FD1" w:rsidP="00492721">
            <w:pPr>
              <w:pStyle w:val="TableText"/>
              <w:rPr>
                <w:lang w:val="en-US"/>
              </w:rPr>
            </w:pPr>
            <w:r w:rsidRPr="00A05A68">
              <w:rPr>
                <w:lang w:val="en-US"/>
              </w:rPr>
              <w:t xml:space="preserve">Check for errors </w:t>
            </w:r>
            <w:r w:rsidR="0024299E">
              <w:rPr>
                <w:lang w:val="en-US"/>
              </w:rPr>
              <w:t>in real time clock</w:t>
            </w:r>
          </w:p>
        </w:tc>
      </w:tr>
      <w:tr w:rsidR="00E94FD1" w:rsidRPr="00D42145" w:rsidTr="00492721">
        <w:trPr>
          <w:cantSplit/>
        </w:trPr>
        <w:tc>
          <w:tcPr>
            <w:tcW w:w="1272" w:type="dxa"/>
            <w:tcBorders>
              <w:top w:val="single" w:sz="4" w:space="0" w:color="auto"/>
              <w:bottom w:val="single" w:sz="4" w:space="0" w:color="auto"/>
            </w:tcBorders>
            <w:shd w:val="clear" w:color="auto" w:fill="D9D9D9"/>
          </w:tcPr>
          <w:p w:rsidR="00E94FD1" w:rsidRPr="00A05A68" w:rsidRDefault="00E94FD1"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E94FD1" w:rsidRPr="00492721" w:rsidRDefault="00E94FD1" w:rsidP="00492721">
            <w:pPr>
              <w:pStyle w:val="TableText"/>
              <w:rPr>
                <w:rStyle w:val="Codeintables"/>
              </w:rPr>
            </w:pPr>
            <w:r w:rsidRPr="00492721">
              <w:rPr>
                <w:rStyle w:val="Codeintables"/>
              </w:rPr>
              <w:t>FTB</w:t>
            </w:r>
          </w:p>
        </w:tc>
        <w:tc>
          <w:tcPr>
            <w:tcW w:w="4620" w:type="dxa"/>
            <w:gridSpan w:val="2"/>
            <w:tcBorders>
              <w:top w:val="single" w:sz="4" w:space="0" w:color="auto"/>
              <w:left w:val="nil"/>
              <w:bottom w:val="single" w:sz="4" w:space="0" w:color="auto"/>
            </w:tcBorders>
            <w:shd w:val="clear" w:color="auto" w:fill="auto"/>
          </w:tcPr>
          <w:p w:rsidR="00E94FD1" w:rsidRPr="00A05A68" w:rsidRDefault="00E94FD1" w:rsidP="00492721">
            <w:pPr>
              <w:pStyle w:val="TableText"/>
              <w:rPr>
                <w:lang w:val="en-US"/>
              </w:rPr>
            </w:pPr>
            <w:r w:rsidRPr="00A05A68">
              <w:rPr>
                <w:lang w:val="en-US"/>
              </w:rPr>
              <w:t>DTC failure type byte as agreed between DETC and T-engineering</w:t>
            </w:r>
          </w:p>
        </w:tc>
      </w:tr>
      <w:tr w:rsidR="00E94FD1" w:rsidRPr="00A05A68" w:rsidTr="00492721">
        <w:trPr>
          <w:cantSplit/>
        </w:trPr>
        <w:tc>
          <w:tcPr>
            <w:tcW w:w="1272" w:type="dxa"/>
            <w:vMerge w:val="restart"/>
            <w:tcBorders>
              <w:top w:val="single" w:sz="4" w:space="0" w:color="auto"/>
              <w:bottom w:val="single" w:sz="4" w:space="0" w:color="auto"/>
            </w:tcBorders>
            <w:shd w:val="clear" w:color="auto" w:fill="D9D9D9"/>
          </w:tcPr>
          <w:p w:rsidR="00E94FD1" w:rsidRPr="00A05A68" w:rsidRDefault="00E94FD1"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E94FD1" w:rsidRPr="00492721" w:rsidRDefault="00E94FD1"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E94FD1" w:rsidRPr="00A05A68" w:rsidRDefault="00E94FD1" w:rsidP="00492721">
            <w:pPr>
              <w:pStyle w:val="TableText"/>
              <w:rPr>
                <w:lang w:val="en-US"/>
              </w:rPr>
            </w:pPr>
            <w:r w:rsidRPr="00A05A68">
              <w:rPr>
                <w:lang w:val="en-US"/>
              </w:rPr>
              <w:t>No errors detected</w:t>
            </w:r>
          </w:p>
        </w:tc>
      </w:tr>
      <w:tr w:rsidR="00E94FD1" w:rsidRPr="00A05A68" w:rsidTr="00492721">
        <w:trPr>
          <w:cantSplit/>
        </w:trPr>
        <w:tc>
          <w:tcPr>
            <w:tcW w:w="1272" w:type="dxa"/>
            <w:vMerge/>
            <w:tcBorders>
              <w:top w:val="single" w:sz="4" w:space="0" w:color="auto"/>
              <w:bottom w:val="single" w:sz="4" w:space="0" w:color="auto"/>
            </w:tcBorders>
            <w:shd w:val="clear" w:color="auto" w:fill="D9D9D9"/>
          </w:tcPr>
          <w:p w:rsidR="00E94FD1" w:rsidRPr="00A05A68" w:rsidRDefault="00E94FD1"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E94FD1" w:rsidRPr="00492721" w:rsidRDefault="00E94FD1"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E94FD1" w:rsidRPr="00A05A68" w:rsidRDefault="00E94FD1" w:rsidP="00492721">
            <w:pPr>
              <w:pStyle w:val="TableText"/>
              <w:rPr>
                <w:lang w:val="en-US"/>
              </w:rPr>
            </w:pPr>
            <w:r w:rsidRPr="00A05A68">
              <w:rPr>
                <w:lang w:val="en-US"/>
              </w:rPr>
              <w:t xml:space="preserve">Failures detected </w:t>
            </w:r>
            <w:r>
              <w:rPr>
                <w:lang w:val="en-US"/>
              </w:rPr>
              <w:t>in RTC</w:t>
            </w:r>
          </w:p>
        </w:tc>
      </w:tr>
      <w:tr w:rsidR="00E94FD1" w:rsidRPr="00A05A68" w:rsidTr="00492721">
        <w:trPr>
          <w:cantSplit/>
        </w:trPr>
        <w:tc>
          <w:tcPr>
            <w:tcW w:w="1272" w:type="dxa"/>
            <w:tcBorders>
              <w:top w:val="single" w:sz="4" w:space="0" w:color="auto"/>
              <w:bottom w:val="single" w:sz="4" w:space="0" w:color="auto"/>
            </w:tcBorders>
            <w:shd w:val="clear" w:color="auto" w:fill="D9D9D9"/>
          </w:tcPr>
          <w:p w:rsidR="00E94FD1" w:rsidRPr="00A05A68" w:rsidRDefault="00E94FD1"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E94FD1" w:rsidRPr="00492721" w:rsidRDefault="0024299E" w:rsidP="00492721">
            <w:pPr>
              <w:pStyle w:val="TableText"/>
              <w:rPr>
                <w:rStyle w:val="Codeintables"/>
              </w:rPr>
            </w:pPr>
            <w:r w:rsidRPr="00492721">
              <w:rPr>
                <w:rStyle w:val="Codeintables"/>
              </w:rPr>
              <w:t>RTC_ReportError</w:t>
            </w:r>
          </w:p>
        </w:tc>
        <w:tc>
          <w:tcPr>
            <w:tcW w:w="4448" w:type="dxa"/>
            <w:tcBorders>
              <w:top w:val="single" w:sz="4" w:space="0" w:color="auto"/>
              <w:left w:val="nil"/>
              <w:bottom w:val="single" w:sz="4" w:space="0" w:color="auto"/>
            </w:tcBorders>
            <w:shd w:val="clear" w:color="auto" w:fill="auto"/>
          </w:tcPr>
          <w:p w:rsidR="00E94FD1" w:rsidRPr="00A05A68" w:rsidRDefault="00E94FD1" w:rsidP="00492721">
            <w:pPr>
              <w:pStyle w:val="TableText"/>
              <w:rPr>
                <w:lang w:val="en-US"/>
              </w:rPr>
            </w:pPr>
          </w:p>
        </w:tc>
      </w:tr>
      <w:tr w:rsidR="00E94FD1" w:rsidRPr="00A05A68" w:rsidTr="00492721">
        <w:trPr>
          <w:cantSplit/>
        </w:trPr>
        <w:tc>
          <w:tcPr>
            <w:tcW w:w="1272" w:type="dxa"/>
            <w:tcBorders>
              <w:top w:val="single" w:sz="4" w:space="0" w:color="auto"/>
              <w:bottom w:val="single" w:sz="4" w:space="0" w:color="auto"/>
            </w:tcBorders>
            <w:shd w:val="clear" w:color="auto" w:fill="D9D9D9"/>
          </w:tcPr>
          <w:p w:rsidR="00E94FD1" w:rsidRPr="00A05A68" w:rsidRDefault="00E94FD1" w:rsidP="00492721">
            <w:pPr>
              <w:pStyle w:val="TableText"/>
              <w:rPr>
                <w:lang w:val="en-US"/>
              </w:rPr>
            </w:pPr>
            <w:r w:rsidRPr="00A05A68">
              <w:rPr>
                <w:lang w:val="en-US"/>
              </w:rPr>
              <w:lastRenderedPageBreak/>
              <w:t>GCL Name:</w:t>
            </w:r>
          </w:p>
        </w:tc>
        <w:tc>
          <w:tcPr>
            <w:tcW w:w="2789" w:type="dxa"/>
            <w:gridSpan w:val="2"/>
            <w:tcBorders>
              <w:top w:val="single" w:sz="4" w:space="0" w:color="auto"/>
              <w:bottom w:val="single" w:sz="4" w:space="0" w:color="auto"/>
              <w:right w:val="nil"/>
            </w:tcBorders>
            <w:shd w:val="clear" w:color="auto" w:fill="auto"/>
          </w:tcPr>
          <w:p w:rsidR="00E94FD1" w:rsidRPr="00492721" w:rsidRDefault="00CE466F" w:rsidP="00492721">
            <w:pPr>
              <w:pStyle w:val="TableText"/>
              <w:rPr>
                <w:rStyle w:val="Codeintables"/>
              </w:rPr>
            </w:pPr>
            <w:r w:rsidRPr="00492721">
              <w:rPr>
                <w:rStyle w:val="Codeintables"/>
              </w:rPr>
              <w:t>RealTimeClock_Status</w:t>
            </w:r>
          </w:p>
        </w:tc>
        <w:tc>
          <w:tcPr>
            <w:tcW w:w="4448" w:type="dxa"/>
            <w:tcBorders>
              <w:top w:val="single" w:sz="4" w:space="0" w:color="auto"/>
              <w:left w:val="nil"/>
              <w:bottom w:val="single" w:sz="4" w:space="0" w:color="auto"/>
            </w:tcBorders>
            <w:shd w:val="clear" w:color="auto" w:fill="auto"/>
          </w:tcPr>
          <w:p w:rsidR="00E94FD1" w:rsidRPr="00A05A68" w:rsidRDefault="00E94FD1" w:rsidP="00492721">
            <w:pPr>
              <w:pStyle w:val="TableText"/>
              <w:rPr>
                <w:rStyle w:val="Codeintables"/>
                <w:noProof w:val="0"/>
              </w:rPr>
            </w:pPr>
          </w:p>
        </w:tc>
      </w:tr>
      <w:tr w:rsidR="00E94FD1" w:rsidRPr="00A05A68" w:rsidTr="00492721">
        <w:trPr>
          <w:cantSplit/>
        </w:trPr>
        <w:tc>
          <w:tcPr>
            <w:tcW w:w="1272" w:type="dxa"/>
            <w:tcBorders>
              <w:top w:val="single" w:sz="4" w:space="0" w:color="auto"/>
              <w:bottom w:val="single" w:sz="12" w:space="0" w:color="auto"/>
            </w:tcBorders>
            <w:shd w:val="clear" w:color="auto" w:fill="D9D9D9"/>
          </w:tcPr>
          <w:p w:rsidR="00E94FD1" w:rsidRPr="00A05A68" w:rsidRDefault="00E94FD1"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E94FD1" w:rsidRPr="00492721" w:rsidRDefault="00CE466F" w:rsidP="00492721">
            <w:pPr>
              <w:pStyle w:val="TableText"/>
              <w:rPr>
                <w:rStyle w:val="Codeintables"/>
              </w:rPr>
            </w:pPr>
            <w:r w:rsidRPr="00492721">
              <w:rPr>
                <w:rStyle w:val="Codeintables"/>
              </w:rPr>
              <w:t>Source</w:t>
            </w:r>
          </w:p>
        </w:tc>
        <w:tc>
          <w:tcPr>
            <w:tcW w:w="4448" w:type="dxa"/>
            <w:tcBorders>
              <w:top w:val="single" w:sz="4" w:space="0" w:color="auto"/>
              <w:left w:val="nil"/>
              <w:bottom w:val="single" w:sz="12" w:space="0" w:color="auto"/>
            </w:tcBorders>
            <w:shd w:val="clear" w:color="auto" w:fill="auto"/>
          </w:tcPr>
          <w:p w:rsidR="00E94FD1" w:rsidRPr="00492721" w:rsidRDefault="00E94FD1" w:rsidP="00492721">
            <w:pPr>
              <w:pStyle w:val="TableText"/>
              <w:rPr>
                <w:rStyle w:val="Codeintables"/>
              </w:rPr>
            </w:pPr>
          </w:p>
        </w:tc>
      </w:tr>
    </w:tbl>
    <w:p w:rsidR="00E94FD1" w:rsidRDefault="00E94FD1" w:rsidP="00E94FD1">
      <w:pPr>
        <w:pStyle w:val="Indent"/>
        <w:rPr>
          <w:lang w:val="en-US"/>
        </w:rPr>
      </w:pPr>
    </w:p>
    <w:p w:rsidR="00E94FD1" w:rsidRDefault="007D6DD2" w:rsidP="00E94FD1">
      <w:pPr>
        <w:pStyle w:val="RequirementEnd"/>
      </w:pPr>
      <w:r>
        <w:t>[End of BSP_Req-0059]</w:t>
      </w:r>
    </w:p>
    <w:p w:rsidR="00E94FD1" w:rsidRPr="00E94FD1" w:rsidRDefault="00E94FD1" w:rsidP="00E94FD1">
      <w:pPr>
        <w:pStyle w:val="Indent"/>
        <w:rPr>
          <w:lang w:val="en-US"/>
        </w:rPr>
      </w:pPr>
    </w:p>
    <w:p w:rsidR="0041708C" w:rsidRDefault="0041708C" w:rsidP="0041708C">
      <w:pPr>
        <w:pStyle w:val="Heading1"/>
        <w:rPr>
          <w:lang w:val="en-US"/>
        </w:rPr>
      </w:pPr>
      <w:bookmarkStart w:id="258" w:name="_Toc433357949"/>
      <w:r>
        <w:rPr>
          <w:lang w:val="en-US"/>
        </w:rPr>
        <w:lastRenderedPageBreak/>
        <w:t>Memory Interface</w:t>
      </w:r>
      <w:bookmarkEnd w:id="258"/>
    </w:p>
    <w:p w:rsidR="0041708C" w:rsidRPr="00E94FD1" w:rsidRDefault="00E94FD1" w:rsidP="00E94FD1">
      <w:pPr>
        <w:pStyle w:val="Heading2"/>
        <w:rPr>
          <w:lang w:val="en-US"/>
        </w:rPr>
      </w:pPr>
      <w:bookmarkStart w:id="259" w:name="_Toc433357950"/>
      <w:r w:rsidRPr="00A05A68">
        <w:rPr>
          <w:lang w:val="en-US"/>
        </w:rPr>
        <w:t>Functional requirements</w:t>
      </w:r>
      <w:bookmarkEnd w:id="259"/>
    </w:p>
    <w:p w:rsidR="00E94FD1" w:rsidRDefault="007D6DD2" w:rsidP="00E94FD1">
      <w:pPr>
        <w:pStyle w:val="RequirementStart"/>
      </w:pPr>
      <w:r>
        <w:t>BSP_Req-0060 v1</w:t>
      </w:r>
      <w:r>
        <w:tab/>
        <w:t>Memory Area Size and Abstraction</w:t>
      </w:r>
    </w:p>
    <w:p w:rsidR="00E94FD1" w:rsidRDefault="00E94FD1" w:rsidP="00E94FD1">
      <w:pPr>
        <w:pStyle w:val="Indent"/>
        <w:rPr>
          <w:rStyle w:val="Codeintext"/>
          <w:lang w:val="en-US"/>
        </w:rPr>
      </w:pPr>
      <w:r>
        <w:rPr>
          <w:lang w:val="en-US"/>
        </w:rPr>
        <w:t xml:space="preserve">There </w:t>
      </w:r>
      <w:r w:rsidR="00FC477C">
        <w:rPr>
          <w:lang w:val="en-US"/>
        </w:rPr>
        <w:t>shall</w:t>
      </w:r>
      <w:r>
        <w:rPr>
          <w:lang w:val="en-US"/>
        </w:rPr>
        <w:t xml:space="preserve"> be a 4kB area of non-volatile </w:t>
      </w:r>
      <w:r w:rsidR="00FC477C">
        <w:rPr>
          <w:lang w:val="en-US"/>
        </w:rPr>
        <w:t xml:space="preserve">memory available to the upper layers. DETC is free to choose where this area is </w:t>
      </w:r>
      <w:r>
        <w:rPr>
          <w:lang w:val="en-US"/>
        </w:rPr>
        <w:t xml:space="preserve">placed. This area will be read and written with </w:t>
      </w:r>
      <w:r w:rsidR="00FC477C">
        <w:rPr>
          <w:lang w:val="en-US"/>
        </w:rPr>
        <w:t xml:space="preserve">an interface defined </w:t>
      </w:r>
      <w:r>
        <w:rPr>
          <w:lang w:val="en-US"/>
        </w:rPr>
        <w:t xml:space="preserve">in this chapter. The BSP shall abstract the given address so the </w:t>
      </w:r>
      <w:r w:rsidR="007D6DD2">
        <w:rPr>
          <w:lang w:val="en-US"/>
        </w:rPr>
        <w:t xml:space="preserve">virtual </w:t>
      </w:r>
      <w:r>
        <w:rPr>
          <w:lang w:val="en-US"/>
        </w:rPr>
        <w:t xml:space="preserve">address space visual to </w:t>
      </w:r>
      <w:r w:rsidR="00FC477C">
        <w:rPr>
          <w:lang w:val="en-US"/>
        </w:rPr>
        <w:t>upper layers</w:t>
      </w:r>
      <w:r>
        <w:rPr>
          <w:lang w:val="en-US"/>
        </w:rPr>
        <w:t xml:space="preserve"> is ranged from </w:t>
      </w:r>
      <w:r w:rsidR="00A719E0">
        <w:rPr>
          <w:rStyle w:val="Codeintext"/>
          <w:lang w:val="en-US"/>
        </w:rPr>
        <w:t>$0000 - $0FFF</w:t>
      </w:r>
      <w:r w:rsidRPr="00FC477C">
        <w:rPr>
          <w:rStyle w:val="Codeintext"/>
          <w:lang w:val="en-US"/>
        </w:rPr>
        <w:t>.</w:t>
      </w:r>
    </w:p>
    <w:p w:rsidR="00A719E0" w:rsidRDefault="00A719E0" w:rsidP="00E94FD1">
      <w:pPr>
        <w:pStyle w:val="Indent"/>
        <w:rPr>
          <w:rStyle w:val="Codeintext"/>
          <w:lang w:val="en-US"/>
        </w:rPr>
      </w:pPr>
    </w:p>
    <w:p w:rsidR="00A719E0" w:rsidRPr="009F3559" w:rsidRDefault="00A719E0" w:rsidP="00E94FD1">
      <w:pPr>
        <w:pStyle w:val="Indent"/>
        <w:rPr>
          <w:lang w:val="en-US"/>
        </w:rPr>
      </w:pPr>
      <w:r w:rsidRPr="009F3559">
        <w:rPr>
          <w:lang w:val="en-US"/>
        </w:rPr>
        <w:t>Note: During development the address space is limited to 200 bytes. (addres 0x0000 – 0x00C8)</w:t>
      </w:r>
    </w:p>
    <w:p w:rsidR="00E94FD1" w:rsidRDefault="007D6DD2" w:rsidP="00E94FD1">
      <w:pPr>
        <w:pStyle w:val="RequirementEnd"/>
      </w:pPr>
      <w:r>
        <w:t>[End of BSP_Req-0060]</w:t>
      </w:r>
    </w:p>
    <w:p w:rsidR="00BB3B87" w:rsidRPr="00BB3B87" w:rsidRDefault="00BB3B87" w:rsidP="00BB3B87">
      <w:pPr>
        <w:pStyle w:val="Indent"/>
        <w:rPr>
          <w:lang w:val="en-US"/>
        </w:rPr>
      </w:pPr>
    </w:p>
    <w:p w:rsidR="00BB3B87" w:rsidRDefault="00BB3B87" w:rsidP="00BB3B87">
      <w:pPr>
        <w:pStyle w:val="Indent"/>
        <w:rPr>
          <w:lang w:val="en-US"/>
        </w:rPr>
      </w:pPr>
      <w:r>
        <w:rPr>
          <w:lang w:val="en-US"/>
        </w:rPr>
        <w:t xml:space="preserve">This means that when the application wants to read data stored at for example </w:t>
      </w:r>
      <w:r w:rsidRPr="00FC477C">
        <w:rPr>
          <w:rStyle w:val="Codeintext"/>
          <w:lang w:val="en-US"/>
        </w:rPr>
        <w:t>$0013</w:t>
      </w:r>
      <w:r>
        <w:rPr>
          <w:lang w:val="en-US"/>
        </w:rPr>
        <w:t>, this could be place in an entirely different physical address in the microcontroller.</w:t>
      </w:r>
    </w:p>
    <w:p w:rsidR="00BB3B87" w:rsidRPr="00BB3B87" w:rsidRDefault="00BB3B87" w:rsidP="00BB3B87">
      <w:pPr>
        <w:pStyle w:val="Indent"/>
        <w:rPr>
          <w:lang w:val="en-US"/>
        </w:rPr>
      </w:pPr>
    </w:p>
    <w:p w:rsidR="00667F92" w:rsidRDefault="00667F92" w:rsidP="00667F92">
      <w:pPr>
        <w:pStyle w:val="Heading2"/>
        <w:rPr>
          <w:lang w:val="en-US"/>
        </w:rPr>
      </w:pPr>
      <w:bookmarkStart w:id="260" w:name="_Toc433357951"/>
      <w:r w:rsidRPr="00E94FD1">
        <w:rPr>
          <w:lang w:val="en-US"/>
        </w:rPr>
        <w:t>Software interface description</w:t>
      </w:r>
      <w:bookmarkEnd w:id="260"/>
      <w:r>
        <w:rPr>
          <w:lang w:val="en-US"/>
        </w:rPr>
        <w:t xml:space="preserve"> </w:t>
      </w:r>
    </w:p>
    <w:p w:rsidR="009317D1" w:rsidRPr="009317D1" w:rsidRDefault="009317D1" w:rsidP="009317D1">
      <w:pPr>
        <w:pStyle w:val="Heading3"/>
        <w:rPr>
          <w:lang w:val="en-US"/>
        </w:rPr>
      </w:pPr>
      <w:r>
        <w:rPr>
          <w:lang w:val="en-US"/>
        </w:rPr>
        <w:t>Read memory area</w:t>
      </w:r>
    </w:p>
    <w:p w:rsidR="00667F92" w:rsidRDefault="007D6DD2" w:rsidP="00667F92">
      <w:pPr>
        <w:pStyle w:val="RequirementStart"/>
      </w:pPr>
      <w:r>
        <w:t>BSP_Req-0061 v1</w:t>
      </w:r>
      <w:r>
        <w:tab/>
        <w:t>Read memory area</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667F92" w:rsidRPr="00A05A68" w:rsidRDefault="00667F92" w:rsidP="00492721">
            <w:pPr>
              <w:pStyle w:val="TableHeader"/>
            </w:pPr>
            <w:r w:rsidRPr="00A05A68">
              <w:t>BSP_</w:t>
            </w:r>
            <w:r>
              <w:t>Read_Memory</w:t>
            </w:r>
          </w:p>
        </w:tc>
      </w:tr>
      <w:tr w:rsidR="00667F92" w:rsidRPr="00D42145" w:rsidTr="00492721">
        <w:trPr>
          <w:cantSplit/>
        </w:trPr>
        <w:tc>
          <w:tcPr>
            <w:tcW w:w="1272" w:type="dxa"/>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667F92" w:rsidRPr="00492721" w:rsidRDefault="00667F92" w:rsidP="00492721">
            <w:pPr>
              <w:pStyle w:val="TableText"/>
              <w:ind w:left="357" w:hanging="357"/>
              <w:rPr>
                <w:rStyle w:val="Codeintables"/>
              </w:rPr>
            </w:pPr>
            <w:r w:rsidRPr="00492721">
              <w:rPr>
                <w:rStyle w:val="Codeintables"/>
              </w:rPr>
              <w:t>BSP_StdReturnType BSP_Read_Memory(</w:t>
            </w:r>
            <w:r w:rsidRPr="00492721">
              <w:rPr>
                <w:rStyle w:val="Codeintables"/>
              </w:rPr>
              <w:br/>
              <w:t>uint</w:t>
            </w:r>
            <w:r w:rsidR="00484B4A" w:rsidRPr="00492721">
              <w:rPr>
                <w:rStyle w:val="Codeintables"/>
              </w:rPr>
              <w:t>8</w:t>
            </w:r>
            <w:r w:rsidRPr="00492721">
              <w:rPr>
                <w:rStyle w:val="Codeintables"/>
              </w:rPr>
              <w:t>* value,</w:t>
            </w:r>
            <w:r w:rsidRPr="00492721">
              <w:rPr>
                <w:rStyle w:val="Codeintables"/>
              </w:rPr>
              <w:br/>
              <w:t>uint</w:t>
            </w:r>
            <w:r w:rsidR="00484B4A" w:rsidRPr="00492721">
              <w:rPr>
                <w:rStyle w:val="Codeintables"/>
              </w:rPr>
              <w:t>16</w:t>
            </w:r>
            <w:r w:rsidRPr="00492721">
              <w:rPr>
                <w:rStyle w:val="Codeintables"/>
              </w:rPr>
              <w:t xml:space="preserve"> length</w:t>
            </w:r>
            <w:r w:rsidR="007D6DD2" w:rsidRPr="00492721">
              <w:rPr>
                <w:rStyle w:val="Codeintables"/>
              </w:rPr>
              <w:t>,</w:t>
            </w:r>
            <w:r w:rsidR="009D1736" w:rsidRPr="00492721">
              <w:rPr>
                <w:rStyle w:val="Codeintables"/>
              </w:rPr>
              <w:br/>
            </w:r>
            <w:r w:rsidR="007D6DD2" w:rsidRPr="00492721">
              <w:rPr>
                <w:rStyle w:val="Codeintables"/>
              </w:rPr>
              <w:t>uint16 startAddress</w:t>
            </w:r>
            <w:r w:rsidRPr="00492721">
              <w:rPr>
                <w:rStyle w:val="Codeintables"/>
              </w:rPr>
              <w:br/>
              <w:t>)</w:t>
            </w:r>
          </w:p>
        </w:tc>
      </w:tr>
      <w:tr w:rsidR="00667F92" w:rsidRPr="00D42145" w:rsidTr="00492721">
        <w:trPr>
          <w:cantSplit/>
        </w:trPr>
        <w:tc>
          <w:tcPr>
            <w:tcW w:w="1272" w:type="dxa"/>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667F92" w:rsidRPr="00A05A68" w:rsidRDefault="0024299E" w:rsidP="00492721">
            <w:pPr>
              <w:pStyle w:val="TableText"/>
              <w:rPr>
                <w:lang w:val="en-US"/>
              </w:rPr>
            </w:pPr>
            <w:r>
              <w:rPr>
                <w:lang w:val="en-US"/>
              </w:rPr>
              <w:t>Read number of bytes data from memory</w:t>
            </w:r>
            <w:r w:rsidR="00D05411">
              <w:rPr>
                <w:lang w:val="en-US"/>
              </w:rPr>
              <w:t>.</w:t>
            </w:r>
          </w:p>
        </w:tc>
      </w:tr>
      <w:tr w:rsidR="0024299E" w:rsidRPr="00D42145" w:rsidTr="00492721">
        <w:trPr>
          <w:cantSplit/>
        </w:trPr>
        <w:tc>
          <w:tcPr>
            <w:tcW w:w="1272" w:type="dxa"/>
            <w:vMerge w:val="restart"/>
            <w:tcBorders>
              <w:top w:val="single" w:sz="4" w:space="0" w:color="auto"/>
              <w:bottom w:val="single" w:sz="4" w:space="0" w:color="auto"/>
            </w:tcBorders>
            <w:shd w:val="clear" w:color="auto" w:fill="D9D9D9"/>
          </w:tcPr>
          <w:p w:rsidR="0024299E" w:rsidRDefault="0024299E"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24299E" w:rsidRPr="00492721" w:rsidRDefault="0024299E" w:rsidP="00492721">
            <w:pPr>
              <w:pStyle w:val="TableText"/>
              <w:rPr>
                <w:rStyle w:val="Codeintables"/>
              </w:rPr>
            </w:pPr>
            <w:r w:rsidRPr="00492721">
              <w:rPr>
                <w:rStyle w:val="Codeintables"/>
              </w:rPr>
              <w:t>value</w:t>
            </w:r>
          </w:p>
        </w:tc>
        <w:tc>
          <w:tcPr>
            <w:tcW w:w="4620" w:type="dxa"/>
            <w:gridSpan w:val="2"/>
            <w:tcBorders>
              <w:top w:val="single" w:sz="4" w:space="0" w:color="auto"/>
              <w:left w:val="nil"/>
              <w:bottom w:val="single" w:sz="4" w:space="0" w:color="auto"/>
            </w:tcBorders>
            <w:shd w:val="clear" w:color="auto" w:fill="auto"/>
          </w:tcPr>
          <w:p w:rsidR="0024299E" w:rsidRPr="00A05A68" w:rsidRDefault="0024299E" w:rsidP="00492721">
            <w:pPr>
              <w:pStyle w:val="TableText"/>
              <w:rPr>
                <w:lang w:val="en-US"/>
              </w:rPr>
            </w:pPr>
            <w:r>
              <w:rPr>
                <w:lang w:val="en-US"/>
              </w:rPr>
              <w:t>Pointer to read data into</w:t>
            </w:r>
          </w:p>
        </w:tc>
      </w:tr>
      <w:tr w:rsidR="0024299E" w:rsidRPr="00D42145" w:rsidTr="00492721">
        <w:trPr>
          <w:cantSplit/>
        </w:trPr>
        <w:tc>
          <w:tcPr>
            <w:tcW w:w="1272" w:type="dxa"/>
            <w:vMerge/>
            <w:tcBorders>
              <w:top w:val="single" w:sz="4" w:space="0" w:color="auto"/>
              <w:bottom w:val="single" w:sz="4" w:space="0" w:color="auto"/>
            </w:tcBorders>
            <w:shd w:val="clear" w:color="auto" w:fill="D9D9D9"/>
          </w:tcPr>
          <w:p w:rsidR="0024299E" w:rsidRDefault="0024299E"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24299E" w:rsidRPr="00492721" w:rsidRDefault="0024299E" w:rsidP="00492721">
            <w:pPr>
              <w:pStyle w:val="TableText"/>
              <w:rPr>
                <w:rStyle w:val="Codeintables"/>
              </w:rPr>
            </w:pPr>
            <w:r w:rsidRPr="00492721">
              <w:rPr>
                <w:rStyle w:val="Codeintables"/>
              </w:rPr>
              <w:t>length</w:t>
            </w:r>
          </w:p>
        </w:tc>
        <w:tc>
          <w:tcPr>
            <w:tcW w:w="4620" w:type="dxa"/>
            <w:gridSpan w:val="2"/>
            <w:tcBorders>
              <w:top w:val="single" w:sz="4" w:space="0" w:color="auto"/>
              <w:left w:val="nil"/>
              <w:bottom w:val="single" w:sz="4" w:space="0" w:color="auto"/>
            </w:tcBorders>
            <w:shd w:val="clear" w:color="auto" w:fill="auto"/>
          </w:tcPr>
          <w:p w:rsidR="0024299E" w:rsidRDefault="0024299E" w:rsidP="00492721">
            <w:pPr>
              <w:pStyle w:val="TableText"/>
              <w:rPr>
                <w:lang w:val="en-US"/>
              </w:rPr>
            </w:pPr>
            <w:r>
              <w:rPr>
                <w:lang w:val="en-US"/>
              </w:rPr>
              <w:t>Number of bytes to read</w:t>
            </w:r>
          </w:p>
        </w:tc>
      </w:tr>
      <w:tr w:rsidR="007D6DD2" w:rsidRPr="00D42145" w:rsidTr="00492721">
        <w:trPr>
          <w:cantSplit/>
        </w:trPr>
        <w:tc>
          <w:tcPr>
            <w:tcW w:w="1272" w:type="dxa"/>
            <w:tcBorders>
              <w:top w:val="single" w:sz="4" w:space="0" w:color="auto"/>
              <w:bottom w:val="single" w:sz="4" w:space="0" w:color="auto"/>
            </w:tcBorders>
            <w:shd w:val="clear" w:color="auto" w:fill="D9D9D9"/>
          </w:tcPr>
          <w:p w:rsidR="007D6DD2" w:rsidRDefault="007D6DD2"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7D6DD2" w:rsidRPr="00492721" w:rsidRDefault="007D6DD2" w:rsidP="00492721">
            <w:pPr>
              <w:pStyle w:val="TableText"/>
              <w:rPr>
                <w:rStyle w:val="Codeintables"/>
              </w:rPr>
            </w:pPr>
            <w:r w:rsidRPr="00492721">
              <w:rPr>
                <w:rStyle w:val="Codeintables"/>
              </w:rPr>
              <w:t>startAddress</w:t>
            </w:r>
          </w:p>
        </w:tc>
        <w:tc>
          <w:tcPr>
            <w:tcW w:w="4620" w:type="dxa"/>
            <w:gridSpan w:val="2"/>
            <w:tcBorders>
              <w:top w:val="single" w:sz="4" w:space="0" w:color="auto"/>
              <w:left w:val="nil"/>
              <w:bottom w:val="single" w:sz="4" w:space="0" w:color="auto"/>
            </w:tcBorders>
            <w:shd w:val="clear" w:color="auto" w:fill="auto"/>
          </w:tcPr>
          <w:p w:rsidR="007D6DD2" w:rsidRDefault="007D6DD2" w:rsidP="00492721">
            <w:pPr>
              <w:pStyle w:val="TableText"/>
              <w:rPr>
                <w:lang w:val="en-US"/>
              </w:rPr>
            </w:pPr>
            <w:r>
              <w:rPr>
                <w:lang w:val="en-US"/>
              </w:rPr>
              <w:t>Virtual address to read from</w:t>
            </w:r>
          </w:p>
        </w:tc>
      </w:tr>
      <w:tr w:rsidR="00667F92" w:rsidRPr="00A05A68" w:rsidTr="00492721">
        <w:trPr>
          <w:cantSplit/>
        </w:trPr>
        <w:tc>
          <w:tcPr>
            <w:tcW w:w="1272" w:type="dxa"/>
            <w:vMerge w:val="restart"/>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667F92" w:rsidRPr="00492721" w:rsidRDefault="00667F92"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492721">
            <w:pPr>
              <w:pStyle w:val="TableText"/>
              <w:rPr>
                <w:lang w:val="en-US"/>
              </w:rPr>
            </w:pPr>
            <w:r w:rsidRPr="00A05A68">
              <w:rPr>
                <w:lang w:val="en-US"/>
              </w:rPr>
              <w:t>No errors detected</w:t>
            </w:r>
          </w:p>
        </w:tc>
      </w:tr>
      <w:tr w:rsidR="00667F92" w:rsidRPr="00A05A68" w:rsidTr="00492721">
        <w:trPr>
          <w:cantSplit/>
        </w:trPr>
        <w:tc>
          <w:tcPr>
            <w:tcW w:w="1272" w:type="dxa"/>
            <w:vMerge/>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667F92" w:rsidRPr="00492721" w:rsidRDefault="00667F92"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492721">
            <w:pPr>
              <w:pStyle w:val="TableText"/>
              <w:rPr>
                <w:lang w:val="en-US"/>
              </w:rPr>
            </w:pPr>
            <w:r w:rsidRPr="00A05A68">
              <w:rPr>
                <w:lang w:val="en-US"/>
              </w:rPr>
              <w:t xml:space="preserve">Failures detected </w:t>
            </w:r>
            <w:r>
              <w:rPr>
                <w:lang w:val="en-US"/>
              </w:rPr>
              <w:t xml:space="preserve">in </w:t>
            </w:r>
            <w:r w:rsidR="00866712">
              <w:rPr>
                <w:lang w:val="en-US"/>
              </w:rPr>
              <w:t>memory</w:t>
            </w:r>
          </w:p>
        </w:tc>
      </w:tr>
      <w:tr w:rsidR="00667F92" w:rsidRPr="00A05A68" w:rsidTr="00492721">
        <w:trPr>
          <w:cantSplit/>
        </w:trPr>
        <w:tc>
          <w:tcPr>
            <w:tcW w:w="1272" w:type="dxa"/>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667F92" w:rsidRPr="00492721" w:rsidRDefault="00667F92"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667F92" w:rsidRPr="00A05A68" w:rsidRDefault="00667F92" w:rsidP="00492721">
            <w:pPr>
              <w:pStyle w:val="TableText"/>
              <w:rPr>
                <w:lang w:val="en-US"/>
              </w:rPr>
            </w:pPr>
          </w:p>
        </w:tc>
      </w:tr>
      <w:tr w:rsidR="00667F92" w:rsidRPr="00A05A68" w:rsidTr="00492721">
        <w:trPr>
          <w:cantSplit/>
        </w:trPr>
        <w:tc>
          <w:tcPr>
            <w:tcW w:w="1272" w:type="dxa"/>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667F92"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667F92" w:rsidRPr="00A05A68" w:rsidRDefault="00667F92" w:rsidP="00492721">
            <w:pPr>
              <w:pStyle w:val="TableText"/>
              <w:rPr>
                <w:rStyle w:val="Codeintables"/>
                <w:noProof w:val="0"/>
              </w:rPr>
            </w:pPr>
          </w:p>
        </w:tc>
      </w:tr>
      <w:tr w:rsidR="00667F92" w:rsidRPr="00A05A68" w:rsidTr="00492721">
        <w:trPr>
          <w:cantSplit/>
        </w:trPr>
        <w:tc>
          <w:tcPr>
            <w:tcW w:w="1272" w:type="dxa"/>
            <w:tcBorders>
              <w:top w:val="single" w:sz="4" w:space="0" w:color="auto"/>
              <w:bottom w:val="single" w:sz="12" w:space="0" w:color="auto"/>
            </w:tcBorders>
            <w:shd w:val="clear" w:color="auto" w:fill="D9D9D9"/>
          </w:tcPr>
          <w:p w:rsidR="00667F92" w:rsidRPr="00A05A68" w:rsidRDefault="00667F92"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667F92" w:rsidRPr="00492721" w:rsidRDefault="005E0640"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667F92" w:rsidRPr="00492721" w:rsidRDefault="00667F92" w:rsidP="00492721">
            <w:pPr>
              <w:pStyle w:val="TableText"/>
              <w:rPr>
                <w:rStyle w:val="Codeintables"/>
              </w:rPr>
            </w:pPr>
          </w:p>
        </w:tc>
      </w:tr>
    </w:tbl>
    <w:p w:rsidR="00667F92" w:rsidRDefault="007D6DD2" w:rsidP="00667F92">
      <w:pPr>
        <w:pStyle w:val="RequirementEnd"/>
      </w:pPr>
      <w:r>
        <w:t>[End of BSP_Req-0061]</w:t>
      </w:r>
    </w:p>
    <w:p w:rsidR="00667F92" w:rsidRDefault="00667F92" w:rsidP="00667F92">
      <w:pPr>
        <w:pStyle w:val="Indent"/>
        <w:rPr>
          <w:lang w:val="en-US"/>
        </w:rPr>
      </w:pPr>
    </w:p>
    <w:p w:rsidR="009317D1" w:rsidRDefault="009317D1" w:rsidP="009317D1">
      <w:pPr>
        <w:pStyle w:val="Heading3"/>
        <w:rPr>
          <w:lang w:val="en-US"/>
        </w:rPr>
      </w:pPr>
      <w:r>
        <w:rPr>
          <w:lang w:val="en-US"/>
        </w:rPr>
        <w:t>Write memory area</w:t>
      </w:r>
    </w:p>
    <w:p w:rsidR="00667F92" w:rsidRDefault="007D6DD2" w:rsidP="00667F92">
      <w:pPr>
        <w:pStyle w:val="RequirementStart"/>
      </w:pPr>
      <w:r>
        <w:t>BSP_Req-0062 v1</w:t>
      </w:r>
      <w:r>
        <w:tab/>
        <w:t>Write memory area</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24299E" w:rsidRPr="00A05A68" w:rsidRDefault="0024299E" w:rsidP="00492721">
            <w:pPr>
              <w:pStyle w:val="TableHeader"/>
            </w:pPr>
            <w:r w:rsidRPr="00A05A68">
              <w:t>BSP_</w:t>
            </w:r>
            <w:r>
              <w:t>Write_Memory</w:t>
            </w:r>
          </w:p>
        </w:tc>
      </w:tr>
      <w:tr w:rsidR="0024299E" w:rsidRPr="00D42145" w:rsidTr="00492721">
        <w:trPr>
          <w:cantSplit/>
        </w:trPr>
        <w:tc>
          <w:tcPr>
            <w:tcW w:w="1272" w:type="dxa"/>
            <w:tcBorders>
              <w:top w:val="single" w:sz="4" w:space="0" w:color="auto"/>
              <w:bottom w:val="single" w:sz="4" w:space="0" w:color="auto"/>
            </w:tcBorders>
            <w:shd w:val="clear" w:color="auto" w:fill="D9D9D9"/>
          </w:tcPr>
          <w:p w:rsidR="0024299E" w:rsidRPr="00A05A68" w:rsidRDefault="0024299E" w:rsidP="00492721">
            <w:pPr>
              <w:pStyle w:val="TableText"/>
              <w:rPr>
                <w:lang w:val="en-US"/>
              </w:rPr>
            </w:pPr>
            <w:r w:rsidRPr="00A05A68">
              <w:rPr>
                <w:lang w:val="en-US"/>
              </w:rPr>
              <w:lastRenderedPageBreak/>
              <w:t>Prototype:</w:t>
            </w:r>
          </w:p>
        </w:tc>
        <w:tc>
          <w:tcPr>
            <w:tcW w:w="7237" w:type="dxa"/>
            <w:gridSpan w:val="3"/>
            <w:tcBorders>
              <w:top w:val="single" w:sz="4" w:space="0" w:color="auto"/>
              <w:bottom w:val="single" w:sz="4" w:space="0" w:color="auto"/>
            </w:tcBorders>
            <w:shd w:val="clear" w:color="auto" w:fill="auto"/>
          </w:tcPr>
          <w:p w:rsidR="0024299E" w:rsidRPr="00492721" w:rsidRDefault="0024299E" w:rsidP="00492721">
            <w:pPr>
              <w:pStyle w:val="TableText"/>
              <w:ind w:left="357" w:hanging="357"/>
              <w:rPr>
                <w:rStyle w:val="Codeintables"/>
              </w:rPr>
            </w:pPr>
            <w:r w:rsidRPr="00492721">
              <w:rPr>
                <w:rStyle w:val="Codeintables"/>
              </w:rPr>
              <w:t>BSP_StdReturnType BSP_</w:t>
            </w:r>
            <w:r w:rsidR="007D6DD2" w:rsidRPr="00492721">
              <w:rPr>
                <w:rStyle w:val="Codeintables"/>
              </w:rPr>
              <w:t>Write</w:t>
            </w:r>
            <w:r w:rsidRPr="00492721">
              <w:rPr>
                <w:rStyle w:val="Codeintables"/>
              </w:rPr>
              <w:t>_Memory(</w:t>
            </w:r>
            <w:r w:rsidRPr="00492721">
              <w:rPr>
                <w:rStyle w:val="Codeintables"/>
              </w:rPr>
              <w:br/>
              <w:t>uint8* value,</w:t>
            </w:r>
            <w:r w:rsidRPr="00492721">
              <w:rPr>
                <w:rStyle w:val="Codeintables"/>
              </w:rPr>
              <w:br/>
              <w:t>uint</w:t>
            </w:r>
            <w:r w:rsidR="00484B4A" w:rsidRPr="00492721">
              <w:rPr>
                <w:rStyle w:val="Codeintables"/>
              </w:rPr>
              <w:t>16</w:t>
            </w:r>
            <w:r w:rsidRPr="00492721">
              <w:rPr>
                <w:rStyle w:val="Codeintables"/>
              </w:rPr>
              <w:t xml:space="preserve"> length</w:t>
            </w:r>
            <w:r w:rsidR="007D6DD2" w:rsidRPr="00492721">
              <w:rPr>
                <w:rStyle w:val="Codeintables"/>
              </w:rPr>
              <w:t>,</w:t>
            </w:r>
            <w:r w:rsidR="009D1736" w:rsidRPr="00492721">
              <w:rPr>
                <w:rStyle w:val="Codeintables"/>
              </w:rPr>
              <w:br/>
            </w:r>
            <w:r w:rsidR="007D6DD2" w:rsidRPr="00492721">
              <w:rPr>
                <w:rStyle w:val="Codeintables"/>
              </w:rPr>
              <w:t>uint16 startAddress</w:t>
            </w:r>
            <w:r w:rsidRPr="00492721">
              <w:rPr>
                <w:rStyle w:val="Codeintables"/>
              </w:rPr>
              <w:br/>
              <w:t>)</w:t>
            </w:r>
          </w:p>
        </w:tc>
      </w:tr>
      <w:tr w:rsidR="0024299E" w:rsidRPr="00D42145" w:rsidTr="00492721">
        <w:trPr>
          <w:cantSplit/>
        </w:trPr>
        <w:tc>
          <w:tcPr>
            <w:tcW w:w="1272" w:type="dxa"/>
            <w:tcBorders>
              <w:top w:val="single" w:sz="4" w:space="0" w:color="auto"/>
              <w:bottom w:val="single" w:sz="4" w:space="0" w:color="auto"/>
            </w:tcBorders>
            <w:shd w:val="clear" w:color="auto" w:fill="D9D9D9"/>
          </w:tcPr>
          <w:p w:rsidR="0024299E" w:rsidRPr="00A05A68" w:rsidRDefault="0024299E"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24299E" w:rsidRPr="00A05A68" w:rsidRDefault="00D05411" w:rsidP="00492721">
            <w:pPr>
              <w:pStyle w:val="TableText"/>
              <w:rPr>
                <w:lang w:val="en-US"/>
              </w:rPr>
            </w:pPr>
            <w:r>
              <w:rPr>
                <w:lang w:val="en-US"/>
              </w:rPr>
              <w:t>Write number of bytes to memory.</w:t>
            </w:r>
          </w:p>
        </w:tc>
      </w:tr>
      <w:tr w:rsidR="0024299E" w:rsidRPr="00D42145" w:rsidTr="00492721">
        <w:trPr>
          <w:cantSplit/>
        </w:trPr>
        <w:tc>
          <w:tcPr>
            <w:tcW w:w="1272" w:type="dxa"/>
            <w:vMerge w:val="restart"/>
            <w:tcBorders>
              <w:top w:val="single" w:sz="4" w:space="0" w:color="auto"/>
              <w:bottom w:val="single" w:sz="4" w:space="0" w:color="auto"/>
            </w:tcBorders>
            <w:shd w:val="clear" w:color="auto" w:fill="D9D9D9"/>
          </w:tcPr>
          <w:p w:rsidR="0024299E" w:rsidRDefault="0024299E"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24299E" w:rsidRPr="00492721" w:rsidRDefault="0024299E" w:rsidP="00492721">
            <w:pPr>
              <w:pStyle w:val="TableText"/>
              <w:rPr>
                <w:rStyle w:val="Codeintables"/>
              </w:rPr>
            </w:pPr>
            <w:r w:rsidRPr="00492721">
              <w:rPr>
                <w:rStyle w:val="Codeintables"/>
              </w:rPr>
              <w:t>value</w:t>
            </w:r>
          </w:p>
        </w:tc>
        <w:tc>
          <w:tcPr>
            <w:tcW w:w="4620" w:type="dxa"/>
            <w:gridSpan w:val="2"/>
            <w:tcBorders>
              <w:top w:val="single" w:sz="4" w:space="0" w:color="auto"/>
              <w:left w:val="nil"/>
              <w:bottom w:val="single" w:sz="4" w:space="0" w:color="auto"/>
            </w:tcBorders>
            <w:shd w:val="clear" w:color="auto" w:fill="auto"/>
          </w:tcPr>
          <w:p w:rsidR="0024299E" w:rsidRPr="00A05A68" w:rsidRDefault="0024299E" w:rsidP="00492721">
            <w:pPr>
              <w:pStyle w:val="TableText"/>
              <w:rPr>
                <w:lang w:val="en-US"/>
              </w:rPr>
            </w:pPr>
            <w:r>
              <w:rPr>
                <w:lang w:val="en-US"/>
              </w:rPr>
              <w:t>Pointer to data to write</w:t>
            </w:r>
          </w:p>
        </w:tc>
      </w:tr>
      <w:tr w:rsidR="0024299E" w:rsidRPr="00D42145" w:rsidTr="00492721">
        <w:trPr>
          <w:cantSplit/>
        </w:trPr>
        <w:tc>
          <w:tcPr>
            <w:tcW w:w="1272" w:type="dxa"/>
            <w:vMerge/>
            <w:tcBorders>
              <w:top w:val="single" w:sz="4" w:space="0" w:color="auto"/>
              <w:bottom w:val="single" w:sz="4" w:space="0" w:color="auto"/>
            </w:tcBorders>
            <w:shd w:val="clear" w:color="auto" w:fill="D9D9D9"/>
          </w:tcPr>
          <w:p w:rsidR="0024299E" w:rsidRDefault="0024299E"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24299E" w:rsidRPr="00492721" w:rsidRDefault="0024299E" w:rsidP="00492721">
            <w:pPr>
              <w:pStyle w:val="TableText"/>
              <w:rPr>
                <w:rStyle w:val="Codeintables"/>
              </w:rPr>
            </w:pPr>
            <w:r w:rsidRPr="00492721">
              <w:rPr>
                <w:rStyle w:val="Codeintables"/>
              </w:rPr>
              <w:t>length</w:t>
            </w:r>
          </w:p>
        </w:tc>
        <w:tc>
          <w:tcPr>
            <w:tcW w:w="4620" w:type="dxa"/>
            <w:gridSpan w:val="2"/>
            <w:tcBorders>
              <w:top w:val="single" w:sz="4" w:space="0" w:color="auto"/>
              <w:left w:val="nil"/>
              <w:bottom w:val="single" w:sz="4" w:space="0" w:color="auto"/>
            </w:tcBorders>
            <w:shd w:val="clear" w:color="auto" w:fill="auto"/>
          </w:tcPr>
          <w:p w:rsidR="0024299E" w:rsidRDefault="0024299E" w:rsidP="00492721">
            <w:pPr>
              <w:pStyle w:val="TableText"/>
              <w:rPr>
                <w:lang w:val="en-US"/>
              </w:rPr>
            </w:pPr>
            <w:r>
              <w:rPr>
                <w:lang w:val="en-US"/>
              </w:rPr>
              <w:t>Number of bytes to read</w:t>
            </w:r>
          </w:p>
        </w:tc>
      </w:tr>
      <w:tr w:rsidR="007D6DD2" w:rsidRPr="00D42145" w:rsidTr="00492721">
        <w:trPr>
          <w:cantSplit/>
        </w:trPr>
        <w:tc>
          <w:tcPr>
            <w:tcW w:w="1272" w:type="dxa"/>
            <w:tcBorders>
              <w:top w:val="single" w:sz="4" w:space="0" w:color="auto"/>
              <w:bottom w:val="single" w:sz="4" w:space="0" w:color="auto"/>
            </w:tcBorders>
            <w:shd w:val="clear" w:color="auto" w:fill="D9D9D9"/>
          </w:tcPr>
          <w:p w:rsidR="007D6DD2" w:rsidRDefault="007D6DD2"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7D6DD2" w:rsidRPr="00492721" w:rsidRDefault="007D6DD2" w:rsidP="00492721">
            <w:pPr>
              <w:pStyle w:val="TableText"/>
              <w:rPr>
                <w:rStyle w:val="Codeintables"/>
              </w:rPr>
            </w:pPr>
            <w:r w:rsidRPr="00492721">
              <w:rPr>
                <w:rStyle w:val="Codeintables"/>
              </w:rPr>
              <w:t>startAddress</w:t>
            </w:r>
          </w:p>
        </w:tc>
        <w:tc>
          <w:tcPr>
            <w:tcW w:w="4620" w:type="dxa"/>
            <w:gridSpan w:val="2"/>
            <w:tcBorders>
              <w:top w:val="single" w:sz="4" w:space="0" w:color="auto"/>
              <w:left w:val="nil"/>
              <w:bottom w:val="single" w:sz="4" w:space="0" w:color="auto"/>
            </w:tcBorders>
            <w:shd w:val="clear" w:color="auto" w:fill="auto"/>
          </w:tcPr>
          <w:p w:rsidR="007D6DD2" w:rsidRDefault="007D6DD2" w:rsidP="00492721">
            <w:pPr>
              <w:pStyle w:val="TableText"/>
              <w:rPr>
                <w:lang w:val="en-US"/>
              </w:rPr>
            </w:pPr>
            <w:r>
              <w:rPr>
                <w:lang w:val="en-US"/>
              </w:rPr>
              <w:t>Virtual address to write to</w:t>
            </w:r>
          </w:p>
        </w:tc>
      </w:tr>
      <w:tr w:rsidR="0024299E" w:rsidRPr="00A05A68" w:rsidTr="00492721">
        <w:trPr>
          <w:cantSplit/>
        </w:trPr>
        <w:tc>
          <w:tcPr>
            <w:tcW w:w="1272" w:type="dxa"/>
            <w:vMerge w:val="restart"/>
            <w:tcBorders>
              <w:top w:val="single" w:sz="4" w:space="0" w:color="auto"/>
              <w:bottom w:val="single" w:sz="4" w:space="0" w:color="auto"/>
            </w:tcBorders>
            <w:shd w:val="clear" w:color="auto" w:fill="D9D9D9"/>
          </w:tcPr>
          <w:p w:rsidR="0024299E" w:rsidRPr="00A05A68" w:rsidRDefault="0024299E"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24299E" w:rsidRPr="00492721" w:rsidRDefault="0024299E"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24299E" w:rsidRPr="00A05A68" w:rsidRDefault="0024299E" w:rsidP="00492721">
            <w:pPr>
              <w:pStyle w:val="TableText"/>
              <w:rPr>
                <w:lang w:val="en-US"/>
              </w:rPr>
            </w:pPr>
            <w:r w:rsidRPr="00A05A68">
              <w:rPr>
                <w:lang w:val="en-US"/>
              </w:rPr>
              <w:t>No errors detected</w:t>
            </w:r>
          </w:p>
        </w:tc>
      </w:tr>
      <w:tr w:rsidR="0024299E" w:rsidRPr="00A05A68" w:rsidTr="00492721">
        <w:trPr>
          <w:cantSplit/>
        </w:trPr>
        <w:tc>
          <w:tcPr>
            <w:tcW w:w="1272" w:type="dxa"/>
            <w:vMerge/>
            <w:tcBorders>
              <w:top w:val="single" w:sz="4" w:space="0" w:color="auto"/>
              <w:bottom w:val="single" w:sz="4" w:space="0" w:color="auto"/>
            </w:tcBorders>
            <w:shd w:val="clear" w:color="auto" w:fill="D9D9D9"/>
          </w:tcPr>
          <w:p w:rsidR="0024299E" w:rsidRPr="00A05A68" w:rsidRDefault="0024299E"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24299E" w:rsidRPr="00492721" w:rsidRDefault="0024299E"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24299E" w:rsidRPr="00A05A68" w:rsidRDefault="0024299E" w:rsidP="00492721">
            <w:pPr>
              <w:pStyle w:val="TableText"/>
              <w:rPr>
                <w:lang w:val="en-US"/>
              </w:rPr>
            </w:pPr>
            <w:r w:rsidRPr="00A05A68">
              <w:rPr>
                <w:lang w:val="en-US"/>
              </w:rPr>
              <w:t xml:space="preserve">Failures detected </w:t>
            </w:r>
            <w:r>
              <w:rPr>
                <w:lang w:val="en-US"/>
              </w:rPr>
              <w:t xml:space="preserve">in </w:t>
            </w:r>
            <w:r w:rsidR="00866712">
              <w:rPr>
                <w:lang w:val="en-US"/>
              </w:rPr>
              <w:t>memory</w:t>
            </w:r>
          </w:p>
        </w:tc>
      </w:tr>
      <w:tr w:rsidR="0024299E" w:rsidRPr="00A05A68" w:rsidTr="00492721">
        <w:trPr>
          <w:cantSplit/>
        </w:trPr>
        <w:tc>
          <w:tcPr>
            <w:tcW w:w="1272" w:type="dxa"/>
            <w:tcBorders>
              <w:top w:val="single" w:sz="4" w:space="0" w:color="auto"/>
              <w:bottom w:val="single" w:sz="4" w:space="0" w:color="auto"/>
            </w:tcBorders>
            <w:shd w:val="clear" w:color="auto" w:fill="D9D9D9"/>
          </w:tcPr>
          <w:p w:rsidR="0024299E" w:rsidRPr="00A05A68" w:rsidRDefault="0024299E"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24299E" w:rsidRPr="00492721" w:rsidRDefault="0024299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24299E" w:rsidRPr="00A05A68" w:rsidRDefault="0024299E" w:rsidP="00492721">
            <w:pPr>
              <w:pStyle w:val="TableText"/>
              <w:rPr>
                <w:lang w:val="en-US"/>
              </w:rPr>
            </w:pPr>
          </w:p>
        </w:tc>
      </w:tr>
      <w:tr w:rsidR="0024299E" w:rsidRPr="00A05A68" w:rsidTr="00492721">
        <w:trPr>
          <w:cantSplit/>
        </w:trPr>
        <w:tc>
          <w:tcPr>
            <w:tcW w:w="1272" w:type="dxa"/>
            <w:tcBorders>
              <w:top w:val="single" w:sz="4" w:space="0" w:color="auto"/>
              <w:bottom w:val="single" w:sz="4" w:space="0" w:color="auto"/>
            </w:tcBorders>
            <w:shd w:val="clear" w:color="auto" w:fill="D9D9D9"/>
          </w:tcPr>
          <w:p w:rsidR="0024299E" w:rsidRPr="00A05A68" w:rsidRDefault="0024299E"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24299E"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24299E" w:rsidRPr="00A05A68" w:rsidRDefault="0024299E" w:rsidP="00492721">
            <w:pPr>
              <w:pStyle w:val="TableText"/>
              <w:rPr>
                <w:rStyle w:val="Codeintables"/>
                <w:noProof w:val="0"/>
              </w:rPr>
            </w:pPr>
          </w:p>
        </w:tc>
      </w:tr>
      <w:tr w:rsidR="0024299E" w:rsidRPr="00A05A68" w:rsidTr="00492721">
        <w:trPr>
          <w:cantSplit/>
        </w:trPr>
        <w:tc>
          <w:tcPr>
            <w:tcW w:w="1272" w:type="dxa"/>
            <w:tcBorders>
              <w:top w:val="single" w:sz="4" w:space="0" w:color="auto"/>
              <w:bottom w:val="single" w:sz="12" w:space="0" w:color="auto"/>
            </w:tcBorders>
            <w:shd w:val="clear" w:color="auto" w:fill="D9D9D9"/>
          </w:tcPr>
          <w:p w:rsidR="0024299E" w:rsidRPr="00A05A68" w:rsidRDefault="0024299E"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24299E" w:rsidRPr="00492721" w:rsidRDefault="005E0640"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24299E" w:rsidRPr="00492721" w:rsidRDefault="0024299E" w:rsidP="00492721">
            <w:pPr>
              <w:pStyle w:val="TableText"/>
              <w:rPr>
                <w:rStyle w:val="Codeintables"/>
              </w:rPr>
            </w:pPr>
          </w:p>
        </w:tc>
      </w:tr>
    </w:tbl>
    <w:p w:rsidR="00667F92" w:rsidRDefault="007D6DD2" w:rsidP="00667F92">
      <w:pPr>
        <w:pStyle w:val="RequirementEnd"/>
      </w:pPr>
      <w:r>
        <w:t>[End of BSP_Req-0062]</w:t>
      </w:r>
    </w:p>
    <w:p w:rsidR="00667F92" w:rsidRDefault="00667F92" w:rsidP="00667F92">
      <w:pPr>
        <w:pStyle w:val="Indent"/>
        <w:rPr>
          <w:lang w:val="en-US"/>
        </w:rPr>
      </w:pPr>
    </w:p>
    <w:p w:rsidR="009317D1" w:rsidRDefault="009317D1" w:rsidP="009317D1">
      <w:pPr>
        <w:pStyle w:val="Heading3"/>
        <w:rPr>
          <w:lang w:val="en-US"/>
        </w:rPr>
      </w:pPr>
      <w:r>
        <w:rPr>
          <w:lang w:val="en-US"/>
        </w:rPr>
        <w:t>Report errors in memory</w:t>
      </w:r>
    </w:p>
    <w:p w:rsidR="00667F92" w:rsidRDefault="007D6DD2" w:rsidP="00667F92">
      <w:pPr>
        <w:pStyle w:val="RequirementStart"/>
      </w:pPr>
      <w:r>
        <w:t>BSP_Req-0063 v</w:t>
      </w:r>
      <w:r w:rsidR="00CE466F">
        <w:t>2</w:t>
      </w:r>
      <w:r>
        <w:tab/>
        <w:t>Error check for memory interface</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667F92" w:rsidRPr="00A05A68" w:rsidRDefault="00667F92" w:rsidP="00492721">
            <w:pPr>
              <w:pStyle w:val="TableHeader"/>
            </w:pPr>
            <w:r w:rsidRPr="00A05A68">
              <w:t>BSP_ReportError_</w:t>
            </w:r>
            <w:r>
              <w:t>Memory</w:t>
            </w:r>
          </w:p>
        </w:tc>
      </w:tr>
      <w:tr w:rsidR="00667F92" w:rsidRPr="00D42145" w:rsidTr="00492721">
        <w:trPr>
          <w:cantSplit/>
        </w:trPr>
        <w:tc>
          <w:tcPr>
            <w:tcW w:w="1272" w:type="dxa"/>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667F92" w:rsidRPr="00492721" w:rsidRDefault="00667F92" w:rsidP="00492721">
            <w:pPr>
              <w:pStyle w:val="TableText"/>
              <w:ind w:left="357" w:hanging="357"/>
              <w:rPr>
                <w:rStyle w:val="Codeintables"/>
              </w:rPr>
            </w:pPr>
            <w:r w:rsidRPr="00492721">
              <w:rPr>
                <w:rStyle w:val="Codeintables"/>
              </w:rPr>
              <w:t>BSP_StdReturnType BSP_ReportError_Memory(</w:t>
            </w:r>
            <w:r w:rsidRPr="00492721">
              <w:rPr>
                <w:rStyle w:val="Codeintables"/>
              </w:rPr>
              <w:br/>
              <w:t>uint8* FTB</w:t>
            </w:r>
            <w:r w:rsidRPr="00492721">
              <w:rPr>
                <w:rStyle w:val="Codeintables"/>
              </w:rPr>
              <w:br/>
              <w:t>)</w:t>
            </w:r>
          </w:p>
        </w:tc>
      </w:tr>
      <w:tr w:rsidR="00667F92" w:rsidRPr="00D42145" w:rsidTr="00492721">
        <w:trPr>
          <w:cantSplit/>
        </w:trPr>
        <w:tc>
          <w:tcPr>
            <w:tcW w:w="1272" w:type="dxa"/>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667F92" w:rsidRPr="00A05A68" w:rsidRDefault="00667F92" w:rsidP="00492721">
            <w:pPr>
              <w:pStyle w:val="TableText"/>
              <w:rPr>
                <w:lang w:val="en-US"/>
              </w:rPr>
            </w:pPr>
            <w:r w:rsidRPr="00A05A68">
              <w:rPr>
                <w:lang w:val="en-US"/>
              </w:rPr>
              <w:t>Check for errors on the requested discrete input.</w:t>
            </w:r>
          </w:p>
        </w:tc>
      </w:tr>
      <w:tr w:rsidR="00667F92" w:rsidRPr="00D42145" w:rsidTr="00492721">
        <w:trPr>
          <w:cantSplit/>
        </w:trPr>
        <w:tc>
          <w:tcPr>
            <w:tcW w:w="1272" w:type="dxa"/>
            <w:tcBorders>
              <w:top w:val="single" w:sz="4" w:space="0" w:color="auto"/>
              <w:bottom w:val="single" w:sz="4" w:space="0" w:color="auto"/>
            </w:tcBorders>
            <w:shd w:val="clear" w:color="auto" w:fill="D9D9D9"/>
          </w:tcPr>
          <w:p w:rsidR="00667F92" w:rsidRDefault="00667F92" w:rsidP="00492721">
            <w:pPr>
              <w:pStyle w:val="TableText"/>
              <w:rPr>
                <w:lang w:val="en-US"/>
              </w:rPr>
            </w:pPr>
            <w:r>
              <w:rPr>
                <w:lang w:val="en-US"/>
              </w:rPr>
              <w:t>Arguments:</w:t>
            </w:r>
          </w:p>
        </w:tc>
        <w:tc>
          <w:tcPr>
            <w:tcW w:w="2617" w:type="dxa"/>
            <w:tcBorders>
              <w:top w:val="single" w:sz="4" w:space="0" w:color="auto"/>
              <w:bottom w:val="single" w:sz="4" w:space="0" w:color="auto"/>
              <w:right w:val="nil"/>
            </w:tcBorders>
            <w:shd w:val="clear" w:color="auto" w:fill="auto"/>
          </w:tcPr>
          <w:p w:rsidR="00667F92" w:rsidRPr="00492721" w:rsidRDefault="00667F92" w:rsidP="00492721">
            <w:pPr>
              <w:pStyle w:val="TableText"/>
              <w:rPr>
                <w:rStyle w:val="Codeintables"/>
              </w:rPr>
            </w:pPr>
            <w:r w:rsidRPr="00492721">
              <w:rPr>
                <w:rStyle w:val="Codeintables"/>
              </w:rPr>
              <w:t>FTB</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492721">
            <w:pPr>
              <w:pStyle w:val="TableText"/>
              <w:rPr>
                <w:lang w:val="en-US"/>
              </w:rPr>
            </w:pPr>
            <w:r w:rsidRPr="00A05A68">
              <w:rPr>
                <w:lang w:val="en-US"/>
              </w:rPr>
              <w:t>DTC failure type byte as agreed between DETC and T-engineering</w:t>
            </w:r>
          </w:p>
        </w:tc>
      </w:tr>
      <w:tr w:rsidR="00667F92" w:rsidRPr="00A05A68" w:rsidTr="00492721">
        <w:trPr>
          <w:cantSplit/>
        </w:trPr>
        <w:tc>
          <w:tcPr>
            <w:tcW w:w="1272" w:type="dxa"/>
            <w:vMerge w:val="restart"/>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667F92" w:rsidRPr="00492721" w:rsidRDefault="00667F92"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492721">
            <w:pPr>
              <w:pStyle w:val="TableText"/>
              <w:rPr>
                <w:lang w:val="en-US"/>
              </w:rPr>
            </w:pPr>
            <w:r w:rsidRPr="00A05A68">
              <w:rPr>
                <w:lang w:val="en-US"/>
              </w:rPr>
              <w:t>No errors detected</w:t>
            </w:r>
          </w:p>
        </w:tc>
      </w:tr>
      <w:tr w:rsidR="00667F92" w:rsidRPr="00A05A68" w:rsidTr="00492721">
        <w:trPr>
          <w:cantSplit/>
        </w:trPr>
        <w:tc>
          <w:tcPr>
            <w:tcW w:w="1272" w:type="dxa"/>
            <w:vMerge/>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667F92" w:rsidRPr="00492721" w:rsidRDefault="00667F92"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667F92" w:rsidRPr="00A05A68" w:rsidRDefault="00667F92" w:rsidP="00492721">
            <w:pPr>
              <w:pStyle w:val="TableText"/>
              <w:rPr>
                <w:lang w:val="en-US"/>
              </w:rPr>
            </w:pPr>
            <w:r w:rsidRPr="00A05A68">
              <w:rPr>
                <w:lang w:val="en-US"/>
              </w:rPr>
              <w:t xml:space="preserve">Failures detected </w:t>
            </w:r>
            <w:r>
              <w:rPr>
                <w:lang w:val="en-US"/>
              </w:rPr>
              <w:t>in</w:t>
            </w:r>
            <w:r w:rsidR="00866712">
              <w:rPr>
                <w:lang w:val="en-US"/>
              </w:rPr>
              <w:t xml:space="preserve"> memory</w:t>
            </w:r>
          </w:p>
        </w:tc>
      </w:tr>
      <w:tr w:rsidR="00667F92" w:rsidRPr="00A05A68" w:rsidTr="00492721">
        <w:trPr>
          <w:cantSplit/>
        </w:trPr>
        <w:tc>
          <w:tcPr>
            <w:tcW w:w="1272" w:type="dxa"/>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667F92" w:rsidRPr="00492721" w:rsidRDefault="00667F92"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667F92" w:rsidRPr="00A05A68" w:rsidRDefault="00667F92" w:rsidP="00492721">
            <w:pPr>
              <w:pStyle w:val="TableText"/>
              <w:rPr>
                <w:lang w:val="en-US"/>
              </w:rPr>
            </w:pPr>
          </w:p>
        </w:tc>
      </w:tr>
      <w:tr w:rsidR="00667F92" w:rsidRPr="00A05A68" w:rsidTr="00492721">
        <w:trPr>
          <w:cantSplit/>
        </w:trPr>
        <w:tc>
          <w:tcPr>
            <w:tcW w:w="1272" w:type="dxa"/>
            <w:tcBorders>
              <w:top w:val="single" w:sz="4" w:space="0" w:color="auto"/>
              <w:bottom w:val="single" w:sz="4" w:space="0" w:color="auto"/>
            </w:tcBorders>
            <w:shd w:val="clear" w:color="auto" w:fill="D9D9D9"/>
          </w:tcPr>
          <w:p w:rsidR="00667F92" w:rsidRPr="00A05A68" w:rsidRDefault="00667F92"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667F92" w:rsidRPr="00492721" w:rsidRDefault="00DD66FE"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667F92" w:rsidRPr="00A05A68" w:rsidRDefault="00667F92" w:rsidP="00492721">
            <w:pPr>
              <w:pStyle w:val="TableText"/>
              <w:rPr>
                <w:rStyle w:val="Codeintables"/>
                <w:noProof w:val="0"/>
              </w:rPr>
            </w:pPr>
          </w:p>
        </w:tc>
      </w:tr>
      <w:tr w:rsidR="00667F92" w:rsidRPr="00A05A68" w:rsidTr="00492721">
        <w:trPr>
          <w:cantSplit/>
        </w:trPr>
        <w:tc>
          <w:tcPr>
            <w:tcW w:w="1272" w:type="dxa"/>
            <w:tcBorders>
              <w:top w:val="single" w:sz="4" w:space="0" w:color="auto"/>
              <w:bottom w:val="single" w:sz="12" w:space="0" w:color="auto"/>
            </w:tcBorders>
            <w:shd w:val="clear" w:color="auto" w:fill="D9D9D9"/>
          </w:tcPr>
          <w:p w:rsidR="00667F92" w:rsidRPr="00A05A68" w:rsidRDefault="00667F92"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667F92" w:rsidRPr="00492721" w:rsidRDefault="005E0640"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667F92" w:rsidRPr="00492721" w:rsidRDefault="00667F92" w:rsidP="00492721">
            <w:pPr>
              <w:pStyle w:val="TableText"/>
              <w:rPr>
                <w:rStyle w:val="Codeintables"/>
              </w:rPr>
            </w:pPr>
          </w:p>
        </w:tc>
      </w:tr>
    </w:tbl>
    <w:p w:rsidR="00667F92" w:rsidRDefault="007D6DD2" w:rsidP="00667F92">
      <w:pPr>
        <w:pStyle w:val="RequirementEnd"/>
      </w:pPr>
      <w:r>
        <w:t xml:space="preserve"> [End of BSP_Req-0063]</w:t>
      </w:r>
    </w:p>
    <w:p w:rsidR="005556BC" w:rsidRPr="00A05A68" w:rsidRDefault="005556BC" w:rsidP="005556BC">
      <w:pPr>
        <w:pStyle w:val="Heading1"/>
        <w:rPr>
          <w:lang w:val="en-US"/>
        </w:rPr>
      </w:pPr>
      <w:bookmarkStart w:id="261" w:name="_Toc433357952"/>
      <w:r w:rsidRPr="00A05A68">
        <w:rPr>
          <w:lang w:val="en-US"/>
        </w:rPr>
        <w:lastRenderedPageBreak/>
        <w:t>Diagnostic service functions</w:t>
      </w:r>
      <w:bookmarkEnd w:id="261"/>
    </w:p>
    <w:p w:rsidR="005556BC" w:rsidRPr="00A05A68" w:rsidRDefault="005556BC" w:rsidP="005556BC">
      <w:pPr>
        <w:pStyle w:val="Heading2"/>
        <w:rPr>
          <w:lang w:val="en-US"/>
        </w:rPr>
      </w:pPr>
      <w:bookmarkStart w:id="262" w:name="_Toc412728533"/>
      <w:bookmarkStart w:id="263" w:name="_Toc412733195"/>
      <w:bookmarkStart w:id="264" w:name="_Toc433357953"/>
      <w:r w:rsidRPr="00A05A68">
        <w:rPr>
          <w:lang w:val="en-US"/>
        </w:rPr>
        <w:t>BSP and ECU Identification</w:t>
      </w:r>
      <w:bookmarkEnd w:id="262"/>
      <w:bookmarkEnd w:id="263"/>
      <w:bookmarkEnd w:id="264"/>
    </w:p>
    <w:p w:rsidR="005556BC" w:rsidRPr="00A05A68" w:rsidRDefault="005556BC" w:rsidP="005556BC">
      <w:pPr>
        <w:pStyle w:val="Heading3"/>
        <w:rPr>
          <w:lang w:val="en-US"/>
        </w:rPr>
      </w:pPr>
      <w:bookmarkStart w:id="265" w:name="_Toc412728534"/>
      <w:bookmarkStart w:id="266" w:name="_Toc412733196"/>
      <w:r w:rsidRPr="00A05A68">
        <w:rPr>
          <w:lang w:val="en-US"/>
        </w:rPr>
        <w:t>Functional Requirements</w:t>
      </w:r>
      <w:bookmarkEnd w:id="265"/>
      <w:bookmarkEnd w:id="266"/>
    </w:p>
    <w:p w:rsidR="005556BC" w:rsidRPr="00A05A68" w:rsidRDefault="005556BC" w:rsidP="005556BC">
      <w:pPr>
        <w:pStyle w:val="Indent"/>
        <w:rPr>
          <w:lang w:val="en-US"/>
        </w:rPr>
      </w:pPr>
      <w:r w:rsidRPr="00A05A68">
        <w:rPr>
          <w:lang w:val="en-US"/>
        </w:rPr>
        <w:t>The BSP shall contain storage areas for part number and revision numbers. The BSP part number shall be store as a 32 bit unsigned integer. The BSP revision shall be stored in an 8 bit unsigned integer value. The BSP shall contain interfaces that allow the upper layers to read the part number and revision number. The interfaces shall be available directly after Appl_Init has been called.</w:t>
      </w:r>
    </w:p>
    <w:p w:rsidR="005556BC" w:rsidRPr="00A05A68" w:rsidRDefault="005556BC" w:rsidP="005556BC">
      <w:pPr>
        <w:pStyle w:val="Heading3"/>
        <w:rPr>
          <w:lang w:val="en-US"/>
        </w:rPr>
      </w:pPr>
      <w:bookmarkStart w:id="267" w:name="_Toc412728535"/>
      <w:bookmarkStart w:id="268" w:name="_Toc412733197"/>
      <w:r w:rsidRPr="00A05A68">
        <w:rPr>
          <w:lang w:val="en-US"/>
        </w:rPr>
        <w:t>Software Interface</w:t>
      </w:r>
      <w:bookmarkEnd w:id="267"/>
      <w:bookmarkEnd w:id="268"/>
    </w:p>
    <w:p w:rsidR="007F36AF" w:rsidRPr="00A05A68" w:rsidRDefault="007F36AF" w:rsidP="007F36AF">
      <w:pPr>
        <w:pStyle w:val="RequirementStart"/>
      </w:pPr>
      <w:r w:rsidRPr="00A05A68">
        <w:t>BSP_Req-0044 v</w:t>
      </w:r>
      <w:r w:rsidR="003D419F">
        <w:t>2</w:t>
      </w:r>
      <w:r w:rsidRPr="00A05A68">
        <w:tab/>
        <w:t>Get Partnumber</w:t>
      </w:r>
    </w:p>
    <w:p w:rsidR="007F36AF" w:rsidRPr="00A05A68" w:rsidRDefault="007F36AF" w:rsidP="007F36AF">
      <w:pPr>
        <w:pStyle w:val="Indent"/>
        <w:rPr>
          <w:i/>
          <w:iCs/>
          <w:lang w:val="en-US"/>
        </w:rPr>
      </w:pP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7F36AF" w:rsidRPr="00A05A68" w:rsidRDefault="007F36AF" w:rsidP="00492721">
            <w:pPr>
              <w:pStyle w:val="TableHeader"/>
            </w:pPr>
            <w:r w:rsidRPr="00A05A68">
              <w:t>BSP_Service_GetPartNumber</w:t>
            </w:r>
          </w:p>
        </w:tc>
      </w:tr>
      <w:tr w:rsidR="007F36AF" w:rsidRPr="00D42145"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7F36AF" w:rsidRPr="00492721" w:rsidRDefault="007F36AF" w:rsidP="00492721">
            <w:pPr>
              <w:pStyle w:val="TableText"/>
              <w:ind w:left="357" w:hanging="357"/>
              <w:rPr>
                <w:rStyle w:val="Codeintables"/>
              </w:rPr>
            </w:pPr>
            <w:r w:rsidRPr="00492721">
              <w:rPr>
                <w:rStyle w:val="Codeintables"/>
              </w:rPr>
              <w:t>BSP_StdReturnType BSP_Service_GetPartNumber(</w:t>
            </w:r>
            <w:r w:rsidR="009D1736" w:rsidRPr="00492721">
              <w:rPr>
                <w:rStyle w:val="Codeintables"/>
              </w:rPr>
              <w:br/>
            </w:r>
            <w:r w:rsidRPr="00492721">
              <w:rPr>
                <w:rStyle w:val="Codeintables"/>
              </w:rPr>
              <w:t>uint32* PartNumber</w:t>
            </w:r>
            <w:r w:rsidR="009D1736" w:rsidRPr="00492721">
              <w:rPr>
                <w:rStyle w:val="Codeintables"/>
              </w:rPr>
              <w:br/>
            </w:r>
            <w:r w:rsidRPr="00492721">
              <w:rPr>
                <w:rStyle w:val="Codeintables"/>
              </w:rPr>
              <w:t>)</w:t>
            </w:r>
          </w:p>
        </w:tc>
      </w:tr>
      <w:tr w:rsidR="007F36AF" w:rsidRPr="00D42145"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7F36AF" w:rsidRPr="00A05A68" w:rsidRDefault="007F36AF" w:rsidP="00492721">
            <w:pPr>
              <w:pStyle w:val="TableText"/>
              <w:rPr>
                <w:lang w:val="en-US"/>
              </w:rPr>
            </w:pPr>
            <w:r w:rsidRPr="00A05A68">
              <w:rPr>
                <w:lang w:val="en-US"/>
              </w:rPr>
              <w:t>Provides the BSP Version number to the upper layers.</w:t>
            </w:r>
          </w:p>
        </w:tc>
      </w:tr>
      <w:tr w:rsidR="007F36AF" w:rsidRPr="00D42145"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7F36AF" w:rsidRPr="00492721" w:rsidRDefault="007F36AF" w:rsidP="00492721">
            <w:pPr>
              <w:pStyle w:val="TableText"/>
              <w:rPr>
                <w:rStyle w:val="Codeintables"/>
              </w:rPr>
            </w:pPr>
            <w:r w:rsidRPr="00492721">
              <w:rPr>
                <w:rStyle w:val="Codeintables"/>
              </w:rPr>
              <w:t>Partnumber</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492721">
            <w:pPr>
              <w:pStyle w:val="TableText"/>
              <w:rPr>
                <w:lang w:val="en-US"/>
              </w:rPr>
            </w:pPr>
            <w:r w:rsidRPr="00A05A68">
              <w:rPr>
                <w:lang w:val="en-US"/>
              </w:rPr>
              <w:t>The BSP shall copy the BSP part number to the argument.</w:t>
            </w:r>
          </w:p>
        </w:tc>
      </w:tr>
      <w:tr w:rsidR="007F36AF" w:rsidRPr="00D42145" w:rsidTr="00492721">
        <w:trPr>
          <w:cantSplit/>
        </w:trPr>
        <w:tc>
          <w:tcPr>
            <w:tcW w:w="1272" w:type="dxa"/>
            <w:vMerge w:val="restart"/>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7F36AF" w:rsidRPr="00492721" w:rsidRDefault="007F36AF" w:rsidP="00492721">
            <w:pPr>
              <w:pStyle w:val="TableText"/>
              <w:rPr>
                <w:rStyle w:val="Codeintables"/>
              </w:rPr>
            </w:pPr>
            <w:r w:rsidRPr="00492721">
              <w:rPr>
                <w:rStyle w:val="Codeintables"/>
              </w:rPr>
              <w:t>BSP _OK</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492721">
            <w:pPr>
              <w:pStyle w:val="TableText"/>
              <w:rPr>
                <w:lang w:val="en-US"/>
              </w:rPr>
            </w:pPr>
            <w:r w:rsidRPr="00A05A68">
              <w:rPr>
                <w:lang w:val="en-US"/>
              </w:rPr>
              <w:t>Part number copied to argument</w:t>
            </w:r>
          </w:p>
        </w:tc>
      </w:tr>
      <w:tr w:rsidR="007F36AF" w:rsidRPr="00D42145" w:rsidTr="00492721">
        <w:trPr>
          <w:cantSplit/>
        </w:trPr>
        <w:tc>
          <w:tcPr>
            <w:tcW w:w="1272" w:type="dxa"/>
            <w:vMerge/>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7F36AF" w:rsidRPr="00492721" w:rsidRDefault="007F36AF"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492721">
            <w:pPr>
              <w:pStyle w:val="TableText"/>
              <w:rPr>
                <w:lang w:val="en-US"/>
              </w:rPr>
            </w:pPr>
            <w:r w:rsidRPr="00A05A68">
              <w:rPr>
                <w:lang w:val="en-US"/>
              </w:rPr>
              <w:t>May only be return if memory corruption has occurred.</w:t>
            </w:r>
          </w:p>
        </w:tc>
      </w:tr>
      <w:tr w:rsidR="007F36AF" w:rsidRPr="00A05A68"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7F36AF" w:rsidRPr="00492721" w:rsidRDefault="007F36AF"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7F36AF" w:rsidRPr="00A05A68" w:rsidRDefault="007F36AF" w:rsidP="00492721">
            <w:pPr>
              <w:pStyle w:val="TableText"/>
              <w:rPr>
                <w:lang w:val="en-US"/>
              </w:rPr>
            </w:pPr>
          </w:p>
        </w:tc>
      </w:tr>
      <w:tr w:rsidR="007F36AF" w:rsidRPr="00A05A68"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GCL Name:</w:t>
            </w:r>
          </w:p>
        </w:tc>
        <w:tc>
          <w:tcPr>
            <w:tcW w:w="2789" w:type="dxa"/>
            <w:gridSpan w:val="2"/>
            <w:tcBorders>
              <w:top w:val="single" w:sz="4" w:space="0" w:color="auto"/>
              <w:bottom w:val="single" w:sz="4" w:space="0" w:color="auto"/>
              <w:right w:val="nil"/>
            </w:tcBorders>
            <w:shd w:val="clear" w:color="auto" w:fill="auto"/>
          </w:tcPr>
          <w:p w:rsidR="007F36AF" w:rsidRPr="00492721" w:rsidRDefault="00D201B1"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7F36AF" w:rsidRPr="00A05A68" w:rsidRDefault="007F36AF" w:rsidP="00492721">
            <w:pPr>
              <w:pStyle w:val="TableText"/>
              <w:rPr>
                <w:rStyle w:val="Codeintables"/>
                <w:noProof w:val="0"/>
              </w:rPr>
            </w:pPr>
          </w:p>
        </w:tc>
      </w:tr>
      <w:tr w:rsidR="007F36AF" w:rsidRPr="00A05A68" w:rsidTr="00492721">
        <w:trPr>
          <w:cantSplit/>
        </w:trPr>
        <w:tc>
          <w:tcPr>
            <w:tcW w:w="1272" w:type="dxa"/>
            <w:tcBorders>
              <w:top w:val="single" w:sz="4" w:space="0" w:color="auto"/>
              <w:bottom w:val="single" w:sz="12" w:space="0" w:color="auto"/>
            </w:tcBorders>
            <w:shd w:val="clear" w:color="auto" w:fill="D9D9D9"/>
          </w:tcPr>
          <w:p w:rsidR="007F36AF" w:rsidRPr="00A05A68" w:rsidRDefault="007F36AF"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7F36AF" w:rsidRPr="00492721" w:rsidRDefault="00D201B1"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7F36AF" w:rsidRPr="00492721" w:rsidRDefault="007F36AF" w:rsidP="00492721">
            <w:pPr>
              <w:pStyle w:val="TableText"/>
              <w:rPr>
                <w:rStyle w:val="Codeintables"/>
              </w:rPr>
            </w:pPr>
          </w:p>
        </w:tc>
      </w:tr>
    </w:tbl>
    <w:p w:rsidR="007F36AF" w:rsidRPr="00A05A68" w:rsidRDefault="007F36AF" w:rsidP="007F36AF">
      <w:pPr>
        <w:pStyle w:val="Indent"/>
        <w:rPr>
          <w:lang w:val="en-US"/>
        </w:rPr>
      </w:pPr>
    </w:p>
    <w:p w:rsidR="007F36AF" w:rsidRPr="00A05A68" w:rsidRDefault="007F36AF" w:rsidP="007F36AF">
      <w:pPr>
        <w:pStyle w:val="RequirementEnd"/>
      </w:pPr>
      <w:r w:rsidRPr="00A05A68">
        <w:t>[End of BSP_Req-0044]</w:t>
      </w:r>
    </w:p>
    <w:p w:rsidR="007F36AF" w:rsidRPr="00A05A68" w:rsidRDefault="007F36AF" w:rsidP="005556BC">
      <w:pPr>
        <w:pStyle w:val="Indent"/>
        <w:rPr>
          <w:iCs/>
          <w:lang w:val="en-US"/>
        </w:rPr>
      </w:pPr>
      <w:bookmarkStart w:id="269" w:name="_Toc380065537"/>
    </w:p>
    <w:p w:rsidR="007F36AF" w:rsidRPr="00A05A68" w:rsidRDefault="007F36AF" w:rsidP="005556BC">
      <w:pPr>
        <w:pStyle w:val="Indent"/>
        <w:rPr>
          <w:i/>
          <w:iCs/>
          <w:lang w:val="en-US"/>
        </w:rPr>
      </w:pPr>
    </w:p>
    <w:p w:rsidR="007F36AF" w:rsidRPr="00A05A68" w:rsidRDefault="007F36AF" w:rsidP="007F36AF">
      <w:pPr>
        <w:pStyle w:val="RequirementStart"/>
      </w:pPr>
      <w:r w:rsidRPr="00A05A68">
        <w:t>BSP_Req-0045 v</w:t>
      </w:r>
      <w:r w:rsidR="003D419F">
        <w:t>2</w:t>
      </w:r>
      <w:r w:rsidRPr="00A05A68">
        <w:tab/>
        <w:t>Get revision number</w:t>
      </w:r>
    </w:p>
    <w:tbl>
      <w:tblPr>
        <w:tblW w:w="8509"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172"/>
        <w:gridCol w:w="4448"/>
      </w:tblGrid>
      <w:tr w:rsidR="00A85603" w:rsidRPr="00A05A68" w:rsidTr="00492721">
        <w:trPr>
          <w:cantSplit/>
        </w:trPr>
        <w:tc>
          <w:tcPr>
            <w:tcW w:w="8509" w:type="dxa"/>
            <w:gridSpan w:val="4"/>
            <w:tcBorders>
              <w:bottom w:val="single" w:sz="4" w:space="0" w:color="auto"/>
            </w:tcBorders>
            <w:shd w:val="clear" w:color="auto" w:fill="D9D9D9"/>
          </w:tcPr>
          <w:p w:rsidR="007F36AF" w:rsidRPr="00A05A68" w:rsidRDefault="007F36AF" w:rsidP="00492721">
            <w:pPr>
              <w:pStyle w:val="TableHeader"/>
            </w:pPr>
            <w:r w:rsidRPr="00A05A68">
              <w:t>BSP_Service_GetRevision</w:t>
            </w:r>
          </w:p>
        </w:tc>
      </w:tr>
      <w:tr w:rsidR="007F36AF" w:rsidRPr="00D42145"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Prototype:</w:t>
            </w:r>
          </w:p>
        </w:tc>
        <w:tc>
          <w:tcPr>
            <w:tcW w:w="7237" w:type="dxa"/>
            <w:gridSpan w:val="3"/>
            <w:tcBorders>
              <w:top w:val="single" w:sz="4" w:space="0" w:color="auto"/>
              <w:bottom w:val="single" w:sz="4" w:space="0" w:color="auto"/>
            </w:tcBorders>
            <w:shd w:val="clear" w:color="auto" w:fill="auto"/>
          </w:tcPr>
          <w:p w:rsidR="007F36AF" w:rsidRPr="00492721" w:rsidRDefault="007F36AF" w:rsidP="00492721">
            <w:pPr>
              <w:pStyle w:val="TableText"/>
              <w:ind w:left="357" w:hanging="357"/>
              <w:rPr>
                <w:rStyle w:val="Codeintables"/>
              </w:rPr>
            </w:pPr>
            <w:r w:rsidRPr="00492721">
              <w:rPr>
                <w:rStyle w:val="Codeintables"/>
              </w:rPr>
              <w:t>BSP_StdReturnType BSP_Service_GetRevision(</w:t>
            </w:r>
            <w:r w:rsidR="009D1736" w:rsidRPr="00492721">
              <w:rPr>
                <w:rStyle w:val="Codeintables"/>
              </w:rPr>
              <w:br/>
            </w:r>
            <w:r w:rsidRPr="00492721">
              <w:rPr>
                <w:rStyle w:val="Codeintables"/>
              </w:rPr>
              <w:t>uint8* Revision</w:t>
            </w:r>
            <w:r w:rsidR="009D1736" w:rsidRPr="00492721">
              <w:rPr>
                <w:rStyle w:val="Codeintables"/>
              </w:rPr>
              <w:br/>
            </w:r>
            <w:r w:rsidRPr="00492721">
              <w:rPr>
                <w:rStyle w:val="Codeintables"/>
              </w:rPr>
              <w:t>)</w:t>
            </w:r>
          </w:p>
        </w:tc>
      </w:tr>
      <w:tr w:rsidR="007F36AF" w:rsidRPr="00D42145"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Description:</w:t>
            </w:r>
          </w:p>
        </w:tc>
        <w:tc>
          <w:tcPr>
            <w:tcW w:w="7237" w:type="dxa"/>
            <w:gridSpan w:val="3"/>
            <w:tcBorders>
              <w:top w:val="single" w:sz="4" w:space="0" w:color="auto"/>
              <w:bottom w:val="single" w:sz="4" w:space="0" w:color="auto"/>
            </w:tcBorders>
            <w:shd w:val="clear" w:color="auto" w:fill="auto"/>
          </w:tcPr>
          <w:p w:rsidR="007F36AF" w:rsidRPr="00A05A68" w:rsidRDefault="007F36AF" w:rsidP="00492721">
            <w:pPr>
              <w:pStyle w:val="TableText"/>
              <w:rPr>
                <w:lang w:val="en-US"/>
              </w:rPr>
            </w:pPr>
            <w:r w:rsidRPr="00A05A68">
              <w:rPr>
                <w:lang w:val="en-US"/>
              </w:rPr>
              <w:t>Copy the BSP revision number for provided pointer</w:t>
            </w:r>
          </w:p>
        </w:tc>
      </w:tr>
      <w:tr w:rsidR="007F36AF" w:rsidRPr="00D42145"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7F36AF" w:rsidRPr="00492721" w:rsidRDefault="007F36AF" w:rsidP="00492721">
            <w:pPr>
              <w:pStyle w:val="TableText"/>
              <w:rPr>
                <w:rStyle w:val="Codeintables"/>
              </w:rPr>
            </w:pPr>
            <w:r w:rsidRPr="00492721">
              <w:rPr>
                <w:rStyle w:val="Codeintables"/>
              </w:rPr>
              <w:t>Revision</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492721">
            <w:pPr>
              <w:pStyle w:val="TableText"/>
              <w:rPr>
                <w:lang w:val="en-US"/>
              </w:rPr>
            </w:pPr>
            <w:r w:rsidRPr="00A05A68">
              <w:rPr>
                <w:lang w:val="en-US"/>
              </w:rPr>
              <w:t>Pointer to the uint8 where the revision number shall be stored in.</w:t>
            </w:r>
          </w:p>
        </w:tc>
      </w:tr>
      <w:tr w:rsidR="007F36AF" w:rsidRPr="00D42145" w:rsidTr="00492721">
        <w:trPr>
          <w:cantSplit/>
        </w:trPr>
        <w:tc>
          <w:tcPr>
            <w:tcW w:w="1272" w:type="dxa"/>
            <w:vMerge w:val="restart"/>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7F36AF" w:rsidRPr="00492721" w:rsidRDefault="007F36AF" w:rsidP="00492721">
            <w:pPr>
              <w:pStyle w:val="TableText"/>
              <w:rPr>
                <w:rStyle w:val="Codeintables"/>
              </w:rPr>
            </w:pPr>
            <w:r w:rsidRPr="00492721">
              <w:rPr>
                <w:rStyle w:val="Codeintables"/>
              </w:rPr>
              <w:t>BSP_OK</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492721">
            <w:pPr>
              <w:pStyle w:val="TableText"/>
              <w:rPr>
                <w:lang w:val="en-US"/>
              </w:rPr>
            </w:pPr>
            <w:r w:rsidRPr="00A05A68">
              <w:rPr>
                <w:lang w:val="en-US"/>
              </w:rPr>
              <w:t>BSP revision copied to the provided storage</w:t>
            </w:r>
          </w:p>
        </w:tc>
      </w:tr>
      <w:tr w:rsidR="007F36AF" w:rsidRPr="00D42145" w:rsidTr="00492721">
        <w:trPr>
          <w:cantSplit/>
        </w:trPr>
        <w:tc>
          <w:tcPr>
            <w:tcW w:w="1272" w:type="dxa"/>
            <w:vMerge/>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7F36AF" w:rsidRPr="00492721" w:rsidRDefault="007F36AF" w:rsidP="00492721">
            <w:pPr>
              <w:pStyle w:val="TableText"/>
              <w:rPr>
                <w:rStyle w:val="Codeintables"/>
              </w:rPr>
            </w:pPr>
            <w:r w:rsidRPr="00492721">
              <w:rPr>
                <w:rStyle w:val="Codeintables"/>
              </w:rPr>
              <w:t>BSP_ERROR</w:t>
            </w:r>
          </w:p>
        </w:tc>
        <w:tc>
          <w:tcPr>
            <w:tcW w:w="4620" w:type="dxa"/>
            <w:gridSpan w:val="2"/>
            <w:tcBorders>
              <w:top w:val="single" w:sz="4" w:space="0" w:color="auto"/>
              <w:left w:val="nil"/>
              <w:bottom w:val="single" w:sz="4" w:space="0" w:color="auto"/>
            </w:tcBorders>
            <w:shd w:val="clear" w:color="auto" w:fill="auto"/>
          </w:tcPr>
          <w:p w:rsidR="007F36AF" w:rsidRPr="00A05A68" w:rsidRDefault="007F36AF" w:rsidP="00492721">
            <w:pPr>
              <w:pStyle w:val="TableText"/>
              <w:rPr>
                <w:lang w:val="en-US"/>
              </w:rPr>
            </w:pPr>
            <w:r w:rsidRPr="00A05A68">
              <w:rPr>
                <w:lang w:val="en-US"/>
              </w:rPr>
              <w:t>May only be returned if memory corruption has occured</w:t>
            </w:r>
          </w:p>
        </w:tc>
      </w:tr>
      <w:tr w:rsidR="007F36AF" w:rsidRPr="00A05A68"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t>Scaling:</w:t>
            </w:r>
          </w:p>
        </w:tc>
        <w:tc>
          <w:tcPr>
            <w:tcW w:w="2789" w:type="dxa"/>
            <w:gridSpan w:val="2"/>
            <w:tcBorders>
              <w:top w:val="single" w:sz="4" w:space="0" w:color="auto"/>
              <w:bottom w:val="single" w:sz="4" w:space="0" w:color="auto"/>
              <w:right w:val="nil"/>
            </w:tcBorders>
            <w:shd w:val="clear" w:color="auto" w:fill="auto"/>
          </w:tcPr>
          <w:p w:rsidR="007F36AF" w:rsidRPr="00492721" w:rsidRDefault="007F36AF"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7F36AF" w:rsidRPr="00A05A68" w:rsidRDefault="007F36AF" w:rsidP="00492721">
            <w:pPr>
              <w:pStyle w:val="TableText"/>
              <w:rPr>
                <w:lang w:val="en-US"/>
              </w:rPr>
            </w:pPr>
          </w:p>
        </w:tc>
      </w:tr>
      <w:tr w:rsidR="007F36AF" w:rsidRPr="00A05A68" w:rsidTr="00492721">
        <w:trPr>
          <w:cantSplit/>
        </w:trPr>
        <w:tc>
          <w:tcPr>
            <w:tcW w:w="1272" w:type="dxa"/>
            <w:tcBorders>
              <w:top w:val="single" w:sz="4" w:space="0" w:color="auto"/>
              <w:bottom w:val="single" w:sz="4" w:space="0" w:color="auto"/>
            </w:tcBorders>
            <w:shd w:val="clear" w:color="auto" w:fill="D9D9D9"/>
          </w:tcPr>
          <w:p w:rsidR="007F36AF" w:rsidRPr="00A05A68" w:rsidRDefault="007F36AF" w:rsidP="00492721">
            <w:pPr>
              <w:pStyle w:val="TableText"/>
              <w:rPr>
                <w:lang w:val="en-US"/>
              </w:rPr>
            </w:pPr>
            <w:r w:rsidRPr="00A05A68">
              <w:rPr>
                <w:lang w:val="en-US"/>
              </w:rPr>
              <w:lastRenderedPageBreak/>
              <w:t>GCL Name:</w:t>
            </w:r>
          </w:p>
        </w:tc>
        <w:tc>
          <w:tcPr>
            <w:tcW w:w="2789" w:type="dxa"/>
            <w:gridSpan w:val="2"/>
            <w:tcBorders>
              <w:top w:val="single" w:sz="4" w:space="0" w:color="auto"/>
              <w:bottom w:val="single" w:sz="4" w:space="0" w:color="auto"/>
              <w:right w:val="nil"/>
            </w:tcBorders>
            <w:shd w:val="clear" w:color="auto" w:fill="auto"/>
          </w:tcPr>
          <w:p w:rsidR="007F36AF" w:rsidRPr="00492721" w:rsidRDefault="00D201B1"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7F36AF" w:rsidRPr="00A05A68" w:rsidRDefault="007F36AF" w:rsidP="00492721">
            <w:pPr>
              <w:pStyle w:val="TableText"/>
              <w:rPr>
                <w:rStyle w:val="Codeintables"/>
                <w:noProof w:val="0"/>
              </w:rPr>
            </w:pPr>
          </w:p>
        </w:tc>
      </w:tr>
      <w:tr w:rsidR="007F36AF" w:rsidRPr="00A05A68" w:rsidTr="00492721">
        <w:trPr>
          <w:cantSplit/>
        </w:trPr>
        <w:tc>
          <w:tcPr>
            <w:tcW w:w="1272" w:type="dxa"/>
            <w:tcBorders>
              <w:top w:val="single" w:sz="4" w:space="0" w:color="auto"/>
              <w:bottom w:val="single" w:sz="12" w:space="0" w:color="auto"/>
            </w:tcBorders>
            <w:shd w:val="clear" w:color="auto" w:fill="D9D9D9"/>
          </w:tcPr>
          <w:p w:rsidR="007F36AF" w:rsidRPr="00A05A68" w:rsidRDefault="007F36AF" w:rsidP="00492721">
            <w:pPr>
              <w:pStyle w:val="TableText"/>
              <w:rPr>
                <w:lang w:val="en-US"/>
              </w:rPr>
            </w:pPr>
            <w:r w:rsidRPr="00A05A68">
              <w:rPr>
                <w:lang w:val="en-US"/>
              </w:rPr>
              <w:t>GCL Type:</w:t>
            </w:r>
          </w:p>
        </w:tc>
        <w:tc>
          <w:tcPr>
            <w:tcW w:w="2789" w:type="dxa"/>
            <w:gridSpan w:val="2"/>
            <w:tcBorders>
              <w:top w:val="single" w:sz="4" w:space="0" w:color="auto"/>
              <w:bottom w:val="single" w:sz="12" w:space="0" w:color="auto"/>
              <w:right w:val="nil"/>
            </w:tcBorders>
            <w:shd w:val="clear" w:color="auto" w:fill="auto"/>
          </w:tcPr>
          <w:p w:rsidR="007F36AF" w:rsidRPr="00492721" w:rsidRDefault="00D201B1"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7F36AF" w:rsidRPr="00492721" w:rsidRDefault="007F36AF" w:rsidP="00492721">
            <w:pPr>
              <w:pStyle w:val="TableText"/>
              <w:rPr>
                <w:rStyle w:val="Codeintables"/>
              </w:rPr>
            </w:pPr>
          </w:p>
        </w:tc>
      </w:tr>
    </w:tbl>
    <w:p w:rsidR="007F36AF" w:rsidRPr="00A05A68" w:rsidRDefault="007F36AF" w:rsidP="007F36AF">
      <w:pPr>
        <w:pStyle w:val="Indent"/>
        <w:rPr>
          <w:lang w:val="en-US"/>
        </w:rPr>
      </w:pPr>
    </w:p>
    <w:p w:rsidR="007F36AF" w:rsidRPr="00A05A68" w:rsidRDefault="007F36AF" w:rsidP="007F36AF">
      <w:pPr>
        <w:pStyle w:val="RequirementEnd"/>
      </w:pPr>
      <w:r w:rsidRPr="00A05A68">
        <w:t>[End of BSP_Req-0045]</w:t>
      </w:r>
    </w:p>
    <w:bookmarkEnd w:id="269"/>
    <w:p w:rsidR="005556BC" w:rsidRPr="00A05A68" w:rsidRDefault="005556BC" w:rsidP="005556BC">
      <w:pPr>
        <w:pStyle w:val="Non-printable"/>
        <w:rPr>
          <w:noProof w:val="0"/>
        </w:rPr>
      </w:pPr>
    </w:p>
    <w:p w:rsidR="005556BC" w:rsidRPr="00A05A68" w:rsidRDefault="005556BC" w:rsidP="005556BC">
      <w:pPr>
        <w:pStyle w:val="Heading2"/>
        <w:rPr>
          <w:lang w:val="en-US"/>
        </w:rPr>
      </w:pPr>
      <w:bookmarkStart w:id="270" w:name="_Toc433357954"/>
      <w:r w:rsidRPr="00A05A68">
        <w:rPr>
          <w:lang w:val="en-US"/>
        </w:rPr>
        <w:t>Hardware test services</w:t>
      </w:r>
      <w:bookmarkEnd w:id="270"/>
    </w:p>
    <w:p w:rsidR="005556BC" w:rsidRPr="00A05A68" w:rsidRDefault="005556BC" w:rsidP="005556BC">
      <w:pPr>
        <w:pStyle w:val="Indent"/>
        <w:rPr>
          <w:lang w:val="en-US"/>
        </w:rPr>
      </w:pPr>
      <w:r w:rsidRPr="00A05A68">
        <w:rPr>
          <w:lang w:val="en-US"/>
        </w:rPr>
        <w:t>The BSP shall provide interfaces that can be used to trigger test sequences for the selected hardware module.</w:t>
      </w:r>
    </w:p>
    <w:p w:rsidR="005556BC" w:rsidRPr="00A05A68" w:rsidRDefault="005556BC" w:rsidP="005556BC">
      <w:pPr>
        <w:pStyle w:val="Heading3"/>
        <w:rPr>
          <w:lang w:val="en-US"/>
        </w:rPr>
      </w:pPr>
      <w:bookmarkStart w:id="271" w:name="_Toc412728537"/>
      <w:bookmarkStart w:id="272" w:name="_Toc412733199"/>
      <w:r w:rsidRPr="00A05A68">
        <w:rPr>
          <w:lang w:val="en-US"/>
        </w:rPr>
        <w:t>Common Data Types</w:t>
      </w:r>
      <w:bookmarkEnd w:id="271"/>
      <w:bookmarkEnd w:id="272"/>
    </w:p>
    <w:p w:rsidR="005556BC" w:rsidRPr="00A05A68" w:rsidRDefault="005556BC" w:rsidP="005556BC">
      <w:pPr>
        <w:pStyle w:val="Indent"/>
        <w:rPr>
          <w:lang w:val="en-US"/>
        </w:rPr>
      </w:pPr>
      <w:r w:rsidRPr="00A05A68">
        <w:rPr>
          <w:lang w:val="en-US"/>
        </w:rPr>
        <w:t>This enumeration shall be used when starting or stopping tests.</w:t>
      </w:r>
    </w:p>
    <w:p w:rsidR="007F36AF" w:rsidRPr="00A05A68" w:rsidRDefault="000165A0" w:rsidP="007F36AF">
      <w:pPr>
        <w:pStyle w:val="RequirementStart"/>
      </w:pPr>
      <w:r w:rsidRPr="00A05A68">
        <w:t>BSP_Req-0046 v1</w:t>
      </w:r>
      <w:r w:rsidRPr="00A05A68">
        <w:tab/>
        <w:t>Diagnostic commands</w:t>
      </w: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8471"/>
      </w:tblGrid>
      <w:tr w:rsidR="007F36AF" w:rsidRPr="00A05A68" w:rsidTr="00974937">
        <w:trPr>
          <w:cantSplit/>
          <w:tblHeader/>
        </w:trPr>
        <w:tc>
          <w:tcPr>
            <w:tcW w:w="8471" w:type="dxa"/>
            <w:tcBorders>
              <w:bottom w:val="single" w:sz="4" w:space="0" w:color="auto"/>
            </w:tcBorders>
            <w:shd w:val="clear" w:color="auto" w:fill="D9D9D9"/>
          </w:tcPr>
          <w:p w:rsidR="007F36AF" w:rsidRPr="00A05A68" w:rsidRDefault="007F36AF" w:rsidP="00974937">
            <w:pPr>
              <w:pStyle w:val="TableHeader"/>
            </w:pPr>
            <w:r w:rsidRPr="00A05A68">
              <w:t>Start command enumeration</w:t>
            </w:r>
          </w:p>
        </w:tc>
      </w:tr>
      <w:tr w:rsidR="007F36AF" w:rsidRPr="00D42145" w:rsidTr="00974937">
        <w:trPr>
          <w:cantSplit/>
        </w:trPr>
        <w:tc>
          <w:tcPr>
            <w:tcW w:w="8471" w:type="dxa"/>
            <w:tcBorders>
              <w:top w:val="single" w:sz="4" w:space="0" w:color="auto"/>
              <w:bottom w:val="single" w:sz="12" w:space="0" w:color="auto"/>
            </w:tcBorders>
            <w:shd w:val="clear" w:color="auto" w:fill="auto"/>
          </w:tcPr>
          <w:p w:rsidR="007F36AF" w:rsidRPr="00A05A68" w:rsidRDefault="007F36AF" w:rsidP="00974937">
            <w:pPr>
              <w:pStyle w:val="TableText"/>
              <w:rPr>
                <w:rStyle w:val="Codeintables"/>
                <w:noProof w:val="0"/>
              </w:rPr>
            </w:pPr>
            <w:r w:rsidRPr="00A05A68">
              <w:rPr>
                <w:rStyle w:val="Codeintables"/>
                <w:noProof w:val="0"/>
              </w:rPr>
              <w:t>typede</w:t>
            </w:r>
            <w:r w:rsidR="00FD5F4D">
              <w:rPr>
                <w:rStyle w:val="Codeintables"/>
                <w:noProof w:val="0"/>
              </w:rPr>
              <w:t>f enum</w:t>
            </w:r>
            <w:r w:rsidR="00FD5F4D">
              <w:rPr>
                <w:rStyle w:val="Codeintables"/>
                <w:noProof w:val="0"/>
              </w:rPr>
              <w:br/>
              <w:t>{</w:t>
            </w:r>
            <w:r w:rsidR="00FD5F4D">
              <w:rPr>
                <w:rStyle w:val="Codeintables"/>
                <w:noProof w:val="0"/>
              </w:rPr>
              <w:br/>
              <w:t xml:space="preserve">  BSP_START_TEST,    </w:t>
            </w:r>
            <w:r w:rsidRPr="00A05A68">
              <w:rPr>
                <w:rStyle w:val="Codeintables"/>
                <w:noProof w:val="0"/>
              </w:rPr>
              <w:t>/* Start test sequence */</w:t>
            </w:r>
            <w:r w:rsidRPr="00A05A68">
              <w:rPr>
                <w:rStyle w:val="Codeintables"/>
                <w:noProof w:val="0"/>
              </w:rPr>
              <w:br/>
              <w:t xml:space="preserve">  BSP_STOP_TEST      /* Stop the currently active test sequence */</w:t>
            </w:r>
            <w:r w:rsidRPr="00A05A68">
              <w:rPr>
                <w:rStyle w:val="Codeintables"/>
                <w:noProof w:val="0"/>
              </w:rPr>
              <w:br/>
              <w:t>} BSP_TestCommand;</w:t>
            </w:r>
          </w:p>
        </w:tc>
      </w:tr>
    </w:tbl>
    <w:p w:rsidR="007F36AF" w:rsidRPr="00A05A68" w:rsidRDefault="007F36AF" w:rsidP="007F36AF">
      <w:pPr>
        <w:pStyle w:val="Indent"/>
        <w:rPr>
          <w:lang w:val="en-US"/>
        </w:rPr>
      </w:pPr>
    </w:p>
    <w:p w:rsidR="007F36AF" w:rsidRPr="00A05A68" w:rsidRDefault="000165A0" w:rsidP="007F36AF">
      <w:pPr>
        <w:pStyle w:val="RequirementEnd"/>
      </w:pPr>
      <w:r w:rsidRPr="00A05A68">
        <w:t>[End of BSP_Req-0046]</w:t>
      </w:r>
    </w:p>
    <w:p w:rsidR="005556BC" w:rsidRPr="00A05A68" w:rsidRDefault="005556BC" w:rsidP="002E260D">
      <w:pPr>
        <w:pStyle w:val="Heading3"/>
        <w:rPr>
          <w:lang w:val="en-US"/>
        </w:rPr>
      </w:pPr>
      <w:bookmarkStart w:id="273" w:name="_Toc412728538"/>
      <w:bookmarkStart w:id="274" w:name="_Toc412733200"/>
      <w:r w:rsidRPr="00A05A68">
        <w:rPr>
          <w:lang w:val="en-US"/>
        </w:rPr>
        <w:t>Software Interface</w:t>
      </w:r>
      <w:bookmarkEnd w:id="273"/>
      <w:bookmarkEnd w:id="274"/>
    </w:p>
    <w:p w:rsidR="000165A0" w:rsidRPr="00A05A68" w:rsidRDefault="000165A0" w:rsidP="000165A0">
      <w:pPr>
        <w:pStyle w:val="RequirementStart"/>
      </w:pPr>
      <w:bookmarkStart w:id="275" w:name="_Toc356886180"/>
      <w:bookmarkStart w:id="276" w:name="_Toc380065540"/>
      <w:r w:rsidRPr="00A05A68">
        <w:t>BSP_Req-0048 v1</w:t>
      </w:r>
      <w:r w:rsidRPr="00A05A68">
        <w:tab/>
        <w:t>Service gauge test</w:t>
      </w:r>
    </w:p>
    <w:p w:rsidR="000165A0" w:rsidRPr="00A05A68" w:rsidRDefault="000165A0" w:rsidP="000165A0">
      <w:pPr>
        <w:pStyle w:val="Indent"/>
        <w:rPr>
          <w:i/>
          <w:iCs/>
          <w:lang w:val="en-US"/>
        </w:rPr>
      </w:pPr>
    </w:p>
    <w:tbl>
      <w:tblPr>
        <w:tblW w:w="84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372"/>
        <w:gridCol w:w="2617"/>
        <w:gridCol w:w="34"/>
        <w:gridCol w:w="4448"/>
      </w:tblGrid>
      <w:tr w:rsidR="00A85603" w:rsidRPr="00A05A68" w:rsidTr="00492721">
        <w:trPr>
          <w:cantSplit/>
        </w:trPr>
        <w:tc>
          <w:tcPr>
            <w:tcW w:w="8471" w:type="dxa"/>
            <w:gridSpan w:val="4"/>
            <w:tcBorders>
              <w:bottom w:val="single" w:sz="4" w:space="0" w:color="auto"/>
            </w:tcBorders>
            <w:shd w:val="clear" w:color="auto" w:fill="D9D9D9"/>
          </w:tcPr>
          <w:p w:rsidR="000165A0" w:rsidRPr="00A05A68" w:rsidRDefault="000165A0" w:rsidP="00492721">
            <w:pPr>
              <w:pStyle w:val="TableHeader"/>
            </w:pPr>
            <w:r w:rsidRPr="00A05A68">
              <w:t>BSP_Service_TestGauges</w:t>
            </w:r>
          </w:p>
        </w:tc>
      </w:tr>
      <w:tr w:rsidR="000165A0" w:rsidRPr="00D42145" w:rsidTr="00492721">
        <w:trPr>
          <w:cantSplit/>
        </w:trPr>
        <w:tc>
          <w:tcPr>
            <w:tcW w:w="1372" w:type="dxa"/>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r w:rsidRPr="00A05A68">
              <w:rPr>
                <w:lang w:val="en-US"/>
              </w:rPr>
              <w:t>Prototype:</w:t>
            </w:r>
          </w:p>
        </w:tc>
        <w:tc>
          <w:tcPr>
            <w:tcW w:w="7099" w:type="dxa"/>
            <w:gridSpan w:val="3"/>
            <w:tcBorders>
              <w:top w:val="single" w:sz="4" w:space="0" w:color="auto"/>
              <w:bottom w:val="single" w:sz="4" w:space="0" w:color="auto"/>
            </w:tcBorders>
            <w:shd w:val="clear" w:color="auto" w:fill="auto"/>
          </w:tcPr>
          <w:p w:rsidR="000165A0" w:rsidRPr="00492721" w:rsidRDefault="000165A0" w:rsidP="00492721">
            <w:pPr>
              <w:pStyle w:val="TableText"/>
              <w:ind w:left="357" w:hanging="357"/>
              <w:rPr>
                <w:rStyle w:val="Codeintables"/>
              </w:rPr>
            </w:pPr>
            <w:r w:rsidRPr="00492721">
              <w:rPr>
                <w:rStyle w:val="Codeintables"/>
              </w:rPr>
              <w:t>BSP_StdReturnType</w:t>
            </w:r>
            <w:r w:rsidR="009D1736" w:rsidRPr="00492721">
              <w:rPr>
                <w:rStyle w:val="Codeintables"/>
              </w:rPr>
              <w:t xml:space="preserve"> </w:t>
            </w:r>
            <w:r w:rsidRPr="00492721">
              <w:rPr>
                <w:rStyle w:val="Codeintables"/>
              </w:rPr>
              <w:t>BSP_Service_GaugeTest(</w:t>
            </w:r>
            <w:r w:rsidR="009D1736" w:rsidRPr="00492721">
              <w:rPr>
                <w:rStyle w:val="Codeintables"/>
              </w:rPr>
              <w:br/>
              <w:t>uint8 GaugeId,</w:t>
            </w:r>
            <w:r w:rsidR="009D1736" w:rsidRPr="00492721">
              <w:rPr>
                <w:rStyle w:val="Codeintables"/>
              </w:rPr>
              <w:br/>
              <w:t>BSP_</w:t>
            </w:r>
            <w:r w:rsidRPr="00492721">
              <w:rPr>
                <w:rStyle w:val="Codeintables"/>
              </w:rPr>
              <w:t>TestCommand Command</w:t>
            </w:r>
            <w:r w:rsidR="009D1736" w:rsidRPr="00492721">
              <w:rPr>
                <w:rStyle w:val="Codeintables"/>
              </w:rPr>
              <w:br/>
            </w:r>
            <w:r w:rsidRPr="00492721">
              <w:rPr>
                <w:rStyle w:val="Codeintables"/>
              </w:rPr>
              <w:t>)</w:t>
            </w:r>
          </w:p>
        </w:tc>
      </w:tr>
      <w:tr w:rsidR="000165A0" w:rsidRPr="00D42145" w:rsidTr="00492721">
        <w:trPr>
          <w:cantSplit/>
        </w:trPr>
        <w:tc>
          <w:tcPr>
            <w:tcW w:w="1372" w:type="dxa"/>
            <w:tcBorders>
              <w:top w:val="single" w:sz="4" w:space="0" w:color="auto"/>
              <w:bottom w:val="single" w:sz="4" w:space="0" w:color="auto"/>
            </w:tcBorders>
            <w:shd w:val="clear" w:color="auto" w:fill="D9D9D9"/>
          </w:tcPr>
          <w:p w:rsidR="000165A0" w:rsidRPr="00A05A68" w:rsidRDefault="000165A0" w:rsidP="00492721">
            <w:pPr>
              <w:pStyle w:val="TableText"/>
              <w:rPr>
                <w:highlight w:val="red"/>
                <w:lang w:val="en-US"/>
              </w:rPr>
            </w:pPr>
            <w:r w:rsidRPr="00A05A68">
              <w:rPr>
                <w:lang w:val="en-US"/>
              </w:rPr>
              <w:t>Description:</w:t>
            </w:r>
          </w:p>
        </w:tc>
        <w:tc>
          <w:tcPr>
            <w:tcW w:w="7099" w:type="dxa"/>
            <w:gridSpan w:val="3"/>
            <w:tcBorders>
              <w:top w:val="single" w:sz="4" w:space="0" w:color="auto"/>
              <w:bottom w:val="single" w:sz="4" w:space="0" w:color="auto"/>
            </w:tcBorders>
            <w:shd w:val="clear" w:color="auto" w:fill="auto"/>
          </w:tcPr>
          <w:p w:rsidR="000165A0" w:rsidRPr="00A05A68" w:rsidRDefault="000165A0" w:rsidP="00492721">
            <w:pPr>
              <w:pStyle w:val="TableText"/>
              <w:rPr>
                <w:lang w:val="en-US"/>
              </w:rPr>
            </w:pPr>
            <w:r w:rsidRPr="00A05A68">
              <w:rPr>
                <w:lang w:val="en-US"/>
              </w:rPr>
              <w:t xml:space="preserve">This service shall control the gauges in order to allow visual inspection. </w:t>
            </w:r>
          </w:p>
          <w:p w:rsidR="000165A0" w:rsidRPr="00A05A68" w:rsidRDefault="000165A0" w:rsidP="00492721">
            <w:pPr>
              <w:pStyle w:val="TableText"/>
              <w:rPr>
                <w:lang w:val="en-US"/>
              </w:rPr>
            </w:pPr>
            <w:r w:rsidRPr="00A05A68">
              <w:rPr>
                <w:lang w:val="en-US"/>
              </w:rPr>
              <w:t xml:space="preserve">The GaugeId argument is used to indicate if one specific gauge or all gauges shall be tested. If GaugeId is set of 0xFF all gauges shall be affected by the command. </w:t>
            </w:r>
          </w:p>
          <w:p w:rsidR="000165A0" w:rsidRPr="00A05A68" w:rsidRDefault="000165A0" w:rsidP="00492721">
            <w:pPr>
              <w:pStyle w:val="TableText"/>
              <w:rPr>
                <w:lang w:val="en-US"/>
              </w:rPr>
            </w:pPr>
          </w:p>
          <w:p w:rsidR="000165A0" w:rsidRPr="00A05A68" w:rsidRDefault="000165A0" w:rsidP="00492721">
            <w:pPr>
              <w:pStyle w:val="TableText"/>
              <w:rPr>
                <w:lang w:val="en-US"/>
              </w:rPr>
            </w:pPr>
            <w:r w:rsidRPr="00A05A68">
              <w:rPr>
                <w:lang w:val="en-US"/>
              </w:rPr>
              <w:t>The following tests shall be performed in a loop until a stop command is received:</w:t>
            </w:r>
          </w:p>
          <w:p w:rsidR="000165A0" w:rsidRPr="00A05A68" w:rsidRDefault="000165A0" w:rsidP="00492721">
            <w:pPr>
              <w:pStyle w:val="TableText"/>
              <w:rPr>
                <w:lang w:val="en-US"/>
              </w:rPr>
            </w:pPr>
          </w:p>
          <w:p w:rsidR="000165A0" w:rsidRPr="00A05A68" w:rsidRDefault="000165A0" w:rsidP="00492721">
            <w:pPr>
              <w:pStyle w:val="TableText"/>
              <w:numPr>
                <w:ilvl w:val="0"/>
                <w:numId w:val="47"/>
              </w:numPr>
              <w:rPr>
                <w:lang w:val="en-US"/>
              </w:rPr>
            </w:pPr>
            <w:r w:rsidRPr="00A05A68">
              <w:rPr>
                <w:lang w:val="en-US"/>
              </w:rPr>
              <w:t>Reset to minimum position to reach common start point. Then move from minimum value to maximum value and back to minimum again in a slow pace. This cycle shall take approx. 6 seconds.</w:t>
            </w:r>
          </w:p>
          <w:p w:rsidR="000165A0" w:rsidRPr="00A05A68" w:rsidRDefault="000165A0" w:rsidP="00492721">
            <w:pPr>
              <w:pStyle w:val="TableText"/>
              <w:numPr>
                <w:ilvl w:val="0"/>
                <w:numId w:val="47"/>
              </w:numPr>
              <w:rPr>
                <w:lang w:val="en-US"/>
              </w:rPr>
            </w:pPr>
            <w:r w:rsidRPr="00A05A68">
              <w:rPr>
                <w:lang w:val="en-US"/>
              </w:rPr>
              <w:t>Same cycle as in step 1 but at a faster speed. The entire cycle shall take approx. 1 second. Due to some hardware limitation 1 second might not be possible. If that is the case the maximum allowed time is 3 seconds.</w:t>
            </w:r>
          </w:p>
          <w:p w:rsidR="000165A0" w:rsidRPr="00A05A68" w:rsidRDefault="000165A0" w:rsidP="00492721">
            <w:pPr>
              <w:pStyle w:val="TableText"/>
              <w:rPr>
                <w:highlight w:val="red"/>
                <w:lang w:val="en-US"/>
              </w:rPr>
            </w:pPr>
          </w:p>
        </w:tc>
      </w:tr>
      <w:tr w:rsidR="000165A0" w:rsidRPr="00D42145" w:rsidTr="00492721">
        <w:trPr>
          <w:cantSplit/>
        </w:trPr>
        <w:tc>
          <w:tcPr>
            <w:tcW w:w="1372" w:type="dxa"/>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r w:rsidRPr="00A05A68">
              <w:rPr>
                <w:lang w:val="en-US"/>
              </w:rPr>
              <w:lastRenderedPageBreak/>
              <w:t>Arguments:</w:t>
            </w:r>
          </w:p>
        </w:tc>
        <w:tc>
          <w:tcPr>
            <w:tcW w:w="2617" w:type="dxa"/>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GaugeId</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492721">
            <w:pPr>
              <w:pStyle w:val="TableText"/>
              <w:rPr>
                <w:lang w:val="en-US"/>
              </w:rPr>
            </w:pPr>
            <w:r w:rsidRPr="00A05A68">
              <w:rPr>
                <w:lang w:val="en-US"/>
              </w:rPr>
              <w:t>Index of the gauge to run. If 0xFF all gauges shall be tested.</w:t>
            </w:r>
          </w:p>
        </w:tc>
      </w:tr>
      <w:tr w:rsidR="000165A0" w:rsidRPr="00D42145" w:rsidTr="00492721">
        <w:trPr>
          <w:cantSplit/>
        </w:trPr>
        <w:tc>
          <w:tcPr>
            <w:tcW w:w="1372" w:type="dxa"/>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TestCommand</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492721">
            <w:pPr>
              <w:pStyle w:val="TableText"/>
              <w:rPr>
                <w:lang w:val="en-US"/>
              </w:rPr>
            </w:pPr>
            <w:r w:rsidRPr="00A05A68">
              <w:rPr>
                <w:lang w:val="en-US"/>
              </w:rPr>
              <w:t>Used to start or stop the test</w:t>
            </w:r>
          </w:p>
        </w:tc>
      </w:tr>
      <w:tr w:rsidR="000165A0" w:rsidRPr="00D42145" w:rsidTr="00492721">
        <w:trPr>
          <w:cantSplit/>
        </w:trPr>
        <w:tc>
          <w:tcPr>
            <w:tcW w:w="1372" w:type="dxa"/>
            <w:vMerge w:val="restart"/>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BSP_OK</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492721">
            <w:pPr>
              <w:pStyle w:val="TableText"/>
              <w:rPr>
                <w:lang w:val="en-US"/>
              </w:rPr>
            </w:pPr>
            <w:r w:rsidRPr="00A05A68">
              <w:rPr>
                <w:lang w:val="en-US"/>
              </w:rPr>
              <w:t>Command has been processed successfully</w:t>
            </w:r>
          </w:p>
        </w:tc>
      </w:tr>
      <w:tr w:rsidR="000165A0" w:rsidRPr="00D42145" w:rsidTr="00492721">
        <w:trPr>
          <w:cantSplit/>
        </w:trPr>
        <w:tc>
          <w:tcPr>
            <w:tcW w:w="1372" w:type="dxa"/>
            <w:vMerge/>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BSP_BUSY</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492721">
            <w:pPr>
              <w:pStyle w:val="TableText"/>
              <w:rPr>
                <w:lang w:val="en-US"/>
              </w:rPr>
            </w:pPr>
            <w:r w:rsidRPr="00A05A68">
              <w:rPr>
                <w:lang w:val="en-US"/>
              </w:rPr>
              <w:t>Shall be returned if a test is currently running and a new request are requested.</w:t>
            </w:r>
          </w:p>
        </w:tc>
      </w:tr>
      <w:tr w:rsidR="000165A0" w:rsidRPr="00D42145" w:rsidTr="00492721">
        <w:trPr>
          <w:cantSplit/>
        </w:trPr>
        <w:tc>
          <w:tcPr>
            <w:tcW w:w="1372" w:type="dxa"/>
            <w:vMerge/>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p>
        </w:tc>
        <w:tc>
          <w:tcPr>
            <w:tcW w:w="2617" w:type="dxa"/>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BSP_ERROR</w:t>
            </w:r>
          </w:p>
        </w:tc>
        <w:tc>
          <w:tcPr>
            <w:tcW w:w="4482" w:type="dxa"/>
            <w:gridSpan w:val="2"/>
            <w:tcBorders>
              <w:top w:val="single" w:sz="4" w:space="0" w:color="auto"/>
              <w:left w:val="nil"/>
              <w:bottom w:val="single" w:sz="4" w:space="0" w:color="auto"/>
            </w:tcBorders>
            <w:shd w:val="clear" w:color="auto" w:fill="auto"/>
          </w:tcPr>
          <w:p w:rsidR="000165A0" w:rsidRPr="00A05A68" w:rsidRDefault="000165A0" w:rsidP="00492721">
            <w:pPr>
              <w:pStyle w:val="TableText"/>
              <w:rPr>
                <w:lang w:val="en-US"/>
              </w:rPr>
            </w:pPr>
            <w:r w:rsidRPr="00A05A68">
              <w:rPr>
                <w:lang w:val="en-US"/>
              </w:rPr>
              <w:t>Shall be returned if the BSP has detected and error or if external conditions doesn’t allow the tests to be run.</w:t>
            </w:r>
          </w:p>
        </w:tc>
      </w:tr>
      <w:tr w:rsidR="000165A0" w:rsidRPr="00A05A68" w:rsidTr="00492721">
        <w:trPr>
          <w:cantSplit/>
        </w:trPr>
        <w:tc>
          <w:tcPr>
            <w:tcW w:w="1372" w:type="dxa"/>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r w:rsidRPr="00A05A68">
              <w:rPr>
                <w:lang w:val="en-US"/>
              </w:rPr>
              <w:t>Scaling:</w:t>
            </w:r>
          </w:p>
        </w:tc>
        <w:tc>
          <w:tcPr>
            <w:tcW w:w="2651" w:type="dxa"/>
            <w:gridSpan w:val="2"/>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0165A0" w:rsidRPr="00A05A68" w:rsidRDefault="000165A0" w:rsidP="00492721">
            <w:pPr>
              <w:pStyle w:val="TableText"/>
              <w:rPr>
                <w:lang w:val="en-US"/>
              </w:rPr>
            </w:pPr>
          </w:p>
        </w:tc>
      </w:tr>
      <w:tr w:rsidR="000165A0" w:rsidRPr="00A05A68" w:rsidTr="00492721">
        <w:trPr>
          <w:cantSplit/>
        </w:trPr>
        <w:tc>
          <w:tcPr>
            <w:tcW w:w="1372" w:type="dxa"/>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r w:rsidRPr="00A05A68">
              <w:rPr>
                <w:lang w:val="en-US"/>
              </w:rPr>
              <w:t>GCL Name:</w:t>
            </w:r>
          </w:p>
        </w:tc>
        <w:tc>
          <w:tcPr>
            <w:tcW w:w="2651" w:type="dxa"/>
            <w:gridSpan w:val="2"/>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None</w:t>
            </w:r>
          </w:p>
        </w:tc>
        <w:tc>
          <w:tcPr>
            <w:tcW w:w="4448" w:type="dxa"/>
            <w:tcBorders>
              <w:top w:val="single" w:sz="4" w:space="0" w:color="auto"/>
              <w:left w:val="nil"/>
              <w:bottom w:val="single" w:sz="4" w:space="0" w:color="auto"/>
            </w:tcBorders>
            <w:shd w:val="clear" w:color="auto" w:fill="auto"/>
          </w:tcPr>
          <w:p w:rsidR="000165A0" w:rsidRPr="00A05A68" w:rsidRDefault="000165A0" w:rsidP="00492721">
            <w:pPr>
              <w:pStyle w:val="TableText"/>
              <w:rPr>
                <w:rStyle w:val="Codeintables"/>
                <w:noProof w:val="0"/>
              </w:rPr>
            </w:pPr>
          </w:p>
        </w:tc>
      </w:tr>
      <w:tr w:rsidR="000165A0" w:rsidRPr="00A05A68" w:rsidTr="00492721">
        <w:trPr>
          <w:cantSplit/>
        </w:trPr>
        <w:tc>
          <w:tcPr>
            <w:tcW w:w="1372" w:type="dxa"/>
            <w:tcBorders>
              <w:top w:val="single" w:sz="4" w:space="0" w:color="auto"/>
              <w:bottom w:val="single" w:sz="12" w:space="0" w:color="auto"/>
            </w:tcBorders>
            <w:shd w:val="clear" w:color="auto" w:fill="D9D9D9"/>
          </w:tcPr>
          <w:p w:rsidR="000165A0" w:rsidRPr="00A05A68" w:rsidRDefault="000165A0" w:rsidP="00492721">
            <w:pPr>
              <w:pStyle w:val="TableText"/>
              <w:rPr>
                <w:lang w:val="en-US"/>
              </w:rPr>
            </w:pPr>
            <w:r w:rsidRPr="00A05A68">
              <w:rPr>
                <w:lang w:val="en-US"/>
              </w:rPr>
              <w:t>GCL Type:</w:t>
            </w:r>
          </w:p>
        </w:tc>
        <w:tc>
          <w:tcPr>
            <w:tcW w:w="2651" w:type="dxa"/>
            <w:gridSpan w:val="2"/>
            <w:tcBorders>
              <w:top w:val="single" w:sz="4" w:space="0" w:color="auto"/>
              <w:bottom w:val="single" w:sz="12" w:space="0" w:color="auto"/>
              <w:right w:val="nil"/>
            </w:tcBorders>
            <w:shd w:val="clear" w:color="auto" w:fill="auto"/>
          </w:tcPr>
          <w:p w:rsidR="000165A0" w:rsidRPr="00492721" w:rsidRDefault="004E191A" w:rsidP="00492721">
            <w:pPr>
              <w:pStyle w:val="TableText"/>
              <w:rPr>
                <w:rStyle w:val="Codeintables"/>
              </w:rPr>
            </w:pPr>
            <w:r w:rsidRPr="00492721">
              <w:rPr>
                <w:rStyle w:val="Codeintables"/>
              </w:rPr>
              <w:t>None</w:t>
            </w:r>
          </w:p>
        </w:tc>
        <w:tc>
          <w:tcPr>
            <w:tcW w:w="4448" w:type="dxa"/>
            <w:tcBorders>
              <w:top w:val="single" w:sz="4" w:space="0" w:color="auto"/>
              <w:left w:val="nil"/>
              <w:bottom w:val="single" w:sz="12" w:space="0" w:color="auto"/>
            </w:tcBorders>
            <w:shd w:val="clear" w:color="auto" w:fill="auto"/>
          </w:tcPr>
          <w:p w:rsidR="000165A0" w:rsidRPr="00492721" w:rsidRDefault="000165A0" w:rsidP="00492721">
            <w:pPr>
              <w:pStyle w:val="TableText"/>
              <w:rPr>
                <w:rStyle w:val="Codeintables"/>
              </w:rPr>
            </w:pPr>
          </w:p>
        </w:tc>
      </w:tr>
    </w:tbl>
    <w:p w:rsidR="000165A0" w:rsidRPr="00A05A68" w:rsidRDefault="000165A0" w:rsidP="000165A0">
      <w:pPr>
        <w:pStyle w:val="Indent"/>
        <w:rPr>
          <w:lang w:val="en-US"/>
        </w:rPr>
      </w:pPr>
    </w:p>
    <w:p w:rsidR="000165A0" w:rsidRPr="00A05A68" w:rsidRDefault="000165A0" w:rsidP="000165A0">
      <w:pPr>
        <w:pStyle w:val="RequirementEnd"/>
      </w:pPr>
      <w:r w:rsidRPr="00A05A68">
        <w:t>[End of BSP_Req-0048]</w:t>
      </w:r>
    </w:p>
    <w:p w:rsidR="000165A0" w:rsidRPr="00A05A68" w:rsidRDefault="000165A0" w:rsidP="000165A0">
      <w:pPr>
        <w:pStyle w:val="RequirementStart"/>
      </w:pPr>
      <w:bookmarkStart w:id="277" w:name="_Toc356886181"/>
      <w:bookmarkStart w:id="278" w:name="_Toc380065541"/>
      <w:bookmarkEnd w:id="275"/>
      <w:bookmarkEnd w:id="276"/>
      <w:r w:rsidRPr="00A05A68">
        <w:t>BSP_Req-0049 v1</w:t>
      </w:r>
      <w:r w:rsidRPr="00A05A68">
        <w:tab/>
        <w:t>Service symbol test</w:t>
      </w:r>
    </w:p>
    <w:p w:rsidR="000165A0" w:rsidRPr="00A05A68" w:rsidRDefault="000165A0" w:rsidP="000165A0">
      <w:pPr>
        <w:pStyle w:val="Indent"/>
        <w:rPr>
          <w:i/>
          <w:iCs/>
          <w:lang w:val="en-US"/>
        </w:rPr>
      </w:pPr>
    </w:p>
    <w:tbl>
      <w:tblPr>
        <w:tblW w:w="8435"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2617"/>
        <w:gridCol w:w="4546"/>
      </w:tblGrid>
      <w:tr w:rsidR="00A85603" w:rsidRPr="00A05A68" w:rsidTr="00492721">
        <w:trPr>
          <w:cantSplit/>
        </w:trPr>
        <w:tc>
          <w:tcPr>
            <w:tcW w:w="8435" w:type="dxa"/>
            <w:gridSpan w:val="3"/>
            <w:tcBorders>
              <w:bottom w:val="single" w:sz="4" w:space="0" w:color="auto"/>
            </w:tcBorders>
            <w:shd w:val="clear" w:color="auto" w:fill="D9D9D9"/>
          </w:tcPr>
          <w:p w:rsidR="000165A0" w:rsidRPr="00A05A68" w:rsidRDefault="000165A0" w:rsidP="00492721">
            <w:pPr>
              <w:pStyle w:val="TableHeader"/>
            </w:pPr>
            <w:r w:rsidRPr="00A05A68">
              <w:t>BSP_Service_TelltaleTest</w:t>
            </w:r>
          </w:p>
        </w:tc>
      </w:tr>
      <w:tr w:rsidR="000165A0" w:rsidRPr="00D42145" w:rsidTr="00492721">
        <w:trPr>
          <w:cantSplit/>
        </w:trPr>
        <w:tc>
          <w:tcPr>
            <w:tcW w:w="1272" w:type="dxa"/>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r w:rsidRPr="00A05A68">
              <w:rPr>
                <w:lang w:val="en-US"/>
              </w:rPr>
              <w:t>Prototype:</w:t>
            </w:r>
          </w:p>
        </w:tc>
        <w:tc>
          <w:tcPr>
            <w:tcW w:w="7163" w:type="dxa"/>
            <w:gridSpan w:val="2"/>
            <w:tcBorders>
              <w:top w:val="single" w:sz="4" w:space="0" w:color="auto"/>
              <w:bottom w:val="single" w:sz="4" w:space="0" w:color="auto"/>
            </w:tcBorders>
            <w:shd w:val="clear" w:color="auto" w:fill="auto"/>
          </w:tcPr>
          <w:p w:rsidR="000165A0" w:rsidRPr="00492721" w:rsidRDefault="000165A0" w:rsidP="00492721">
            <w:pPr>
              <w:pStyle w:val="TableText"/>
              <w:ind w:left="357" w:hanging="357"/>
              <w:rPr>
                <w:rStyle w:val="Codeintables"/>
              </w:rPr>
            </w:pPr>
            <w:r w:rsidRPr="00492721">
              <w:rPr>
                <w:rStyle w:val="Codeintables"/>
              </w:rPr>
              <w:t>BSP_StdReturnType</w:t>
            </w:r>
            <w:r w:rsidR="009D1736" w:rsidRPr="00492721">
              <w:rPr>
                <w:rStyle w:val="Codeintables"/>
              </w:rPr>
              <w:t xml:space="preserve"> </w:t>
            </w:r>
            <w:r w:rsidRPr="00492721">
              <w:rPr>
                <w:rStyle w:val="Codeintables"/>
              </w:rPr>
              <w:t>BSP_Service_TelltaleTest(</w:t>
            </w:r>
            <w:r w:rsidR="009D1736" w:rsidRPr="00492721">
              <w:rPr>
                <w:rStyle w:val="Codeintables"/>
              </w:rPr>
              <w:br/>
            </w:r>
            <w:r w:rsidRPr="00492721">
              <w:rPr>
                <w:rStyle w:val="Codeintables"/>
              </w:rPr>
              <w:t>BSP_TestCommand TestCommand</w:t>
            </w:r>
            <w:r w:rsidR="009D1736" w:rsidRPr="00492721">
              <w:rPr>
                <w:rStyle w:val="Codeintables"/>
              </w:rPr>
              <w:br/>
            </w:r>
            <w:r w:rsidRPr="00492721">
              <w:rPr>
                <w:rStyle w:val="Codeintables"/>
              </w:rPr>
              <w:t>)</w:t>
            </w:r>
          </w:p>
        </w:tc>
      </w:tr>
      <w:tr w:rsidR="000165A0" w:rsidRPr="00A05A68" w:rsidTr="00492721">
        <w:trPr>
          <w:cantSplit/>
        </w:trPr>
        <w:tc>
          <w:tcPr>
            <w:tcW w:w="1272" w:type="dxa"/>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r w:rsidRPr="00A05A68">
              <w:rPr>
                <w:lang w:val="en-US"/>
              </w:rPr>
              <w:t>Description:</w:t>
            </w:r>
          </w:p>
        </w:tc>
        <w:tc>
          <w:tcPr>
            <w:tcW w:w="7163" w:type="dxa"/>
            <w:gridSpan w:val="2"/>
            <w:tcBorders>
              <w:top w:val="single" w:sz="4" w:space="0" w:color="auto"/>
              <w:bottom w:val="single" w:sz="4" w:space="0" w:color="auto"/>
            </w:tcBorders>
            <w:shd w:val="clear" w:color="auto" w:fill="auto"/>
          </w:tcPr>
          <w:p w:rsidR="000165A0" w:rsidRPr="00A05A68" w:rsidRDefault="000165A0" w:rsidP="00492721">
            <w:pPr>
              <w:pStyle w:val="TableText"/>
              <w:rPr>
                <w:lang w:val="en-US"/>
              </w:rPr>
            </w:pPr>
            <w:r w:rsidRPr="00A05A68">
              <w:rPr>
                <w:lang w:val="en-US"/>
              </w:rPr>
              <w:t xml:space="preserve">Used to test the LED outputs from the microcontroller. </w:t>
            </w:r>
          </w:p>
          <w:p w:rsidR="000165A0" w:rsidRPr="00A05A68" w:rsidRDefault="000165A0" w:rsidP="00492721">
            <w:pPr>
              <w:pStyle w:val="TableText"/>
              <w:rPr>
                <w:rStyle w:val="Codeintables"/>
                <w:noProof w:val="0"/>
              </w:rPr>
            </w:pPr>
            <w:r w:rsidRPr="00A05A68">
              <w:rPr>
                <w:lang w:val="en-US"/>
              </w:rPr>
              <w:t xml:space="preserve">When a </w:t>
            </w:r>
            <w:r w:rsidRPr="00A05A68">
              <w:rPr>
                <w:rStyle w:val="Codeintables"/>
                <w:noProof w:val="0"/>
              </w:rPr>
              <w:t xml:space="preserve">BSP_START_TEST </w:t>
            </w:r>
            <w:r w:rsidRPr="00A05A68">
              <w:rPr>
                <w:lang w:val="en-US"/>
              </w:rPr>
              <w:t>command is received all telltales and LED’s shall be lit.</w:t>
            </w:r>
          </w:p>
          <w:p w:rsidR="000165A0" w:rsidRPr="00A05A68" w:rsidRDefault="000165A0" w:rsidP="00492721">
            <w:pPr>
              <w:pStyle w:val="TableText"/>
              <w:rPr>
                <w:lang w:val="en-US"/>
              </w:rPr>
            </w:pPr>
            <w:r w:rsidRPr="00A05A68">
              <w:rPr>
                <w:rStyle w:val="Codeintables"/>
                <w:noProof w:val="0"/>
              </w:rPr>
              <w:t xml:space="preserve">When a BSP_STOP_TEST </w:t>
            </w:r>
            <w:r w:rsidRPr="00A05A68">
              <w:rPr>
                <w:lang w:val="en-US"/>
              </w:rPr>
              <w:t>is received all telltales and LED’s shall be turned off.</w:t>
            </w:r>
          </w:p>
          <w:p w:rsidR="000165A0" w:rsidRPr="00A05A68" w:rsidRDefault="000165A0" w:rsidP="00492721">
            <w:pPr>
              <w:pStyle w:val="TableText"/>
              <w:rPr>
                <w:lang w:val="en-US"/>
              </w:rPr>
            </w:pPr>
            <w:r w:rsidRPr="00A05A68">
              <w:rPr>
                <w:lang w:val="en-US"/>
              </w:rPr>
              <w:t>If a Telltale can be illuminated with more than one color or if an LED can produce more than one color the following shall occur whenever the test is active.</w:t>
            </w:r>
          </w:p>
          <w:p w:rsidR="000165A0" w:rsidRPr="00A05A68" w:rsidRDefault="000165A0" w:rsidP="00492721">
            <w:pPr>
              <w:pStyle w:val="TableText"/>
              <w:numPr>
                <w:ilvl w:val="0"/>
                <w:numId w:val="48"/>
              </w:numPr>
              <w:rPr>
                <w:lang w:val="en-US"/>
              </w:rPr>
            </w:pPr>
            <w:r w:rsidRPr="00A05A68">
              <w:rPr>
                <w:lang w:val="en-US"/>
              </w:rPr>
              <w:t>The Telltale or LED shall cycle thru the possible colors in a continuous matter. Each color shall be displayed for 2 seconds.</w:t>
            </w:r>
          </w:p>
        </w:tc>
      </w:tr>
      <w:tr w:rsidR="000165A0" w:rsidRPr="00D42145" w:rsidTr="00492721">
        <w:trPr>
          <w:cantSplit/>
        </w:trPr>
        <w:tc>
          <w:tcPr>
            <w:tcW w:w="1272" w:type="dxa"/>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r w:rsidRPr="00A05A68">
              <w:rPr>
                <w:lang w:val="en-US"/>
              </w:rPr>
              <w:t>Arguments:</w:t>
            </w:r>
          </w:p>
        </w:tc>
        <w:tc>
          <w:tcPr>
            <w:tcW w:w="2617" w:type="dxa"/>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TestCommand</w:t>
            </w:r>
          </w:p>
        </w:tc>
        <w:tc>
          <w:tcPr>
            <w:tcW w:w="4546" w:type="dxa"/>
            <w:tcBorders>
              <w:top w:val="single" w:sz="4" w:space="0" w:color="auto"/>
              <w:left w:val="nil"/>
              <w:bottom w:val="single" w:sz="4" w:space="0" w:color="auto"/>
            </w:tcBorders>
            <w:shd w:val="clear" w:color="auto" w:fill="auto"/>
          </w:tcPr>
          <w:p w:rsidR="000165A0" w:rsidRPr="00A05A68" w:rsidRDefault="000165A0" w:rsidP="00492721">
            <w:pPr>
              <w:pStyle w:val="TableText"/>
              <w:rPr>
                <w:lang w:val="en-US"/>
              </w:rPr>
            </w:pPr>
            <w:r w:rsidRPr="00A05A68">
              <w:rPr>
                <w:lang w:val="en-US"/>
              </w:rPr>
              <w:t>Used to start or stop the test</w:t>
            </w:r>
          </w:p>
        </w:tc>
      </w:tr>
      <w:tr w:rsidR="000165A0" w:rsidRPr="00D42145" w:rsidTr="00492721">
        <w:trPr>
          <w:cantSplit/>
        </w:trPr>
        <w:tc>
          <w:tcPr>
            <w:tcW w:w="1272" w:type="dxa"/>
            <w:vMerge w:val="restart"/>
            <w:tcBorders>
              <w:top w:val="single" w:sz="4" w:space="0" w:color="auto"/>
              <w:bottom w:val="single" w:sz="4" w:space="0" w:color="auto"/>
            </w:tcBorders>
            <w:shd w:val="clear" w:color="auto" w:fill="D9D9D9"/>
          </w:tcPr>
          <w:p w:rsidR="000165A0" w:rsidRPr="00A05A68" w:rsidRDefault="000165A0" w:rsidP="00492721">
            <w:pPr>
              <w:pStyle w:val="TableText"/>
              <w:rPr>
                <w:lang w:val="en-US"/>
              </w:rPr>
            </w:pPr>
            <w:r w:rsidRPr="00A05A68">
              <w:rPr>
                <w:lang w:val="en-US"/>
              </w:rPr>
              <w:t>Return:</w:t>
            </w:r>
          </w:p>
        </w:tc>
        <w:tc>
          <w:tcPr>
            <w:tcW w:w="2617" w:type="dxa"/>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BSP_OK</w:t>
            </w:r>
          </w:p>
        </w:tc>
        <w:tc>
          <w:tcPr>
            <w:tcW w:w="4546" w:type="dxa"/>
            <w:tcBorders>
              <w:top w:val="single" w:sz="4" w:space="0" w:color="auto"/>
              <w:left w:val="nil"/>
              <w:bottom w:val="single" w:sz="4" w:space="0" w:color="auto"/>
            </w:tcBorders>
            <w:shd w:val="clear" w:color="auto" w:fill="auto"/>
          </w:tcPr>
          <w:p w:rsidR="000165A0" w:rsidRPr="00A05A68" w:rsidRDefault="000165A0" w:rsidP="00492721">
            <w:pPr>
              <w:pStyle w:val="TableText"/>
              <w:rPr>
                <w:lang w:val="en-US"/>
              </w:rPr>
            </w:pPr>
            <w:r w:rsidRPr="00A05A68">
              <w:rPr>
                <w:lang w:val="en-US"/>
              </w:rPr>
              <w:t>Test has been performed as requested.</w:t>
            </w:r>
          </w:p>
        </w:tc>
      </w:tr>
      <w:tr w:rsidR="000165A0" w:rsidRPr="00D42145" w:rsidTr="00492721">
        <w:trPr>
          <w:cantSplit/>
        </w:trPr>
        <w:tc>
          <w:tcPr>
            <w:tcW w:w="1272" w:type="dxa"/>
            <w:vMerge/>
            <w:tcBorders>
              <w:top w:val="single" w:sz="4" w:space="0" w:color="auto"/>
              <w:bottom w:val="single" w:sz="4" w:space="0" w:color="auto"/>
            </w:tcBorders>
            <w:shd w:val="clear" w:color="auto" w:fill="D9D9D9"/>
          </w:tcPr>
          <w:p w:rsidR="000165A0" w:rsidRPr="00A05A68" w:rsidRDefault="000165A0" w:rsidP="00492721">
            <w:pPr>
              <w:pStyle w:val="TableText"/>
              <w:rPr>
                <w:highlight w:val="red"/>
                <w:lang w:val="en-US"/>
              </w:rPr>
            </w:pPr>
          </w:p>
        </w:tc>
        <w:tc>
          <w:tcPr>
            <w:tcW w:w="2617" w:type="dxa"/>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BSP_BUSY</w:t>
            </w:r>
          </w:p>
        </w:tc>
        <w:tc>
          <w:tcPr>
            <w:tcW w:w="4546" w:type="dxa"/>
            <w:tcBorders>
              <w:top w:val="single" w:sz="4" w:space="0" w:color="auto"/>
              <w:left w:val="nil"/>
              <w:bottom w:val="single" w:sz="4" w:space="0" w:color="auto"/>
            </w:tcBorders>
            <w:shd w:val="clear" w:color="auto" w:fill="auto"/>
          </w:tcPr>
          <w:p w:rsidR="000165A0" w:rsidRPr="00A05A68" w:rsidRDefault="000165A0" w:rsidP="00492721">
            <w:pPr>
              <w:pStyle w:val="TableText"/>
              <w:rPr>
                <w:lang w:val="en-US"/>
              </w:rPr>
            </w:pPr>
            <w:r w:rsidRPr="00A05A68">
              <w:rPr>
                <w:lang w:val="en-US"/>
              </w:rPr>
              <w:t>Shall be returned if a test is currently running and a new request are requested.</w:t>
            </w:r>
          </w:p>
        </w:tc>
      </w:tr>
      <w:tr w:rsidR="000165A0" w:rsidRPr="00D42145" w:rsidTr="00492721">
        <w:trPr>
          <w:cantSplit/>
        </w:trPr>
        <w:tc>
          <w:tcPr>
            <w:tcW w:w="1272" w:type="dxa"/>
            <w:vMerge/>
            <w:tcBorders>
              <w:top w:val="single" w:sz="4" w:space="0" w:color="auto"/>
              <w:bottom w:val="single" w:sz="4" w:space="0" w:color="auto"/>
            </w:tcBorders>
            <w:shd w:val="clear" w:color="auto" w:fill="D9D9D9"/>
          </w:tcPr>
          <w:p w:rsidR="000165A0" w:rsidRPr="00A05A68" w:rsidRDefault="000165A0" w:rsidP="00492721">
            <w:pPr>
              <w:pStyle w:val="TableText"/>
              <w:rPr>
                <w:highlight w:val="red"/>
                <w:lang w:val="en-US"/>
              </w:rPr>
            </w:pPr>
          </w:p>
        </w:tc>
        <w:tc>
          <w:tcPr>
            <w:tcW w:w="2617" w:type="dxa"/>
            <w:tcBorders>
              <w:top w:val="single" w:sz="4" w:space="0" w:color="auto"/>
              <w:bottom w:val="single" w:sz="4" w:space="0" w:color="auto"/>
              <w:right w:val="nil"/>
            </w:tcBorders>
            <w:shd w:val="clear" w:color="auto" w:fill="auto"/>
          </w:tcPr>
          <w:p w:rsidR="000165A0" w:rsidRPr="00492721" w:rsidRDefault="000165A0" w:rsidP="00492721">
            <w:pPr>
              <w:pStyle w:val="TableText"/>
              <w:rPr>
                <w:rStyle w:val="Codeintables"/>
              </w:rPr>
            </w:pPr>
            <w:r w:rsidRPr="00492721">
              <w:rPr>
                <w:rStyle w:val="Codeintables"/>
              </w:rPr>
              <w:t>BSP_ERROR</w:t>
            </w:r>
          </w:p>
        </w:tc>
        <w:tc>
          <w:tcPr>
            <w:tcW w:w="4546" w:type="dxa"/>
            <w:tcBorders>
              <w:top w:val="single" w:sz="4" w:space="0" w:color="auto"/>
              <w:left w:val="nil"/>
              <w:bottom w:val="single" w:sz="4" w:space="0" w:color="auto"/>
            </w:tcBorders>
            <w:shd w:val="clear" w:color="auto" w:fill="auto"/>
          </w:tcPr>
          <w:p w:rsidR="000165A0" w:rsidRPr="009F3559" w:rsidRDefault="000165A0" w:rsidP="00492721">
            <w:pPr>
              <w:pStyle w:val="TableText"/>
              <w:rPr>
                <w:rStyle w:val="Codeintables"/>
              </w:rPr>
            </w:pPr>
            <w:r w:rsidRPr="009F3559">
              <w:rPr>
                <w:rStyle w:val="Codeintables"/>
              </w:rPr>
              <w:t>Shall be returned if the BSP has detected and error or if external conditions doesn’t allow the tests to be run.</w:t>
            </w:r>
          </w:p>
        </w:tc>
      </w:tr>
      <w:tr w:rsidR="004E191A" w:rsidRPr="005277C1" w:rsidTr="00492721">
        <w:trPr>
          <w:cantSplit/>
        </w:trPr>
        <w:tc>
          <w:tcPr>
            <w:tcW w:w="1272" w:type="dxa"/>
            <w:tcBorders>
              <w:top w:val="single" w:sz="4" w:space="0" w:color="auto"/>
              <w:bottom w:val="single" w:sz="4" w:space="0" w:color="auto"/>
            </w:tcBorders>
            <w:shd w:val="clear" w:color="auto" w:fill="D9D9D9"/>
          </w:tcPr>
          <w:p w:rsidR="004E191A" w:rsidRPr="00A05A68" w:rsidRDefault="004E191A" w:rsidP="00492721">
            <w:pPr>
              <w:pStyle w:val="TableText"/>
              <w:rPr>
                <w:lang w:val="en-US"/>
              </w:rPr>
            </w:pPr>
            <w:r w:rsidRPr="00A05A68">
              <w:rPr>
                <w:lang w:val="en-US"/>
              </w:rPr>
              <w:t>Scaling:</w:t>
            </w:r>
          </w:p>
        </w:tc>
        <w:tc>
          <w:tcPr>
            <w:tcW w:w="2617" w:type="dxa"/>
            <w:tcBorders>
              <w:top w:val="single" w:sz="4" w:space="0" w:color="auto"/>
              <w:bottom w:val="single" w:sz="4" w:space="0" w:color="auto"/>
              <w:right w:val="nil"/>
            </w:tcBorders>
            <w:shd w:val="clear" w:color="auto" w:fill="auto"/>
          </w:tcPr>
          <w:p w:rsidR="004E191A" w:rsidRPr="00492721" w:rsidRDefault="004E191A" w:rsidP="00492721">
            <w:pPr>
              <w:pStyle w:val="TableText"/>
              <w:rPr>
                <w:rStyle w:val="Codeintables"/>
              </w:rPr>
            </w:pPr>
            <w:r w:rsidRPr="00492721">
              <w:rPr>
                <w:rStyle w:val="Codeintables"/>
              </w:rPr>
              <w:t>None</w:t>
            </w:r>
          </w:p>
        </w:tc>
        <w:tc>
          <w:tcPr>
            <w:tcW w:w="4546" w:type="dxa"/>
            <w:tcBorders>
              <w:top w:val="single" w:sz="4" w:space="0" w:color="auto"/>
              <w:left w:val="nil"/>
              <w:bottom w:val="single" w:sz="4" w:space="0" w:color="auto"/>
            </w:tcBorders>
            <w:shd w:val="clear" w:color="auto" w:fill="auto"/>
          </w:tcPr>
          <w:p w:rsidR="004E191A" w:rsidRPr="00A05A68" w:rsidRDefault="004E191A" w:rsidP="00492721">
            <w:pPr>
              <w:pStyle w:val="TableText"/>
              <w:rPr>
                <w:lang w:val="en-US"/>
              </w:rPr>
            </w:pPr>
          </w:p>
        </w:tc>
      </w:tr>
      <w:tr w:rsidR="004E191A" w:rsidRPr="005277C1" w:rsidTr="00492721">
        <w:trPr>
          <w:cantSplit/>
        </w:trPr>
        <w:tc>
          <w:tcPr>
            <w:tcW w:w="1272" w:type="dxa"/>
            <w:tcBorders>
              <w:top w:val="single" w:sz="4" w:space="0" w:color="auto"/>
              <w:bottom w:val="single" w:sz="4" w:space="0" w:color="auto"/>
            </w:tcBorders>
            <w:shd w:val="clear" w:color="auto" w:fill="D9D9D9"/>
          </w:tcPr>
          <w:p w:rsidR="004E191A" w:rsidRPr="00A05A68" w:rsidRDefault="004E191A" w:rsidP="00492721">
            <w:pPr>
              <w:pStyle w:val="TableText"/>
              <w:rPr>
                <w:lang w:val="en-US"/>
              </w:rPr>
            </w:pPr>
            <w:r w:rsidRPr="00A05A68">
              <w:rPr>
                <w:lang w:val="en-US"/>
              </w:rPr>
              <w:t>GCL Name:</w:t>
            </w:r>
          </w:p>
        </w:tc>
        <w:tc>
          <w:tcPr>
            <w:tcW w:w="2617" w:type="dxa"/>
            <w:tcBorders>
              <w:top w:val="single" w:sz="4" w:space="0" w:color="auto"/>
              <w:bottom w:val="single" w:sz="4" w:space="0" w:color="auto"/>
              <w:right w:val="nil"/>
            </w:tcBorders>
            <w:shd w:val="clear" w:color="auto" w:fill="auto"/>
          </w:tcPr>
          <w:p w:rsidR="004E191A" w:rsidRPr="00492721" w:rsidRDefault="004E191A" w:rsidP="00492721">
            <w:pPr>
              <w:pStyle w:val="TableText"/>
              <w:rPr>
                <w:rStyle w:val="Codeintables"/>
              </w:rPr>
            </w:pPr>
            <w:r w:rsidRPr="00492721">
              <w:rPr>
                <w:rStyle w:val="Codeintables"/>
              </w:rPr>
              <w:t>None</w:t>
            </w:r>
          </w:p>
        </w:tc>
        <w:tc>
          <w:tcPr>
            <w:tcW w:w="4546" w:type="dxa"/>
            <w:tcBorders>
              <w:top w:val="single" w:sz="4" w:space="0" w:color="auto"/>
              <w:left w:val="nil"/>
              <w:bottom w:val="single" w:sz="4" w:space="0" w:color="auto"/>
            </w:tcBorders>
            <w:shd w:val="clear" w:color="auto" w:fill="auto"/>
          </w:tcPr>
          <w:p w:rsidR="004E191A" w:rsidRPr="00A05A68" w:rsidRDefault="004E191A" w:rsidP="00492721">
            <w:pPr>
              <w:pStyle w:val="TableText"/>
              <w:rPr>
                <w:rStyle w:val="Codeintables"/>
                <w:noProof w:val="0"/>
              </w:rPr>
            </w:pPr>
          </w:p>
        </w:tc>
      </w:tr>
      <w:tr w:rsidR="004E191A" w:rsidRPr="005277C1" w:rsidTr="00492721">
        <w:trPr>
          <w:cantSplit/>
        </w:trPr>
        <w:tc>
          <w:tcPr>
            <w:tcW w:w="1272" w:type="dxa"/>
            <w:tcBorders>
              <w:top w:val="single" w:sz="4" w:space="0" w:color="auto"/>
              <w:bottom w:val="single" w:sz="12" w:space="0" w:color="auto"/>
            </w:tcBorders>
            <w:shd w:val="clear" w:color="auto" w:fill="D9D9D9"/>
          </w:tcPr>
          <w:p w:rsidR="004E191A" w:rsidRPr="00A05A68" w:rsidRDefault="004E191A" w:rsidP="00492721">
            <w:pPr>
              <w:pStyle w:val="TableText"/>
              <w:rPr>
                <w:lang w:val="en-US"/>
              </w:rPr>
            </w:pPr>
            <w:r w:rsidRPr="00A05A68">
              <w:rPr>
                <w:lang w:val="en-US"/>
              </w:rPr>
              <w:t>GCL Type:</w:t>
            </w:r>
          </w:p>
        </w:tc>
        <w:tc>
          <w:tcPr>
            <w:tcW w:w="2617" w:type="dxa"/>
            <w:tcBorders>
              <w:top w:val="single" w:sz="4" w:space="0" w:color="auto"/>
              <w:bottom w:val="single" w:sz="12" w:space="0" w:color="auto"/>
              <w:right w:val="nil"/>
            </w:tcBorders>
            <w:shd w:val="clear" w:color="auto" w:fill="auto"/>
          </w:tcPr>
          <w:p w:rsidR="004E191A" w:rsidRPr="00492721" w:rsidRDefault="004E191A" w:rsidP="00492721">
            <w:pPr>
              <w:pStyle w:val="TableText"/>
              <w:rPr>
                <w:rStyle w:val="Codeintables"/>
              </w:rPr>
            </w:pPr>
            <w:r w:rsidRPr="00492721">
              <w:rPr>
                <w:rStyle w:val="Codeintables"/>
              </w:rPr>
              <w:t>None</w:t>
            </w:r>
          </w:p>
        </w:tc>
        <w:tc>
          <w:tcPr>
            <w:tcW w:w="4546" w:type="dxa"/>
            <w:tcBorders>
              <w:top w:val="single" w:sz="4" w:space="0" w:color="auto"/>
              <w:left w:val="nil"/>
              <w:bottom w:val="single" w:sz="12" w:space="0" w:color="auto"/>
            </w:tcBorders>
            <w:shd w:val="clear" w:color="auto" w:fill="auto"/>
          </w:tcPr>
          <w:p w:rsidR="004E191A" w:rsidRPr="00492721" w:rsidRDefault="004E191A" w:rsidP="00492721">
            <w:pPr>
              <w:pStyle w:val="TableText"/>
              <w:rPr>
                <w:rStyle w:val="Codeintables"/>
              </w:rPr>
            </w:pPr>
          </w:p>
        </w:tc>
      </w:tr>
    </w:tbl>
    <w:p w:rsidR="000165A0" w:rsidRPr="00A05A68" w:rsidRDefault="000165A0" w:rsidP="000165A0">
      <w:pPr>
        <w:pStyle w:val="Indent"/>
        <w:rPr>
          <w:lang w:val="en-US"/>
        </w:rPr>
      </w:pPr>
    </w:p>
    <w:p w:rsidR="000165A0" w:rsidRPr="00A05A68" w:rsidRDefault="000165A0" w:rsidP="000165A0">
      <w:pPr>
        <w:pStyle w:val="RequirementEnd"/>
      </w:pPr>
      <w:r w:rsidRPr="00A05A68">
        <w:t>[End of BSP_Req-0049]</w:t>
      </w:r>
    </w:p>
    <w:p w:rsidR="00BF0063" w:rsidRPr="00A05A68" w:rsidRDefault="00BF0063" w:rsidP="00BF0063">
      <w:pPr>
        <w:pStyle w:val="AppendixHeading1"/>
        <w:rPr>
          <w:lang w:val="en-US"/>
        </w:rPr>
      </w:pPr>
      <w:bookmarkStart w:id="279" w:name="_Toc433357955"/>
      <w:bookmarkEnd w:id="277"/>
      <w:bookmarkEnd w:id="278"/>
      <w:r w:rsidRPr="00A05A68">
        <w:rPr>
          <w:lang w:val="en-US"/>
        </w:rPr>
        <w:lastRenderedPageBreak/>
        <w:t>Appendix – Implementation specific definitions</w:t>
      </w:r>
      <w:bookmarkEnd w:id="279"/>
    </w:p>
    <w:p w:rsidR="00BF0063" w:rsidRPr="00A05A68" w:rsidRDefault="000165A0" w:rsidP="000165A0">
      <w:pPr>
        <w:ind w:left="720"/>
        <w:rPr>
          <w:lang w:val="en-US"/>
        </w:rPr>
      </w:pPr>
      <w:r w:rsidRPr="00A05A68">
        <w:rPr>
          <w:lang w:val="en-US"/>
        </w:rPr>
        <w:t>The appendix contains information regarding a specific implementation of the BSP. Mainly related to I/O, displays,</w:t>
      </w:r>
      <w:r w:rsidR="00295065" w:rsidRPr="00A05A68">
        <w:rPr>
          <w:lang w:val="en-US"/>
        </w:rPr>
        <w:t xml:space="preserve"> </w:t>
      </w:r>
      <w:r w:rsidRPr="00A05A68">
        <w:rPr>
          <w:lang w:val="en-US"/>
        </w:rPr>
        <w:t xml:space="preserve">sound and types. </w:t>
      </w:r>
    </w:p>
    <w:p w:rsidR="000165A0" w:rsidRPr="00A05A68" w:rsidRDefault="000165A0" w:rsidP="00093617">
      <w:pPr>
        <w:rPr>
          <w:lang w:val="en-US"/>
        </w:rPr>
      </w:pPr>
    </w:p>
    <w:p w:rsidR="00093617" w:rsidRPr="00A05A68" w:rsidRDefault="000165A0" w:rsidP="000165A0">
      <w:pPr>
        <w:pStyle w:val="AppendixHeading2"/>
        <w:rPr>
          <w:lang w:val="en-US"/>
        </w:rPr>
      </w:pPr>
      <w:bookmarkStart w:id="280" w:name="_Toc433357956"/>
      <w:r w:rsidRPr="00A05A68">
        <w:rPr>
          <w:lang w:val="en-US"/>
        </w:rPr>
        <w:t>Fixed point floats datatypes</w:t>
      </w:r>
      <w:bookmarkEnd w:id="280"/>
    </w:p>
    <w:p w:rsidR="00911B4F" w:rsidRDefault="000165A0" w:rsidP="000165A0">
      <w:pPr>
        <w:ind w:left="720"/>
        <w:rPr>
          <w:lang w:val="en-US"/>
        </w:rPr>
      </w:pPr>
      <w:r w:rsidRPr="00A05A68">
        <w:rPr>
          <w:lang w:val="en-US"/>
        </w:rPr>
        <w:t>This chapter shall describe the fixed point float types that are used in the interface between the BSP and upper layers.</w:t>
      </w:r>
    </w:p>
    <w:p w:rsidR="00010412" w:rsidRDefault="00303136" w:rsidP="000165A0">
      <w:pPr>
        <w:ind w:left="720"/>
        <w:rPr>
          <w:lang w:val="en-US"/>
        </w:rPr>
      </w:pPr>
      <w:r>
        <w:rPr>
          <w:lang w:val="en-US"/>
        </w:rPr>
        <w:t xml:space="preserve"> </w:t>
      </w:r>
    </w:p>
    <w:p w:rsidR="00010412" w:rsidRDefault="00AE6578" w:rsidP="00010412">
      <w:pPr>
        <w:pStyle w:val="RequirementStart"/>
      </w:pPr>
      <w:r>
        <w:t>BSP_Req-0068 v1</w:t>
      </w:r>
      <w:r>
        <w:tab/>
        <w:t>[Fixed Point Float 32bit/8bit fractional, for frequency]</w:t>
      </w:r>
    </w:p>
    <w:p w:rsidR="00AE6578" w:rsidRDefault="00AE6578" w:rsidP="00303136">
      <w:pPr>
        <w:rPr>
          <w:lang w:val="en-US"/>
        </w:rPr>
      </w:pPr>
    </w:p>
    <w:tbl>
      <w:tblPr>
        <w:tblStyle w:val="TableGrid"/>
        <w:tblW w:w="0" w:type="auto"/>
        <w:tblInd w:w="1384"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985"/>
        <w:gridCol w:w="1701"/>
      </w:tblGrid>
      <w:tr w:rsidR="00AE6578" w:rsidTr="00AE6578">
        <w:tc>
          <w:tcPr>
            <w:tcW w:w="3686" w:type="dxa"/>
            <w:gridSpan w:val="2"/>
            <w:shd w:val="clear" w:color="auto" w:fill="D9D9D9" w:themeFill="background1" w:themeFillShade="D9"/>
          </w:tcPr>
          <w:p w:rsidR="00AE6578" w:rsidRDefault="00AE6578" w:rsidP="00AE6578">
            <w:pPr>
              <w:pStyle w:val="TableHeader"/>
              <w:tabs>
                <w:tab w:val="left" w:pos="1891"/>
              </w:tabs>
            </w:pPr>
            <w:r w:rsidRPr="00010412">
              <w:t>FPF_u32_8_Hz</w:t>
            </w:r>
          </w:p>
        </w:tc>
      </w:tr>
      <w:tr w:rsidR="00AE6578" w:rsidTr="00AE6578">
        <w:tc>
          <w:tcPr>
            <w:tcW w:w="1985" w:type="dxa"/>
            <w:shd w:val="clear" w:color="auto" w:fill="D9D9D9" w:themeFill="background1" w:themeFillShade="D9"/>
          </w:tcPr>
          <w:p w:rsidR="00AE6578" w:rsidRDefault="00AE6578" w:rsidP="00AE6578">
            <w:pPr>
              <w:pStyle w:val="TableText"/>
              <w:rPr>
                <w:lang w:val="en-US"/>
              </w:rPr>
            </w:pPr>
            <w:r>
              <w:rPr>
                <w:lang w:val="en-US"/>
              </w:rPr>
              <w:t>Base Type</w:t>
            </w:r>
            <w:r w:rsidRPr="00A05A68">
              <w:rPr>
                <w:lang w:val="en-US"/>
              </w:rPr>
              <w:t>:</w:t>
            </w:r>
          </w:p>
        </w:tc>
        <w:tc>
          <w:tcPr>
            <w:tcW w:w="1701" w:type="dxa"/>
          </w:tcPr>
          <w:p w:rsidR="00AE6578" w:rsidRDefault="008213A2" w:rsidP="00303136">
            <w:pPr>
              <w:rPr>
                <w:lang w:val="en-US"/>
              </w:rPr>
            </w:pPr>
            <w:r>
              <w:rPr>
                <w:rStyle w:val="Codeintables"/>
              </w:rPr>
              <w:t>u</w:t>
            </w:r>
            <w:r w:rsidR="00AE6578">
              <w:rPr>
                <w:rStyle w:val="Codeintables"/>
              </w:rPr>
              <w:t>int32</w:t>
            </w:r>
          </w:p>
        </w:tc>
      </w:tr>
      <w:tr w:rsidR="00AE6578" w:rsidTr="00AE6578">
        <w:tc>
          <w:tcPr>
            <w:tcW w:w="1985" w:type="dxa"/>
            <w:shd w:val="clear" w:color="auto" w:fill="D9D9D9" w:themeFill="background1" w:themeFillShade="D9"/>
          </w:tcPr>
          <w:p w:rsidR="00AE6578" w:rsidRDefault="00AE6578" w:rsidP="00AE6578">
            <w:pPr>
              <w:pStyle w:val="TableText"/>
              <w:rPr>
                <w:lang w:val="en-US"/>
              </w:rPr>
            </w:pPr>
            <w:r>
              <w:rPr>
                <w:lang w:val="en-US"/>
              </w:rPr>
              <w:t>Unit:</w:t>
            </w:r>
          </w:p>
        </w:tc>
        <w:tc>
          <w:tcPr>
            <w:tcW w:w="1701" w:type="dxa"/>
          </w:tcPr>
          <w:p w:rsidR="00AE6578" w:rsidRDefault="00AE6578" w:rsidP="00AE6578">
            <w:pPr>
              <w:rPr>
                <w:lang w:val="en-US"/>
              </w:rPr>
            </w:pPr>
            <w:r>
              <w:rPr>
                <w:rStyle w:val="Codeintables"/>
              </w:rPr>
              <w:t>Hz</w:t>
            </w:r>
          </w:p>
        </w:tc>
      </w:tr>
      <w:tr w:rsidR="00AE6578" w:rsidTr="00AE6578">
        <w:tc>
          <w:tcPr>
            <w:tcW w:w="1985" w:type="dxa"/>
            <w:shd w:val="clear" w:color="auto" w:fill="D9D9D9" w:themeFill="background1" w:themeFillShade="D9"/>
          </w:tcPr>
          <w:p w:rsidR="00AE6578" w:rsidRDefault="00903CD5" w:rsidP="00AE6578">
            <w:pPr>
              <w:pStyle w:val="TableText"/>
              <w:rPr>
                <w:lang w:val="en-US"/>
              </w:rPr>
            </w:pPr>
            <w:r>
              <w:rPr>
                <w:lang w:val="en-US"/>
              </w:rPr>
              <w:t>Endianness</w:t>
            </w:r>
            <w:r w:rsidR="00AE6578">
              <w:rPr>
                <w:lang w:val="en-US"/>
              </w:rPr>
              <w:t>:</w:t>
            </w:r>
          </w:p>
        </w:tc>
        <w:tc>
          <w:tcPr>
            <w:tcW w:w="1701" w:type="dxa"/>
          </w:tcPr>
          <w:p w:rsidR="00AE6578" w:rsidRDefault="00AE6578" w:rsidP="00AE6578">
            <w:pPr>
              <w:rPr>
                <w:lang w:val="en-US"/>
              </w:rPr>
            </w:pPr>
            <w:r>
              <w:rPr>
                <w:rStyle w:val="Codeintables"/>
              </w:rPr>
              <w:t>BigEndian</w:t>
            </w:r>
          </w:p>
        </w:tc>
      </w:tr>
      <w:tr w:rsidR="00AE6578" w:rsidTr="00AE6578">
        <w:tc>
          <w:tcPr>
            <w:tcW w:w="1985" w:type="dxa"/>
            <w:shd w:val="clear" w:color="auto" w:fill="D9D9D9" w:themeFill="background1" w:themeFillShade="D9"/>
          </w:tcPr>
          <w:p w:rsidR="00AE6578" w:rsidRDefault="00AE6578" w:rsidP="00AE6578">
            <w:pPr>
              <w:pStyle w:val="TableText"/>
              <w:rPr>
                <w:lang w:val="en-US"/>
              </w:rPr>
            </w:pPr>
            <w:r>
              <w:rPr>
                <w:lang w:val="en-US"/>
              </w:rPr>
              <w:t>Significant Bits:</w:t>
            </w:r>
          </w:p>
        </w:tc>
        <w:tc>
          <w:tcPr>
            <w:tcW w:w="1701" w:type="dxa"/>
          </w:tcPr>
          <w:p w:rsidR="00AE6578" w:rsidRDefault="00AE6578" w:rsidP="00AE6578">
            <w:pPr>
              <w:rPr>
                <w:lang w:val="en-US"/>
              </w:rPr>
            </w:pPr>
            <w:r>
              <w:rPr>
                <w:rStyle w:val="Codeintables"/>
              </w:rPr>
              <w:t>24</w:t>
            </w:r>
          </w:p>
        </w:tc>
      </w:tr>
      <w:tr w:rsidR="00AE6578" w:rsidTr="00AE6578">
        <w:tc>
          <w:tcPr>
            <w:tcW w:w="1985" w:type="dxa"/>
            <w:shd w:val="clear" w:color="auto" w:fill="D9D9D9" w:themeFill="background1" w:themeFillShade="D9"/>
          </w:tcPr>
          <w:p w:rsidR="00AE6578" w:rsidRDefault="00AE6578" w:rsidP="00AE6578">
            <w:pPr>
              <w:pStyle w:val="TableText"/>
              <w:rPr>
                <w:lang w:val="en-US"/>
              </w:rPr>
            </w:pPr>
            <w:r>
              <w:rPr>
                <w:lang w:val="en-US"/>
              </w:rPr>
              <w:t>Fractional Bits:</w:t>
            </w:r>
          </w:p>
        </w:tc>
        <w:tc>
          <w:tcPr>
            <w:tcW w:w="1701" w:type="dxa"/>
          </w:tcPr>
          <w:p w:rsidR="00AE6578" w:rsidRDefault="00AE6578" w:rsidP="00AE6578">
            <w:pPr>
              <w:rPr>
                <w:lang w:val="en-US"/>
              </w:rPr>
            </w:pPr>
            <w:r>
              <w:rPr>
                <w:rStyle w:val="Codeintables"/>
              </w:rPr>
              <w:t>8</w:t>
            </w:r>
          </w:p>
        </w:tc>
      </w:tr>
    </w:tbl>
    <w:p w:rsidR="00010412" w:rsidRDefault="00AE6578" w:rsidP="00AE6578">
      <w:pPr>
        <w:pStyle w:val="RequirementEnd"/>
        <w:ind w:left="7200"/>
        <w:jc w:val="left"/>
      </w:pPr>
      <w:r>
        <w:t xml:space="preserve"> [End of BSP_Req-0068]</w:t>
      </w:r>
    </w:p>
    <w:p w:rsidR="00FE3187" w:rsidRPr="00A05A68" w:rsidRDefault="00FE3187" w:rsidP="000165A0">
      <w:pPr>
        <w:ind w:left="720"/>
        <w:rPr>
          <w:lang w:val="en-US"/>
        </w:rPr>
      </w:pPr>
    </w:p>
    <w:p w:rsidR="00FE3187" w:rsidRDefault="00FE3187" w:rsidP="00FE3187">
      <w:pPr>
        <w:pStyle w:val="AppendixHeading3"/>
      </w:pPr>
      <w:bookmarkStart w:id="281" w:name="_Ref414611317"/>
      <w:r w:rsidRPr="00A05A68">
        <w:t>Frequency counter</w:t>
      </w:r>
      <w:bookmarkEnd w:id="281"/>
    </w:p>
    <w:p w:rsidR="00D627F1" w:rsidRDefault="00D627F1" w:rsidP="00D627F1">
      <w:pPr>
        <w:ind w:left="709"/>
        <w:rPr>
          <w:rStyle w:val="Codeintext"/>
          <w:noProof w:val="0"/>
          <w:lang w:val="en-US"/>
        </w:rPr>
      </w:pPr>
      <w:r>
        <w:rPr>
          <w:lang w:val="en-US"/>
        </w:rPr>
        <w:t xml:space="preserve">The frequency counter/output handles values defined as a 32-bit fixed-point float with a 8-bit decimal part and a 24-bit integer part. The type is defined as </w:t>
      </w:r>
      <w:r w:rsidRPr="00A05A68">
        <w:rPr>
          <w:rStyle w:val="Codeintext"/>
          <w:noProof w:val="0"/>
          <w:lang w:val="en-US"/>
        </w:rPr>
        <w:t>FPF</w:t>
      </w:r>
      <w:r>
        <w:rPr>
          <w:rStyle w:val="Codeintext"/>
          <w:noProof w:val="0"/>
          <w:lang w:val="en-US"/>
        </w:rPr>
        <w:t>_u32</w:t>
      </w:r>
      <w:r w:rsidRPr="00A05A68">
        <w:rPr>
          <w:rStyle w:val="Codeintext"/>
          <w:noProof w:val="0"/>
          <w:lang w:val="en-US"/>
        </w:rPr>
        <w:t>_</w:t>
      </w:r>
      <w:r>
        <w:rPr>
          <w:rStyle w:val="Codeintext"/>
          <w:noProof w:val="0"/>
          <w:lang w:val="en-US"/>
        </w:rPr>
        <w:t>8</w:t>
      </w:r>
      <w:r w:rsidRPr="00A05A68">
        <w:rPr>
          <w:rStyle w:val="Codeintext"/>
          <w:noProof w:val="0"/>
          <w:lang w:val="en-US"/>
        </w:rPr>
        <w:t>_</w:t>
      </w:r>
      <w:r>
        <w:rPr>
          <w:rStyle w:val="Codeintext"/>
          <w:noProof w:val="0"/>
          <w:lang w:val="en-US"/>
        </w:rPr>
        <w:t>Hz.</w:t>
      </w:r>
    </w:p>
    <w:p w:rsidR="00D627F1" w:rsidRPr="00D627F1" w:rsidRDefault="00D627F1" w:rsidP="00D627F1">
      <w:pPr>
        <w:ind w:left="709"/>
        <w:rPr>
          <w:lang w:val="en-US"/>
        </w:rPr>
      </w:pPr>
    </w:p>
    <w:p w:rsidR="00911B4F" w:rsidRPr="00A05A68" w:rsidRDefault="00911B4F" w:rsidP="00D627F1">
      <w:pPr>
        <w:ind w:left="709"/>
        <w:rPr>
          <w:lang w:val="en-US"/>
        </w:rPr>
      </w:pPr>
    </w:p>
    <w:p w:rsidR="00093617" w:rsidRPr="00A05A68" w:rsidRDefault="00093617" w:rsidP="000165A0">
      <w:pPr>
        <w:pStyle w:val="AppendixHeading2"/>
        <w:rPr>
          <w:lang w:val="en-US"/>
        </w:rPr>
      </w:pPr>
      <w:bookmarkStart w:id="282" w:name="_Toc433357957"/>
      <w:r w:rsidRPr="00A05A68">
        <w:rPr>
          <w:lang w:val="en-US"/>
        </w:rPr>
        <w:t>Fault monitoring conditions</w:t>
      </w:r>
      <w:bookmarkEnd w:id="282"/>
    </w:p>
    <w:p w:rsidR="00093617" w:rsidRPr="00A05A68" w:rsidRDefault="000165A0" w:rsidP="000165A0">
      <w:pPr>
        <w:ind w:left="720"/>
        <w:rPr>
          <w:lang w:val="en-US"/>
        </w:rPr>
      </w:pPr>
      <w:r w:rsidRPr="00A05A68">
        <w:rPr>
          <w:lang w:val="en-US"/>
        </w:rPr>
        <w:t>The fault monitoring chapter shall contain specification information for diagnostics of the I/O in the ECU</w:t>
      </w:r>
    </w:p>
    <w:p w:rsidR="000165A0" w:rsidRPr="00A05A68" w:rsidRDefault="000165A0" w:rsidP="00093617">
      <w:pPr>
        <w:rPr>
          <w:lang w:val="en-US"/>
        </w:rPr>
      </w:pPr>
    </w:p>
    <w:p w:rsidR="000165A0" w:rsidRPr="00A05A68" w:rsidRDefault="000165A0" w:rsidP="000165A0">
      <w:pPr>
        <w:pStyle w:val="AppendixHeading2"/>
        <w:rPr>
          <w:lang w:val="en-US"/>
        </w:rPr>
      </w:pPr>
      <w:bookmarkStart w:id="283" w:name="_Toc433357958"/>
      <w:r w:rsidRPr="00A05A68">
        <w:rPr>
          <w:lang w:val="en-US"/>
        </w:rPr>
        <w:t>Wake up sources</w:t>
      </w:r>
      <w:bookmarkEnd w:id="283"/>
    </w:p>
    <w:p w:rsidR="000165A0" w:rsidRDefault="000165A0" w:rsidP="00D31988">
      <w:pPr>
        <w:pStyle w:val="Indent"/>
        <w:ind w:left="720"/>
        <w:rPr>
          <w:lang w:val="en-US"/>
        </w:rPr>
      </w:pPr>
      <w:r w:rsidRPr="00A05A68">
        <w:rPr>
          <w:lang w:val="en-US"/>
        </w:rPr>
        <w:t xml:space="preserve">This chapter shall define the source and </w:t>
      </w:r>
      <w:r w:rsidR="00D8000E" w:rsidRPr="00A05A68">
        <w:rPr>
          <w:lang w:val="en-US"/>
        </w:rPr>
        <w:t>criteria’s</w:t>
      </w:r>
      <w:r w:rsidRPr="00A05A68">
        <w:rPr>
          <w:lang w:val="en-US"/>
        </w:rPr>
        <w:t xml:space="preserve"> for the sources that can trigger a wake up of the ECU</w:t>
      </w:r>
    </w:p>
    <w:p w:rsidR="00D31988" w:rsidRDefault="00D31988" w:rsidP="00D31988">
      <w:pPr>
        <w:pStyle w:val="Indent"/>
        <w:ind w:left="720"/>
        <w:rPr>
          <w:lang w:val="en-US" w:eastAsia="zh-CN"/>
        </w:rPr>
      </w:pPr>
    </w:p>
    <w:tbl>
      <w:tblPr>
        <w:tblW w:w="9567" w:type="dxa"/>
        <w:tblInd w:w="3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338"/>
        <w:gridCol w:w="2551"/>
        <w:gridCol w:w="4678"/>
      </w:tblGrid>
      <w:tr w:rsidR="00D31988" w:rsidRPr="00F73172" w:rsidTr="00D31988">
        <w:trPr>
          <w:trHeight w:val="426"/>
        </w:trPr>
        <w:tc>
          <w:tcPr>
            <w:tcW w:w="2338" w:type="dxa"/>
            <w:shd w:val="clear" w:color="auto" w:fill="D9D9D9"/>
            <w:vAlign w:val="center"/>
          </w:tcPr>
          <w:p w:rsidR="00D31988" w:rsidRPr="00142804" w:rsidRDefault="00D31988" w:rsidP="009B673C">
            <w:pPr>
              <w:pStyle w:val="Default"/>
              <w:jc w:val="center"/>
              <w:rPr>
                <w:rFonts w:ascii="Times New Roman" w:hAnsi="Times New Roman" w:cs="Times New Roman"/>
                <w:b/>
                <w:bCs/>
                <w:color w:val="auto"/>
                <w:kern w:val="2"/>
                <w:sz w:val="22"/>
                <w:szCs w:val="22"/>
              </w:rPr>
            </w:pPr>
            <w:r w:rsidRPr="00142804">
              <w:rPr>
                <w:rFonts w:ascii="Times New Roman" w:hAnsi="Times New Roman" w:cs="Times New Roman"/>
                <w:b/>
                <w:bCs/>
                <w:color w:val="auto"/>
                <w:kern w:val="2"/>
                <w:sz w:val="22"/>
                <w:szCs w:val="22"/>
              </w:rPr>
              <w:t>Wake up sources</w:t>
            </w:r>
          </w:p>
        </w:tc>
        <w:tc>
          <w:tcPr>
            <w:tcW w:w="2551" w:type="dxa"/>
            <w:shd w:val="clear" w:color="auto" w:fill="D9D9D9"/>
            <w:vAlign w:val="center"/>
          </w:tcPr>
          <w:p w:rsidR="00D31988" w:rsidRPr="00142804" w:rsidRDefault="00D31988" w:rsidP="009B673C">
            <w:pPr>
              <w:pStyle w:val="Default"/>
              <w:jc w:val="center"/>
              <w:rPr>
                <w:rFonts w:ascii="Times New Roman" w:hAnsi="Times New Roman" w:cs="Times New Roman"/>
                <w:b/>
                <w:bCs/>
                <w:color w:val="auto"/>
                <w:kern w:val="2"/>
                <w:sz w:val="22"/>
                <w:szCs w:val="22"/>
              </w:rPr>
            </w:pPr>
            <w:r w:rsidRPr="00142804">
              <w:rPr>
                <w:rFonts w:ascii="Times New Roman" w:hAnsi="Times New Roman" w:cs="Times New Roman"/>
                <w:b/>
                <w:bCs/>
                <w:color w:val="auto"/>
                <w:kern w:val="2"/>
                <w:sz w:val="22"/>
                <w:szCs w:val="22"/>
              </w:rPr>
              <w:t>Definition</w:t>
            </w:r>
          </w:p>
        </w:tc>
        <w:tc>
          <w:tcPr>
            <w:tcW w:w="4678" w:type="dxa"/>
            <w:shd w:val="clear" w:color="auto" w:fill="D9D9D9"/>
            <w:vAlign w:val="center"/>
          </w:tcPr>
          <w:p w:rsidR="00D31988" w:rsidRPr="00142804" w:rsidRDefault="00D31988" w:rsidP="009B673C">
            <w:pPr>
              <w:pStyle w:val="Default"/>
              <w:jc w:val="center"/>
              <w:rPr>
                <w:rFonts w:ascii="Times New Roman" w:hAnsi="Times New Roman" w:cs="Times New Roman"/>
                <w:b/>
                <w:bCs/>
                <w:color w:val="auto"/>
                <w:kern w:val="2"/>
                <w:sz w:val="22"/>
                <w:szCs w:val="22"/>
              </w:rPr>
            </w:pPr>
            <w:r w:rsidRPr="00142804">
              <w:rPr>
                <w:rFonts w:ascii="Times New Roman" w:hAnsi="Times New Roman" w:cs="Times New Roman"/>
                <w:b/>
                <w:bCs/>
                <w:color w:val="auto"/>
                <w:kern w:val="2"/>
                <w:sz w:val="22"/>
                <w:szCs w:val="22"/>
              </w:rPr>
              <w:t>Changing of IC Mode</w:t>
            </w:r>
          </w:p>
        </w:tc>
      </w:tr>
      <w:tr w:rsidR="00D31988" w:rsidRPr="00F73172" w:rsidTr="00D31988">
        <w:tc>
          <w:tcPr>
            <w:tcW w:w="233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IC power ignition</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142804">
              <w:rPr>
                <w:rFonts w:ascii="Times New Roman" w:hAnsi="Times New Roman" w:cs="SimSun" w:hint="eastAsia"/>
                <w:color w:val="auto"/>
                <w:kern w:val="2"/>
                <w:sz w:val="22"/>
                <w:szCs w:val="22"/>
              </w:rPr>
              <w:t>仪表电源</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BSP_WAKEUP_IGN</w:t>
            </w:r>
          </w:p>
        </w:tc>
        <w:tc>
          <w:tcPr>
            <w:tcW w:w="2551"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Connector A17 transfers from OFF to ON and rated voltage 24V is supplied.</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142804">
              <w:rPr>
                <w:rFonts w:ascii="Times New Roman" w:hAnsi="Times New Roman" w:cs="SimSun" w:hint="eastAsia"/>
                <w:color w:val="auto"/>
                <w:kern w:val="2"/>
                <w:sz w:val="22"/>
                <w:szCs w:val="22"/>
              </w:rPr>
              <w:t>接插件</w:t>
            </w:r>
            <w:r w:rsidRPr="00D31988">
              <w:rPr>
                <w:rFonts w:ascii="Times New Roman" w:hAnsi="Times New Roman" w:cs="Times New Roman"/>
                <w:color w:val="auto"/>
                <w:kern w:val="2"/>
                <w:sz w:val="22"/>
                <w:szCs w:val="22"/>
                <w:lang w:val="en-US"/>
              </w:rPr>
              <w:t>A17</w:t>
            </w:r>
            <w:r w:rsidRPr="00142804">
              <w:rPr>
                <w:rFonts w:ascii="Times New Roman" w:hAnsi="Times New Roman" w:cs="SimSun" w:hint="eastAsia"/>
                <w:color w:val="auto"/>
                <w:kern w:val="2"/>
                <w:sz w:val="22"/>
                <w:szCs w:val="22"/>
              </w:rPr>
              <w:t>从</w:t>
            </w:r>
            <w:r w:rsidRPr="00D31988">
              <w:rPr>
                <w:rFonts w:ascii="Times New Roman" w:hAnsi="Times New Roman" w:cs="Times New Roman"/>
                <w:color w:val="auto"/>
                <w:kern w:val="2"/>
                <w:sz w:val="22"/>
                <w:szCs w:val="22"/>
                <w:lang w:val="en-US"/>
              </w:rPr>
              <w:t>OFF</w:t>
            </w:r>
            <w:r w:rsidRPr="00142804">
              <w:rPr>
                <w:rFonts w:ascii="Times New Roman" w:hAnsi="Times New Roman" w:cs="SimSun" w:hint="eastAsia"/>
                <w:color w:val="auto"/>
                <w:kern w:val="2"/>
                <w:sz w:val="22"/>
                <w:szCs w:val="22"/>
              </w:rPr>
              <w:t>到</w:t>
            </w:r>
            <w:r w:rsidRPr="00D31988">
              <w:rPr>
                <w:rFonts w:ascii="Times New Roman" w:hAnsi="Times New Roman" w:cs="Times New Roman"/>
                <w:color w:val="auto"/>
                <w:kern w:val="2"/>
                <w:sz w:val="22"/>
                <w:szCs w:val="22"/>
                <w:lang w:val="en-US"/>
              </w:rPr>
              <w:t>ON</w:t>
            </w:r>
            <w:r w:rsidRPr="00D31988">
              <w:rPr>
                <w:rFonts w:ascii="Times New Roman" w:hAnsi="Times New Roman" w:cs="SimSun" w:hint="eastAsia"/>
                <w:color w:val="auto"/>
                <w:kern w:val="2"/>
                <w:sz w:val="22"/>
                <w:szCs w:val="22"/>
                <w:lang w:val="en-US"/>
              </w:rPr>
              <w:t>，</w:t>
            </w:r>
            <w:r w:rsidRPr="00142804">
              <w:rPr>
                <w:rFonts w:ascii="Times New Roman" w:hAnsi="Times New Roman" w:cs="SimSun" w:hint="eastAsia"/>
                <w:color w:val="auto"/>
                <w:kern w:val="2"/>
                <w:sz w:val="22"/>
                <w:szCs w:val="22"/>
              </w:rPr>
              <w:t>额定电压</w:t>
            </w:r>
            <w:r w:rsidRPr="00D31988">
              <w:rPr>
                <w:rFonts w:ascii="Times New Roman" w:hAnsi="Times New Roman" w:cs="Times New Roman"/>
                <w:color w:val="auto"/>
                <w:kern w:val="2"/>
                <w:sz w:val="22"/>
                <w:szCs w:val="22"/>
                <w:lang w:val="en-US"/>
              </w:rPr>
              <w:t>24V</w:t>
            </w:r>
            <w:r w:rsidRPr="00142804">
              <w:rPr>
                <w:rFonts w:ascii="Times New Roman" w:hAnsi="Times New Roman" w:cs="SimSun" w:hint="eastAsia"/>
                <w:color w:val="auto"/>
                <w:kern w:val="2"/>
                <w:sz w:val="22"/>
                <w:szCs w:val="22"/>
              </w:rPr>
              <w:t>输入</w:t>
            </w:r>
          </w:p>
        </w:tc>
        <w:tc>
          <w:tcPr>
            <w:tcW w:w="467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When IC is in Sleep Mode, the software reset and IC transfers to “Normal mode”.</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142804">
              <w:rPr>
                <w:rFonts w:ascii="Times New Roman" w:hAnsi="Times New Roman" w:cs="SimSun" w:hint="eastAsia"/>
                <w:color w:val="auto"/>
                <w:kern w:val="2"/>
                <w:sz w:val="22"/>
                <w:szCs w:val="22"/>
              </w:rPr>
              <w:t>当仪表处于休眠模式</w:t>
            </w:r>
            <w:r w:rsidRPr="00D31988">
              <w:rPr>
                <w:rFonts w:ascii="Times New Roman" w:hAnsi="Times New Roman" w:cs="SimSun" w:hint="eastAsia"/>
                <w:color w:val="auto"/>
                <w:kern w:val="2"/>
                <w:sz w:val="22"/>
                <w:szCs w:val="22"/>
                <w:lang w:val="en-US"/>
              </w:rPr>
              <w:t>，</w:t>
            </w:r>
            <w:r w:rsidRPr="00142804">
              <w:rPr>
                <w:rFonts w:ascii="Times New Roman" w:hAnsi="Times New Roman" w:cs="SimSun" w:hint="eastAsia"/>
                <w:color w:val="auto"/>
                <w:kern w:val="2"/>
                <w:sz w:val="22"/>
                <w:szCs w:val="22"/>
              </w:rPr>
              <w:t>则立即软件复位并进入正常工作模式</w:t>
            </w:r>
            <w:r w:rsidRPr="00D31988">
              <w:rPr>
                <w:rFonts w:ascii="Times New Roman" w:hAnsi="Times New Roman" w:cs="SimSun" w:hint="eastAsia"/>
                <w:color w:val="auto"/>
                <w:kern w:val="2"/>
                <w:sz w:val="22"/>
                <w:szCs w:val="22"/>
                <w:lang w:val="en-US"/>
              </w:rPr>
              <w:t>；</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When IC is in Low consumption Mode, the software rest and IC transfers to Normal mode.</w:t>
            </w:r>
          </w:p>
          <w:p w:rsidR="00D31988" w:rsidRPr="00142804" w:rsidRDefault="00D31988" w:rsidP="009B673C">
            <w:pPr>
              <w:pStyle w:val="Default"/>
              <w:jc w:val="both"/>
              <w:rPr>
                <w:rFonts w:ascii="Times New Roman" w:hAnsi="Times New Roman" w:cs="Times New Roman"/>
                <w:color w:val="auto"/>
                <w:kern w:val="2"/>
                <w:sz w:val="22"/>
                <w:szCs w:val="22"/>
              </w:rPr>
            </w:pPr>
            <w:r w:rsidRPr="00142804">
              <w:rPr>
                <w:rFonts w:ascii="Times New Roman" w:hAnsi="Times New Roman" w:cs="SimSun" w:hint="eastAsia"/>
                <w:color w:val="auto"/>
                <w:kern w:val="2"/>
                <w:sz w:val="22"/>
                <w:szCs w:val="22"/>
              </w:rPr>
              <w:t>当仪表处于低功耗模式，则立即软件复位并进入正常工作模式；</w:t>
            </w:r>
          </w:p>
        </w:tc>
      </w:tr>
      <w:tr w:rsidR="00D31988" w:rsidRPr="00F73172" w:rsidTr="00D31988">
        <w:tc>
          <w:tcPr>
            <w:tcW w:w="233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CAN signal</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CAN</w:t>
            </w:r>
            <w:r w:rsidRPr="00142804">
              <w:rPr>
                <w:rFonts w:ascii="Times New Roman" w:hAnsi="Times New Roman" w:cs="SimSun" w:hint="eastAsia"/>
                <w:color w:val="auto"/>
                <w:kern w:val="2"/>
                <w:sz w:val="22"/>
                <w:szCs w:val="22"/>
              </w:rPr>
              <w:t>总线信号</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lastRenderedPageBreak/>
              <w:t>BSP_WAKEUP_CAN_COM</w:t>
            </w:r>
          </w:p>
        </w:tc>
        <w:tc>
          <w:tcPr>
            <w:tcW w:w="2551"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lastRenderedPageBreak/>
              <w:t>Arbitrary signal from CAN bus</w:t>
            </w:r>
          </w:p>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lastRenderedPageBreak/>
              <w:t>CAN</w:t>
            </w:r>
            <w:r w:rsidRPr="00142804">
              <w:rPr>
                <w:rFonts w:ascii="Times New Roman" w:hAnsi="Times New Roman" w:cs="SimSun" w:hint="eastAsia"/>
                <w:color w:val="auto"/>
                <w:kern w:val="2"/>
                <w:sz w:val="22"/>
                <w:szCs w:val="22"/>
              </w:rPr>
              <w:t>网络中的任意信号</w:t>
            </w:r>
          </w:p>
        </w:tc>
        <w:tc>
          <w:tcPr>
            <w:tcW w:w="467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lastRenderedPageBreak/>
              <w:t>The IC immediately transfers to Low consum-ption mode when IC is in Sleep mode.</w:t>
            </w:r>
          </w:p>
          <w:p w:rsidR="00D31988" w:rsidRPr="00142804" w:rsidRDefault="00D31988" w:rsidP="009B673C">
            <w:pPr>
              <w:pStyle w:val="Default"/>
              <w:jc w:val="both"/>
              <w:rPr>
                <w:rFonts w:ascii="Times New Roman" w:hAnsi="Times New Roman" w:cs="Times New Roman"/>
                <w:color w:val="auto"/>
                <w:kern w:val="2"/>
                <w:sz w:val="22"/>
                <w:szCs w:val="22"/>
              </w:rPr>
            </w:pPr>
            <w:r w:rsidRPr="00142804">
              <w:rPr>
                <w:rFonts w:ascii="Times New Roman" w:hAnsi="Times New Roman" w:cs="SimSun" w:hint="eastAsia"/>
                <w:color w:val="auto"/>
                <w:kern w:val="2"/>
                <w:sz w:val="22"/>
                <w:szCs w:val="22"/>
              </w:rPr>
              <w:lastRenderedPageBreak/>
              <w:t>当仪表处于休眠模式，则立即切换到低功耗模式；</w:t>
            </w:r>
          </w:p>
        </w:tc>
      </w:tr>
      <w:tr w:rsidR="00D31988" w:rsidRPr="00F73172" w:rsidTr="00D31988">
        <w:tc>
          <w:tcPr>
            <w:tcW w:w="2338" w:type="dxa"/>
            <w:vAlign w:val="center"/>
          </w:tcPr>
          <w:p w:rsidR="00D31988" w:rsidRDefault="00D31988" w:rsidP="009B673C">
            <w:pPr>
              <w:pStyle w:val="Default"/>
              <w:jc w:val="both"/>
              <w:rPr>
                <w:rFonts w:ascii="Times New Roman" w:hAnsi="Times New Roman" w:cs="Times New Roman"/>
                <w:color w:val="auto"/>
                <w:kern w:val="2"/>
                <w:sz w:val="22"/>
                <w:szCs w:val="22"/>
              </w:rPr>
            </w:pPr>
            <w:r>
              <w:rPr>
                <w:rFonts w:ascii="Times New Roman" w:hAnsi="Times New Roman" w:cs="Times New Roman"/>
                <w:color w:val="auto"/>
                <w:kern w:val="2"/>
                <w:sz w:val="22"/>
                <w:szCs w:val="22"/>
              </w:rPr>
              <w:lastRenderedPageBreak/>
              <w:t>External interruption signal</w:t>
            </w:r>
          </w:p>
          <w:p w:rsidR="00D31988" w:rsidRPr="00C42191" w:rsidRDefault="00D31988" w:rsidP="009B673C">
            <w:pPr>
              <w:pStyle w:val="Default"/>
              <w:jc w:val="both"/>
              <w:rPr>
                <w:rFonts w:ascii="Times New Roman" w:hAnsi="Times New Roman" w:cs="Times New Roman"/>
                <w:color w:val="auto"/>
                <w:kern w:val="2"/>
                <w:sz w:val="22"/>
                <w:szCs w:val="22"/>
              </w:rPr>
            </w:pPr>
            <w:r w:rsidRPr="00C42191">
              <w:rPr>
                <w:rFonts w:ascii="Times New Roman" w:hAnsi="Times New Roman" w:cs="SimSun" w:hint="eastAsia"/>
                <w:color w:val="auto"/>
                <w:kern w:val="2"/>
                <w:sz w:val="22"/>
                <w:szCs w:val="22"/>
              </w:rPr>
              <w:t>外部中断信号</w:t>
            </w:r>
          </w:p>
          <w:p w:rsidR="00D31988" w:rsidRPr="00C42191" w:rsidRDefault="00D31988" w:rsidP="009B673C">
            <w:pPr>
              <w:pStyle w:val="Default"/>
              <w:jc w:val="both"/>
              <w:rPr>
                <w:rFonts w:ascii="Times New Roman" w:hAnsi="Times New Roman" w:cs="Times New Roman"/>
                <w:color w:val="auto"/>
                <w:kern w:val="2"/>
                <w:sz w:val="22"/>
                <w:szCs w:val="22"/>
              </w:rPr>
            </w:pPr>
            <w:r w:rsidRPr="00C42191">
              <w:rPr>
                <w:rFonts w:ascii="Times New Roman" w:hAnsi="Times New Roman" w:cs="Times New Roman"/>
                <w:color w:val="auto"/>
                <w:kern w:val="2"/>
                <w:sz w:val="22"/>
                <w:szCs w:val="22"/>
              </w:rPr>
              <w:t>BSP_WAKEUP_EXTINT</w:t>
            </w:r>
          </w:p>
        </w:tc>
        <w:tc>
          <w:tcPr>
            <w:tcW w:w="2551"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The interrupt is activated by voltage jumping in external interrupt port of the MCU.</w:t>
            </w:r>
          </w:p>
          <w:p w:rsidR="00D31988" w:rsidRPr="00C42191" w:rsidRDefault="00D31988" w:rsidP="009B673C">
            <w:pPr>
              <w:pStyle w:val="Default"/>
              <w:jc w:val="both"/>
              <w:rPr>
                <w:rFonts w:ascii="Times New Roman" w:hAnsi="Times New Roman" w:cs="Times New Roman"/>
                <w:color w:val="auto"/>
                <w:kern w:val="2"/>
                <w:sz w:val="22"/>
                <w:szCs w:val="22"/>
              </w:rPr>
            </w:pPr>
            <w:r w:rsidRPr="00C42191">
              <w:rPr>
                <w:rFonts w:ascii="Times New Roman" w:hAnsi="Times New Roman" w:cs="Times New Roman"/>
                <w:color w:val="auto"/>
                <w:kern w:val="2"/>
                <w:sz w:val="22"/>
                <w:szCs w:val="22"/>
              </w:rPr>
              <w:t>MCU</w:t>
            </w:r>
            <w:r w:rsidRPr="00C42191">
              <w:rPr>
                <w:rFonts w:ascii="Times New Roman" w:hAnsi="Times New Roman" w:cs="SimSun" w:hint="eastAsia"/>
                <w:color w:val="auto"/>
                <w:kern w:val="2"/>
                <w:sz w:val="22"/>
                <w:szCs w:val="22"/>
              </w:rPr>
              <w:t>的外部中断口发生电平跳变，产生中断</w:t>
            </w:r>
          </w:p>
        </w:tc>
        <w:tc>
          <w:tcPr>
            <w:tcW w:w="4678" w:type="dxa"/>
            <w:vAlign w:val="center"/>
          </w:tcPr>
          <w:p w:rsidR="00D31988" w:rsidRPr="00D31988" w:rsidRDefault="00D31988" w:rsidP="009B673C">
            <w:pPr>
              <w:pStyle w:val="Default"/>
              <w:jc w:val="both"/>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The IC immediately transfers to Low consum-ption mode when IC is in Sleep mode.</w:t>
            </w:r>
          </w:p>
          <w:p w:rsidR="00D31988" w:rsidRPr="00C42191" w:rsidRDefault="00D31988" w:rsidP="009B673C">
            <w:pPr>
              <w:pStyle w:val="Default"/>
              <w:jc w:val="both"/>
              <w:rPr>
                <w:rFonts w:ascii="Times New Roman" w:hAnsi="Times New Roman" w:cs="Times New Roman"/>
                <w:color w:val="auto"/>
                <w:kern w:val="2"/>
                <w:sz w:val="22"/>
                <w:szCs w:val="22"/>
              </w:rPr>
            </w:pPr>
            <w:r w:rsidRPr="00C42191">
              <w:rPr>
                <w:rFonts w:ascii="Times New Roman" w:hAnsi="Times New Roman" w:cs="SimSun" w:hint="eastAsia"/>
                <w:color w:val="auto"/>
                <w:kern w:val="2"/>
                <w:sz w:val="22"/>
                <w:szCs w:val="22"/>
              </w:rPr>
              <w:t>当仪表处于休眠模式，则立即切换到低功耗模式；</w:t>
            </w:r>
          </w:p>
        </w:tc>
      </w:tr>
    </w:tbl>
    <w:p w:rsidR="00D31988" w:rsidRPr="00142804" w:rsidRDefault="00D31988" w:rsidP="00D31988">
      <w:pPr>
        <w:pStyle w:val="Default"/>
        <w:rPr>
          <w:rFonts w:ascii="Times New Roman" w:hAnsi="Times New Roman" w:cs="Times New Roman"/>
          <w:color w:val="auto"/>
          <w:kern w:val="2"/>
          <w:sz w:val="22"/>
          <w:szCs w:val="22"/>
        </w:rPr>
      </w:pPr>
      <w:r w:rsidRPr="00142804">
        <w:rPr>
          <w:rFonts w:ascii="Times New Roman" w:hAnsi="Times New Roman" w:cs="Times New Roman"/>
          <w:color w:val="auto"/>
          <w:kern w:val="2"/>
          <w:sz w:val="22"/>
          <w:szCs w:val="22"/>
        </w:rPr>
        <w:t>Notes/</w:t>
      </w:r>
      <w:r w:rsidRPr="00142804">
        <w:rPr>
          <w:rFonts w:ascii="Times New Roman" w:hAnsi="Times New Roman" w:cs="SimSun" w:hint="eastAsia"/>
          <w:color w:val="auto"/>
          <w:kern w:val="2"/>
          <w:sz w:val="22"/>
          <w:szCs w:val="22"/>
        </w:rPr>
        <w:t>注：</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“Normal mode” means that all the IC functionalities are available.</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w:t>
      </w:r>
      <w:r w:rsidRPr="00142804">
        <w:rPr>
          <w:rFonts w:ascii="Times New Roman" w:hAnsi="Times New Roman" w:cs="SimSun" w:hint="eastAsia"/>
          <w:color w:val="auto"/>
          <w:kern w:val="2"/>
          <w:sz w:val="22"/>
          <w:szCs w:val="22"/>
        </w:rPr>
        <w:t>正常工作模式</w:t>
      </w:r>
      <w:r w:rsidRPr="00D31988">
        <w:rPr>
          <w:rFonts w:ascii="Times New Roman" w:hAnsi="Times New Roman" w:cs="Times New Roman"/>
          <w:color w:val="auto"/>
          <w:kern w:val="2"/>
          <w:sz w:val="22"/>
          <w:szCs w:val="22"/>
          <w:lang w:val="en-US"/>
        </w:rPr>
        <w:t>”</w:t>
      </w:r>
      <w:r w:rsidRPr="00142804">
        <w:rPr>
          <w:rFonts w:ascii="Times New Roman" w:hAnsi="Times New Roman" w:cs="SimSun" w:hint="eastAsia"/>
          <w:color w:val="auto"/>
          <w:kern w:val="2"/>
          <w:sz w:val="22"/>
          <w:szCs w:val="22"/>
        </w:rPr>
        <w:t>指仪表所有功能可用的状态</w:t>
      </w:r>
      <w:r w:rsidRPr="00D31988">
        <w:rPr>
          <w:rFonts w:ascii="Times New Roman" w:hAnsi="Times New Roman" w:cs="SimSun" w:hint="eastAsia"/>
          <w:color w:val="auto"/>
          <w:kern w:val="2"/>
          <w:sz w:val="22"/>
          <w:szCs w:val="22"/>
          <w:lang w:val="en-US"/>
        </w:rPr>
        <w:t>；</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“Low consumption mode” means that only several functionalities are available.</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w:t>
      </w:r>
      <w:r w:rsidRPr="00142804">
        <w:rPr>
          <w:rFonts w:ascii="Times New Roman" w:hAnsi="Times New Roman" w:cs="SimSun" w:hint="eastAsia"/>
          <w:color w:val="auto"/>
          <w:kern w:val="2"/>
          <w:sz w:val="22"/>
          <w:szCs w:val="22"/>
        </w:rPr>
        <w:t>低功耗模式</w:t>
      </w:r>
      <w:r w:rsidRPr="00D31988">
        <w:rPr>
          <w:rFonts w:ascii="Times New Roman" w:hAnsi="Times New Roman" w:cs="Times New Roman"/>
          <w:color w:val="auto"/>
          <w:kern w:val="2"/>
          <w:sz w:val="22"/>
          <w:szCs w:val="22"/>
          <w:lang w:val="en-US"/>
        </w:rPr>
        <w:t>”</w:t>
      </w:r>
      <w:r w:rsidRPr="00142804">
        <w:rPr>
          <w:rFonts w:ascii="Times New Roman" w:hAnsi="Times New Roman" w:cs="SimSun" w:hint="eastAsia"/>
          <w:color w:val="auto"/>
          <w:kern w:val="2"/>
          <w:sz w:val="22"/>
          <w:szCs w:val="22"/>
        </w:rPr>
        <w:t>指仪表仅有个别指定功能可用地状态</w:t>
      </w:r>
      <w:r w:rsidRPr="00D31988">
        <w:rPr>
          <w:rFonts w:ascii="Times New Roman" w:hAnsi="Times New Roman" w:cs="SimSun" w:hint="eastAsia"/>
          <w:color w:val="auto"/>
          <w:kern w:val="2"/>
          <w:sz w:val="22"/>
          <w:szCs w:val="22"/>
          <w:lang w:val="en-US"/>
        </w:rPr>
        <w:t>；</w:t>
      </w:r>
    </w:p>
    <w:p w:rsidR="00D31988" w:rsidRPr="00D31988" w:rsidRDefault="00D31988" w:rsidP="00D31988">
      <w:pPr>
        <w:pStyle w:val="Default"/>
        <w:rPr>
          <w:rFonts w:ascii="Times New Roman" w:hAnsi="Times New Roman" w:cs="Times New Roman"/>
          <w:color w:val="auto"/>
          <w:kern w:val="2"/>
          <w:sz w:val="22"/>
          <w:szCs w:val="22"/>
          <w:lang w:val="en-US"/>
        </w:rPr>
      </w:pPr>
      <w:r w:rsidRPr="00D31988">
        <w:rPr>
          <w:rFonts w:ascii="Times New Roman" w:hAnsi="Times New Roman" w:cs="Times New Roman"/>
          <w:color w:val="auto"/>
          <w:kern w:val="2"/>
          <w:sz w:val="22"/>
          <w:szCs w:val="22"/>
          <w:lang w:val="en-US"/>
        </w:rPr>
        <w:t>“Sleep mode” means that all the functionalities are NOT available when IC is in the “STOP mode”</w:t>
      </w:r>
    </w:p>
    <w:p w:rsidR="00D31988" w:rsidRDefault="00D31988" w:rsidP="00D31988">
      <w:pPr>
        <w:pStyle w:val="Indent"/>
        <w:ind w:left="0"/>
        <w:rPr>
          <w:rFonts w:ascii="Times New Roman" w:hAnsi="Times New Roman" w:cs="SimSun"/>
          <w:kern w:val="2"/>
          <w:szCs w:val="22"/>
          <w:lang w:val="en-US" w:eastAsia="zh-CN"/>
        </w:rPr>
      </w:pPr>
      <w:r w:rsidRPr="00D31988">
        <w:rPr>
          <w:rFonts w:ascii="Times New Roman" w:hAnsi="Times New Roman"/>
          <w:kern w:val="2"/>
          <w:szCs w:val="22"/>
          <w:lang w:val="en-US" w:eastAsia="zh-CN"/>
        </w:rPr>
        <w:t>“</w:t>
      </w:r>
      <w:r w:rsidRPr="00142804">
        <w:rPr>
          <w:rFonts w:ascii="Times New Roman" w:hAnsi="Times New Roman" w:cs="SimSun" w:hint="eastAsia"/>
          <w:kern w:val="2"/>
          <w:szCs w:val="22"/>
          <w:lang w:eastAsia="zh-CN"/>
        </w:rPr>
        <w:t>休眠模式</w:t>
      </w:r>
      <w:r w:rsidRPr="00D31988">
        <w:rPr>
          <w:rFonts w:ascii="Times New Roman" w:hAnsi="Times New Roman"/>
          <w:kern w:val="2"/>
          <w:szCs w:val="22"/>
          <w:lang w:val="en-US" w:eastAsia="zh-CN"/>
        </w:rPr>
        <w:t>”</w:t>
      </w:r>
      <w:r w:rsidRPr="00142804">
        <w:rPr>
          <w:rFonts w:ascii="Times New Roman" w:hAnsi="Times New Roman" w:cs="SimSun" w:hint="eastAsia"/>
          <w:kern w:val="2"/>
          <w:szCs w:val="22"/>
          <w:lang w:eastAsia="zh-CN"/>
        </w:rPr>
        <w:t>指仪表</w:t>
      </w:r>
      <w:r w:rsidRPr="00D31988">
        <w:rPr>
          <w:rFonts w:ascii="Times New Roman" w:hAnsi="Times New Roman"/>
          <w:kern w:val="2"/>
          <w:szCs w:val="22"/>
          <w:lang w:val="en-US" w:eastAsia="zh-CN"/>
        </w:rPr>
        <w:t>MCU</w:t>
      </w:r>
      <w:r w:rsidRPr="00142804">
        <w:rPr>
          <w:rFonts w:ascii="Times New Roman" w:hAnsi="Times New Roman" w:cs="SimSun" w:hint="eastAsia"/>
          <w:kern w:val="2"/>
          <w:szCs w:val="22"/>
          <w:lang w:eastAsia="zh-CN"/>
        </w:rPr>
        <w:t>进入</w:t>
      </w:r>
      <w:r w:rsidRPr="00D31988">
        <w:rPr>
          <w:rFonts w:ascii="Times New Roman" w:hAnsi="Times New Roman"/>
          <w:kern w:val="2"/>
          <w:szCs w:val="22"/>
          <w:lang w:val="en-US" w:eastAsia="zh-CN"/>
        </w:rPr>
        <w:t>STOP</w:t>
      </w:r>
      <w:r w:rsidRPr="00142804">
        <w:rPr>
          <w:rFonts w:ascii="Times New Roman" w:hAnsi="Times New Roman" w:cs="SimSun" w:hint="eastAsia"/>
          <w:kern w:val="2"/>
          <w:szCs w:val="22"/>
          <w:lang w:eastAsia="zh-CN"/>
        </w:rPr>
        <w:t>模式</w:t>
      </w:r>
      <w:r w:rsidRPr="00D31988">
        <w:rPr>
          <w:rFonts w:ascii="Times New Roman" w:hAnsi="Times New Roman" w:cs="SimSun" w:hint="eastAsia"/>
          <w:kern w:val="2"/>
          <w:szCs w:val="22"/>
          <w:lang w:val="en-US" w:eastAsia="zh-CN"/>
        </w:rPr>
        <w:t>，</w:t>
      </w:r>
      <w:r w:rsidRPr="00142804">
        <w:rPr>
          <w:rFonts w:ascii="Times New Roman" w:hAnsi="Times New Roman" w:cs="SimSun" w:hint="eastAsia"/>
          <w:kern w:val="2"/>
          <w:szCs w:val="22"/>
          <w:lang w:eastAsia="zh-CN"/>
        </w:rPr>
        <w:t>所有功能不可用的状态</w:t>
      </w:r>
      <w:r w:rsidRPr="00D31988">
        <w:rPr>
          <w:rFonts w:ascii="Times New Roman" w:hAnsi="Times New Roman" w:cs="SimSun" w:hint="eastAsia"/>
          <w:kern w:val="2"/>
          <w:szCs w:val="22"/>
          <w:lang w:val="en-US" w:eastAsia="zh-CN"/>
        </w:rPr>
        <w:t>；</w:t>
      </w:r>
    </w:p>
    <w:p w:rsidR="00D31988" w:rsidRDefault="00D31988" w:rsidP="00D31988">
      <w:pPr>
        <w:pStyle w:val="Indent"/>
        <w:ind w:left="0"/>
        <w:rPr>
          <w:rFonts w:ascii="Times New Roman" w:hAnsi="Times New Roman" w:cs="SimSun"/>
          <w:kern w:val="2"/>
          <w:szCs w:val="22"/>
          <w:lang w:val="en-US" w:eastAsia="zh-CN"/>
        </w:rPr>
      </w:pPr>
    </w:p>
    <w:p w:rsidR="00D31988" w:rsidRDefault="00D31988" w:rsidP="00DE7D7D">
      <w:pPr>
        <w:pStyle w:val="AppendixHeading2"/>
        <w:rPr>
          <w:lang w:val="en-US"/>
        </w:rPr>
      </w:pPr>
      <w:bookmarkStart w:id="284" w:name="_Toc420500979"/>
      <w:bookmarkStart w:id="285" w:name="_Toc433357959"/>
      <w:r w:rsidRPr="00DE7D7D">
        <w:t>BSP</w:t>
      </w:r>
      <w:r>
        <w:rPr>
          <w:lang w:val="en-US"/>
        </w:rPr>
        <w:t xml:space="preserve"> Runnables</w:t>
      </w:r>
      <w:bookmarkEnd w:id="284"/>
      <w:bookmarkEnd w:id="285"/>
    </w:p>
    <w:p w:rsidR="00D31988" w:rsidRDefault="00D31988" w:rsidP="00D31988">
      <w:pPr>
        <w:pStyle w:val="Indent"/>
        <w:ind w:left="720"/>
        <w:rPr>
          <w:lang w:val="en-US"/>
        </w:rPr>
      </w:pPr>
      <w:r>
        <w:rPr>
          <w:lang w:val="en-US"/>
        </w:rPr>
        <w:t>This chapter specifies the init function, runnable function and the specific requirements for each runnable. The function should be listed in order of execution.</w:t>
      </w:r>
    </w:p>
    <w:p w:rsidR="00D31988" w:rsidRDefault="00D31988" w:rsidP="00D31988">
      <w:pPr>
        <w:pStyle w:val="RequirementStart"/>
      </w:pPr>
      <w:r>
        <w:t>BSP_Req-0075 v1</w:t>
      </w:r>
      <w:r>
        <w:tab/>
        <w:t>BSP Runnables</w:t>
      </w:r>
    </w:p>
    <w:tbl>
      <w:tblPr>
        <w:tblW w:w="9478"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3553"/>
        <w:gridCol w:w="4436"/>
        <w:gridCol w:w="750"/>
        <w:gridCol w:w="739"/>
      </w:tblGrid>
      <w:tr w:rsidR="00D31988" w:rsidTr="00FF1742">
        <w:trPr>
          <w:cantSplit/>
          <w:jc w:val="center"/>
        </w:trPr>
        <w:tc>
          <w:tcPr>
            <w:tcW w:w="3553" w:type="dxa"/>
            <w:tcBorders>
              <w:top w:val="single" w:sz="4" w:space="0" w:color="auto"/>
              <w:bottom w:val="single" w:sz="4" w:space="0" w:color="auto"/>
            </w:tcBorders>
            <w:shd w:val="clear" w:color="auto" w:fill="F3F3F3"/>
            <w:vAlign w:val="center"/>
          </w:tcPr>
          <w:p w:rsidR="00D31988" w:rsidRDefault="00D31988" w:rsidP="009B673C">
            <w:pPr>
              <w:pStyle w:val="TableHeader"/>
              <w:jc w:val="center"/>
            </w:pPr>
            <w:r>
              <w:t>BSP Init function</w:t>
            </w:r>
          </w:p>
        </w:tc>
        <w:tc>
          <w:tcPr>
            <w:tcW w:w="4436" w:type="dxa"/>
            <w:tcBorders>
              <w:top w:val="single" w:sz="4" w:space="0" w:color="auto"/>
              <w:bottom w:val="single" w:sz="4" w:space="0" w:color="auto"/>
            </w:tcBorders>
            <w:shd w:val="clear" w:color="auto" w:fill="F3F3F3"/>
            <w:vAlign w:val="center"/>
          </w:tcPr>
          <w:p w:rsidR="00D31988" w:rsidRDefault="00D31988" w:rsidP="009B673C">
            <w:pPr>
              <w:pStyle w:val="TableHeader"/>
              <w:jc w:val="center"/>
            </w:pPr>
            <w:r>
              <w:t>BSP Run Function</w:t>
            </w:r>
          </w:p>
        </w:tc>
        <w:tc>
          <w:tcPr>
            <w:tcW w:w="750" w:type="dxa"/>
            <w:tcBorders>
              <w:top w:val="single" w:sz="4" w:space="0" w:color="auto"/>
              <w:bottom w:val="single" w:sz="4" w:space="0" w:color="auto"/>
            </w:tcBorders>
            <w:shd w:val="clear" w:color="auto" w:fill="F3F3F3"/>
            <w:vAlign w:val="center"/>
          </w:tcPr>
          <w:p w:rsidR="00D31988" w:rsidRDefault="00D31988" w:rsidP="009B673C">
            <w:pPr>
              <w:pStyle w:val="TableHeader"/>
              <w:jc w:val="center"/>
            </w:pPr>
            <w:r>
              <w:t>Cycle time</w:t>
            </w:r>
          </w:p>
        </w:tc>
        <w:tc>
          <w:tcPr>
            <w:tcW w:w="739" w:type="dxa"/>
            <w:tcBorders>
              <w:top w:val="single" w:sz="4" w:space="0" w:color="auto"/>
              <w:bottom w:val="single" w:sz="4" w:space="0" w:color="auto"/>
            </w:tcBorders>
            <w:shd w:val="clear" w:color="auto" w:fill="F3F3F3"/>
            <w:vAlign w:val="center"/>
          </w:tcPr>
          <w:p w:rsidR="00D31988" w:rsidRDefault="00D31988" w:rsidP="009B673C">
            <w:pPr>
              <w:pStyle w:val="TableHeader"/>
              <w:jc w:val="center"/>
            </w:pPr>
            <w:r>
              <w:t>Initial delay</w:t>
            </w:r>
          </w:p>
        </w:tc>
      </w:tr>
      <w:tr w:rsidR="00D31988" w:rsidTr="00FF1742">
        <w:trPr>
          <w:cantSplit/>
          <w:jc w:val="center"/>
        </w:trPr>
        <w:tc>
          <w:tcPr>
            <w:tcW w:w="3553" w:type="dxa"/>
            <w:tcBorders>
              <w:top w:val="single" w:sz="4" w:space="0" w:color="auto"/>
              <w:bottom w:val="single" w:sz="4" w:space="0" w:color="auto"/>
            </w:tcBorders>
            <w:shd w:val="clear" w:color="auto" w:fill="FFFFFF"/>
          </w:tcPr>
          <w:p w:rsidR="00D31988" w:rsidRPr="001C4CA2" w:rsidRDefault="00D31988" w:rsidP="00FF1742">
            <w:pPr>
              <w:rPr>
                <w:rFonts w:ascii="Times New Roman" w:hAnsi="Times New Roman"/>
                <w:lang w:eastAsia="zh-CN"/>
              </w:rPr>
            </w:pPr>
            <w:r w:rsidRPr="001C4CA2">
              <w:t>ECU_DiscreteInput_Init</w:t>
            </w:r>
          </w:p>
        </w:tc>
        <w:tc>
          <w:tcPr>
            <w:tcW w:w="4436" w:type="dxa"/>
            <w:tcBorders>
              <w:top w:val="single" w:sz="4" w:space="0" w:color="auto"/>
              <w:bottom w:val="single" w:sz="4" w:space="0" w:color="auto"/>
            </w:tcBorders>
            <w:shd w:val="clear" w:color="auto" w:fill="FFFFFF"/>
          </w:tcPr>
          <w:p w:rsidR="00D31988" w:rsidRPr="001C4CA2" w:rsidRDefault="00D31988" w:rsidP="009B673C">
            <w:pPr>
              <w:rPr>
                <w:rFonts w:ascii="Times New Roman" w:hAnsi="Times New Roman"/>
                <w:lang w:eastAsia="zh-CN"/>
              </w:rPr>
            </w:pPr>
            <w:r w:rsidRPr="001C4CA2">
              <w:rPr>
                <w:lang w:eastAsia="zh-CN"/>
              </w:rPr>
              <w:t>ECU_</w:t>
            </w:r>
            <w:r w:rsidRPr="001C4CA2">
              <w:t>DiscreteInput</w:t>
            </w:r>
            <w:r w:rsidR="00FF1742">
              <w:rPr>
                <w:lang w:eastAsia="zh-CN"/>
              </w:rPr>
              <w:t>_Runnable</w:t>
            </w:r>
          </w:p>
        </w:tc>
        <w:tc>
          <w:tcPr>
            <w:tcW w:w="750" w:type="dxa"/>
            <w:tcBorders>
              <w:top w:val="single" w:sz="4" w:space="0" w:color="auto"/>
              <w:bottom w:val="single" w:sz="4" w:space="0" w:color="auto"/>
            </w:tcBorders>
            <w:shd w:val="clear" w:color="auto" w:fill="FFFFFF"/>
          </w:tcPr>
          <w:p w:rsidR="00D31988" w:rsidRPr="001C4CA2" w:rsidRDefault="006F1C82" w:rsidP="009B673C">
            <w:pPr>
              <w:rPr>
                <w:rFonts w:ascii="Times New Roman" w:hAnsi="Times New Roman"/>
                <w:lang w:eastAsia="zh-CN"/>
              </w:rPr>
            </w:pPr>
            <w:r>
              <w:rPr>
                <w:rFonts w:ascii="Times New Roman" w:hAnsi="Times New Roman"/>
                <w:lang w:eastAsia="zh-CN"/>
              </w:rPr>
              <w:t>50</w:t>
            </w:r>
          </w:p>
        </w:tc>
        <w:tc>
          <w:tcPr>
            <w:tcW w:w="739" w:type="dxa"/>
            <w:tcBorders>
              <w:top w:val="single" w:sz="4" w:space="0" w:color="auto"/>
              <w:bottom w:val="single" w:sz="4" w:space="0" w:color="auto"/>
            </w:tcBorders>
            <w:shd w:val="clear" w:color="auto" w:fill="FFFFFF"/>
          </w:tcPr>
          <w:p w:rsidR="00D31988" w:rsidRPr="00E90DFD" w:rsidRDefault="00FF1742" w:rsidP="00FF1742">
            <w:pPr>
              <w:pStyle w:val="TableLegend"/>
              <w:rPr>
                <w:color w:val="FF0000"/>
                <w:lang w:eastAsia="zh-CN"/>
              </w:rPr>
            </w:pPr>
            <w:r>
              <w:rPr>
                <w:color w:val="FF0000"/>
                <w:lang w:eastAsia="zh-CN"/>
              </w:rPr>
              <w:t>13</w:t>
            </w:r>
          </w:p>
        </w:tc>
      </w:tr>
      <w:tr w:rsidR="00D31988" w:rsidTr="00FF1742">
        <w:trPr>
          <w:cantSplit/>
          <w:jc w:val="center"/>
        </w:trPr>
        <w:tc>
          <w:tcPr>
            <w:tcW w:w="3553" w:type="dxa"/>
            <w:tcBorders>
              <w:top w:val="single" w:sz="4" w:space="0" w:color="auto"/>
              <w:bottom w:val="single" w:sz="4" w:space="0" w:color="auto"/>
            </w:tcBorders>
            <w:shd w:val="clear" w:color="auto" w:fill="FFFFFF"/>
          </w:tcPr>
          <w:p w:rsidR="00D31988" w:rsidRPr="001C4CA2" w:rsidRDefault="00D31988" w:rsidP="00FF1742">
            <w:pPr>
              <w:rPr>
                <w:rFonts w:ascii="Times New Roman" w:hAnsi="Times New Roman"/>
                <w:lang w:eastAsia="zh-CN"/>
              </w:rPr>
            </w:pPr>
            <w:r w:rsidRPr="001C4CA2">
              <w:t>ECU_AnalogueInput_Init</w:t>
            </w:r>
          </w:p>
        </w:tc>
        <w:tc>
          <w:tcPr>
            <w:tcW w:w="4436" w:type="dxa"/>
            <w:tcBorders>
              <w:top w:val="single" w:sz="4" w:space="0" w:color="auto"/>
              <w:bottom w:val="single" w:sz="4" w:space="0" w:color="auto"/>
            </w:tcBorders>
            <w:shd w:val="clear" w:color="auto" w:fill="FFFFFF"/>
          </w:tcPr>
          <w:p w:rsidR="00D31988" w:rsidRPr="001C4CA2" w:rsidRDefault="00D31988" w:rsidP="00C90478">
            <w:pPr>
              <w:rPr>
                <w:rFonts w:ascii="Times New Roman" w:hAnsi="Times New Roman"/>
                <w:lang w:eastAsia="zh-CN"/>
              </w:rPr>
            </w:pPr>
            <w:r w:rsidRPr="001C4CA2">
              <w:rPr>
                <w:lang w:eastAsia="zh-CN"/>
              </w:rPr>
              <w:t>ECU</w:t>
            </w:r>
            <w:r w:rsidRPr="001C4CA2">
              <w:t>_</w:t>
            </w:r>
            <w:r w:rsidR="00C90478">
              <w:rPr>
                <w:lang w:eastAsia="zh-CN"/>
              </w:rPr>
              <w:t>ADC</w:t>
            </w:r>
            <w:r w:rsidRPr="001C4CA2">
              <w:rPr>
                <w:lang w:eastAsia="zh-CN"/>
              </w:rPr>
              <w:t>_Runnable</w:t>
            </w:r>
          </w:p>
        </w:tc>
        <w:tc>
          <w:tcPr>
            <w:tcW w:w="750" w:type="dxa"/>
            <w:tcBorders>
              <w:top w:val="single" w:sz="4" w:space="0" w:color="auto"/>
              <w:bottom w:val="single" w:sz="4" w:space="0" w:color="auto"/>
            </w:tcBorders>
            <w:shd w:val="clear" w:color="auto" w:fill="FFFFFF"/>
          </w:tcPr>
          <w:p w:rsidR="00D31988" w:rsidRPr="001C4CA2" w:rsidRDefault="008465B1" w:rsidP="009B673C">
            <w:pPr>
              <w:rPr>
                <w:rFonts w:ascii="Times New Roman" w:hAnsi="Times New Roman"/>
                <w:lang w:eastAsia="zh-CN"/>
              </w:rPr>
            </w:pPr>
            <w:r>
              <w:rPr>
                <w:rFonts w:ascii="Times New Roman" w:hAnsi="Times New Roman"/>
                <w:lang w:eastAsia="zh-CN"/>
              </w:rPr>
              <w:t>5</w:t>
            </w:r>
          </w:p>
        </w:tc>
        <w:tc>
          <w:tcPr>
            <w:tcW w:w="739" w:type="dxa"/>
            <w:tcBorders>
              <w:top w:val="single" w:sz="4" w:space="0" w:color="auto"/>
              <w:bottom w:val="single" w:sz="4" w:space="0" w:color="auto"/>
            </w:tcBorders>
            <w:shd w:val="clear" w:color="auto" w:fill="FFFFFF"/>
          </w:tcPr>
          <w:p w:rsidR="00D31988" w:rsidRPr="00E90DFD" w:rsidRDefault="00FF1742" w:rsidP="00FF1742">
            <w:pPr>
              <w:pStyle w:val="TableLegend"/>
              <w:rPr>
                <w:color w:val="FF0000"/>
              </w:rPr>
            </w:pPr>
            <w:r>
              <w:rPr>
                <w:rFonts w:hint="eastAsia"/>
                <w:color w:val="FF0000"/>
                <w:lang w:eastAsia="zh-CN"/>
              </w:rPr>
              <w:t>14</w:t>
            </w:r>
          </w:p>
        </w:tc>
      </w:tr>
      <w:tr w:rsidR="00D31988" w:rsidTr="00FF1742">
        <w:trPr>
          <w:cantSplit/>
          <w:jc w:val="center"/>
        </w:trPr>
        <w:tc>
          <w:tcPr>
            <w:tcW w:w="3553" w:type="dxa"/>
            <w:tcBorders>
              <w:top w:val="single" w:sz="4" w:space="0" w:color="auto"/>
              <w:bottom w:val="single" w:sz="4" w:space="0" w:color="auto"/>
            </w:tcBorders>
            <w:shd w:val="clear" w:color="auto" w:fill="FFFFFF"/>
          </w:tcPr>
          <w:p w:rsidR="00D31988" w:rsidRPr="001C4CA2" w:rsidRDefault="00FF1742" w:rsidP="008B43B2">
            <w:pPr>
              <w:rPr>
                <w:rFonts w:ascii="Times New Roman" w:hAnsi="Times New Roman"/>
                <w:lang w:eastAsia="zh-CN"/>
              </w:rPr>
            </w:pPr>
            <w:r>
              <w:t>ECU_</w:t>
            </w:r>
            <w:r w:rsidR="008B43B2">
              <w:t>Indicator_Init</w:t>
            </w:r>
          </w:p>
        </w:tc>
        <w:tc>
          <w:tcPr>
            <w:tcW w:w="4436" w:type="dxa"/>
            <w:tcBorders>
              <w:top w:val="single" w:sz="4" w:space="0" w:color="auto"/>
              <w:bottom w:val="single" w:sz="4" w:space="0" w:color="auto"/>
            </w:tcBorders>
            <w:shd w:val="clear" w:color="auto" w:fill="FFFFFF"/>
          </w:tcPr>
          <w:p w:rsidR="00D31988" w:rsidRPr="001C4CA2" w:rsidRDefault="008B43B2" w:rsidP="009B673C">
            <w:pPr>
              <w:rPr>
                <w:rFonts w:ascii="Times New Roman" w:hAnsi="Times New Roman"/>
                <w:lang w:eastAsia="zh-CN"/>
              </w:rPr>
            </w:pPr>
            <w:r w:rsidRPr="008B43B2">
              <w:t>ECU_LEDFlash_Runnable</w:t>
            </w:r>
          </w:p>
        </w:tc>
        <w:tc>
          <w:tcPr>
            <w:tcW w:w="750" w:type="dxa"/>
            <w:tcBorders>
              <w:top w:val="single" w:sz="4" w:space="0" w:color="auto"/>
              <w:bottom w:val="single" w:sz="4" w:space="0" w:color="auto"/>
            </w:tcBorders>
            <w:shd w:val="clear" w:color="auto" w:fill="FFFFFF"/>
          </w:tcPr>
          <w:p w:rsidR="00D31988" w:rsidRPr="001C4CA2" w:rsidRDefault="00597813" w:rsidP="009B673C">
            <w:pPr>
              <w:rPr>
                <w:rFonts w:ascii="Times New Roman" w:hAnsi="Times New Roman"/>
                <w:lang w:eastAsia="zh-CN"/>
              </w:rPr>
            </w:pPr>
            <w:r>
              <w:rPr>
                <w:rFonts w:ascii="Times New Roman" w:hAnsi="Times New Roman"/>
                <w:lang w:eastAsia="zh-CN"/>
              </w:rPr>
              <w:t>10</w:t>
            </w:r>
          </w:p>
        </w:tc>
        <w:tc>
          <w:tcPr>
            <w:tcW w:w="739" w:type="dxa"/>
            <w:tcBorders>
              <w:top w:val="single" w:sz="4" w:space="0" w:color="auto"/>
              <w:bottom w:val="single" w:sz="4" w:space="0" w:color="auto"/>
            </w:tcBorders>
            <w:shd w:val="clear" w:color="auto" w:fill="FFFFFF"/>
          </w:tcPr>
          <w:p w:rsidR="00D31988" w:rsidRPr="00E90DFD" w:rsidRDefault="00FF1742" w:rsidP="00FF1742">
            <w:pPr>
              <w:pStyle w:val="TableLegend"/>
              <w:rPr>
                <w:color w:val="FF0000"/>
              </w:rPr>
            </w:pPr>
            <w:r>
              <w:rPr>
                <w:rFonts w:hint="eastAsia"/>
                <w:color w:val="FF0000"/>
                <w:lang w:eastAsia="zh-CN"/>
              </w:rPr>
              <w:t>15</w:t>
            </w:r>
          </w:p>
        </w:tc>
      </w:tr>
    </w:tbl>
    <w:p w:rsidR="00D31988" w:rsidRDefault="00D31988" w:rsidP="00D31988">
      <w:pPr>
        <w:pStyle w:val="Indent"/>
        <w:ind w:left="0"/>
        <w:rPr>
          <w:lang w:val="en-US" w:eastAsia="zh-CN"/>
        </w:rPr>
      </w:pPr>
    </w:p>
    <w:p w:rsidR="00D31988" w:rsidRDefault="00D31988" w:rsidP="00D31988">
      <w:pPr>
        <w:pStyle w:val="RequirementEnd"/>
      </w:pPr>
      <w:r>
        <w:t>[End of BSP_Req-0075]</w:t>
      </w:r>
    </w:p>
    <w:p w:rsidR="00D31988" w:rsidRPr="00D31988" w:rsidRDefault="00D31988" w:rsidP="00D31988">
      <w:pPr>
        <w:pStyle w:val="Indent"/>
        <w:ind w:left="0"/>
        <w:rPr>
          <w:lang w:val="en-US" w:eastAsia="zh-CN"/>
        </w:rPr>
      </w:pPr>
    </w:p>
    <w:p w:rsidR="00D31988" w:rsidRPr="00A05A68" w:rsidRDefault="00D31988" w:rsidP="00D31988">
      <w:pPr>
        <w:pStyle w:val="Indent"/>
        <w:ind w:left="720"/>
        <w:rPr>
          <w:lang w:val="en-US"/>
        </w:rPr>
      </w:pPr>
    </w:p>
    <w:p w:rsidR="000165A0" w:rsidRPr="00A05A68" w:rsidRDefault="000165A0" w:rsidP="00093617">
      <w:pPr>
        <w:rPr>
          <w:lang w:val="en-US"/>
        </w:rPr>
      </w:pPr>
    </w:p>
    <w:p w:rsidR="00093617" w:rsidRPr="00A05A68" w:rsidRDefault="008B0D0F" w:rsidP="000165A0">
      <w:pPr>
        <w:pStyle w:val="AppendixHeading2"/>
        <w:rPr>
          <w:lang w:val="en-US"/>
        </w:rPr>
      </w:pPr>
      <w:bookmarkStart w:id="286" w:name="_Toc433357960"/>
      <w:r>
        <w:rPr>
          <w:lang w:val="en-US"/>
        </w:rPr>
        <w:t xml:space="preserve">Discrete </w:t>
      </w:r>
      <w:r w:rsidR="00093617" w:rsidRPr="00A05A68">
        <w:rPr>
          <w:lang w:val="en-US"/>
        </w:rPr>
        <w:t>Input mapping</w:t>
      </w:r>
      <w:bookmarkEnd w:id="286"/>
    </w:p>
    <w:p w:rsidR="00D64316" w:rsidRDefault="000165A0" w:rsidP="000165A0">
      <w:pPr>
        <w:pStyle w:val="Indent"/>
        <w:ind w:left="0" w:firstLine="720"/>
        <w:rPr>
          <w:lang w:val="en-US"/>
        </w:rPr>
      </w:pPr>
      <w:r w:rsidRPr="00A05A68">
        <w:rPr>
          <w:lang w:val="en-US"/>
        </w:rPr>
        <w:t>Add information that enables mapping of logical name to functional names for inputs.</w:t>
      </w:r>
    </w:p>
    <w:p w:rsidR="00D64316" w:rsidRDefault="00D64316" w:rsidP="000165A0">
      <w:pPr>
        <w:pStyle w:val="Indent"/>
        <w:ind w:left="0" w:firstLine="720"/>
        <w:rPr>
          <w:lang w:val="en-US"/>
        </w:rPr>
      </w:pPr>
    </w:p>
    <w:p w:rsidR="00D64316" w:rsidRDefault="00BA2D13" w:rsidP="00D64316">
      <w:pPr>
        <w:pStyle w:val="RequirementStart"/>
      </w:pPr>
      <w:r>
        <w:t>BSP_Req-0070 v1</w:t>
      </w:r>
      <w:r>
        <w:tab/>
      </w:r>
      <w:r w:rsidR="008B0D0F">
        <w:t xml:space="preserve">Discrete </w:t>
      </w:r>
      <w:r>
        <w:t>Inputs mapping</w:t>
      </w:r>
    </w:p>
    <w:p w:rsidR="00D31988" w:rsidRDefault="00D31988" w:rsidP="00D31988">
      <w:pPr>
        <w:pStyle w:val="RequirementStart"/>
      </w:pPr>
    </w:p>
    <w:tbl>
      <w:tblPr>
        <w:tblW w:w="9306"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180"/>
        <w:gridCol w:w="697"/>
        <w:gridCol w:w="3817"/>
        <w:gridCol w:w="3612"/>
      </w:tblGrid>
      <w:tr w:rsidR="00A85603" w:rsidTr="00492721">
        <w:trPr>
          <w:cantSplit/>
          <w:jc w:val="center"/>
        </w:trPr>
        <w:tc>
          <w:tcPr>
            <w:tcW w:w="9306" w:type="dxa"/>
            <w:gridSpan w:val="4"/>
            <w:tcBorders>
              <w:bottom w:val="single" w:sz="4" w:space="0" w:color="auto"/>
            </w:tcBorders>
            <w:shd w:val="clear" w:color="auto" w:fill="D9D9D9"/>
          </w:tcPr>
          <w:p w:rsidR="00D31988" w:rsidRDefault="00D31988" w:rsidP="00492721">
            <w:pPr>
              <w:pStyle w:val="TableHeader"/>
            </w:pPr>
            <w:r>
              <w:t>DiscreteInputs</w:t>
            </w:r>
          </w:p>
        </w:tc>
      </w:tr>
      <w:tr w:rsidR="00D31988" w:rsidTr="00492721">
        <w:trPr>
          <w:cantSplit/>
          <w:jc w:val="center"/>
        </w:trPr>
        <w:tc>
          <w:tcPr>
            <w:tcW w:w="1235" w:type="dxa"/>
            <w:tcBorders>
              <w:top w:val="single" w:sz="4" w:space="0" w:color="auto"/>
              <w:bottom w:val="single" w:sz="4" w:space="0" w:color="auto"/>
            </w:tcBorders>
            <w:shd w:val="clear" w:color="auto" w:fill="D9D9D9"/>
          </w:tcPr>
          <w:p w:rsidR="00D31988" w:rsidRDefault="00D31988" w:rsidP="00492721">
            <w:pPr>
              <w:pStyle w:val="TableHeader"/>
            </w:pPr>
            <w:r>
              <w:t>BSP Call:</w:t>
            </w:r>
          </w:p>
        </w:tc>
        <w:tc>
          <w:tcPr>
            <w:tcW w:w="8071" w:type="dxa"/>
            <w:gridSpan w:val="3"/>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r w:rsidRPr="00492721">
              <w:rPr>
                <w:rStyle w:val="Codeintables"/>
              </w:rPr>
              <w:t>BSP_Get_DiscreteInput</w:t>
            </w:r>
          </w:p>
        </w:tc>
      </w:tr>
      <w:tr w:rsidR="00492721" w:rsidTr="00492721">
        <w:trPr>
          <w:cantSplit/>
          <w:jc w:val="center"/>
        </w:trPr>
        <w:tc>
          <w:tcPr>
            <w:tcW w:w="1235" w:type="dxa"/>
            <w:vMerge w:val="restart"/>
            <w:tcBorders>
              <w:top w:val="single" w:sz="4" w:space="0" w:color="auto"/>
              <w:bottom w:val="single" w:sz="4" w:space="0" w:color="auto"/>
            </w:tcBorders>
            <w:shd w:val="clear" w:color="auto" w:fill="D9D9D9"/>
          </w:tcPr>
          <w:p w:rsidR="00D31988" w:rsidRDefault="00D31988" w:rsidP="00492721">
            <w:pPr>
              <w:pStyle w:val="TableHeader"/>
            </w:pPr>
            <w:r>
              <w:t>Mapping</w:t>
            </w:r>
          </w:p>
        </w:tc>
        <w:tc>
          <w:tcPr>
            <w:tcW w:w="661" w:type="dxa"/>
            <w:tcBorders>
              <w:top w:val="single" w:sz="4" w:space="0" w:color="auto"/>
              <w:bottom w:val="single" w:sz="4" w:space="0" w:color="auto"/>
            </w:tcBorders>
            <w:shd w:val="clear" w:color="auto" w:fill="F3F3F3"/>
          </w:tcPr>
          <w:p w:rsidR="00D31988" w:rsidRDefault="00D31988" w:rsidP="00492721">
            <w:pPr>
              <w:pStyle w:val="TableHeader"/>
            </w:pPr>
            <w:r>
              <w:t>ID</w:t>
            </w:r>
          </w:p>
        </w:tc>
        <w:tc>
          <w:tcPr>
            <w:tcW w:w="2901" w:type="dxa"/>
            <w:tcBorders>
              <w:top w:val="single" w:sz="4" w:space="0" w:color="auto"/>
              <w:bottom w:val="single" w:sz="4" w:space="0" w:color="auto"/>
            </w:tcBorders>
            <w:shd w:val="clear" w:color="auto" w:fill="F3F3F3"/>
          </w:tcPr>
          <w:p w:rsidR="00D31988" w:rsidRDefault="00D31988" w:rsidP="00492721">
            <w:pPr>
              <w:pStyle w:val="TableHeader"/>
            </w:pPr>
            <w:r>
              <w:t>GCL name</w:t>
            </w:r>
          </w:p>
        </w:tc>
        <w:tc>
          <w:tcPr>
            <w:tcW w:w="4509" w:type="dxa"/>
            <w:tcBorders>
              <w:top w:val="single" w:sz="4" w:space="0" w:color="auto"/>
              <w:bottom w:val="single" w:sz="4" w:space="0" w:color="auto"/>
            </w:tcBorders>
            <w:shd w:val="clear" w:color="auto" w:fill="F3F3F3"/>
          </w:tcPr>
          <w:p w:rsidR="00D31988" w:rsidRDefault="00D31988" w:rsidP="00492721">
            <w:pPr>
              <w:pStyle w:val="TableHeader"/>
            </w:pPr>
            <w:r>
              <w:t>Description</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0x00</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Button_OK</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rPr>
                <w:rStyle w:val="Codeintables"/>
                <w:rFonts w:ascii="Times New Roman" w:eastAsiaTheme="minorEastAsia" w:hAnsi="Times New Roman" w:cs="Times New Roman"/>
                <w:lang w:eastAsia="zh-CN"/>
              </w:rPr>
            </w:pPr>
            <w:r w:rsidRPr="00EE2384">
              <w:rPr>
                <w:rStyle w:val="Codeintables"/>
                <w:rFonts w:ascii="Times New Roman" w:eastAsiaTheme="minorEastAsia" w:hAnsi="Times New Roman" w:cs="Times New Roman"/>
                <w:lang w:eastAsia="zh-CN"/>
              </w:rPr>
              <w:t>“OK”</w:t>
            </w:r>
            <w:r w:rsidRPr="00EE2384">
              <w:rPr>
                <w:rStyle w:val="Codeintables"/>
                <w:rFonts w:ascii="Times New Roman" w:hAnsi="Times New Roman" w:cs="Times New Roman"/>
              </w:rPr>
              <w:t xml:space="preserve"> button</w:t>
            </w:r>
            <w:r w:rsidRPr="00EE2384">
              <w:rPr>
                <w:rStyle w:val="Codeintables"/>
                <w:rFonts w:ascii="Times New Roman" w:eastAsiaTheme="minorEastAsia" w:hAnsi="Times New Roman" w:cs="Times New Roman"/>
                <w:lang w:eastAsia="zh-CN"/>
              </w:rPr>
              <w:t xml:space="preserve"> status</w:t>
            </w:r>
            <w:r w:rsidRPr="00EE2384">
              <w:rPr>
                <w:rStyle w:val="Codeintables"/>
                <w:rFonts w:ascii="Times New Roman" w:hAnsi="Times New Roman" w:cs="Times New Roman"/>
              </w:rPr>
              <w:t>,</w:t>
            </w:r>
            <w:r w:rsidRPr="00EE2384">
              <w:rPr>
                <w:rStyle w:val="Codeintables"/>
                <w:rFonts w:ascii="Times New Roman" w:eastAsiaTheme="minorEastAsia" w:hAnsi="Times New Roman" w:cs="Times New Roman"/>
                <w:lang w:eastAsia="zh-CN"/>
              </w:rPr>
              <w:t>=0 when button is pressed down</w:t>
            </w:r>
            <w:r>
              <w:rPr>
                <w:rStyle w:val="Codeintables"/>
                <w:rFonts w:ascii="Times New Roman" w:eastAsiaTheme="minorEastAsia" w:hAnsi="Times New Roman" w:cs="Times New Roman" w:hint="eastAsia"/>
                <w:lang w:eastAsia="zh-CN"/>
              </w:rPr>
              <w:t>(i.e. the connector Pin connects to GND)</w:t>
            </w:r>
            <w:r w:rsidRPr="00EE2384">
              <w:rPr>
                <w:rStyle w:val="Codeintables"/>
                <w:rFonts w:ascii="Times New Roman" w:eastAsiaTheme="minorEastAsia" w:hAnsi="Times New Roman" w:cs="Times New Roman"/>
                <w:lang w:eastAsia="zh-CN"/>
              </w:rPr>
              <w:t>; otherwise =1</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0x01</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Button_Cancel</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rPr>
                <w:rStyle w:val="Codeintables"/>
                <w:rFonts w:ascii="Times New Roman" w:hAnsi="Times New Roman" w:cs="Times New Roman"/>
              </w:rPr>
            </w:pPr>
            <w:r w:rsidRPr="00EE2384">
              <w:rPr>
                <w:rStyle w:val="Codeintables"/>
                <w:rFonts w:ascii="Times New Roman" w:eastAsiaTheme="minorEastAsia" w:hAnsi="Times New Roman" w:cs="Times New Roman"/>
                <w:lang w:eastAsia="zh-CN"/>
              </w:rPr>
              <w:t>“Cancel”</w:t>
            </w:r>
            <w:r w:rsidRPr="00EE2384">
              <w:rPr>
                <w:rStyle w:val="Codeintables"/>
                <w:rFonts w:ascii="Times New Roman" w:hAnsi="Times New Roman" w:cs="Times New Roman"/>
              </w:rPr>
              <w:t xml:space="preserve"> button</w:t>
            </w:r>
            <w:r w:rsidRPr="00EE2384">
              <w:rPr>
                <w:rStyle w:val="Codeintables"/>
                <w:rFonts w:ascii="Times New Roman" w:eastAsiaTheme="minorEastAsia" w:hAnsi="Times New Roman" w:cs="Times New Roman"/>
                <w:lang w:eastAsia="zh-CN"/>
              </w:rPr>
              <w:t xml:space="preserve"> status</w:t>
            </w:r>
            <w:r w:rsidRPr="00EE2384">
              <w:rPr>
                <w:rStyle w:val="Codeintables"/>
                <w:rFonts w:ascii="Times New Roman" w:hAnsi="Times New Roman" w:cs="Times New Roman"/>
              </w:rPr>
              <w:t>,</w:t>
            </w:r>
            <w:r w:rsidRPr="00EE2384">
              <w:rPr>
                <w:rStyle w:val="Codeintables"/>
                <w:rFonts w:ascii="Times New Roman" w:eastAsiaTheme="minorEastAsia" w:hAnsi="Times New Roman" w:cs="Times New Roman"/>
                <w:lang w:eastAsia="zh-CN"/>
              </w:rPr>
              <w:t>=0 when button is pressed down</w:t>
            </w:r>
            <w:r>
              <w:rPr>
                <w:rStyle w:val="Codeintables"/>
                <w:rFonts w:ascii="Times New Roman" w:eastAsiaTheme="minorEastAsia" w:hAnsi="Times New Roman" w:cs="Times New Roman" w:hint="eastAsia"/>
                <w:lang w:eastAsia="zh-CN"/>
              </w:rPr>
              <w:t>(i.e. the connector Pin connects to GND)</w:t>
            </w:r>
            <w:r w:rsidRPr="00EE2384">
              <w:rPr>
                <w:rStyle w:val="Codeintables"/>
                <w:rFonts w:ascii="Times New Roman" w:eastAsiaTheme="minorEastAsia" w:hAnsi="Times New Roman" w:cs="Times New Roman"/>
                <w:lang w:eastAsia="zh-CN"/>
              </w:rPr>
              <w:t>; otherwise =1</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0x02</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Button_Up</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rPr>
                <w:rStyle w:val="Codeintables"/>
                <w:rFonts w:ascii="Times New Roman" w:hAnsi="Times New Roman" w:cs="Times New Roman"/>
              </w:rPr>
            </w:pPr>
            <w:r w:rsidRPr="00EE2384">
              <w:rPr>
                <w:rStyle w:val="Codeintables"/>
                <w:rFonts w:ascii="Times New Roman" w:eastAsiaTheme="minorEastAsia" w:hAnsi="Times New Roman" w:cs="Times New Roman"/>
                <w:lang w:eastAsia="zh-CN"/>
              </w:rPr>
              <w:t>“Up”</w:t>
            </w:r>
            <w:r w:rsidRPr="00EE2384">
              <w:rPr>
                <w:rStyle w:val="Codeintables"/>
                <w:rFonts w:ascii="Times New Roman" w:hAnsi="Times New Roman" w:cs="Times New Roman"/>
              </w:rPr>
              <w:t xml:space="preserve"> button</w:t>
            </w:r>
            <w:r w:rsidRPr="00EE2384">
              <w:rPr>
                <w:rStyle w:val="Codeintables"/>
                <w:rFonts w:ascii="Times New Roman" w:eastAsiaTheme="minorEastAsia" w:hAnsi="Times New Roman" w:cs="Times New Roman"/>
                <w:lang w:eastAsia="zh-CN"/>
              </w:rPr>
              <w:t xml:space="preserve"> status</w:t>
            </w:r>
            <w:r w:rsidRPr="00EE2384">
              <w:rPr>
                <w:rStyle w:val="Codeintables"/>
                <w:rFonts w:ascii="Times New Roman" w:hAnsi="Times New Roman" w:cs="Times New Roman"/>
              </w:rPr>
              <w:t>,</w:t>
            </w:r>
            <w:r w:rsidRPr="00EE2384">
              <w:rPr>
                <w:rStyle w:val="Codeintables"/>
                <w:rFonts w:ascii="Times New Roman" w:eastAsiaTheme="minorEastAsia" w:hAnsi="Times New Roman" w:cs="Times New Roman"/>
                <w:lang w:eastAsia="zh-CN"/>
              </w:rPr>
              <w:t>=0 when button is pressed down</w:t>
            </w:r>
            <w:r>
              <w:rPr>
                <w:rStyle w:val="Codeintables"/>
                <w:rFonts w:ascii="Times New Roman" w:eastAsiaTheme="minorEastAsia" w:hAnsi="Times New Roman" w:cs="Times New Roman" w:hint="eastAsia"/>
                <w:lang w:eastAsia="zh-CN"/>
              </w:rPr>
              <w:t>(i.e. the connector Pin connects to GND)</w:t>
            </w:r>
            <w:r w:rsidRPr="00EE2384">
              <w:rPr>
                <w:rStyle w:val="Codeintables"/>
                <w:rFonts w:ascii="Times New Roman" w:eastAsiaTheme="minorEastAsia" w:hAnsi="Times New Roman" w:cs="Times New Roman"/>
                <w:lang w:eastAsia="zh-CN"/>
              </w:rPr>
              <w:t>; otherwise =1</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0x03</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Button_Down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rPr>
                <w:rStyle w:val="Codeintables"/>
                <w:rFonts w:ascii="Times New Roman" w:hAnsi="Times New Roman" w:cs="Times New Roman"/>
              </w:rPr>
            </w:pPr>
            <w:r w:rsidRPr="00EE2384">
              <w:rPr>
                <w:rStyle w:val="Codeintables"/>
                <w:rFonts w:ascii="Times New Roman" w:eastAsiaTheme="minorEastAsia" w:hAnsi="Times New Roman" w:cs="Times New Roman"/>
                <w:lang w:eastAsia="zh-CN"/>
              </w:rPr>
              <w:t>“Down”</w:t>
            </w:r>
            <w:r w:rsidRPr="00EE2384">
              <w:rPr>
                <w:rStyle w:val="Codeintables"/>
                <w:rFonts w:ascii="Times New Roman" w:hAnsi="Times New Roman" w:cs="Times New Roman"/>
              </w:rPr>
              <w:t xml:space="preserve"> button</w:t>
            </w:r>
            <w:r w:rsidRPr="00EE2384">
              <w:rPr>
                <w:rStyle w:val="Codeintables"/>
                <w:rFonts w:ascii="Times New Roman" w:eastAsiaTheme="minorEastAsia" w:hAnsi="Times New Roman" w:cs="Times New Roman"/>
                <w:lang w:eastAsia="zh-CN"/>
              </w:rPr>
              <w:t xml:space="preserve"> status</w:t>
            </w:r>
            <w:r w:rsidRPr="00EE2384">
              <w:rPr>
                <w:rStyle w:val="Codeintables"/>
                <w:rFonts w:ascii="Times New Roman" w:hAnsi="Times New Roman" w:cs="Times New Roman"/>
              </w:rPr>
              <w:t>,</w:t>
            </w:r>
            <w:r w:rsidRPr="00EE2384">
              <w:rPr>
                <w:rStyle w:val="Codeintables"/>
                <w:rFonts w:ascii="Times New Roman" w:eastAsiaTheme="minorEastAsia" w:hAnsi="Times New Roman" w:cs="Times New Roman"/>
                <w:lang w:eastAsia="zh-CN"/>
              </w:rPr>
              <w:t>=0 when button is pressed down</w:t>
            </w:r>
            <w:r>
              <w:rPr>
                <w:rStyle w:val="Codeintables"/>
                <w:rFonts w:ascii="Times New Roman" w:eastAsiaTheme="minorEastAsia" w:hAnsi="Times New Roman" w:cs="Times New Roman" w:hint="eastAsia"/>
                <w:lang w:eastAsia="zh-CN"/>
              </w:rPr>
              <w:t>(i.e. the connector Pin connects to GND)</w:t>
            </w:r>
            <w:r w:rsidRPr="00EE2384">
              <w:rPr>
                <w:rStyle w:val="Codeintables"/>
                <w:rFonts w:ascii="Times New Roman" w:eastAsiaTheme="minorEastAsia" w:hAnsi="Times New Roman" w:cs="Times New Roman"/>
                <w:lang w:eastAsia="zh-CN"/>
              </w:rPr>
              <w:t>; otherwise =1</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0x04</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Float_Axle_Warning_Indication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rPr>
                <w:rStyle w:val="Codeintables"/>
                <w:rFonts w:ascii="Times New Roman" w:eastAsiaTheme="minorEastAsia" w:hAnsi="Times New Roman" w:cs="Times New Roman"/>
                <w:lang w:eastAsia="zh-CN"/>
              </w:rPr>
            </w:pPr>
            <w:r>
              <w:rPr>
                <w:rStyle w:val="Codeintables"/>
                <w:rFonts w:ascii="Times New Roman" w:eastAsiaTheme="minorEastAsia" w:hAnsi="Times New Roman" w:cs="Times New Roman" w:hint="eastAsia"/>
                <w:lang w:eastAsia="zh-CN"/>
              </w:rPr>
              <w:t xml:space="preserve">This signal </w:t>
            </w:r>
            <w:r w:rsidRPr="00EE2384">
              <w:rPr>
                <w:rStyle w:val="Codeintables"/>
                <w:rFonts w:ascii="Times New Roman" w:eastAsiaTheme="minorEastAsia" w:hAnsi="Times New Roman" w:cs="Times New Roman"/>
                <w:lang w:eastAsia="zh-CN"/>
              </w:rPr>
              <w:t>is valid only when connected to VCC</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0x05</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Diesel_PreHeat_Indication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VCC</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0x06</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Desiccant_Indication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VCC</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0x07</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Air_Suspension_Indication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VCC</w:t>
            </w:r>
          </w:p>
        </w:tc>
      </w:tr>
      <w:tr w:rsidR="00A85603" w:rsidRPr="00D42145" w:rsidTr="00492721">
        <w:trPr>
          <w:cantSplit/>
          <w:trHeight w:val="53"/>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0x08</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BrakeWearR2</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0x09</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BrakeWearR3</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 xml:space="preserve">This signal </w:t>
            </w:r>
            <w:r w:rsidRPr="00EE2384">
              <w:rPr>
                <w:rStyle w:val="Codeintables"/>
                <w:rFonts w:ascii="Times New Roman" w:eastAsiaTheme="minorEastAsia" w:hAnsi="Times New Roman" w:cs="Times New Roman"/>
                <w:lang w:eastAsia="zh-CN"/>
              </w:rPr>
              <w:t>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0x0A</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BrakeWearR4</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0x0B</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BrakeWearL2</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0x0C</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BrakeWearL3</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0x0D</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BrakeWearL4</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0x0E</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BrakeWearL1</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0x0F</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Trailer_ABS_Indication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0x10</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ECAS_Warning_Indication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0x11</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ECAS_Failure_Indication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0x12</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Charging_Indication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0x13</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AirFilter_Block_Indication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0x14</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Cab_Unfixed_Warning_Indication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0x15</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PowerTakeOff_Indicator</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0x16</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GearBox_Failure_Indication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0x17</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IntakeAir_PreHeat_Indication</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A85603" w:rsidRPr="00D42145" w:rsidTr="00492721">
        <w:trPr>
          <w:cantSplit/>
          <w:jc w:val="center"/>
        </w:trPr>
        <w:tc>
          <w:tcPr>
            <w:tcW w:w="1235"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0x18</w:t>
            </w:r>
          </w:p>
        </w:tc>
        <w:tc>
          <w:tcPr>
            <w:tcW w:w="2901" w:type="dxa"/>
            <w:tcBorders>
              <w:top w:val="single" w:sz="4" w:space="0" w:color="auto"/>
              <w:bottom w:val="single" w:sz="4" w:space="0" w:color="auto"/>
            </w:tcBorders>
            <w:shd w:val="clear" w:color="auto" w:fill="FFFFFF"/>
            <w:vAlign w:val="center"/>
          </w:tcPr>
          <w:p w:rsidR="00D31988" w:rsidRPr="00492721" w:rsidRDefault="00D31988" w:rsidP="009B673C">
            <w:pPr>
              <w:pStyle w:val="Indent"/>
              <w:ind w:left="0"/>
              <w:rPr>
                <w:rStyle w:val="Codeintables"/>
              </w:rPr>
            </w:pPr>
            <w:r w:rsidRPr="00492721">
              <w:rPr>
                <w:rStyle w:val="Codeintables"/>
              </w:rPr>
              <w:t>BrakeWearR1</w:t>
            </w:r>
          </w:p>
        </w:tc>
        <w:tc>
          <w:tcPr>
            <w:tcW w:w="4509" w:type="dxa"/>
            <w:tcBorders>
              <w:top w:val="single" w:sz="4" w:space="0" w:color="auto"/>
              <w:bottom w:val="single" w:sz="4" w:space="0" w:color="auto"/>
            </w:tcBorders>
            <w:shd w:val="clear" w:color="auto" w:fill="FFFFFF"/>
            <w:vAlign w:val="center"/>
          </w:tcPr>
          <w:p w:rsidR="00D31988" w:rsidRPr="00EE2384" w:rsidRDefault="00D31988" w:rsidP="00492721">
            <w:pPr>
              <w:pStyle w:val="TableLegend"/>
            </w:pPr>
            <w:r>
              <w:rPr>
                <w:rStyle w:val="Codeintables"/>
                <w:rFonts w:ascii="Times New Roman" w:eastAsiaTheme="minorEastAsia" w:hAnsi="Times New Roman" w:cs="Times New Roman" w:hint="eastAsia"/>
                <w:lang w:eastAsia="zh-CN"/>
              </w:rPr>
              <w:t>This signal</w:t>
            </w:r>
            <w:r w:rsidRPr="00EE2384">
              <w:rPr>
                <w:rStyle w:val="Codeintables"/>
                <w:rFonts w:ascii="Times New Roman" w:eastAsiaTheme="minorEastAsia" w:hAnsi="Times New Roman" w:cs="Times New Roman"/>
                <w:lang w:eastAsia="zh-CN"/>
              </w:rPr>
              <w:t xml:space="preserve"> is valid only when connected to GND</w:t>
            </w:r>
          </w:p>
        </w:tc>
      </w:tr>
      <w:tr w:rsidR="00D31988" w:rsidRPr="00D42145" w:rsidTr="00492721">
        <w:trPr>
          <w:cantSplit/>
          <w:jc w:val="center"/>
        </w:trPr>
        <w:tc>
          <w:tcPr>
            <w:tcW w:w="1235" w:type="dxa"/>
            <w:vMerge/>
            <w:tcBorders>
              <w:top w:val="single" w:sz="4" w:space="0" w:color="auto"/>
              <w:bottom w:val="single" w:sz="12" w:space="0" w:color="auto"/>
            </w:tcBorders>
            <w:shd w:val="clear" w:color="auto" w:fill="D9D9D9"/>
          </w:tcPr>
          <w:p w:rsidR="00D31988" w:rsidRDefault="00D31988" w:rsidP="009B673C">
            <w:pPr>
              <w:pStyle w:val="Indent"/>
              <w:ind w:left="0"/>
              <w:rPr>
                <w:lang w:val="en-US"/>
              </w:rPr>
            </w:pPr>
          </w:p>
        </w:tc>
        <w:tc>
          <w:tcPr>
            <w:tcW w:w="661" w:type="dxa"/>
            <w:tcBorders>
              <w:top w:val="single" w:sz="4" w:space="0" w:color="auto"/>
              <w:bottom w:val="single" w:sz="12" w:space="0" w:color="auto"/>
            </w:tcBorders>
            <w:shd w:val="clear" w:color="auto" w:fill="FFFFFF"/>
            <w:vAlign w:val="center"/>
          </w:tcPr>
          <w:p w:rsidR="00D31988" w:rsidRPr="00492721" w:rsidRDefault="00D31988" w:rsidP="009B673C">
            <w:pPr>
              <w:pStyle w:val="Indent"/>
              <w:ind w:left="0"/>
              <w:rPr>
                <w:rStyle w:val="Codeintables"/>
              </w:rPr>
            </w:pPr>
          </w:p>
        </w:tc>
        <w:tc>
          <w:tcPr>
            <w:tcW w:w="2901" w:type="dxa"/>
            <w:tcBorders>
              <w:top w:val="single" w:sz="4" w:space="0" w:color="auto"/>
              <w:bottom w:val="single" w:sz="12" w:space="0" w:color="auto"/>
            </w:tcBorders>
            <w:shd w:val="clear" w:color="auto" w:fill="FFFFFF"/>
            <w:vAlign w:val="center"/>
          </w:tcPr>
          <w:p w:rsidR="00D31988" w:rsidRPr="00492721" w:rsidRDefault="00D31988" w:rsidP="009B673C">
            <w:pPr>
              <w:pStyle w:val="Indent"/>
              <w:ind w:left="0"/>
              <w:rPr>
                <w:rStyle w:val="Codeintables"/>
              </w:rPr>
            </w:pPr>
          </w:p>
        </w:tc>
        <w:tc>
          <w:tcPr>
            <w:tcW w:w="4509" w:type="dxa"/>
            <w:tcBorders>
              <w:top w:val="single" w:sz="4" w:space="0" w:color="auto"/>
              <w:bottom w:val="single" w:sz="12" w:space="0" w:color="auto"/>
            </w:tcBorders>
            <w:shd w:val="clear" w:color="auto" w:fill="FFFFFF"/>
            <w:vAlign w:val="center"/>
          </w:tcPr>
          <w:p w:rsidR="00D31988" w:rsidRPr="00EE2384" w:rsidRDefault="00D31988" w:rsidP="00492721">
            <w:pPr>
              <w:pStyle w:val="TableLegend"/>
            </w:pPr>
          </w:p>
        </w:tc>
      </w:tr>
    </w:tbl>
    <w:p w:rsidR="00D64316" w:rsidRDefault="00D31988" w:rsidP="00D31988">
      <w:pPr>
        <w:pStyle w:val="RequirementEnd"/>
        <w:ind w:left="0"/>
        <w:jc w:val="left"/>
      </w:pPr>
      <w:r>
        <w:t xml:space="preserve"> </w:t>
      </w:r>
      <w:r w:rsidR="00BA2D13">
        <w:t>[End of BSP_Req-0070]</w:t>
      </w:r>
    </w:p>
    <w:p w:rsidR="00D31988" w:rsidRPr="00D31988" w:rsidRDefault="00D31988" w:rsidP="00D31988">
      <w:pPr>
        <w:pStyle w:val="Indent"/>
        <w:ind w:leftChars="65" w:left="143"/>
        <w:rPr>
          <w:lang w:val="en-US" w:eastAsia="zh-CN"/>
        </w:rPr>
      </w:pPr>
      <w:r w:rsidRPr="00D31988">
        <w:rPr>
          <w:rFonts w:hint="eastAsia"/>
          <w:lang w:val="en-US" w:eastAsia="zh-CN"/>
        </w:rPr>
        <w:t>Notes:</w:t>
      </w:r>
    </w:p>
    <w:p w:rsidR="00D31988" w:rsidRPr="00A333E8" w:rsidRDefault="00D31988" w:rsidP="00D31988">
      <w:pPr>
        <w:pStyle w:val="Indent"/>
        <w:ind w:leftChars="65" w:left="143"/>
        <w:rPr>
          <w:rFonts w:ascii="Times New Roman" w:hAnsi="Times New Roman"/>
          <w:sz w:val="20"/>
          <w:lang w:val="en-US" w:eastAsia="zh-CN"/>
        </w:rPr>
      </w:pPr>
      <w:r w:rsidRPr="00A333E8">
        <w:rPr>
          <w:rStyle w:val="Codeintables"/>
          <w:rFonts w:ascii="Times New Roman" w:eastAsiaTheme="minorEastAsia" w:hAnsi="Times New Roman" w:cs="Times New Roman"/>
          <w:szCs w:val="20"/>
          <w:lang w:eastAsia="zh-CN"/>
        </w:rPr>
        <w:t>“signal is valid only when connected to VCC</w:t>
      </w:r>
      <w:r w:rsidRPr="00A333E8">
        <w:rPr>
          <w:rFonts w:ascii="Times New Roman" w:hAnsi="Times New Roman"/>
          <w:sz w:val="20"/>
          <w:lang w:val="en-US" w:eastAsia="zh-CN"/>
        </w:rPr>
        <w:t>” means that the corresponding indicator shall be lighten up when the connector pin connects to VCC.</w:t>
      </w:r>
    </w:p>
    <w:p w:rsidR="00D31988" w:rsidRPr="00A333E8" w:rsidRDefault="00D31988" w:rsidP="00D31988">
      <w:pPr>
        <w:pStyle w:val="Indent"/>
        <w:ind w:leftChars="65" w:left="143"/>
        <w:rPr>
          <w:rFonts w:ascii="Times New Roman" w:hAnsi="Times New Roman"/>
          <w:sz w:val="20"/>
          <w:lang w:val="en-US" w:eastAsia="zh-CN"/>
        </w:rPr>
      </w:pPr>
      <w:r w:rsidRPr="00A333E8">
        <w:rPr>
          <w:rStyle w:val="Codeintables"/>
          <w:rFonts w:ascii="Times New Roman" w:eastAsiaTheme="minorEastAsia" w:hAnsi="Times New Roman" w:cs="Times New Roman"/>
          <w:szCs w:val="20"/>
          <w:lang w:eastAsia="zh-CN"/>
        </w:rPr>
        <w:t xml:space="preserve">“signal is valid only when connected to GND” means that the </w:t>
      </w:r>
      <w:r w:rsidRPr="00A333E8">
        <w:rPr>
          <w:rFonts w:ascii="Times New Roman" w:hAnsi="Times New Roman"/>
          <w:sz w:val="20"/>
          <w:lang w:val="en-US" w:eastAsia="zh-CN"/>
        </w:rPr>
        <w:t>the corresponding indicator shall be lighten up when the connector pin connects to GND.</w:t>
      </w:r>
    </w:p>
    <w:p w:rsidR="004C2108" w:rsidRDefault="004C2108" w:rsidP="004C2108">
      <w:pPr>
        <w:pStyle w:val="Indent"/>
        <w:rPr>
          <w:lang w:val="en-US"/>
        </w:rPr>
      </w:pPr>
    </w:p>
    <w:p w:rsidR="008B0D0F" w:rsidRDefault="008B0D0F" w:rsidP="00D31988">
      <w:pPr>
        <w:pStyle w:val="AppendixHeading2"/>
        <w:rPr>
          <w:lang w:val="en-US"/>
        </w:rPr>
      </w:pPr>
      <w:bookmarkStart w:id="287" w:name="_Toc433357961"/>
      <w:r>
        <w:rPr>
          <w:lang w:val="en-US"/>
        </w:rPr>
        <w:t>Discrete output mapping</w:t>
      </w:r>
      <w:bookmarkEnd w:id="287"/>
    </w:p>
    <w:p w:rsidR="008B0D0F" w:rsidRDefault="008B0D0F" w:rsidP="008B0D0F">
      <w:pPr>
        <w:pStyle w:val="Indent"/>
        <w:rPr>
          <w:lang w:val="en-US"/>
        </w:rPr>
      </w:pPr>
    </w:p>
    <w:p w:rsidR="008B0D0F" w:rsidRDefault="005B3F73" w:rsidP="008B0D0F">
      <w:pPr>
        <w:pStyle w:val="RequirementStart"/>
      </w:pPr>
      <w:r>
        <w:t>BSP_Req-0083 v1</w:t>
      </w:r>
      <w:r>
        <w:tab/>
        <w:t>Discrete output mapping</w:t>
      </w:r>
    </w:p>
    <w:p w:rsidR="008B0D0F" w:rsidRDefault="008B0D0F" w:rsidP="008B0D0F">
      <w:pPr>
        <w:pStyle w:val="Indent"/>
        <w:rPr>
          <w:lang w:val="en-US"/>
        </w:rPr>
      </w:pPr>
    </w:p>
    <w:tbl>
      <w:tblPr>
        <w:tblW w:w="85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1"/>
        <w:gridCol w:w="697"/>
        <w:gridCol w:w="2411"/>
        <w:gridCol w:w="4192"/>
      </w:tblGrid>
      <w:tr w:rsidR="00A85603" w:rsidTr="00492721">
        <w:trPr>
          <w:cantSplit/>
        </w:trPr>
        <w:tc>
          <w:tcPr>
            <w:tcW w:w="8571" w:type="dxa"/>
            <w:gridSpan w:val="4"/>
            <w:tcBorders>
              <w:bottom w:val="single" w:sz="4" w:space="0" w:color="auto"/>
            </w:tcBorders>
            <w:shd w:val="clear" w:color="auto" w:fill="D9D9D9"/>
          </w:tcPr>
          <w:p w:rsidR="005027A0" w:rsidRDefault="005027A0" w:rsidP="00492721">
            <w:pPr>
              <w:pStyle w:val="TableHeader"/>
            </w:pPr>
            <w:r>
              <w:t>DiscreteOutputMapping</w:t>
            </w:r>
          </w:p>
        </w:tc>
      </w:tr>
      <w:tr w:rsidR="005027A0" w:rsidTr="00492721">
        <w:trPr>
          <w:cantSplit/>
        </w:trPr>
        <w:tc>
          <w:tcPr>
            <w:tcW w:w="1272" w:type="dxa"/>
            <w:tcBorders>
              <w:top w:val="single" w:sz="4" w:space="0" w:color="auto"/>
              <w:bottom w:val="single" w:sz="4" w:space="0" w:color="auto"/>
            </w:tcBorders>
            <w:shd w:val="clear" w:color="auto" w:fill="D9D9D9"/>
          </w:tcPr>
          <w:p w:rsidR="005027A0" w:rsidRDefault="005027A0" w:rsidP="00492721">
            <w:pPr>
              <w:pStyle w:val="TableHeader"/>
            </w:pPr>
            <w:r>
              <w:t>BSP Call:</w:t>
            </w:r>
          </w:p>
        </w:tc>
        <w:tc>
          <w:tcPr>
            <w:tcW w:w="7299" w:type="dxa"/>
            <w:gridSpan w:val="3"/>
            <w:tcBorders>
              <w:top w:val="single" w:sz="4" w:space="0" w:color="auto"/>
              <w:bottom w:val="single" w:sz="4" w:space="0" w:color="auto"/>
            </w:tcBorders>
            <w:shd w:val="clear" w:color="auto" w:fill="FFFFFF"/>
          </w:tcPr>
          <w:p w:rsidR="005027A0" w:rsidRPr="00492721" w:rsidRDefault="005027A0" w:rsidP="008B0D0F">
            <w:pPr>
              <w:pStyle w:val="Indent"/>
              <w:ind w:left="0"/>
              <w:rPr>
                <w:rStyle w:val="Codeintables"/>
              </w:rPr>
            </w:pPr>
            <w:r w:rsidRPr="00492721">
              <w:rPr>
                <w:rStyle w:val="Codeintables"/>
              </w:rPr>
              <w:t>BSP_Set_DiscreteOutput</w:t>
            </w:r>
          </w:p>
        </w:tc>
      </w:tr>
      <w:tr w:rsidR="00492721" w:rsidTr="00492721">
        <w:trPr>
          <w:cantSplit/>
        </w:trPr>
        <w:tc>
          <w:tcPr>
            <w:tcW w:w="1272" w:type="dxa"/>
            <w:vMerge w:val="restart"/>
            <w:tcBorders>
              <w:top w:val="single" w:sz="4" w:space="0" w:color="auto"/>
              <w:bottom w:val="single" w:sz="4" w:space="0" w:color="auto"/>
            </w:tcBorders>
            <w:shd w:val="clear" w:color="auto" w:fill="D9D9D9"/>
          </w:tcPr>
          <w:p w:rsidR="005027A0" w:rsidRDefault="005027A0" w:rsidP="00492721">
            <w:pPr>
              <w:pStyle w:val="TableHeader"/>
            </w:pPr>
            <w:r>
              <w:t>Mapping</w:t>
            </w:r>
          </w:p>
        </w:tc>
        <w:tc>
          <w:tcPr>
            <w:tcW w:w="680" w:type="dxa"/>
            <w:tcBorders>
              <w:top w:val="single" w:sz="4" w:space="0" w:color="auto"/>
              <w:bottom w:val="single" w:sz="4" w:space="0" w:color="auto"/>
            </w:tcBorders>
            <w:shd w:val="clear" w:color="auto" w:fill="F3F3F3"/>
          </w:tcPr>
          <w:p w:rsidR="005027A0" w:rsidRDefault="005027A0" w:rsidP="00492721">
            <w:pPr>
              <w:pStyle w:val="TableHeader"/>
            </w:pPr>
            <w:r>
              <w:t>ID</w:t>
            </w:r>
          </w:p>
        </w:tc>
        <w:tc>
          <w:tcPr>
            <w:tcW w:w="2417" w:type="dxa"/>
            <w:tcBorders>
              <w:top w:val="single" w:sz="4" w:space="0" w:color="auto"/>
              <w:bottom w:val="single" w:sz="4" w:space="0" w:color="auto"/>
            </w:tcBorders>
            <w:shd w:val="clear" w:color="auto" w:fill="F3F3F3"/>
          </w:tcPr>
          <w:p w:rsidR="005027A0" w:rsidRDefault="005027A0" w:rsidP="00492721">
            <w:pPr>
              <w:pStyle w:val="TableHeader"/>
            </w:pPr>
            <w:r>
              <w:t>GCL name</w:t>
            </w:r>
          </w:p>
        </w:tc>
        <w:tc>
          <w:tcPr>
            <w:tcW w:w="4202" w:type="dxa"/>
            <w:tcBorders>
              <w:top w:val="single" w:sz="4" w:space="0" w:color="auto"/>
              <w:bottom w:val="single" w:sz="4" w:space="0" w:color="auto"/>
            </w:tcBorders>
            <w:shd w:val="clear" w:color="auto" w:fill="F3F3F3"/>
          </w:tcPr>
          <w:p w:rsidR="005027A0" w:rsidRDefault="005027A0" w:rsidP="00492721">
            <w:pPr>
              <w:pStyle w:val="TableHeader"/>
            </w:pPr>
            <w:r>
              <w:t>Description</w:t>
            </w:r>
          </w:p>
        </w:tc>
      </w:tr>
      <w:tr w:rsidR="005027A0" w:rsidTr="00492721">
        <w:trPr>
          <w:cantSplit/>
        </w:trPr>
        <w:tc>
          <w:tcPr>
            <w:tcW w:w="1272" w:type="dxa"/>
            <w:vMerge/>
            <w:tcBorders>
              <w:top w:val="single" w:sz="4" w:space="0" w:color="auto"/>
              <w:bottom w:val="single" w:sz="12" w:space="0" w:color="auto"/>
            </w:tcBorders>
            <w:shd w:val="clear" w:color="auto" w:fill="D9D9D9"/>
          </w:tcPr>
          <w:p w:rsidR="005027A0" w:rsidRDefault="005027A0" w:rsidP="008B0D0F">
            <w:pPr>
              <w:pStyle w:val="Indent"/>
              <w:ind w:left="0"/>
              <w:rPr>
                <w:lang w:val="en-US"/>
              </w:rPr>
            </w:pPr>
          </w:p>
        </w:tc>
        <w:tc>
          <w:tcPr>
            <w:tcW w:w="680" w:type="dxa"/>
            <w:tcBorders>
              <w:top w:val="single" w:sz="4" w:space="0" w:color="auto"/>
              <w:bottom w:val="single" w:sz="12" w:space="0" w:color="auto"/>
            </w:tcBorders>
            <w:shd w:val="clear" w:color="auto" w:fill="FFFFFF"/>
          </w:tcPr>
          <w:p w:rsidR="005027A0" w:rsidRPr="00492721" w:rsidRDefault="005027A0" w:rsidP="008B0D0F">
            <w:pPr>
              <w:pStyle w:val="Indent"/>
              <w:ind w:left="0"/>
              <w:rPr>
                <w:rStyle w:val="Codeintables"/>
              </w:rPr>
            </w:pPr>
            <w:r w:rsidRPr="00492721">
              <w:rPr>
                <w:rStyle w:val="Codeintables"/>
              </w:rPr>
              <w:t>0x00</w:t>
            </w:r>
          </w:p>
        </w:tc>
        <w:tc>
          <w:tcPr>
            <w:tcW w:w="2417" w:type="dxa"/>
            <w:tcBorders>
              <w:top w:val="single" w:sz="4" w:space="0" w:color="auto"/>
              <w:bottom w:val="single" w:sz="12" w:space="0" w:color="auto"/>
            </w:tcBorders>
            <w:shd w:val="clear" w:color="auto" w:fill="FFFFFF"/>
          </w:tcPr>
          <w:p w:rsidR="005027A0" w:rsidRPr="00492721" w:rsidRDefault="005027A0" w:rsidP="008B0D0F">
            <w:pPr>
              <w:pStyle w:val="Indent"/>
              <w:ind w:left="0"/>
              <w:rPr>
                <w:rStyle w:val="Codeintables"/>
              </w:rPr>
            </w:pPr>
            <w:r w:rsidRPr="00492721">
              <w:rPr>
                <w:rStyle w:val="Codeintables"/>
              </w:rPr>
              <w:t>Dummy</w:t>
            </w:r>
          </w:p>
        </w:tc>
        <w:tc>
          <w:tcPr>
            <w:tcW w:w="4202" w:type="dxa"/>
            <w:tcBorders>
              <w:top w:val="single" w:sz="4" w:space="0" w:color="auto"/>
              <w:bottom w:val="single" w:sz="12" w:space="0" w:color="auto"/>
            </w:tcBorders>
            <w:shd w:val="clear" w:color="auto" w:fill="FFFFFF"/>
          </w:tcPr>
          <w:p w:rsidR="005027A0" w:rsidRDefault="005027A0" w:rsidP="00492721">
            <w:pPr>
              <w:pStyle w:val="TableLegend"/>
            </w:pPr>
            <w:r>
              <w:t xml:space="preserve">Dummy mapping </w:t>
            </w:r>
          </w:p>
        </w:tc>
      </w:tr>
    </w:tbl>
    <w:p w:rsidR="005027A0" w:rsidRDefault="005027A0" w:rsidP="008B0D0F">
      <w:pPr>
        <w:pStyle w:val="Indent"/>
        <w:rPr>
          <w:lang w:val="en-US"/>
        </w:rPr>
      </w:pPr>
    </w:p>
    <w:p w:rsidR="008B0D0F" w:rsidRDefault="005B3F73" w:rsidP="008B0D0F">
      <w:pPr>
        <w:pStyle w:val="RequirementEnd"/>
      </w:pPr>
      <w:r>
        <w:t>[End of BSP_Req-0083]</w:t>
      </w:r>
    </w:p>
    <w:p w:rsidR="008B0D0F" w:rsidRDefault="008B0D0F" w:rsidP="008B0D0F">
      <w:pPr>
        <w:pStyle w:val="Indent"/>
        <w:rPr>
          <w:lang w:val="en-US"/>
        </w:rPr>
      </w:pPr>
    </w:p>
    <w:p w:rsidR="008B0D0F" w:rsidRPr="008B0D0F" w:rsidRDefault="008B0D0F" w:rsidP="008B0D0F">
      <w:pPr>
        <w:pStyle w:val="Indent"/>
        <w:rPr>
          <w:lang w:val="en-US"/>
        </w:rPr>
      </w:pPr>
    </w:p>
    <w:p w:rsidR="00D31988" w:rsidRDefault="00D31988" w:rsidP="00D31988">
      <w:pPr>
        <w:pStyle w:val="AppendixHeading2"/>
        <w:rPr>
          <w:lang w:val="en-US"/>
        </w:rPr>
      </w:pPr>
      <w:bookmarkStart w:id="288" w:name="_Toc433357962"/>
      <w:r>
        <w:rPr>
          <w:lang w:val="en-US"/>
        </w:rPr>
        <w:t>Analog input ID mapping</w:t>
      </w:r>
      <w:bookmarkEnd w:id="288"/>
    </w:p>
    <w:p w:rsidR="00D31988" w:rsidRDefault="00D31988" w:rsidP="004C2108">
      <w:pPr>
        <w:pStyle w:val="Indent"/>
        <w:rPr>
          <w:lang w:val="en-US"/>
        </w:rPr>
      </w:pPr>
    </w:p>
    <w:p w:rsidR="004C2108" w:rsidRDefault="00BA2D13" w:rsidP="004C2108">
      <w:pPr>
        <w:pStyle w:val="RequirementStart"/>
      </w:pPr>
      <w:r>
        <w:t>BSP_Req-0071 v1</w:t>
      </w:r>
      <w:r>
        <w:tab/>
        <w:t>AnalogueInput Mapping</w:t>
      </w:r>
    </w:p>
    <w:p w:rsidR="004C2108" w:rsidRDefault="004C2108" w:rsidP="004C2108">
      <w:pPr>
        <w:pStyle w:val="Indent"/>
        <w:rPr>
          <w:lang w:val="en-US"/>
        </w:rPr>
      </w:pPr>
    </w:p>
    <w:tbl>
      <w:tblPr>
        <w:tblW w:w="85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144"/>
        <w:gridCol w:w="697"/>
        <w:gridCol w:w="4105"/>
        <w:gridCol w:w="2625"/>
      </w:tblGrid>
      <w:tr w:rsidR="00A85603" w:rsidTr="00492721">
        <w:trPr>
          <w:cantSplit/>
        </w:trPr>
        <w:tc>
          <w:tcPr>
            <w:tcW w:w="8571" w:type="dxa"/>
            <w:gridSpan w:val="4"/>
            <w:tcBorders>
              <w:bottom w:val="single" w:sz="4" w:space="0" w:color="auto"/>
            </w:tcBorders>
            <w:shd w:val="clear" w:color="auto" w:fill="D9D9D9"/>
          </w:tcPr>
          <w:p w:rsidR="004C2108" w:rsidRDefault="001D5821" w:rsidP="00492721">
            <w:pPr>
              <w:pStyle w:val="TableHeader"/>
            </w:pPr>
            <w:r>
              <w:t>AnalogueInputs</w:t>
            </w:r>
          </w:p>
        </w:tc>
      </w:tr>
      <w:tr w:rsidR="004C2108" w:rsidTr="00492721">
        <w:trPr>
          <w:cantSplit/>
        </w:trPr>
        <w:tc>
          <w:tcPr>
            <w:tcW w:w="1150" w:type="dxa"/>
            <w:tcBorders>
              <w:top w:val="single" w:sz="4" w:space="0" w:color="auto"/>
              <w:bottom w:val="single" w:sz="4" w:space="0" w:color="auto"/>
            </w:tcBorders>
            <w:shd w:val="clear" w:color="auto" w:fill="D9D9D9"/>
          </w:tcPr>
          <w:p w:rsidR="004C2108" w:rsidRDefault="004C2108" w:rsidP="00492721">
            <w:pPr>
              <w:pStyle w:val="TableHeader"/>
            </w:pPr>
            <w:r>
              <w:t>BSP Call:</w:t>
            </w:r>
          </w:p>
        </w:tc>
        <w:tc>
          <w:tcPr>
            <w:tcW w:w="7421" w:type="dxa"/>
            <w:gridSpan w:val="3"/>
            <w:tcBorders>
              <w:top w:val="single" w:sz="4" w:space="0" w:color="auto"/>
              <w:bottom w:val="single" w:sz="4" w:space="0" w:color="auto"/>
            </w:tcBorders>
            <w:shd w:val="clear" w:color="auto" w:fill="FFFFFF"/>
          </w:tcPr>
          <w:p w:rsidR="004C2108" w:rsidRPr="00492721" w:rsidRDefault="004C2108" w:rsidP="004C2108">
            <w:pPr>
              <w:pStyle w:val="Indent"/>
              <w:ind w:left="0"/>
              <w:rPr>
                <w:rStyle w:val="Codeintables"/>
              </w:rPr>
            </w:pPr>
            <w:r w:rsidRPr="00492721">
              <w:rPr>
                <w:rStyle w:val="Codeintables"/>
              </w:rPr>
              <w:t>BSP_Get_AnalogueInput</w:t>
            </w:r>
          </w:p>
        </w:tc>
      </w:tr>
      <w:tr w:rsidR="00492721" w:rsidTr="00492721">
        <w:trPr>
          <w:cantSplit/>
        </w:trPr>
        <w:tc>
          <w:tcPr>
            <w:tcW w:w="1150" w:type="dxa"/>
            <w:vMerge w:val="restart"/>
            <w:tcBorders>
              <w:top w:val="single" w:sz="4" w:space="0" w:color="auto"/>
              <w:bottom w:val="single" w:sz="4" w:space="0" w:color="auto"/>
            </w:tcBorders>
            <w:shd w:val="clear" w:color="auto" w:fill="D9D9D9"/>
          </w:tcPr>
          <w:p w:rsidR="004C2108" w:rsidRDefault="004C2108" w:rsidP="00492721">
            <w:pPr>
              <w:pStyle w:val="TableHeader"/>
            </w:pPr>
            <w:r>
              <w:t>Mapping</w:t>
            </w:r>
          </w:p>
        </w:tc>
        <w:tc>
          <w:tcPr>
            <w:tcW w:w="543" w:type="dxa"/>
            <w:tcBorders>
              <w:top w:val="single" w:sz="4" w:space="0" w:color="auto"/>
              <w:bottom w:val="single" w:sz="4" w:space="0" w:color="auto"/>
            </w:tcBorders>
            <w:shd w:val="clear" w:color="auto" w:fill="F3F3F3"/>
          </w:tcPr>
          <w:p w:rsidR="004C2108" w:rsidRDefault="004C2108" w:rsidP="00492721">
            <w:pPr>
              <w:pStyle w:val="TableHeader"/>
            </w:pPr>
            <w:r>
              <w:t>ID</w:t>
            </w:r>
          </w:p>
        </w:tc>
        <w:tc>
          <w:tcPr>
            <w:tcW w:w="4177" w:type="dxa"/>
            <w:tcBorders>
              <w:top w:val="single" w:sz="4" w:space="0" w:color="auto"/>
              <w:bottom w:val="single" w:sz="4" w:space="0" w:color="auto"/>
            </w:tcBorders>
            <w:shd w:val="clear" w:color="auto" w:fill="F3F3F3"/>
          </w:tcPr>
          <w:p w:rsidR="004C2108" w:rsidRDefault="004C2108" w:rsidP="00492721">
            <w:pPr>
              <w:pStyle w:val="TableHeader"/>
            </w:pPr>
            <w:r>
              <w:t>GCL name</w:t>
            </w:r>
          </w:p>
        </w:tc>
        <w:tc>
          <w:tcPr>
            <w:tcW w:w="2701" w:type="dxa"/>
            <w:tcBorders>
              <w:top w:val="single" w:sz="4" w:space="0" w:color="auto"/>
              <w:bottom w:val="single" w:sz="4" w:space="0" w:color="auto"/>
            </w:tcBorders>
            <w:shd w:val="clear" w:color="auto" w:fill="F3F3F3"/>
          </w:tcPr>
          <w:p w:rsidR="004C2108" w:rsidRDefault="004C2108" w:rsidP="00492721">
            <w:pPr>
              <w:pStyle w:val="TableHeader"/>
            </w:pPr>
            <w:r>
              <w:t>Description</w:t>
            </w:r>
          </w:p>
        </w:tc>
      </w:tr>
      <w:tr w:rsidR="00A85603" w:rsidRPr="00D42145" w:rsidTr="00492721">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492721" w:rsidRDefault="00BA2D13" w:rsidP="004C2108">
            <w:pPr>
              <w:pStyle w:val="Indent"/>
              <w:ind w:left="0"/>
              <w:rPr>
                <w:rStyle w:val="Codeintables"/>
              </w:rPr>
            </w:pPr>
            <w:r w:rsidRPr="00492721">
              <w:rPr>
                <w:rStyle w:val="Codeintables"/>
              </w:rPr>
              <w:t>0x00</w:t>
            </w:r>
          </w:p>
        </w:tc>
        <w:tc>
          <w:tcPr>
            <w:tcW w:w="4177" w:type="dxa"/>
            <w:tcBorders>
              <w:top w:val="single" w:sz="4" w:space="0" w:color="auto"/>
              <w:bottom w:val="single" w:sz="4" w:space="0" w:color="auto"/>
            </w:tcBorders>
            <w:shd w:val="clear" w:color="auto" w:fill="FFFFFF"/>
          </w:tcPr>
          <w:p w:rsidR="004C2108" w:rsidRPr="00492721" w:rsidRDefault="004A78A8" w:rsidP="004C2108">
            <w:pPr>
              <w:pStyle w:val="Indent"/>
              <w:ind w:left="0"/>
              <w:rPr>
                <w:rStyle w:val="Codeintables"/>
              </w:rPr>
            </w:pPr>
            <w:r w:rsidRPr="00492721">
              <w:rPr>
                <w:rStyle w:val="Codeintables"/>
              </w:rPr>
              <w:t>Park_Brake_Pressure</w:t>
            </w:r>
          </w:p>
        </w:tc>
        <w:tc>
          <w:tcPr>
            <w:tcW w:w="2701" w:type="dxa"/>
            <w:tcBorders>
              <w:top w:val="single" w:sz="4" w:space="0" w:color="auto"/>
              <w:bottom w:val="single" w:sz="4" w:space="0" w:color="auto"/>
            </w:tcBorders>
            <w:shd w:val="clear" w:color="auto" w:fill="FFFFFF"/>
          </w:tcPr>
          <w:p w:rsidR="004C2108" w:rsidRPr="004A78A8" w:rsidRDefault="004A78A8" w:rsidP="00492721">
            <w:pPr>
              <w:pStyle w:val="TableLegend"/>
              <w:rPr>
                <w:lang w:val="en-US"/>
              </w:rPr>
            </w:pPr>
            <w:r>
              <w:t>Voltage signal from Park circuit pressure sensor</w:t>
            </w:r>
          </w:p>
        </w:tc>
      </w:tr>
      <w:tr w:rsidR="00A85603" w:rsidRPr="00D42145" w:rsidTr="00492721">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492721" w:rsidRDefault="00BA2D13" w:rsidP="004C2108">
            <w:pPr>
              <w:pStyle w:val="Indent"/>
              <w:ind w:left="0"/>
              <w:rPr>
                <w:rStyle w:val="Codeintables"/>
              </w:rPr>
            </w:pPr>
            <w:r w:rsidRPr="00492721">
              <w:rPr>
                <w:rStyle w:val="Codeintables"/>
              </w:rPr>
              <w:t>0x01</w:t>
            </w:r>
          </w:p>
        </w:tc>
        <w:tc>
          <w:tcPr>
            <w:tcW w:w="4177" w:type="dxa"/>
            <w:tcBorders>
              <w:top w:val="single" w:sz="4" w:space="0" w:color="auto"/>
              <w:bottom w:val="single" w:sz="4" w:space="0" w:color="auto"/>
            </w:tcBorders>
            <w:shd w:val="clear" w:color="auto" w:fill="FFFFFF"/>
          </w:tcPr>
          <w:p w:rsidR="004C2108" w:rsidRPr="00492721" w:rsidRDefault="004A78A8" w:rsidP="004C2108">
            <w:pPr>
              <w:pStyle w:val="Indent"/>
              <w:ind w:left="0"/>
              <w:rPr>
                <w:rStyle w:val="Codeintables"/>
              </w:rPr>
            </w:pPr>
            <w:r w:rsidRPr="00492721">
              <w:rPr>
                <w:rStyle w:val="Codeintables"/>
              </w:rPr>
              <w:t>Front_Brake_Pressure</w:t>
            </w:r>
          </w:p>
        </w:tc>
        <w:tc>
          <w:tcPr>
            <w:tcW w:w="2701" w:type="dxa"/>
            <w:tcBorders>
              <w:top w:val="single" w:sz="4" w:space="0" w:color="auto"/>
              <w:bottom w:val="single" w:sz="4" w:space="0" w:color="auto"/>
            </w:tcBorders>
            <w:shd w:val="clear" w:color="auto" w:fill="FFFFFF"/>
          </w:tcPr>
          <w:p w:rsidR="004C2108" w:rsidRDefault="004A78A8" w:rsidP="00492721">
            <w:pPr>
              <w:pStyle w:val="TableLegend"/>
            </w:pPr>
            <w:r>
              <w:t>Voltage signal  from Front-circuit pressure sensor</w:t>
            </w:r>
          </w:p>
        </w:tc>
      </w:tr>
      <w:tr w:rsidR="00A85603" w:rsidRPr="00D42145" w:rsidTr="00492721">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492721" w:rsidRDefault="00BA2D13" w:rsidP="004C2108">
            <w:pPr>
              <w:pStyle w:val="Indent"/>
              <w:ind w:left="0"/>
              <w:rPr>
                <w:rStyle w:val="Codeintables"/>
              </w:rPr>
            </w:pPr>
            <w:r w:rsidRPr="00492721">
              <w:rPr>
                <w:rStyle w:val="Codeintables"/>
              </w:rPr>
              <w:t>0x02</w:t>
            </w:r>
          </w:p>
        </w:tc>
        <w:tc>
          <w:tcPr>
            <w:tcW w:w="4177" w:type="dxa"/>
            <w:tcBorders>
              <w:top w:val="single" w:sz="4" w:space="0" w:color="auto"/>
              <w:bottom w:val="single" w:sz="4" w:space="0" w:color="auto"/>
            </w:tcBorders>
            <w:shd w:val="clear" w:color="auto" w:fill="FFFFFF"/>
          </w:tcPr>
          <w:p w:rsidR="004C2108" w:rsidRPr="00492721" w:rsidRDefault="004A78A8" w:rsidP="004C2108">
            <w:pPr>
              <w:pStyle w:val="Indent"/>
              <w:ind w:left="0"/>
              <w:rPr>
                <w:rStyle w:val="Codeintables"/>
              </w:rPr>
            </w:pPr>
            <w:r w:rsidRPr="00492721">
              <w:rPr>
                <w:rStyle w:val="Codeintables"/>
              </w:rPr>
              <w:t>Rear_Brake_Pressure</w:t>
            </w:r>
          </w:p>
        </w:tc>
        <w:tc>
          <w:tcPr>
            <w:tcW w:w="2701" w:type="dxa"/>
            <w:tcBorders>
              <w:top w:val="single" w:sz="4" w:space="0" w:color="auto"/>
              <w:bottom w:val="single" w:sz="4" w:space="0" w:color="auto"/>
            </w:tcBorders>
            <w:shd w:val="clear" w:color="auto" w:fill="FFFFFF"/>
          </w:tcPr>
          <w:p w:rsidR="004C2108" w:rsidRDefault="004A78A8" w:rsidP="00492721">
            <w:pPr>
              <w:pStyle w:val="TableLegend"/>
            </w:pPr>
            <w:r>
              <w:t>Voltage signal from Back-circuit pressure sensor</w:t>
            </w:r>
          </w:p>
        </w:tc>
      </w:tr>
      <w:tr w:rsidR="00A85603" w:rsidRPr="00D42145" w:rsidTr="00492721">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492721" w:rsidRDefault="00BA2D13" w:rsidP="004C2108">
            <w:pPr>
              <w:pStyle w:val="Indent"/>
              <w:ind w:left="0"/>
              <w:rPr>
                <w:rStyle w:val="Codeintables"/>
              </w:rPr>
            </w:pPr>
            <w:r w:rsidRPr="00492721">
              <w:rPr>
                <w:rStyle w:val="Codeintables"/>
              </w:rPr>
              <w:t>0x03</w:t>
            </w:r>
          </w:p>
        </w:tc>
        <w:tc>
          <w:tcPr>
            <w:tcW w:w="4177" w:type="dxa"/>
            <w:tcBorders>
              <w:top w:val="single" w:sz="4" w:space="0" w:color="auto"/>
              <w:bottom w:val="single" w:sz="4" w:space="0" w:color="auto"/>
            </w:tcBorders>
            <w:shd w:val="clear" w:color="auto" w:fill="FFFFFF"/>
          </w:tcPr>
          <w:p w:rsidR="004C2108" w:rsidRPr="00492721" w:rsidRDefault="004A78A8" w:rsidP="004A78A8">
            <w:pPr>
              <w:pStyle w:val="Indent"/>
              <w:ind w:left="0"/>
              <w:rPr>
                <w:rStyle w:val="Codeintables"/>
              </w:rPr>
            </w:pPr>
            <w:r w:rsidRPr="00492721">
              <w:rPr>
                <w:rStyle w:val="Codeintables"/>
              </w:rPr>
              <w:t>Front_Airtank_Pressure</w:t>
            </w:r>
          </w:p>
        </w:tc>
        <w:tc>
          <w:tcPr>
            <w:tcW w:w="2701" w:type="dxa"/>
            <w:tcBorders>
              <w:top w:val="single" w:sz="4" w:space="0" w:color="auto"/>
              <w:bottom w:val="single" w:sz="4" w:space="0" w:color="auto"/>
            </w:tcBorders>
            <w:shd w:val="clear" w:color="auto" w:fill="FFFFFF"/>
          </w:tcPr>
          <w:p w:rsidR="004C2108" w:rsidRPr="004A78A8" w:rsidRDefault="004A78A8" w:rsidP="00492721">
            <w:pPr>
              <w:pStyle w:val="TableLegend"/>
              <w:rPr>
                <w:lang w:val="en-US"/>
              </w:rPr>
            </w:pPr>
            <w:r w:rsidRPr="004A78A8">
              <w:t>V</w:t>
            </w:r>
            <w:r>
              <w:t>oltage signal from Front reservoir pressure sensor signal</w:t>
            </w:r>
          </w:p>
        </w:tc>
      </w:tr>
      <w:tr w:rsidR="00A85603" w:rsidRPr="00D42145" w:rsidTr="00492721">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492721" w:rsidRDefault="00BA2D13" w:rsidP="004C2108">
            <w:pPr>
              <w:pStyle w:val="Indent"/>
              <w:ind w:left="0"/>
              <w:rPr>
                <w:rStyle w:val="Codeintables"/>
              </w:rPr>
            </w:pPr>
            <w:r w:rsidRPr="00492721">
              <w:rPr>
                <w:rStyle w:val="Codeintables"/>
              </w:rPr>
              <w:t>0x04</w:t>
            </w:r>
          </w:p>
        </w:tc>
        <w:tc>
          <w:tcPr>
            <w:tcW w:w="4177" w:type="dxa"/>
            <w:tcBorders>
              <w:top w:val="single" w:sz="4" w:space="0" w:color="auto"/>
              <w:bottom w:val="single" w:sz="4" w:space="0" w:color="auto"/>
            </w:tcBorders>
            <w:shd w:val="clear" w:color="auto" w:fill="FFFFFF"/>
          </w:tcPr>
          <w:p w:rsidR="004C2108" w:rsidRPr="00492721" w:rsidRDefault="004A78A8" w:rsidP="004C2108">
            <w:pPr>
              <w:pStyle w:val="Indent"/>
              <w:ind w:left="0"/>
              <w:rPr>
                <w:rStyle w:val="Codeintables"/>
              </w:rPr>
            </w:pPr>
            <w:r w:rsidRPr="00492721">
              <w:rPr>
                <w:rStyle w:val="Codeintables"/>
              </w:rPr>
              <w:t>Rear_Airtank_Pressure</w:t>
            </w:r>
          </w:p>
        </w:tc>
        <w:tc>
          <w:tcPr>
            <w:tcW w:w="2701" w:type="dxa"/>
            <w:tcBorders>
              <w:top w:val="single" w:sz="4" w:space="0" w:color="auto"/>
              <w:bottom w:val="single" w:sz="4" w:space="0" w:color="auto"/>
            </w:tcBorders>
            <w:shd w:val="clear" w:color="auto" w:fill="FFFFFF"/>
          </w:tcPr>
          <w:p w:rsidR="004C2108" w:rsidRDefault="004A78A8" w:rsidP="00492721">
            <w:pPr>
              <w:pStyle w:val="TableLegend"/>
            </w:pPr>
            <w:r>
              <w:t>Voltage signal from Back reservoir pressure sensor</w:t>
            </w:r>
          </w:p>
        </w:tc>
      </w:tr>
      <w:tr w:rsidR="00A85603" w:rsidRPr="00D42145" w:rsidTr="00492721">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492721" w:rsidRDefault="00BA2D13" w:rsidP="004C2108">
            <w:pPr>
              <w:pStyle w:val="Indent"/>
              <w:ind w:left="0"/>
              <w:rPr>
                <w:rStyle w:val="Codeintables"/>
              </w:rPr>
            </w:pPr>
            <w:r w:rsidRPr="00492721">
              <w:rPr>
                <w:rStyle w:val="Codeintables"/>
              </w:rPr>
              <w:t>0x05</w:t>
            </w:r>
          </w:p>
        </w:tc>
        <w:tc>
          <w:tcPr>
            <w:tcW w:w="4177" w:type="dxa"/>
            <w:tcBorders>
              <w:top w:val="single" w:sz="4" w:space="0" w:color="auto"/>
              <w:bottom w:val="single" w:sz="4" w:space="0" w:color="auto"/>
            </w:tcBorders>
            <w:shd w:val="clear" w:color="auto" w:fill="FFFFFF"/>
          </w:tcPr>
          <w:p w:rsidR="004C2108" w:rsidRPr="00492721" w:rsidRDefault="004A78A8" w:rsidP="004C2108">
            <w:pPr>
              <w:pStyle w:val="Indent"/>
              <w:ind w:left="0"/>
              <w:rPr>
                <w:rStyle w:val="Codeintables"/>
              </w:rPr>
            </w:pPr>
            <w:r w:rsidRPr="00492721">
              <w:rPr>
                <w:rStyle w:val="Codeintables"/>
              </w:rPr>
              <w:t>Fuel_Level_Sensor</w:t>
            </w:r>
          </w:p>
        </w:tc>
        <w:tc>
          <w:tcPr>
            <w:tcW w:w="2701" w:type="dxa"/>
            <w:tcBorders>
              <w:top w:val="single" w:sz="4" w:space="0" w:color="auto"/>
              <w:bottom w:val="single" w:sz="4" w:space="0" w:color="auto"/>
            </w:tcBorders>
            <w:shd w:val="clear" w:color="auto" w:fill="FFFFFF"/>
          </w:tcPr>
          <w:p w:rsidR="004C2108" w:rsidRDefault="004A78A8" w:rsidP="00492721">
            <w:pPr>
              <w:pStyle w:val="TableLegend"/>
            </w:pPr>
            <w:r>
              <w:t>Resistance signal  from Fuel level sensor</w:t>
            </w:r>
          </w:p>
        </w:tc>
      </w:tr>
      <w:tr w:rsidR="00A85603" w:rsidRPr="00D42145" w:rsidTr="00492721">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492721" w:rsidRDefault="00BA2D13" w:rsidP="004C2108">
            <w:pPr>
              <w:pStyle w:val="Indent"/>
              <w:ind w:left="0"/>
              <w:rPr>
                <w:rStyle w:val="Codeintables"/>
              </w:rPr>
            </w:pPr>
            <w:r w:rsidRPr="00492721">
              <w:rPr>
                <w:rStyle w:val="Codeintables"/>
              </w:rPr>
              <w:t>0x06</w:t>
            </w:r>
          </w:p>
        </w:tc>
        <w:tc>
          <w:tcPr>
            <w:tcW w:w="4177" w:type="dxa"/>
            <w:tcBorders>
              <w:top w:val="single" w:sz="4" w:space="0" w:color="auto"/>
              <w:bottom w:val="single" w:sz="4" w:space="0" w:color="auto"/>
            </w:tcBorders>
            <w:shd w:val="clear" w:color="auto" w:fill="FFFFFF"/>
          </w:tcPr>
          <w:p w:rsidR="004C2108" w:rsidRPr="00492721" w:rsidRDefault="004A78A8" w:rsidP="004C2108">
            <w:pPr>
              <w:pStyle w:val="Indent"/>
              <w:ind w:left="0"/>
              <w:rPr>
                <w:rStyle w:val="Codeintables"/>
              </w:rPr>
            </w:pPr>
            <w:r w:rsidRPr="00492721">
              <w:rPr>
                <w:rStyle w:val="Codeintables"/>
              </w:rPr>
              <w:t>Gearbox_Temp_Sensor</w:t>
            </w:r>
          </w:p>
        </w:tc>
        <w:tc>
          <w:tcPr>
            <w:tcW w:w="2701" w:type="dxa"/>
            <w:tcBorders>
              <w:top w:val="single" w:sz="4" w:space="0" w:color="auto"/>
              <w:bottom w:val="single" w:sz="4" w:space="0" w:color="auto"/>
            </w:tcBorders>
            <w:shd w:val="clear" w:color="auto" w:fill="FFFFFF"/>
          </w:tcPr>
          <w:p w:rsidR="004C2108" w:rsidRPr="004A78A8" w:rsidRDefault="004A78A8" w:rsidP="00492721">
            <w:pPr>
              <w:pStyle w:val="TableLegend"/>
            </w:pPr>
            <w:r>
              <w:t>Resistance signal from Gearbox fuel temperature sensor</w:t>
            </w:r>
          </w:p>
        </w:tc>
      </w:tr>
      <w:tr w:rsidR="00A85603" w:rsidRPr="00D42145" w:rsidTr="00492721">
        <w:trPr>
          <w:cantSplit/>
        </w:trPr>
        <w:tc>
          <w:tcPr>
            <w:tcW w:w="1150" w:type="dxa"/>
            <w:vMerge/>
            <w:tcBorders>
              <w:top w:val="single" w:sz="4" w:space="0" w:color="auto"/>
              <w:bottom w:val="single" w:sz="4"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4" w:space="0" w:color="auto"/>
            </w:tcBorders>
            <w:shd w:val="clear" w:color="auto" w:fill="FFFFFF"/>
          </w:tcPr>
          <w:p w:rsidR="004C2108" w:rsidRPr="00492721" w:rsidRDefault="00BA2D13" w:rsidP="004C2108">
            <w:pPr>
              <w:pStyle w:val="Indent"/>
              <w:ind w:left="0"/>
              <w:rPr>
                <w:rStyle w:val="Codeintables"/>
              </w:rPr>
            </w:pPr>
            <w:r w:rsidRPr="00492721">
              <w:rPr>
                <w:rStyle w:val="Codeintables"/>
              </w:rPr>
              <w:t>0x07</w:t>
            </w:r>
          </w:p>
        </w:tc>
        <w:tc>
          <w:tcPr>
            <w:tcW w:w="4177" w:type="dxa"/>
            <w:tcBorders>
              <w:top w:val="single" w:sz="4" w:space="0" w:color="auto"/>
              <w:bottom w:val="single" w:sz="4" w:space="0" w:color="auto"/>
            </w:tcBorders>
            <w:shd w:val="clear" w:color="auto" w:fill="FFFFFF"/>
          </w:tcPr>
          <w:p w:rsidR="004C2108" w:rsidRPr="00492721" w:rsidRDefault="004A78A8" w:rsidP="004C2108">
            <w:pPr>
              <w:pStyle w:val="Indent"/>
              <w:ind w:left="0"/>
              <w:rPr>
                <w:rStyle w:val="Codeintables"/>
              </w:rPr>
            </w:pPr>
            <w:r w:rsidRPr="00492721">
              <w:rPr>
                <w:rStyle w:val="Codeintables"/>
              </w:rPr>
              <w:t>Coolant_Level_Low</w:t>
            </w:r>
          </w:p>
        </w:tc>
        <w:tc>
          <w:tcPr>
            <w:tcW w:w="2701" w:type="dxa"/>
            <w:tcBorders>
              <w:top w:val="single" w:sz="4" w:space="0" w:color="auto"/>
              <w:bottom w:val="single" w:sz="4" w:space="0" w:color="auto"/>
            </w:tcBorders>
            <w:shd w:val="clear" w:color="auto" w:fill="FFFFFF"/>
          </w:tcPr>
          <w:p w:rsidR="004C2108" w:rsidRDefault="004A78A8" w:rsidP="00492721">
            <w:pPr>
              <w:pStyle w:val="TableLegend"/>
            </w:pPr>
            <w:r>
              <w:t>voltage detection for low water level warning lamp</w:t>
            </w:r>
          </w:p>
        </w:tc>
      </w:tr>
      <w:tr w:rsidR="004C2108" w:rsidRPr="00D42145" w:rsidTr="00492721">
        <w:trPr>
          <w:cantSplit/>
        </w:trPr>
        <w:tc>
          <w:tcPr>
            <w:tcW w:w="1150" w:type="dxa"/>
            <w:vMerge/>
            <w:tcBorders>
              <w:top w:val="single" w:sz="4" w:space="0" w:color="auto"/>
              <w:bottom w:val="single" w:sz="12" w:space="0" w:color="auto"/>
            </w:tcBorders>
            <w:shd w:val="clear" w:color="auto" w:fill="D9D9D9"/>
          </w:tcPr>
          <w:p w:rsidR="004C2108" w:rsidRDefault="004C2108" w:rsidP="004C2108">
            <w:pPr>
              <w:pStyle w:val="Indent"/>
              <w:ind w:left="0"/>
              <w:rPr>
                <w:lang w:val="en-US"/>
              </w:rPr>
            </w:pPr>
          </w:p>
        </w:tc>
        <w:tc>
          <w:tcPr>
            <w:tcW w:w="543" w:type="dxa"/>
            <w:tcBorders>
              <w:top w:val="single" w:sz="4" w:space="0" w:color="auto"/>
              <w:bottom w:val="single" w:sz="12" w:space="0" w:color="auto"/>
            </w:tcBorders>
            <w:shd w:val="clear" w:color="auto" w:fill="FFFFFF"/>
          </w:tcPr>
          <w:p w:rsidR="004C2108" w:rsidRPr="00492721" w:rsidRDefault="00BA2D13" w:rsidP="004C2108">
            <w:pPr>
              <w:pStyle w:val="Indent"/>
              <w:ind w:left="0"/>
              <w:rPr>
                <w:rStyle w:val="Codeintables"/>
              </w:rPr>
            </w:pPr>
            <w:r w:rsidRPr="00492721">
              <w:rPr>
                <w:rStyle w:val="Codeintables"/>
              </w:rPr>
              <w:t>0x08</w:t>
            </w:r>
          </w:p>
        </w:tc>
        <w:tc>
          <w:tcPr>
            <w:tcW w:w="4177" w:type="dxa"/>
            <w:tcBorders>
              <w:top w:val="single" w:sz="4" w:space="0" w:color="auto"/>
              <w:bottom w:val="single" w:sz="12" w:space="0" w:color="auto"/>
            </w:tcBorders>
            <w:shd w:val="clear" w:color="auto" w:fill="FFFFFF"/>
          </w:tcPr>
          <w:p w:rsidR="004C2108" w:rsidRPr="00492721" w:rsidRDefault="004A78A8" w:rsidP="004C2108">
            <w:pPr>
              <w:pStyle w:val="Indent"/>
              <w:ind w:left="0"/>
              <w:rPr>
                <w:rStyle w:val="Codeintables"/>
              </w:rPr>
            </w:pPr>
            <w:r w:rsidRPr="00492721">
              <w:rPr>
                <w:rStyle w:val="Codeintables"/>
              </w:rPr>
              <w:t>Coolant_Temp_Warning</w:t>
            </w:r>
          </w:p>
        </w:tc>
        <w:tc>
          <w:tcPr>
            <w:tcW w:w="2701" w:type="dxa"/>
            <w:tcBorders>
              <w:top w:val="single" w:sz="4" w:space="0" w:color="auto"/>
              <w:bottom w:val="single" w:sz="12" w:space="0" w:color="auto"/>
            </w:tcBorders>
            <w:shd w:val="clear" w:color="auto" w:fill="FFFFFF"/>
          </w:tcPr>
          <w:p w:rsidR="004C2108" w:rsidRDefault="004A78A8" w:rsidP="00492721">
            <w:pPr>
              <w:pStyle w:val="TableLegend"/>
            </w:pPr>
            <w:r>
              <w:t>Voltage signal for failure detection of water temperature over high warning lamp</w:t>
            </w:r>
          </w:p>
        </w:tc>
      </w:tr>
    </w:tbl>
    <w:p w:rsidR="004C2108" w:rsidRDefault="004A78A8" w:rsidP="004C2108">
      <w:pPr>
        <w:pStyle w:val="Indent"/>
        <w:rPr>
          <w:lang w:val="en-US"/>
        </w:rPr>
      </w:pPr>
      <w:r>
        <w:rPr>
          <w:lang w:val="en-US"/>
        </w:rPr>
        <w:t>Note: ID 0x08 to ID 0x0D are reserved for BSP usage.</w:t>
      </w:r>
    </w:p>
    <w:p w:rsidR="004C2108" w:rsidRDefault="00BA2D13" w:rsidP="004C2108">
      <w:pPr>
        <w:pStyle w:val="RequirementEnd"/>
      </w:pPr>
      <w:r>
        <w:t>[End of BSP_Req-0071]</w:t>
      </w:r>
    </w:p>
    <w:p w:rsidR="00093617" w:rsidRPr="00A05A68" w:rsidRDefault="00093617" w:rsidP="000165A0">
      <w:pPr>
        <w:pStyle w:val="Indent"/>
        <w:ind w:left="0" w:firstLine="720"/>
        <w:rPr>
          <w:lang w:val="en-US"/>
        </w:rPr>
      </w:pPr>
    </w:p>
    <w:p w:rsidR="00B77849" w:rsidRDefault="00B77849" w:rsidP="00D31988">
      <w:pPr>
        <w:pStyle w:val="AppendixHeading2"/>
        <w:rPr>
          <w:lang w:val="en-US"/>
        </w:rPr>
      </w:pPr>
      <w:bookmarkStart w:id="289" w:name="_Toc433357963"/>
      <w:r>
        <w:rPr>
          <w:lang w:val="en-US"/>
        </w:rPr>
        <w:t>Pulse counter input</w:t>
      </w:r>
      <w:r w:rsidR="005277C1">
        <w:rPr>
          <w:lang w:val="en-US"/>
        </w:rPr>
        <w:t xml:space="preserve"> mapping</w:t>
      </w:r>
      <w:bookmarkEnd w:id="289"/>
    </w:p>
    <w:p w:rsidR="005277C1" w:rsidRDefault="0070271B" w:rsidP="005277C1">
      <w:pPr>
        <w:pStyle w:val="RequirementStart"/>
      </w:pPr>
      <w:r>
        <w:t>BSP_Req-0082 v1</w:t>
      </w:r>
      <w:r>
        <w:tab/>
        <w:t>Pulse counter input mapping</w:t>
      </w:r>
    </w:p>
    <w:tbl>
      <w:tblPr>
        <w:tblW w:w="85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1"/>
        <w:gridCol w:w="697"/>
        <w:gridCol w:w="2415"/>
        <w:gridCol w:w="4188"/>
      </w:tblGrid>
      <w:tr w:rsidR="00A85603" w:rsidTr="00492721">
        <w:trPr>
          <w:cantSplit/>
        </w:trPr>
        <w:tc>
          <w:tcPr>
            <w:tcW w:w="8571" w:type="dxa"/>
            <w:gridSpan w:val="4"/>
            <w:tcBorders>
              <w:bottom w:val="single" w:sz="4" w:space="0" w:color="auto"/>
            </w:tcBorders>
            <w:shd w:val="clear" w:color="auto" w:fill="D9D9D9"/>
          </w:tcPr>
          <w:p w:rsidR="005277C1" w:rsidRDefault="00A55D6F" w:rsidP="00492721">
            <w:pPr>
              <w:pStyle w:val="TableHeader"/>
            </w:pPr>
            <w:r>
              <w:t>PulseCounters</w:t>
            </w:r>
          </w:p>
        </w:tc>
      </w:tr>
      <w:tr w:rsidR="005277C1" w:rsidTr="00492721">
        <w:trPr>
          <w:cantSplit/>
        </w:trPr>
        <w:tc>
          <w:tcPr>
            <w:tcW w:w="1272" w:type="dxa"/>
            <w:tcBorders>
              <w:top w:val="single" w:sz="4" w:space="0" w:color="auto"/>
              <w:bottom w:val="single" w:sz="4" w:space="0" w:color="auto"/>
            </w:tcBorders>
            <w:shd w:val="clear" w:color="auto" w:fill="D9D9D9"/>
          </w:tcPr>
          <w:p w:rsidR="005277C1" w:rsidRDefault="005277C1" w:rsidP="00492721">
            <w:pPr>
              <w:pStyle w:val="TableHeader"/>
            </w:pPr>
            <w:r>
              <w:t>BSP Call:</w:t>
            </w:r>
          </w:p>
        </w:tc>
        <w:tc>
          <w:tcPr>
            <w:tcW w:w="7299" w:type="dxa"/>
            <w:gridSpan w:val="3"/>
            <w:tcBorders>
              <w:top w:val="single" w:sz="4" w:space="0" w:color="auto"/>
              <w:bottom w:val="single" w:sz="4" w:space="0" w:color="auto"/>
            </w:tcBorders>
            <w:shd w:val="clear" w:color="auto" w:fill="FFFFFF"/>
          </w:tcPr>
          <w:p w:rsidR="005277C1" w:rsidRPr="00492721" w:rsidRDefault="005277C1" w:rsidP="005277C1">
            <w:pPr>
              <w:pStyle w:val="Indent"/>
              <w:ind w:left="0"/>
              <w:rPr>
                <w:rStyle w:val="Codeintables"/>
              </w:rPr>
            </w:pPr>
            <w:r w:rsidRPr="00492721">
              <w:rPr>
                <w:rStyle w:val="Codeintables"/>
              </w:rPr>
              <w:t>BSP_GetPulseCount</w:t>
            </w:r>
          </w:p>
        </w:tc>
      </w:tr>
      <w:tr w:rsidR="00492721" w:rsidTr="00492721">
        <w:trPr>
          <w:cantSplit/>
        </w:trPr>
        <w:tc>
          <w:tcPr>
            <w:tcW w:w="1272" w:type="dxa"/>
            <w:vMerge w:val="restart"/>
            <w:tcBorders>
              <w:top w:val="single" w:sz="4" w:space="0" w:color="auto"/>
              <w:bottom w:val="single" w:sz="4" w:space="0" w:color="auto"/>
            </w:tcBorders>
            <w:shd w:val="clear" w:color="auto" w:fill="D9D9D9"/>
          </w:tcPr>
          <w:p w:rsidR="005277C1" w:rsidRDefault="005277C1" w:rsidP="00492721">
            <w:pPr>
              <w:pStyle w:val="TableHeader"/>
            </w:pPr>
            <w:r>
              <w:t>Mapping</w:t>
            </w:r>
          </w:p>
        </w:tc>
        <w:tc>
          <w:tcPr>
            <w:tcW w:w="680" w:type="dxa"/>
            <w:tcBorders>
              <w:top w:val="single" w:sz="4" w:space="0" w:color="auto"/>
              <w:bottom w:val="single" w:sz="4" w:space="0" w:color="auto"/>
            </w:tcBorders>
            <w:shd w:val="clear" w:color="auto" w:fill="F3F3F3"/>
          </w:tcPr>
          <w:p w:rsidR="005277C1" w:rsidRDefault="005277C1" w:rsidP="00492721">
            <w:pPr>
              <w:pStyle w:val="TableHeader"/>
            </w:pPr>
            <w:r>
              <w:t>ID</w:t>
            </w:r>
          </w:p>
        </w:tc>
        <w:tc>
          <w:tcPr>
            <w:tcW w:w="2417" w:type="dxa"/>
            <w:tcBorders>
              <w:top w:val="single" w:sz="4" w:space="0" w:color="auto"/>
              <w:bottom w:val="single" w:sz="4" w:space="0" w:color="auto"/>
            </w:tcBorders>
            <w:shd w:val="clear" w:color="auto" w:fill="F3F3F3"/>
          </w:tcPr>
          <w:p w:rsidR="005277C1" w:rsidRDefault="005277C1" w:rsidP="00492721">
            <w:pPr>
              <w:pStyle w:val="TableHeader"/>
            </w:pPr>
            <w:r>
              <w:t>GCL name</w:t>
            </w:r>
          </w:p>
        </w:tc>
        <w:tc>
          <w:tcPr>
            <w:tcW w:w="4202" w:type="dxa"/>
            <w:tcBorders>
              <w:top w:val="single" w:sz="4" w:space="0" w:color="auto"/>
              <w:bottom w:val="single" w:sz="4" w:space="0" w:color="auto"/>
            </w:tcBorders>
            <w:shd w:val="clear" w:color="auto" w:fill="F3F3F3"/>
          </w:tcPr>
          <w:p w:rsidR="005277C1" w:rsidRDefault="005277C1" w:rsidP="00492721">
            <w:pPr>
              <w:pStyle w:val="TableHeader"/>
            </w:pPr>
            <w:r>
              <w:t>Description</w:t>
            </w:r>
          </w:p>
        </w:tc>
      </w:tr>
      <w:tr w:rsidR="005277C1" w:rsidRPr="00D42145" w:rsidTr="00492721">
        <w:trPr>
          <w:cantSplit/>
        </w:trPr>
        <w:tc>
          <w:tcPr>
            <w:tcW w:w="1272" w:type="dxa"/>
            <w:vMerge/>
            <w:tcBorders>
              <w:top w:val="single" w:sz="4" w:space="0" w:color="auto"/>
              <w:bottom w:val="single" w:sz="12" w:space="0" w:color="auto"/>
            </w:tcBorders>
            <w:shd w:val="clear" w:color="auto" w:fill="D9D9D9"/>
          </w:tcPr>
          <w:p w:rsidR="005277C1" w:rsidRDefault="005277C1" w:rsidP="005277C1">
            <w:pPr>
              <w:pStyle w:val="Indent"/>
              <w:ind w:left="0"/>
              <w:rPr>
                <w:lang w:val="en-US"/>
              </w:rPr>
            </w:pPr>
          </w:p>
        </w:tc>
        <w:tc>
          <w:tcPr>
            <w:tcW w:w="680" w:type="dxa"/>
            <w:tcBorders>
              <w:top w:val="single" w:sz="4" w:space="0" w:color="auto"/>
              <w:bottom w:val="single" w:sz="12" w:space="0" w:color="auto"/>
            </w:tcBorders>
            <w:shd w:val="clear" w:color="auto" w:fill="FFFFFF"/>
          </w:tcPr>
          <w:p w:rsidR="005277C1" w:rsidRPr="00492721" w:rsidRDefault="005277C1" w:rsidP="005277C1">
            <w:pPr>
              <w:pStyle w:val="Indent"/>
              <w:ind w:left="0"/>
              <w:rPr>
                <w:rStyle w:val="Codeintables"/>
              </w:rPr>
            </w:pPr>
            <w:r w:rsidRPr="00492721">
              <w:rPr>
                <w:rStyle w:val="Codeintables"/>
              </w:rPr>
              <w:t>0x01</w:t>
            </w:r>
          </w:p>
        </w:tc>
        <w:tc>
          <w:tcPr>
            <w:tcW w:w="2417" w:type="dxa"/>
            <w:tcBorders>
              <w:top w:val="single" w:sz="4" w:space="0" w:color="auto"/>
              <w:bottom w:val="single" w:sz="12" w:space="0" w:color="auto"/>
            </w:tcBorders>
            <w:shd w:val="clear" w:color="auto" w:fill="FFFFFF"/>
          </w:tcPr>
          <w:p w:rsidR="005277C1" w:rsidRPr="00492721" w:rsidRDefault="005277C1" w:rsidP="005277C1">
            <w:pPr>
              <w:pStyle w:val="Indent"/>
              <w:ind w:left="0"/>
              <w:rPr>
                <w:rStyle w:val="Codeintables"/>
              </w:rPr>
            </w:pPr>
            <w:r w:rsidRPr="00492721">
              <w:rPr>
                <w:rStyle w:val="Codeintables"/>
              </w:rPr>
              <w:t>WheelPulseCount</w:t>
            </w:r>
          </w:p>
        </w:tc>
        <w:tc>
          <w:tcPr>
            <w:tcW w:w="4202" w:type="dxa"/>
            <w:tcBorders>
              <w:top w:val="single" w:sz="4" w:space="0" w:color="auto"/>
              <w:bottom w:val="single" w:sz="12" w:space="0" w:color="auto"/>
            </w:tcBorders>
            <w:shd w:val="clear" w:color="auto" w:fill="FFFFFF"/>
          </w:tcPr>
          <w:p w:rsidR="005277C1" w:rsidRDefault="005277C1" w:rsidP="00492721">
            <w:pPr>
              <w:pStyle w:val="TableLegend"/>
            </w:pPr>
            <w:r>
              <w:t>Number of pulses received from the ABS</w:t>
            </w:r>
          </w:p>
        </w:tc>
      </w:tr>
    </w:tbl>
    <w:p w:rsidR="005277C1" w:rsidRDefault="005277C1" w:rsidP="005277C1">
      <w:pPr>
        <w:pStyle w:val="Indent"/>
        <w:rPr>
          <w:lang w:val="en-US"/>
        </w:rPr>
      </w:pPr>
    </w:p>
    <w:p w:rsidR="005277C1" w:rsidRDefault="0070271B" w:rsidP="005277C1">
      <w:pPr>
        <w:pStyle w:val="RequirementEnd"/>
      </w:pPr>
      <w:r>
        <w:t>[End of BSP_Req-0082]</w:t>
      </w:r>
    </w:p>
    <w:p w:rsidR="00B77849" w:rsidRDefault="00B77849" w:rsidP="00B77849">
      <w:pPr>
        <w:pStyle w:val="Indent"/>
        <w:rPr>
          <w:lang w:val="en-US"/>
        </w:rPr>
      </w:pPr>
    </w:p>
    <w:p w:rsidR="00B77849" w:rsidRPr="00B77849" w:rsidRDefault="00B77849" w:rsidP="00B77849">
      <w:pPr>
        <w:pStyle w:val="Indent"/>
        <w:rPr>
          <w:lang w:val="en-US"/>
        </w:rPr>
      </w:pPr>
    </w:p>
    <w:p w:rsidR="00D31988" w:rsidRDefault="00D31988" w:rsidP="00D31988">
      <w:pPr>
        <w:pStyle w:val="AppendixHeading2"/>
        <w:rPr>
          <w:lang w:val="en-US"/>
        </w:rPr>
      </w:pPr>
      <w:bookmarkStart w:id="290" w:name="_Toc433357964"/>
      <w:r>
        <w:rPr>
          <w:lang w:val="en-US"/>
        </w:rPr>
        <w:t>Frequency input ID mapping</w:t>
      </w:r>
      <w:bookmarkEnd w:id="290"/>
    </w:p>
    <w:p w:rsidR="00D31988" w:rsidRPr="007962B7" w:rsidRDefault="00D31988" w:rsidP="00D31988">
      <w:pPr>
        <w:pStyle w:val="Indent"/>
        <w:rPr>
          <w:lang w:val="en-US"/>
        </w:rPr>
      </w:pPr>
    </w:p>
    <w:p w:rsidR="00D31988" w:rsidRDefault="00D31988" w:rsidP="00D31988">
      <w:pPr>
        <w:pStyle w:val="RequirementStart"/>
      </w:pPr>
      <w:r>
        <w:t>BSP_Req-0074 v1</w:t>
      </w:r>
      <w:r>
        <w:tab/>
        <w:t>Frequency Input mapping</w:t>
      </w:r>
    </w:p>
    <w:tbl>
      <w:tblPr>
        <w:tblW w:w="8571" w:type="dxa"/>
        <w:tblInd w:w="534"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1"/>
        <w:gridCol w:w="697"/>
        <w:gridCol w:w="2415"/>
        <w:gridCol w:w="4188"/>
      </w:tblGrid>
      <w:tr w:rsidR="00A85603" w:rsidTr="00492721">
        <w:trPr>
          <w:cantSplit/>
        </w:trPr>
        <w:tc>
          <w:tcPr>
            <w:tcW w:w="8571" w:type="dxa"/>
            <w:gridSpan w:val="4"/>
            <w:tcBorders>
              <w:bottom w:val="single" w:sz="4" w:space="0" w:color="auto"/>
            </w:tcBorders>
            <w:shd w:val="clear" w:color="auto" w:fill="D9D9D9"/>
          </w:tcPr>
          <w:p w:rsidR="00D31988" w:rsidRDefault="00D31988" w:rsidP="00492721">
            <w:pPr>
              <w:pStyle w:val="TableHeader"/>
            </w:pPr>
            <w:r>
              <w:t>FrequencyInputs</w:t>
            </w:r>
          </w:p>
        </w:tc>
      </w:tr>
      <w:tr w:rsidR="00D31988" w:rsidTr="00492721">
        <w:trPr>
          <w:cantSplit/>
        </w:trPr>
        <w:tc>
          <w:tcPr>
            <w:tcW w:w="1272" w:type="dxa"/>
            <w:tcBorders>
              <w:top w:val="single" w:sz="4" w:space="0" w:color="auto"/>
              <w:bottom w:val="single" w:sz="4" w:space="0" w:color="auto"/>
            </w:tcBorders>
            <w:shd w:val="clear" w:color="auto" w:fill="D9D9D9"/>
          </w:tcPr>
          <w:p w:rsidR="00D31988" w:rsidRDefault="00D31988" w:rsidP="00492721">
            <w:pPr>
              <w:pStyle w:val="TableHeader"/>
            </w:pPr>
            <w:r>
              <w:t>BSP Call:</w:t>
            </w:r>
          </w:p>
        </w:tc>
        <w:tc>
          <w:tcPr>
            <w:tcW w:w="7299" w:type="dxa"/>
            <w:gridSpan w:val="3"/>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r w:rsidRPr="00492721">
              <w:rPr>
                <w:rStyle w:val="Codeintables"/>
              </w:rPr>
              <w:t>BSP_Get_Frequency</w:t>
            </w:r>
          </w:p>
        </w:tc>
      </w:tr>
      <w:tr w:rsidR="00492721" w:rsidTr="00492721">
        <w:trPr>
          <w:cantSplit/>
        </w:trPr>
        <w:tc>
          <w:tcPr>
            <w:tcW w:w="1272" w:type="dxa"/>
            <w:vMerge w:val="restart"/>
            <w:tcBorders>
              <w:top w:val="single" w:sz="4" w:space="0" w:color="auto"/>
              <w:bottom w:val="single" w:sz="4" w:space="0" w:color="auto"/>
            </w:tcBorders>
            <w:shd w:val="clear" w:color="auto" w:fill="D9D9D9"/>
          </w:tcPr>
          <w:p w:rsidR="00D31988" w:rsidRDefault="00D31988" w:rsidP="00492721">
            <w:pPr>
              <w:pStyle w:val="TableHeader"/>
            </w:pPr>
            <w:r>
              <w:t>Mapping</w:t>
            </w:r>
          </w:p>
        </w:tc>
        <w:tc>
          <w:tcPr>
            <w:tcW w:w="680" w:type="dxa"/>
            <w:tcBorders>
              <w:top w:val="single" w:sz="4" w:space="0" w:color="auto"/>
              <w:bottom w:val="single" w:sz="4" w:space="0" w:color="auto"/>
            </w:tcBorders>
            <w:shd w:val="clear" w:color="auto" w:fill="F3F3F3"/>
          </w:tcPr>
          <w:p w:rsidR="00D31988" w:rsidRDefault="00D31988" w:rsidP="00492721">
            <w:pPr>
              <w:pStyle w:val="TableHeader"/>
            </w:pPr>
            <w:r>
              <w:t>ID</w:t>
            </w:r>
          </w:p>
        </w:tc>
        <w:tc>
          <w:tcPr>
            <w:tcW w:w="2417" w:type="dxa"/>
            <w:tcBorders>
              <w:top w:val="single" w:sz="4" w:space="0" w:color="auto"/>
              <w:bottom w:val="single" w:sz="4" w:space="0" w:color="auto"/>
            </w:tcBorders>
            <w:shd w:val="clear" w:color="auto" w:fill="F3F3F3"/>
          </w:tcPr>
          <w:p w:rsidR="00D31988" w:rsidRDefault="00D31988" w:rsidP="00492721">
            <w:pPr>
              <w:pStyle w:val="TableHeader"/>
            </w:pPr>
            <w:r>
              <w:t>GCL name</w:t>
            </w:r>
          </w:p>
        </w:tc>
        <w:tc>
          <w:tcPr>
            <w:tcW w:w="4202" w:type="dxa"/>
            <w:tcBorders>
              <w:top w:val="single" w:sz="4" w:space="0" w:color="auto"/>
              <w:bottom w:val="single" w:sz="4" w:space="0" w:color="auto"/>
            </w:tcBorders>
            <w:shd w:val="clear" w:color="auto" w:fill="F3F3F3"/>
          </w:tcPr>
          <w:p w:rsidR="00D31988" w:rsidRDefault="00D31988" w:rsidP="00492721">
            <w:pPr>
              <w:pStyle w:val="TableHeader"/>
            </w:pPr>
            <w:r>
              <w:t>Description</w:t>
            </w:r>
          </w:p>
        </w:tc>
      </w:tr>
      <w:tr w:rsidR="00A85603" w:rsidTr="00492721">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r w:rsidRPr="00492721">
              <w:rPr>
                <w:rStyle w:val="Codeintables"/>
                <w:rFonts w:hint="eastAsia"/>
              </w:rPr>
              <w:t>0x00</w:t>
            </w:r>
          </w:p>
        </w:tc>
        <w:tc>
          <w:tcPr>
            <w:tcW w:w="2417"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r w:rsidRPr="00492721">
              <w:rPr>
                <w:rStyle w:val="Codeintables"/>
              </w:rPr>
              <w:t>VehSpdFreqInput</w:t>
            </w:r>
          </w:p>
        </w:tc>
        <w:tc>
          <w:tcPr>
            <w:tcW w:w="4202" w:type="dxa"/>
            <w:tcBorders>
              <w:top w:val="single" w:sz="4" w:space="0" w:color="auto"/>
              <w:bottom w:val="single" w:sz="4" w:space="0" w:color="auto"/>
            </w:tcBorders>
            <w:shd w:val="clear" w:color="auto" w:fill="FFFFFF"/>
          </w:tcPr>
          <w:p w:rsidR="00D31988" w:rsidRPr="00FF3D8D" w:rsidRDefault="00D31988" w:rsidP="00492721">
            <w:pPr>
              <w:pStyle w:val="TableLegend"/>
              <w:rPr>
                <w:lang w:eastAsia="zh-CN"/>
              </w:rPr>
            </w:pPr>
            <w:r>
              <w:rPr>
                <w:lang w:eastAsia="zh-CN"/>
              </w:rPr>
              <w:t xml:space="preserve">Vehicle speed </w:t>
            </w:r>
            <w:r w:rsidRPr="00E627C8">
              <w:rPr>
                <w:lang w:eastAsia="zh-CN"/>
              </w:rPr>
              <w:t xml:space="preserve">sensor </w:t>
            </w:r>
            <w:r>
              <w:rPr>
                <w:lang w:eastAsia="zh-CN"/>
              </w:rPr>
              <w:t>signal</w:t>
            </w:r>
          </w:p>
        </w:tc>
      </w:tr>
      <w:tr w:rsidR="00A85603" w:rsidTr="00492721">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492721">
            <w:pPr>
              <w:pStyle w:val="TableLegend"/>
            </w:pPr>
          </w:p>
        </w:tc>
      </w:tr>
      <w:tr w:rsidR="00A85603" w:rsidTr="00492721">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492721">
            <w:pPr>
              <w:pStyle w:val="TableLegend"/>
            </w:pPr>
          </w:p>
        </w:tc>
      </w:tr>
      <w:tr w:rsidR="00A85603" w:rsidTr="00492721">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492721">
            <w:pPr>
              <w:pStyle w:val="TableLegend"/>
            </w:pPr>
          </w:p>
        </w:tc>
      </w:tr>
      <w:tr w:rsidR="00D31988" w:rsidTr="00492721">
        <w:trPr>
          <w:cantSplit/>
        </w:trPr>
        <w:tc>
          <w:tcPr>
            <w:tcW w:w="1272" w:type="dxa"/>
            <w:vMerge/>
            <w:tcBorders>
              <w:top w:val="single" w:sz="4" w:space="0" w:color="auto"/>
              <w:bottom w:val="single" w:sz="12"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12" w:space="0" w:color="auto"/>
            </w:tcBorders>
            <w:shd w:val="clear" w:color="auto" w:fill="FFFFFF"/>
          </w:tcPr>
          <w:p w:rsidR="00D31988" w:rsidRPr="00492721" w:rsidRDefault="00D31988" w:rsidP="009B673C">
            <w:pPr>
              <w:pStyle w:val="Indent"/>
              <w:ind w:left="0"/>
              <w:rPr>
                <w:rStyle w:val="Codeintables"/>
              </w:rPr>
            </w:pPr>
          </w:p>
        </w:tc>
        <w:tc>
          <w:tcPr>
            <w:tcW w:w="2417" w:type="dxa"/>
            <w:tcBorders>
              <w:top w:val="single" w:sz="4" w:space="0" w:color="auto"/>
              <w:bottom w:val="single" w:sz="12" w:space="0" w:color="auto"/>
            </w:tcBorders>
            <w:shd w:val="clear" w:color="auto" w:fill="FFFFFF"/>
          </w:tcPr>
          <w:p w:rsidR="00D31988" w:rsidRPr="00492721" w:rsidRDefault="00D31988" w:rsidP="009B673C">
            <w:pPr>
              <w:pStyle w:val="Indent"/>
              <w:ind w:left="0"/>
              <w:rPr>
                <w:rStyle w:val="Codeintables"/>
              </w:rPr>
            </w:pPr>
          </w:p>
        </w:tc>
        <w:tc>
          <w:tcPr>
            <w:tcW w:w="4202" w:type="dxa"/>
            <w:tcBorders>
              <w:top w:val="single" w:sz="4" w:space="0" w:color="auto"/>
              <w:bottom w:val="single" w:sz="12" w:space="0" w:color="auto"/>
            </w:tcBorders>
            <w:shd w:val="clear" w:color="auto" w:fill="FFFFFF"/>
          </w:tcPr>
          <w:p w:rsidR="00D31988" w:rsidRDefault="00D31988" w:rsidP="00492721">
            <w:pPr>
              <w:pStyle w:val="TableLegend"/>
            </w:pPr>
          </w:p>
        </w:tc>
      </w:tr>
    </w:tbl>
    <w:p w:rsidR="00D31988" w:rsidRDefault="00D31988" w:rsidP="00D31988">
      <w:pPr>
        <w:pStyle w:val="RequirementEnd"/>
      </w:pPr>
      <w:r>
        <w:t>[End of BSP_Req-0074]</w:t>
      </w:r>
    </w:p>
    <w:p w:rsidR="00D31988" w:rsidRDefault="00D31988" w:rsidP="00D31988">
      <w:pPr>
        <w:pStyle w:val="AppendixHeading2"/>
        <w:rPr>
          <w:lang w:val="en-US"/>
        </w:rPr>
      </w:pPr>
      <w:bookmarkStart w:id="291" w:name="_Toc420500981"/>
      <w:bookmarkStart w:id="292" w:name="_Toc433357965"/>
      <w:r>
        <w:rPr>
          <w:lang w:val="en-US"/>
        </w:rPr>
        <w:t>Frequency Output ID mapping</w:t>
      </w:r>
      <w:bookmarkEnd w:id="291"/>
      <w:bookmarkEnd w:id="292"/>
    </w:p>
    <w:p w:rsidR="00D31988" w:rsidRDefault="00D31988" w:rsidP="00D31988">
      <w:pPr>
        <w:pStyle w:val="Indent"/>
        <w:ind w:left="720"/>
        <w:rPr>
          <w:lang w:val="en-US"/>
        </w:rPr>
      </w:pPr>
      <w:r>
        <w:rPr>
          <w:lang w:val="en-US"/>
        </w:rPr>
        <w:t>This section specifies the mapping for frequency outputs</w:t>
      </w:r>
    </w:p>
    <w:p w:rsidR="00D31988" w:rsidRDefault="004A78A8" w:rsidP="00D31988">
      <w:pPr>
        <w:pStyle w:val="RequirementStart"/>
      </w:pPr>
      <w:r>
        <w:t>BSP_Req-0076 v1</w:t>
      </w:r>
      <w:r>
        <w:tab/>
        <w:t>FrquencyOutput</w:t>
      </w:r>
    </w:p>
    <w:tbl>
      <w:tblPr>
        <w:tblW w:w="8571" w:type="dxa"/>
        <w:tblInd w:w="675"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2"/>
        <w:gridCol w:w="680"/>
        <w:gridCol w:w="2417"/>
        <w:gridCol w:w="4202"/>
      </w:tblGrid>
      <w:tr w:rsidR="00A85603" w:rsidTr="00492721">
        <w:trPr>
          <w:cantSplit/>
        </w:trPr>
        <w:tc>
          <w:tcPr>
            <w:tcW w:w="8571" w:type="dxa"/>
            <w:gridSpan w:val="4"/>
            <w:tcBorders>
              <w:bottom w:val="single" w:sz="4" w:space="0" w:color="auto"/>
            </w:tcBorders>
            <w:shd w:val="clear" w:color="auto" w:fill="D9D9D9"/>
          </w:tcPr>
          <w:p w:rsidR="00D31988" w:rsidRDefault="00D31988" w:rsidP="00492721">
            <w:pPr>
              <w:pStyle w:val="TableHeader"/>
            </w:pPr>
            <w:r>
              <w:t>FrequencyOutputs</w:t>
            </w:r>
          </w:p>
        </w:tc>
      </w:tr>
      <w:tr w:rsidR="00D31988" w:rsidTr="00492721">
        <w:trPr>
          <w:cantSplit/>
        </w:trPr>
        <w:tc>
          <w:tcPr>
            <w:tcW w:w="1272" w:type="dxa"/>
            <w:tcBorders>
              <w:top w:val="single" w:sz="4" w:space="0" w:color="auto"/>
              <w:bottom w:val="single" w:sz="4" w:space="0" w:color="auto"/>
            </w:tcBorders>
            <w:shd w:val="clear" w:color="auto" w:fill="D9D9D9"/>
          </w:tcPr>
          <w:p w:rsidR="00D31988" w:rsidRDefault="00D31988" w:rsidP="00492721">
            <w:pPr>
              <w:pStyle w:val="TableHeader"/>
            </w:pPr>
            <w:r>
              <w:t>BSP Call:</w:t>
            </w:r>
          </w:p>
        </w:tc>
        <w:tc>
          <w:tcPr>
            <w:tcW w:w="7299" w:type="dxa"/>
            <w:gridSpan w:val="3"/>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r w:rsidRPr="00492721">
              <w:rPr>
                <w:rStyle w:val="Codeintables"/>
              </w:rPr>
              <w:t>BSP_Set_FrequencyOutput</w:t>
            </w:r>
          </w:p>
        </w:tc>
      </w:tr>
      <w:tr w:rsidR="00492721" w:rsidTr="00492721">
        <w:trPr>
          <w:cantSplit/>
        </w:trPr>
        <w:tc>
          <w:tcPr>
            <w:tcW w:w="1272" w:type="dxa"/>
            <w:vMerge w:val="restart"/>
            <w:tcBorders>
              <w:top w:val="single" w:sz="4" w:space="0" w:color="auto"/>
              <w:bottom w:val="single" w:sz="4" w:space="0" w:color="auto"/>
            </w:tcBorders>
            <w:shd w:val="clear" w:color="auto" w:fill="D9D9D9"/>
          </w:tcPr>
          <w:p w:rsidR="00D31988" w:rsidRDefault="00D31988" w:rsidP="00492721">
            <w:pPr>
              <w:pStyle w:val="TableHeader"/>
            </w:pPr>
            <w:r>
              <w:t>Mapping</w:t>
            </w:r>
          </w:p>
        </w:tc>
        <w:tc>
          <w:tcPr>
            <w:tcW w:w="680" w:type="dxa"/>
            <w:tcBorders>
              <w:top w:val="single" w:sz="4" w:space="0" w:color="auto"/>
              <w:bottom w:val="single" w:sz="4" w:space="0" w:color="auto"/>
            </w:tcBorders>
            <w:shd w:val="clear" w:color="auto" w:fill="F3F3F3"/>
          </w:tcPr>
          <w:p w:rsidR="00D31988" w:rsidRDefault="00D31988" w:rsidP="00492721">
            <w:pPr>
              <w:pStyle w:val="TableHeader"/>
            </w:pPr>
            <w:r>
              <w:t>ID</w:t>
            </w:r>
          </w:p>
        </w:tc>
        <w:tc>
          <w:tcPr>
            <w:tcW w:w="2417" w:type="dxa"/>
            <w:tcBorders>
              <w:top w:val="single" w:sz="4" w:space="0" w:color="auto"/>
              <w:bottom w:val="single" w:sz="4" w:space="0" w:color="auto"/>
            </w:tcBorders>
            <w:shd w:val="clear" w:color="auto" w:fill="F3F3F3"/>
          </w:tcPr>
          <w:p w:rsidR="00D31988" w:rsidRDefault="00D31988" w:rsidP="00492721">
            <w:pPr>
              <w:pStyle w:val="TableHeader"/>
            </w:pPr>
            <w:r>
              <w:t>GCL name</w:t>
            </w:r>
          </w:p>
        </w:tc>
        <w:tc>
          <w:tcPr>
            <w:tcW w:w="4202" w:type="dxa"/>
            <w:tcBorders>
              <w:top w:val="single" w:sz="4" w:space="0" w:color="auto"/>
              <w:bottom w:val="single" w:sz="4" w:space="0" w:color="auto"/>
            </w:tcBorders>
            <w:shd w:val="clear" w:color="auto" w:fill="F3F3F3"/>
          </w:tcPr>
          <w:p w:rsidR="00D31988" w:rsidRDefault="00D31988" w:rsidP="00492721">
            <w:pPr>
              <w:pStyle w:val="TableHeader"/>
            </w:pPr>
            <w:r>
              <w:t>Description</w:t>
            </w:r>
          </w:p>
        </w:tc>
      </w:tr>
      <w:tr w:rsidR="00A85603" w:rsidTr="00492721">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492721">
            <w:pPr>
              <w:pStyle w:val="TableLegend"/>
            </w:pPr>
          </w:p>
        </w:tc>
      </w:tr>
      <w:tr w:rsidR="00A85603" w:rsidTr="00492721">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492721">
            <w:pPr>
              <w:pStyle w:val="TableLegend"/>
            </w:pPr>
          </w:p>
        </w:tc>
      </w:tr>
      <w:tr w:rsidR="00A85603" w:rsidTr="00492721">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492721">
            <w:pPr>
              <w:pStyle w:val="TableLegend"/>
            </w:pPr>
          </w:p>
        </w:tc>
      </w:tr>
      <w:tr w:rsidR="00A85603" w:rsidTr="00492721">
        <w:trPr>
          <w:cantSplit/>
        </w:trPr>
        <w:tc>
          <w:tcPr>
            <w:tcW w:w="1272" w:type="dxa"/>
            <w:vMerge/>
            <w:tcBorders>
              <w:top w:val="single" w:sz="4" w:space="0" w:color="auto"/>
              <w:bottom w:val="single" w:sz="4"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2417" w:type="dxa"/>
            <w:tcBorders>
              <w:top w:val="single" w:sz="4" w:space="0" w:color="auto"/>
              <w:bottom w:val="single" w:sz="4" w:space="0" w:color="auto"/>
            </w:tcBorders>
            <w:shd w:val="clear" w:color="auto" w:fill="FFFFFF"/>
          </w:tcPr>
          <w:p w:rsidR="00D31988" w:rsidRPr="00492721" w:rsidRDefault="00D31988" w:rsidP="009B673C">
            <w:pPr>
              <w:pStyle w:val="Indent"/>
              <w:ind w:left="0"/>
              <w:rPr>
                <w:rStyle w:val="Codeintables"/>
              </w:rPr>
            </w:pPr>
          </w:p>
        </w:tc>
        <w:tc>
          <w:tcPr>
            <w:tcW w:w="4202" w:type="dxa"/>
            <w:tcBorders>
              <w:top w:val="single" w:sz="4" w:space="0" w:color="auto"/>
              <w:bottom w:val="single" w:sz="4" w:space="0" w:color="auto"/>
            </w:tcBorders>
            <w:shd w:val="clear" w:color="auto" w:fill="FFFFFF"/>
          </w:tcPr>
          <w:p w:rsidR="00D31988" w:rsidRDefault="00D31988" w:rsidP="00492721">
            <w:pPr>
              <w:pStyle w:val="TableLegend"/>
            </w:pPr>
          </w:p>
        </w:tc>
      </w:tr>
      <w:tr w:rsidR="00D31988" w:rsidTr="00492721">
        <w:trPr>
          <w:cantSplit/>
        </w:trPr>
        <w:tc>
          <w:tcPr>
            <w:tcW w:w="1272" w:type="dxa"/>
            <w:vMerge/>
            <w:tcBorders>
              <w:top w:val="single" w:sz="4" w:space="0" w:color="auto"/>
              <w:bottom w:val="single" w:sz="12" w:space="0" w:color="auto"/>
            </w:tcBorders>
            <w:shd w:val="clear" w:color="auto" w:fill="D9D9D9"/>
          </w:tcPr>
          <w:p w:rsidR="00D31988" w:rsidRDefault="00D31988" w:rsidP="009B673C">
            <w:pPr>
              <w:pStyle w:val="Indent"/>
              <w:ind w:left="0"/>
              <w:rPr>
                <w:lang w:val="en-US"/>
              </w:rPr>
            </w:pPr>
          </w:p>
        </w:tc>
        <w:tc>
          <w:tcPr>
            <w:tcW w:w="680" w:type="dxa"/>
            <w:tcBorders>
              <w:top w:val="single" w:sz="4" w:space="0" w:color="auto"/>
              <w:bottom w:val="single" w:sz="12" w:space="0" w:color="auto"/>
            </w:tcBorders>
            <w:shd w:val="clear" w:color="auto" w:fill="FFFFFF"/>
          </w:tcPr>
          <w:p w:rsidR="00D31988" w:rsidRPr="00492721" w:rsidRDefault="00D31988" w:rsidP="009B673C">
            <w:pPr>
              <w:pStyle w:val="Indent"/>
              <w:ind w:left="0"/>
              <w:rPr>
                <w:rStyle w:val="Codeintables"/>
              </w:rPr>
            </w:pPr>
          </w:p>
        </w:tc>
        <w:tc>
          <w:tcPr>
            <w:tcW w:w="2417" w:type="dxa"/>
            <w:tcBorders>
              <w:top w:val="single" w:sz="4" w:space="0" w:color="auto"/>
              <w:bottom w:val="single" w:sz="12" w:space="0" w:color="auto"/>
            </w:tcBorders>
            <w:shd w:val="clear" w:color="auto" w:fill="FFFFFF"/>
          </w:tcPr>
          <w:p w:rsidR="00D31988" w:rsidRPr="00492721" w:rsidRDefault="00D31988" w:rsidP="009B673C">
            <w:pPr>
              <w:pStyle w:val="Indent"/>
              <w:ind w:left="0"/>
              <w:rPr>
                <w:rStyle w:val="Codeintables"/>
              </w:rPr>
            </w:pPr>
          </w:p>
        </w:tc>
        <w:tc>
          <w:tcPr>
            <w:tcW w:w="4202" w:type="dxa"/>
            <w:tcBorders>
              <w:top w:val="single" w:sz="4" w:space="0" w:color="auto"/>
              <w:bottom w:val="single" w:sz="12" w:space="0" w:color="auto"/>
            </w:tcBorders>
            <w:shd w:val="clear" w:color="auto" w:fill="FFFFFF"/>
          </w:tcPr>
          <w:p w:rsidR="00D31988" w:rsidRDefault="00D31988" w:rsidP="00492721">
            <w:pPr>
              <w:pStyle w:val="TableLegend"/>
            </w:pPr>
          </w:p>
        </w:tc>
      </w:tr>
    </w:tbl>
    <w:p w:rsidR="00D31988" w:rsidRDefault="00D31988" w:rsidP="00D31988">
      <w:pPr>
        <w:pStyle w:val="Indent"/>
        <w:rPr>
          <w:lang w:val="en-US"/>
        </w:rPr>
      </w:pPr>
    </w:p>
    <w:p w:rsidR="00D31988" w:rsidRDefault="004A78A8" w:rsidP="00D31988">
      <w:pPr>
        <w:pStyle w:val="RequirementEnd"/>
      </w:pPr>
      <w:r>
        <w:t>[End of BSP_Req-0076]</w:t>
      </w:r>
    </w:p>
    <w:p w:rsidR="000165A0" w:rsidRPr="00A05A68" w:rsidRDefault="000165A0" w:rsidP="000165A0">
      <w:pPr>
        <w:pStyle w:val="Indent"/>
        <w:ind w:left="0"/>
        <w:rPr>
          <w:lang w:val="en-US"/>
        </w:rPr>
      </w:pPr>
    </w:p>
    <w:p w:rsidR="000165A0" w:rsidRPr="00A05A68" w:rsidRDefault="000165A0" w:rsidP="000165A0">
      <w:pPr>
        <w:pStyle w:val="Indent"/>
        <w:ind w:left="0"/>
        <w:rPr>
          <w:lang w:val="en-US"/>
        </w:rPr>
      </w:pPr>
    </w:p>
    <w:p w:rsidR="006E1348" w:rsidRPr="00A05A68" w:rsidRDefault="006E1348" w:rsidP="000165A0">
      <w:pPr>
        <w:pStyle w:val="AppendixHeading2"/>
        <w:rPr>
          <w:lang w:val="en-US"/>
        </w:rPr>
      </w:pPr>
      <w:bookmarkStart w:id="293" w:name="_Toc433357966"/>
      <w:r w:rsidRPr="00A05A68">
        <w:rPr>
          <w:lang w:val="en-US"/>
        </w:rPr>
        <w:t>Indicator mapping</w:t>
      </w:r>
      <w:bookmarkEnd w:id="293"/>
    </w:p>
    <w:p w:rsidR="00F9312E" w:rsidRDefault="00F9312E" w:rsidP="00B54DEA">
      <w:pPr>
        <w:pStyle w:val="RequirementStart"/>
      </w:pPr>
    </w:p>
    <w:p w:rsidR="00296733" w:rsidRDefault="00296733" w:rsidP="00296733">
      <w:pPr>
        <w:pStyle w:val="RequirementStart"/>
      </w:pPr>
      <w:r>
        <w:t>BSP_Req-0067 v1</w:t>
      </w:r>
      <w:r>
        <w:tab/>
        <w:t>Indicator Mapping</w:t>
      </w:r>
    </w:p>
    <w:tbl>
      <w:tblPr>
        <w:tblW w:w="8755" w:type="dxa"/>
        <w:tblInd w:w="675"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CellMar>
          <w:top w:w="17" w:type="dxa"/>
          <w:bottom w:w="17" w:type="dxa"/>
        </w:tblCellMar>
        <w:tblLook w:val="04A0" w:firstRow="1" w:lastRow="0" w:firstColumn="1" w:lastColumn="0" w:noHBand="0" w:noVBand="1"/>
      </w:tblPr>
      <w:tblGrid>
        <w:gridCol w:w="1236"/>
        <w:gridCol w:w="723"/>
        <w:gridCol w:w="3819"/>
        <w:gridCol w:w="2977"/>
      </w:tblGrid>
      <w:tr w:rsidR="00A85603" w:rsidTr="00492721">
        <w:trPr>
          <w:cantSplit/>
        </w:trPr>
        <w:tc>
          <w:tcPr>
            <w:tcW w:w="8755" w:type="dxa"/>
            <w:gridSpan w:val="4"/>
            <w:tcBorders>
              <w:bottom w:val="single" w:sz="4" w:space="0" w:color="auto"/>
            </w:tcBorders>
            <w:shd w:val="clear" w:color="auto" w:fill="D9D9D9"/>
          </w:tcPr>
          <w:p w:rsidR="00AA02B1" w:rsidRDefault="00AA02B1" w:rsidP="00492721">
            <w:pPr>
              <w:pStyle w:val="TableHeader"/>
            </w:pPr>
            <w:r>
              <w:t>Indicators</w:t>
            </w:r>
          </w:p>
        </w:tc>
      </w:tr>
      <w:tr w:rsidR="00AA02B1" w:rsidTr="00492721">
        <w:trPr>
          <w:cantSplit/>
        </w:trPr>
        <w:tc>
          <w:tcPr>
            <w:tcW w:w="1236" w:type="dxa"/>
            <w:tcBorders>
              <w:top w:val="single" w:sz="4" w:space="0" w:color="auto"/>
              <w:bottom w:val="single" w:sz="4" w:space="0" w:color="auto"/>
            </w:tcBorders>
            <w:shd w:val="clear" w:color="auto" w:fill="D9D9D9"/>
          </w:tcPr>
          <w:p w:rsidR="00AA02B1" w:rsidRPr="00B54DEA" w:rsidRDefault="00AA02B1" w:rsidP="00492721">
            <w:pPr>
              <w:pStyle w:val="TableHeader"/>
            </w:pPr>
            <w:r w:rsidRPr="00B54DEA">
              <w:t>BSP Call:</w:t>
            </w:r>
          </w:p>
        </w:tc>
        <w:tc>
          <w:tcPr>
            <w:tcW w:w="7519" w:type="dxa"/>
            <w:gridSpan w:val="3"/>
            <w:tcBorders>
              <w:top w:val="single" w:sz="4" w:space="0" w:color="auto"/>
              <w:bottom w:val="single" w:sz="4" w:space="0" w:color="auto"/>
            </w:tcBorders>
            <w:shd w:val="clear" w:color="auto" w:fill="FFFFFF"/>
          </w:tcPr>
          <w:p w:rsidR="00AA02B1" w:rsidRPr="00492721" w:rsidRDefault="00AA02B1" w:rsidP="009B673C">
            <w:pPr>
              <w:pStyle w:val="TableText"/>
              <w:rPr>
                <w:rStyle w:val="Codeintables"/>
              </w:rPr>
            </w:pPr>
            <w:r w:rsidRPr="00492721">
              <w:rPr>
                <w:rStyle w:val="Codeintables"/>
              </w:rPr>
              <w:t>BSP_Set_Telltale</w:t>
            </w:r>
          </w:p>
        </w:tc>
      </w:tr>
      <w:tr w:rsidR="00492721" w:rsidTr="00492721">
        <w:trPr>
          <w:cantSplit/>
        </w:trPr>
        <w:tc>
          <w:tcPr>
            <w:tcW w:w="1236" w:type="dxa"/>
            <w:vMerge w:val="restart"/>
            <w:tcBorders>
              <w:top w:val="single" w:sz="4" w:space="0" w:color="auto"/>
              <w:bottom w:val="single" w:sz="4" w:space="0" w:color="auto"/>
            </w:tcBorders>
            <w:shd w:val="clear" w:color="auto" w:fill="D9D9D9"/>
          </w:tcPr>
          <w:p w:rsidR="00AA02B1" w:rsidRPr="00B54DEA" w:rsidRDefault="00AA02B1" w:rsidP="00492721">
            <w:pPr>
              <w:pStyle w:val="TableHeader"/>
            </w:pPr>
            <w:r w:rsidRPr="00B54DEA">
              <w:t>Mapping</w:t>
            </w:r>
          </w:p>
        </w:tc>
        <w:tc>
          <w:tcPr>
            <w:tcW w:w="723" w:type="dxa"/>
            <w:tcBorders>
              <w:top w:val="single" w:sz="4" w:space="0" w:color="auto"/>
              <w:bottom w:val="single" w:sz="4" w:space="0" w:color="auto"/>
            </w:tcBorders>
            <w:shd w:val="clear" w:color="auto" w:fill="F3F3F3"/>
          </w:tcPr>
          <w:p w:rsidR="00AA02B1" w:rsidRPr="00B54DEA" w:rsidRDefault="00AA02B1" w:rsidP="00492721">
            <w:pPr>
              <w:pStyle w:val="TableHeader"/>
            </w:pPr>
            <w:r w:rsidRPr="00B54DEA">
              <w:t>ID</w:t>
            </w:r>
          </w:p>
        </w:tc>
        <w:tc>
          <w:tcPr>
            <w:tcW w:w="3819" w:type="dxa"/>
            <w:tcBorders>
              <w:top w:val="single" w:sz="4" w:space="0" w:color="auto"/>
              <w:bottom w:val="single" w:sz="4" w:space="0" w:color="auto"/>
            </w:tcBorders>
            <w:shd w:val="clear" w:color="auto" w:fill="F3F3F3"/>
          </w:tcPr>
          <w:p w:rsidR="00AA02B1" w:rsidRPr="00B54DEA" w:rsidRDefault="00AA02B1" w:rsidP="00492721">
            <w:pPr>
              <w:pStyle w:val="TableHeader"/>
            </w:pPr>
            <w:r w:rsidRPr="00B54DEA">
              <w:t>GCL name</w:t>
            </w:r>
          </w:p>
        </w:tc>
        <w:tc>
          <w:tcPr>
            <w:tcW w:w="2977" w:type="dxa"/>
            <w:tcBorders>
              <w:top w:val="single" w:sz="4" w:space="0" w:color="auto"/>
              <w:bottom w:val="single" w:sz="4" w:space="0" w:color="auto"/>
            </w:tcBorders>
            <w:shd w:val="clear" w:color="auto" w:fill="F3F3F3"/>
          </w:tcPr>
          <w:p w:rsidR="00AA02B1" w:rsidRPr="00B54DEA" w:rsidRDefault="00AA02B1" w:rsidP="00492721">
            <w:pPr>
              <w:pStyle w:val="TableHeader"/>
            </w:pPr>
            <w:r w:rsidRPr="00B54DEA">
              <w:t>Description</w:t>
            </w:r>
            <w:r>
              <w:tab/>
            </w:r>
            <w:r>
              <w:tab/>
            </w:r>
          </w:p>
        </w:tc>
      </w:tr>
      <w:tr w:rsidR="00A85603" w:rsidRPr="004A78A8"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Text"/>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0x00</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Left_Indicator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Tractor turn left lamp</w:t>
            </w:r>
          </w:p>
          <w:p w:rsidR="00AA02B1" w:rsidRPr="00BC7BCD" w:rsidRDefault="00AA02B1" w:rsidP="00492721">
            <w:pPr>
              <w:pStyle w:val="TableLegend"/>
            </w:pPr>
            <w:r w:rsidRPr="00BC7BCD">
              <w:rPr>
                <w:rFonts w:eastAsia="MS Gothic" w:hAnsi="MS Gothic"/>
              </w:rPr>
              <w:t>主</w:t>
            </w:r>
            <w:r w:rsidRPr="00BC7BCD">
              <w:rPr>
                <w:rFonts w:eastAsia="Microsoft JhengHei" w:hAnsi="Microsoft JhengHei"/>
              </w:rPr>
              <w:t>车左转向灯</w:t>
            </w:r>
          </w:p>
        </w:tc>
      </w:tr>
      <w:tr w:rsidR="00A85603" w:rsidRPr="004A78A8" w:rsidTr="00492721">
        <w:trPr>
          <w:cantSplit/>
        </w:trPr>
        <w:tc>
          <w:tcPr>
            <w:tcW w:w="1236" w:type="dxa"/>
            <w:vMerge/>
            <w:tcBorders>
              <w:top w:val="single" w:sz="4" w:space="0" w:color="auto"/>
              <w:bottom w:val="single" w:sz="4" w:space="0" w:color="auto"/>
            </w:tcBorders>
            <w:shd w:val="clear" w:color="auto" w:fill="D9D9D9"/>
          </w:tcPr>
          <w:p w:rsidR="00AA02B1" w:rsidRPr="007962B7" w:rsidRDefault="00AA02B1" w:rsidP="009B673C">
            <w:pPr>
              <w:pStyle w:val="TableText"/>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0x01</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Trailer_Left_Indicator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Trailer turn left lamp</w:t>
            </w:r>
          </w:p>
          <w:p w:rsidR="00AA02B1" w:rsidRPr="00BC7BCD" w:rsidRDefault="00AA02B1" w:rsidP="00492721">
            <w:pPr>
              <w:pStyle w:val="TableLegend"/>
            </w:pPr>
            <w:r w:rsidRPr="00BC7BCD">
              <w:rPr>
                <w:rFonts w:eastAsia="MS Gothic" w:hAnsi="MS Gothic"/>
              </w:rPr>
              <w:t>挂</w:t>
            </w:r>
            <w:r w:rsidRPr="00BC7BCD">
              <w:rPr>
                <w:rFonts w:eastAsia="Microsoft JhengHei" w:hAnsi="Microsoft JhengHei"/>
              </w:rPr>
              <w:t>车左转向灯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0x02</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Right_Indicator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Tractor turn right lamp</w:t>
            </w:r>
          </w:p>
          <w:p w:rsidR="00AA02B1" w:rsidRPr="00BC7BCD" w:rsidRDefault="00AA02B1" w:rsidP="00492721">
            <w:pPr>
              <w:pStyle w:val="TableLegend"/>
            </w:pPr>
            <w:r w:rsidRPr="00BC7BCD">
              <w:rPr>
                <w:rFonts w:eastAsia="MS Gothic" w:hAnsi="MS Gothic"/>
              </w:rPr>
              <w:t>主</w:t>
            </w:r>
            <w:r w:rsidRPr="00BC7BCD">
              <w:rPr>
                <w:rFonts w:eastAsia="Microsoft JhengHei" w:hAnsi="Microsoft JhengHei"/>
              </w:rPr>
              <w:t>车右转向灯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0x03</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Trailer_Right_Indicator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Trailer turn right lamp</w:t>
            </w:r>
          </w:p>
          <w:p w:rsidR="00AA02B1" w:rsidRPr="00BC7BCD" w:rsidRDefault="00AA02B1" w:rsidP="00492721">
            <w:pPr>
              <w:pStyle w:val="TableLegend"/>
            </w:pPr>
            <w:r w:rsidRPr="00BC7BCD">
              <w:rPr>
                <w:rFonts w:eastAsia="MS Gothic" w:hAnsi="MS Gothic"/>
              </w:rPr>
              <w:t>挂</w:t>
            </w:r>
            <w:r w:rsidRPr="00BC7BCD">
              <w:rPr>
                <w:rFonts w:eastAsia="Microsoft JhengHei" w:hAnsi="Microsoft JhengHei"/>
              </w:rPr>
              <w:t>车右转向灯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0x04</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Coolant_Temp_High_Indicator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Water temperature overhigh warning lamp</w:t>
            </w:r>
          </w:p>
          <w:p w:rsidR="00AA02B1" w:rsidRPr="00BC7BCD" w:rsidRDefault="00AA02B1" w:rsidP="00492721">
            <w:pPr>
              <w:pStyle w:val="TableLegend"/>
            </w:pPr>
            <w:r w:rsidRPr="00BC7BCD">
              <w:rPr>
                <w:rFonts w:eastAsia="MS Gothic" w:hAnsi="MS Gothic"/>
              </w:rPr>
              <w:t>水温</w:t>
            </w:r>
            <w:r w:rsidRPr="00BC7BCD">
              <w:rPr>
                <w:rFonts w:eastAsia="Microsoft JhengHei" w:hAnsi="Microsoft JhengHei"/>
              </w:rPr>
              <w:t>过高报警灯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0x05</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Front_Fog_Light_Indicator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Front fog lamp</w:t>
            </w:r>
          </w:p>
          <w:p w:rsidR="00AA02B1" w:rsidRPr="00BC7BCD" w:rsidRDefault="00AA02B1" w:rsidP="00492721">
            <w:pPr>
              <w:pStyle w:val="TableLegend"/>
            </w:pPr>
            <w:r w:rsidRPr="00BC7BCD">
              <w:rPr>
                <w:rFonts w:eastAsia="MS Gothic" w:hAnsi="MS Gothic"/>
              </w:rPr>
              <w:t>前</w:t>
            </w:r>
            <w:r w:rsidRPr="00BC7BCD">
              <w:rPr>
                <w:rFonts w:eastAsia="Microsoft JhengHei" w:hAnsi="Microsoft JhengHei"/>
              </w:rPr>
              <w:t>雾灯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0x06</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Water_In_Fuel_Indicator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Water in fuel indicator</w:t>
            </w:r>
          </w:p>
          <w:p w:rsidR="00AA02B1" w:rsidRPr="00BC7BCD" w:rsidRDefault="00AA02B1" w:rsidP="00492721">
            <w:pPr>
              <w:pStyle w:val="TableLegend"/>
            </w:pPr>
            <w:r w:rsidRPr="00BC7BCD">
              <w:rPr>
                <w:rFonts w:eastAsia="MS Gothic" w:hAnsi="MS Gothic"/>
              </w:rPr>
              <w:t>油中含水指示灯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0x07</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Engine_Maintenance_Indicator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Engine maintance warning lamp</w:t>
            </w:r>
          </w:p>
          <w:p w:rsidR="00AA02B1" w:rsidRPr="00BC7BCD" w:rsidRDefault="00AA02B1" w:rsidP="00492721">
            <w:pPr>
              <w:pStyle w:val="TableLegend"/>
            </w:pPr>
            <w:r w:rsidRPr="00BC7BCD">
              <w:rPr>
                <w:rFonts w:eastAsia="Microsoft JhengHei" w:hAnsi="Microsoft JhengHei"/>
              </w:rPr>
              <w:t>发动机维护报警灯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0x08</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MIL_Indicator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MIL lamp</w:t>
            </w:r>
          </w:p>
          <w:p w:rsidR="00AA02B1" w:rsidRPr="00BC7BCD" w:rsidRDefault="00AA02B1" w:rsidP="00492721">
            <w:pPr>
              <w:pStyle w:val="TableLegend"/>
            </w:pPr>
            <w:r w:rsidRPr="00BC7BCD">
              <w:t>MIL</w:t>
            </w:r>
            <w:r w:rsidRPr="00BC7BCD">
              <w:rPr>
                <w:rFonts w:eastAsia="MS Gothic" w:hAnsi="MS Gothic"/>
              </w:rPr>
              <w:t>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0x09</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Airbag_Indicator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Airbag warning lamp</w:t>
            </w:r>
          </w:p>
          <w:p w:rsidR="00AA02B1" w:rsidRPr="00BC7BCD" w:rsidRDefault="00AA02B1" w:rsidP="00492721">
            <w:pPr>
              <w:pStyle w:val="TableLegend"/>
            </w:pPr>
            <w:r w:rsidRPr="00BC7BCD">
              <w:rPr>
                <w:rFonts w:eastAsia="MS Gothic" w:hAnsi="MS Gothic"/>
              </w:rPr>
              <w:t>安全气囊</w:t>
            </w:r>
            <w:r w:rsidRPr="00BC7BCD">
              <w:rPr>
                <w:rFonts w:eastAsia="Microsoft JhengHei" w:hAnsi="Microsoft JhengHei"/>
              </w:rPr>
              <w:t>报警灯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0x0A</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Engine_Repair_Indicator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Engine repair warning lamp</w:t>
            </w:r>
          </w:p>
          <w:p w:rsidR="00AA02B1" w:rsidRPr="00BC7BCD" w:rsidRDefault="00AA02B1" w:rsidP="00492721">
            <w:pPr>
              <w:pStyle w:val="TableLegend"/>
            </w:pPr>
            <w:r w:rsidRPr="00BC7BCD">
              <w:rPr>
                <w:rFonts w:eastAsia="Microsoft JhengHei" w:hAnsi="Microsoft JhengHei"/>
              </w:rPr>
              <w:t>发动机维修报警灯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0x0B</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Parking_Light_Indicator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Parking lamp</w:t>
            </w:r>
          </w:p>
          <w:p w:rsidR="00AA02B1" w:rsidRPr="00BC7BCD" w:rsidRDefault="00AA02B1" w:rsidP="00492721">
            <w:pPr>
              <w:pStyle w:val="TableLegend"/>
            </w:pPr>
            <w:r w:rsidRPr="00BC7BCD">
              <w:rPr>
                <w:rFonts w:eastAsia="Microsoft JhengHei" w:hAnsi="Microsoft JhengHei"/>
              </w:rPr>
              <w:t>驻车制动灯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0x0C</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Oil_Pressure_Low_Indicator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Low oil pressure warning lamp</w:t>
            </w:r>
          </w:p>
          <w:p w:rsidR="00AA02B1" w:rsidRPr="00BC7BCD" w:rsidRDefault="00AA02B1" w:rsidP="00492721">
            <w:pPr>
              <w:pStyle w:val="TableLegend"/>
            </w:pPr>
            <w:r w:rsidRPr="00BC7BCD">
              <w:rPr>
                <w:rFonts w:eastAsia="MS Gothic" w:hAnsi="MS Gothic"/>
              </w:rPr>
              <w:t>机油</w:t>
            </w:r>
            <w:r w:rsidRPr="00BC7BCD">
              <w:rPr>
                <w:rFonts w:eastAsia="Microsoft JhengHei" w:hAnsi="Microsoft JhengHei"/>
              </w:rPr>
              <w:t>压力过低报警灯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0x0D</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Water_Level_Low_Indicator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Low water level warning lamp</w:t>
            </w:r>
          </w:p>
          <w:p w:rsidR="00AA02B1" w:rsidRPr="00BC7BCD" w:rsidRDefault="00AA02B1" w:rsidP="00492721">
            <w:pPr>
              <w:pStyle w:val="TableLegend"/>
            </w:pPr>
            <w:r w:rsidRPr="00BC7BCD">
              <w:rPr>
                <w:rFonts w:eastAsia="MS Gothic" w:hAnsi="MS Gothic"/>
              </w:rPr>
              <w:t>水位</w:t>
            </w:r>
            <w:r w:rsidRPr="00BC7BCD">
              <w:rPr>
                <w:rFonts w:eastAsia="Microsoft JhengHei" w:hAnsi="Microsoft JhengHei"/>
              </w:rPr>
              <w:t>过低报警灯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0x0E</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Lamp_Failure_Indicator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Lamp filament dection indicator</w:t>
            </w:r>
          </w:p>
          <w:p w:rsidR="00AA02B1" w:rsidRPr="00BC7BCD" w:rsidRDefault="00AA02B1" w:rsidP="00492721">
            <w:pPr>
              <w:pStyle w:val="TableLegend"/>
            </w:pPr>
            <w:r w:rsidRPr="00BC7BCD">
              <w:rPr>
                <w:rFonts w:eastAsia="MS Gothic" w:hAnsi="MS Gothic"/>
              </w:rPr>
              <w:t>灯</w:t>
            </w:r>
            <w:r w:rsidRPr="00BC7BCD">
              <w:rPr>
                <w:rFonts w:eastAsia="Microsoft JhengHei" w:hAnsi="Microsoft JhengHei"/>
              </w:rPr>
              <w:t>丝检测指示灯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0x0F</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High_Beam_Indicator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High beam lamp</w:t>
            </w:r>
          </w:p>
          <w:p w:rsidR="00AA02B1" w:rsidRPr="00BC7BCD" w:rsidRDefault="00AA02B1" w:rsidP="00492721">
            <w:pPr>
              <w:pStyle w:val="TableLegend"/>
            </w:pPr>
            <w:r w:rsidRPr="00BC7BCD">
              <w:rPr>
                <w:rFonts w:eastAsia="Microsoft JhengHei" w:hAnsi="Microsoft JhengHei"/>
              </w:rPr>
              <w:t>远光灯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0x10</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Rear_Fog_Light_Indicator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Back fog lamp</w:t>
            </w:r>
          </w:p>
          <w:p w:rsidR="00AA02B1" w:rsidRPr="00BC7BCD" w:rsidRDefault="00AA02B1" w:rsidP="00492721">
            <w:pPr>
              <w:pStyle w:val="TableLegend"/>
            </w:pPr>
            <w:r w:rsidRPr="00BC7BCD">
              <w:rPr>
                <w:rFonts w:eastAsia="MS Gothic" w:hAnsi="MS Gothic"/>
              </w:rPr>
              <w:t>后</w:t>
            </w:r>
            <w:r w:rsidRPr="00BC7BCD">
              <w:rPr>
                <w:rFonts w:eastAsia="Microsoft JhengHei" w:hAnsi="Microsoft JhengHei"/>
              </w:rPr>
              <w:t>雾灯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0x11</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Exhaust_Brake_Indicator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Exhaust brake indicator</w:t>
            </w:r>
          </w:p>
          <w:p w:rsidR="00AA02B1" w:rsidRPr="00BC7BCD" w:rsidRDefault="00AA02B1" w:rsidP="00492721">
            <w:pPr>
              <w:pStyle w:val="TableLegend"/>
            </w:pPr>
            <w:r w:rsidRPr="00BC7BCD">
              <w:rPr>
                <w:rFonts w:eastAsia="MS Gothic" w:hAnsi="MS Gothic"/>
              </w:rPr>
              <w:t>排气制</w:t>
            </w:r>
            <w:r w:rsidRPr="00BC7BCD">
              <w:rPr>
                <w:rFonts w:eastAsia="Microsoft JhengHei" w:hAnsi="Microsoft JhengHei"/>
              </w:rPr>
              <w:t>动灯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0x12</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ASR_Indicator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ASR indicator</w:t>
            </w:r>
          </w:p>
          <w:p w:rsidR="00AA02B1" w:rsidRPr="00BC7BCD" w:rsidRDefault="00AA02B1" w:rsidP="00492721">
            <w:pPr>
              <w:pStyle w:val="TableLegend"/>
            </w:pPr>
            <w:r w:rsidRPr="00BC7BCD">
              <w:t>ASR</w:t>
            </w:r>
            <w:r w:rsidRPr="00BC7BCD">
              <w:rPr>
                <w:rFonts w:eastAsia="MS Gothic" w:hAnsi="MS Gothic"/>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0x13</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Retarder_Indicator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Retarder indicator</w:t>
            </w:r>
          </w:p>
          <w:p w:rsidR="00AA02B1" w:rsidRPr="00BC7BCD" w:rsidRDefault="00AA02B1" w:rsidP="00492721">
            <w:pPr>
              <w:pStyle w:val="TableLegend"/>
            </w:pPr>
            <w:r w:rsidRPr="00BC7BCD">
              <w:rPr>
                <w:rFonts w:eastAsia="Microsoft JhengHei" w:hAnsi="Microsoft JhengHei"/>
              </w:rPr>
              <w:t>缓速器指示灯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0x14</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Low_Beam_Indicator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Low beam lamp</w:t>
            </w:r>
          </w:p>
          <w:p w:rsidR="00AA02B1" w:rsidRPr="00BC7BCD" w:rsidRDefault="00AA02B1" w:rsidP="00492721">
            <w:pPr>
              <w:pStyle w:val="TableLegend"/>
            </w:pPr>
            <w:r w:rsidRPr="00BC7BCD">
              <w:rPr>
                <w:rFonts w:eastAsia="MS Gothic" w:hAnsi="MS Gothic"/>
              </w:rPr>
              <w:t>近光灯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0x15</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Interwheel_Differential_Indicator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Inter-wheel differential indicator</w:t>
            </w:r>
          </w:p>
          <w:p w:rsidR="00AA02B1" w:rsidRPr="00BC7BCD" w:rsidRDefault="00AA02B1" w:rsidP="00492721">
            <w:pPr>
              <w:pStyle w:val="TableLegend"/>
            </w:pPr>
            <w:r w:rsidRPr="00BC7BCD">
              <w:rPr>
                <w:rFonts w:eastAsia="Microsoft JhengHei" w:hAnsi="Microsoft JhengHei"/>
              </w:rPr>
              <w:t>轮间差速指示灯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0x16</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Interaxle_Differential_Indicator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Inter-axle differential indicator</w:t>
            </w:r>
          </w:p>
          <w:p w:rsidR="00AA02B1" w:rsidRPr="00BC7BCD" w:rsidRDefault="00AA02B1" w:rsidP="00492721">
            <w:pPr>
              <w:pStyle w:val="TableLegend"/>
            </w:pPr>
            <w:r w:rsidRPr="00BC7BCD">
              <w:rPr>
                <w:rFonts w:eastAsia="Microsoft JhengHei" w:hAnsi="Microsoft JhengHei"/>
              </w:rPr>
              <w:t>轴间差速指示灯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0x17</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EBS_Warning_Indicator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EBS warning lamp</w:t>
            </w:r>
          </w:p>
          <w:p w:rsidR="00AA02B1" w:rsidRPr="00BC7BCD" w:rsidRDefault="00AA02B1" w:rsidP="00492721">
            <w:pPr>
              <w:pStyle w:val="TableLegend"/>
            </w:pPr>
            <w:r w:rsidRPr="00BC7BCD">
              <w:t>EBS</w:t>
            </w:r>
            <w:r w:rsidRPr="00BC7BCD">
              <w:rPr>
                <w:rFonts w:eastAsia="Microsoft JhengHei" w:hAnsi="Microsoft JhengHei"/>
              </w:rPr>
              <w:t>报警灯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0x18</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EBS_Failure_Indicator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EBS failure lamp</w:t>
            </w:r>
          </w:p>
          <w:p w:rsidR="00AA02B1" w:rsidRPr="00BC7BCD" w:rsidRDefault="00AA02B1" w:rsidP="00492721">
            <w:pPr>
              <w:pStyle w:val="TableLegend"/>
            </w:pPr>
            <w:r w:rsidRPr="00BC7BCD">
              <w:t>EBS</w:t>
            </w:r>
            <w:r w:rsidRPr="00BC7BCD">
              <w:rPr>
                <w:rFonts w:eastAsia="MS Gothic" w:hAnsi="MS Gothic"/>
              </w:rPr>
              <w:t>失效灯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0x19</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Door_Open_Indicator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Door open warning lamp</w:t>
            </w:r>
          </w:p>
          <w:p w:rsidR="00AA02B1" w:rsidRPr="00BC7BCD" w:rsidRDefault="00AA02B1" w:rsidP="00492721">
            <w:pPr>
              <w:pStyle w:val="TableLegend"/>
            </w:pPr>
            <w:r w:rsidRPr="00BC7BCD">
              <w:rPr>
                <w:rFonts w:eastAsia="Microsoft JhengHei" w:hAnsi="Microsoft JhengHei"/>
              </w:rPr>
              <w:t>门开报警灯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0x1A</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Engine_Brake_Indicator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Engine brake indicator</w:t>
            </w:r>
          </w:p>
          <w:p w:rsidR="00AA02B1" w:rsidRPr="00BC7BCD" w:rsidRDefault="00AA02B1" w:rsidP="00492721">
            <w:pPr>
              <w:pStyle w:val="TableLegend"/>
            </w:pPr>
            <w:r w:rsidRPr="00BC7BCD">
              <w:rPr>
                <w:rFonts w:eastAsia="Microsoft JhengHei" w:hAnsi="Microsoft JhengHei"/>
              </w:rPr>
              <w:t>发动机制动灯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0x1B</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Engine_Overspeed_Indicator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Engine overspeed warning lamp</w:t>
            </w:r>
          </w:p>
          <w:p w:rsidR="00AA02B1" w:rsidRPr="00BC7BCD" w:rsidRDefault="00AA02B1" w:rsidP="00492721">
            <w:pPr>
              <w:pStyle w:val="TableLegend"/>
            </w:pPr>
            <w:r w:rsidRPr="00BC7BCD">
              <w:rPr>
                <w:rFonts w:eastAsia="Microsoft JhengHei" w:hAnsi="Microsoft JhengHei"/>
              </w:rPr>
              <w:t>发动机超速报警灯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0x1C</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Engine_Stop_Indicator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Engine stop warning lamp</w:t>
            </w:r>
          </w:p>
          <w:p w:rsidR="00AA02B1" w:rsidRPr="00BC7BCD" w:rsidRDefault="00AA02B1" w:rsidP="00492721">
            <w:pPr>
              <w:pStyle w:val="TableLegend"/>
            </w:pPr>
            <w:r w:rsidRPr="00BC7BCD">
              <w:rPr>
                <w:rFonts w:eastAsia="Microsoft JhengHei" w:hAnsi="Microsoft JhengHei"/>
              </w:rPr>
              <w:t>发动机停机报警灯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0x1D</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Tyre_Pressure_Low_Indicator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Tyre pressure low  warning lamp</w:t>
            </w:r>
          </w:p>
          <w:p w:rsidR="00AA02B1" w:rsidRPr="00BC7BCD" w:rsidRDefault="00AA02B1" w:rsidP="00492721">
            <w:pPr>
              <w:pStyle w:val="TableLegend"/>
            </w:pPr>
            <w:r w:rsidRPr="00BC7BCD">
              <w:rPr>
                <w:rFonts w:eastAsia="MS Gothic" w:hAnsi="MS Gothic"/>
              </w:rPr>
              <w:t>胎</w:t>
            </w:r>
            <w:r w:rsidRPr="00BC7BCD">
              <w:rPr>
                <w:rFonts w:eastAsia="Microsoft JhengHei" w:hAnsi="Microsoft JhengHei"/>
              </w:rPr>
              <w:t>压过低报警灯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0x1E</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VDC_Indicator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VDC indicator</w:t>
            </w:r>
          </w:p>
          <w:p w:rsidR="00AA02B1" w:rsidRPr="00BC7BCD" w:rsidRDefault="00AA02B1" w:rsidP="00492721">
            <w:pPr>
              <w:pStyle w:val="TableLegend"/>
            </w:pPr>
            <w:r w:rsidRPr="00BC7BCD">
              <w:t>VDC</w:t>
            </w:r>
            <w:r w:rsidRPr="00BC7BCD">
              <w:rPr>
                <w:rFonts w:eastAsia="MS Gothic" w:hAnsi="MS Gothic"/>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0x1F</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Seatbelt_Indicator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Seatbelt indicator</w:t>
            </w:r>
          </w:p>
          <w:p w:rsidR="00AA02B1" w:rsidRPr="00BC7BCD" w:rsidRDefault="00AA02B1" w:rsidP="00492721">
            <w:pPr>
              <w:pStyle w:val="TableLegend"/>
            </w:pPr>
            <w:r w:rsidRPr="00BC7BCD">
              <w:rPr>
                <w:rFonts w:eastAsia="MS Gothic" w:hAnsi="MS Gothic"/>
              </w:rPr>
              <w:t>安全</w:t>
            </w:r>
            <w:r w:rsidRPr="00BC7BCD">
              <w:rPr>
                <w:rFonts w:eastAsia="Microsoft JhengHei" w:hAnsi="Microsoft JhengHei"/>
              </w:rPr>
              <w:t>带指示灯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0x20</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Urea_Level_Indicator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Urea level indicator</w:t>
            </w:r>
          </w:p>
          <w:p w:rsidR="00AA02B1" w:rsidRPr="00BC7BCD" w:rsidRDefault="00AA02B1" w:rsidP="00492721">
            <w:pPr>
              <w:pStyle w:val="TableLegend"/>
            </w:pPr>
            <w:r w:rsidRPr="00BC7BCD">
              <w:rPr>
                <w:rFonts w:eastAsia="MS Gothic" w:hAnsi="MS Gothic"/>
              </w:rPr>
              <w:t>尿素液位照明灯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0x21</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Cruise_Indicator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Cruise indicator</w:t>
            </w:r>
          </w:p>
          <w:p w:rsidR="00AA02B1" w:rsidRPr="00BC7BCD" w:rsidRDefault="00AA02B1" w:rsidP="00492721">
            <w:pPr>
              <w:pStyle w:val="TableLegend"/>
            </w:pPr>
            <w:r w:rsidRPr="00BC7BCD">
              <w:rPr>
                <w:rFonts w:eastAsia="MS Gothic" w:hAnsi="MS Gothic"/>
              </w:rPr>
              <w:t>巡航指示灯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0x22</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Work_Light_Indicator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Back lamp</w:t>
            </w:r>
          </w:p>
          <w:p w:rsidR="00AA02B1" w:rsidRPr="00BC7BCD" w:rsidRDefault="00AA02B1" w:rsidP="00492721">
            <w:pPr>
              <w:pStyle w:val="TableLegend"/>
            </w:pPr>
            <w:r w:rsidRPr="00BC7BCD">
              <w:rPr>
                <w:rFonts w:eastAsia="MS Gothic" w:hAnsi="MS Gothic"/>
              </w:rPr>
              <w:t>后照灯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0x23</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Brake_Pressure_Low_Indicator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Brake pressure low warning lamp</w:t>
            </w:r>
          </w:p>
          <w:p w:rsidR="00AA02B1" w:rsidRPr="00BC7BCD" w:rsidRDefault="00AA02B1" w:rsidP="00492721">
            <w:pPr>
              <w:pStyle w:val="TableLegend"/>
            </w:pPr>
            <w:r w:rsidRPr="00BC7BCD">
              <w:rPr>
                <w:rFonts w:eastAsia="MS Gothic" w:hAnsi="MS Gothic"/>
              </w:rPr>
              <w:t>制</w:t>
            </w:r>
            <w:r w:rsidRPr="00BC7BCD">
              <w:rPr>
                <w:rFonts w:eastAsia="Microsoft JhengHei" w:hAnsi="Microsoft JhengHei"/>
              </w:rPr>
              <w:t>动气压过低报警灯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0x24</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Brake_Pressure_High_Indicator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Brake pressure overhigh warning lamp</w:t>
            </w:r>
          </w:p>
          <w:p w:rsidR="00AA02B1" w:rsidRPr="00BC7BCD" w:rsidRDefault="00AA02B1" w:rsidP="00492721">
            <w:pPr>
              <w:pStyle w:val="TableLegend"/>
            </w:pPr>
            <w:r w:rsidRPr="00BC7BCD">
              <w:rPr>
                <w:rFonts w:eastAsia="MS Gothic" w:hAnsi="MS Gothic"/>
              </w:rPr>
              <w:t>制</w:t>
            </w:r>
            <w:r w:rsidRPr="00BC7BCD">
              <w:rPr>
                <w:rFonts w:eastAsia="Microsoft JhengHei" w:hAnsi="Microsoft JhengHei"/>
              </w:rPr>
              <w:t>动气压过高报警灯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0x25</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Fuel_Level_Low_Indicator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Fuel level low warning lamp</w:t>
            </w:r>
          </w:p>
          <w:p w:rsidR="00AA02B1" w:rsidRPr="00BC7BCD" w:rsidRDefault="00AA02B1" w:rsidP="00492721">
            <w:pPr>
              <w:pStyle w:val="TableLegend"/>
            </w:pPr>
            <w:r w:rsidRPr="00BC7BCD">
              <w:rPr>
                <w:rFonts w:eastAsia="MS Gothic" w:hAnsi="MS Gothic"/>
              </w:rPr>
              <w:t>燃油油量</w:t>
            </w:r>
            <w:r w:rsidRPr="00BC7BCD">
              <w:rPr>
                <w:rFonts w:eastAsia="Microsoft JhengHei" w:hAnsi="Microsoft JhengHei"/>
              </w:rPr>
              <w:t>过低报警灯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0x26</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ABS_Indicator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Tractor ABS indicator</w:t>
            </w:r>
          </w:p>
          <w:p w:rsidR="00AA02B1" w:rsidRPr="00BC7BCD" w:rsidRDefault="00AA02B1" w:rsidP="00492721">
            <w:pPr>
              <w:pStyle w:val="TableLegend"/>
            </w:pPr>
            <w:r w:rsidRPr="00BC7BCD">
              <w:rPr>
                <w:rFonts w:eastAsia="MS Gothic" w:hAnsi="MS Gothic"/>
              </w:rPr>
              <w:t>主</w:t>
            </w:r>
            <w:r w:rsidRPr="00BC7BCD">
              <w:rPr>
                <w:rFonts w:eastAsia="Microsoft JhengHei" w:hAnsi="Microsoft JhengHei"/>
              </w:rPr>
              <w:t>车</w:t>
            </w:r>
            <w:r w:rsidRPr="00BC7BCD">
              <w:t>ABS</w:t>
            </w:r>
            <w:r w:rsidRPr="00BC7BCD">
              <w:rPr>
                <w:rFonts w:eastAsia="MS Gothic" w:hAnsi="MS Gothic"/>
              </w:rPr>
              <w:t>指示灯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0x45</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Brake_Wear_Indicator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pPr>
            <w:r w:rsidRPr="007962B7">
              <w:t>Brake shoe wear indicator</w:t>
            </w:r>
          </w:p>
          <w:p w:rsidR="00AA02B1" w:rsidRPr="007962B7" w:rsidRDefault="00AA02B1" w:rsidP="00492721">
            <w:pPr>
              <w:pStyle w:val="TableLegend"/>
              <w:rPr>
                <w:lang w:eastAsia="zh-CN"/>
              </w:rPr>
            </w:pPr>
            <w:r w:rsidRPr="00BC7BCD">
              <w:rPr>
                <w:rFonts w:eastAsia="MS Gothic" w:hAnsi="MS Gothic"/>
              </w:rPr>
              <w:t>制</w:t>
            </w:r>
            <w:r w:rsidRPr="00BC7BCD">
              <w:rPr>
                <w:rFonts w:eastAsia="Microsoft JhengHei" w:hAnsi="Microsoft JhengHei"/>
              </w:rPr>
              <w:t>动蹄片磨损指示灯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0x4B</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Trailer_ABS_Indicator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Trialer ABS indicator</w:t>
            </w:r>
          </w:p>
          <w:p w:rsidR="00AA02B1" w:rsidRPr="007962B7" w:rsidRDefault="00AA02B1" w:rsidP="00492721">
            <w:pPr>
              <w:pStyle w:val="TableLegend"/>
              <w:rPr>
                <w:lang w:eastAsia="zh-CN"/>
              </w:rPr>
            </w:pPr>
            <w:r w:rsidRPr="00BC7BCD">
              <w:rPr>
                <w:rFonts w:eastAsia="SimSun"/>
                <w:lang w:eastAsia="zh-CN"/>
              </w:rPr>
              <w:t>挂车</w:t>
            </w:r>
            <w:r w:rsidRPr="007962B7">
              <w:rPr>
                <w:rFonts w:eastAsia="SimSun"/>
                <w:lang w:eastAsia="zh-CN"/>
              </w:rPr>
              <w:t>ABS</w:t>
            </w:r>
            <w:r w:rsidRPr="00BC7BCD">
              <w:rPr>
                <w:rFonts w:eastAsia="SimSun"/>
                <w:lang w:eastAsia="zh-CN"/>
              </w:rPr>
              <w:t>指示灯</w:t>
            </w:r>
          </w:p>
        </w:tc>
      </w:tr>
      <w:tr w:rsidR="00A85603" w:rsidRPr="003767E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0x4C</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ECAS_Indicator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ECAS warning lamp</w:t>
            </w:r>
          </w:p>
          <w:p w:rsidR="00AA02B1" w:rsidRPr="007962B7" w:rsidRDefault="00AA02B1" w:rsidP="00492721">
            <w:pPr>
              <w:pStyle w:val="TableLegend"/>
              <w:rPr>
                <w:lang w:eastAsia="zh-CN"/>
              </w:rPr>
            </w:pPr>
            <w:r w:rsidRPr="007962B7">
              <w:rPr>
                <w:rFonts w:eastAsia="SimSun"/>
              </w:rPr>
              <w:t>ECAS</w:t>
            </w:r>
            <w:r w:rsidRPr="00BC7BCD">
              <w:rPr>
                <w:rFonts w:eastAsia="SimSun"/>
              </w:rPr>
              <w:t>警告灯</w:t>
            </w:r>
          </w:p>
        </w:tc>
      </w:tr>
      <w:tr w:rsidR="00A85603" w:rsidRPr="00492721"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0x4D</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ECAS_Failure_Indicator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ECAS failure indicator</w:t>
            </w:r>
          </w:p>
          <w:p w:rsidR="00AA02B1" w:rsidRPr="007962B7" w:rsidRDefault="00AA02B1" w:rsidP="00492721">
            <w:pPr>
              <w:pStyle w:val="TableLegend"/>
              <w:rPr>
                <w:lang w:eastAsia="zh-CN"/>
              </w:rPr>
            </w:pPr>
            <w:r w:rsidRPr="007962B7">
              <w:rPr>
                <w:rFonts w:eastAsia="SimSun"/>
              </w:rPr>
              <w:t>ECAS</w:t>
            </w:r>
            <w:r w:rsidRPr="00BC7BCD">
              <w:rPr>
                <w:rFonts w:eastAsia="SimSun"/>
              </w:rPr>
              <w:t>失效灯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0x4E</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Charging_Indicator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Charging indicator</w:t>
            </w:r>
          </w:p>
          <w:p w:rsidR="00AA02B1" w:rsidRPr="00BC7BCD" w:rsidRDefault="00AA02B1" w:rsidP="00492721">
            <w:pPr>
              <w:pStyle w:val="TableLegend"/>
              <w:rPr>
                <w:lang w:eastAsia="zh-CN"/>
              </w:rPr>
            </w:pPr>
            <w:r w:rsidRPr="00BC7BCD">
              <w:rPr>
                <w:rFonts w:eastAsia="SimSun"/>
              </w:rPr>
              <w:t>充电指示灯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0x4F</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Air_Filter_Block_Indicator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Air filter block warning lamp</w:t>
            </w:r>
          </w:p>
          <w:p w:rsidR="00AA02B1" w:rsidRPr="00BC7BCD" w:rsidRDefault="00AA02B1" w:rsidP="00492721">
            <w:pPr>
              <w:pStyle w:val="TableLegend"/>
              <w:rPr>
                <w:lang w:eastAsia="zh-CN"/>
              </w:rPr>
            </w:pPr>
            <w:r w:rsidRPr="00BC7BCD">
              <w:rPr>
                <w:rFonts w:eastAsia="SimSun"/>
              </w:rPr>
              <w:t>空滤阻塞报警灯</w:t>
            </w:r>
          </w:p>
        </w:tc>
      </w:tr>
      <w:tr w:rsidR="00A85603" w:rsidRPr="00492721"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0x50</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Cab_Unlocked_Indicator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Cab unfixed warning lamp</w:t>
            </w:r>
          </w:p>
          <w:p w:rsidR="00AA02B1" w:rsidRPr="007962B7" w:rsidRDefault="00AA02B1" w:rsidP="00492721">
            <w:pPr>
              <w:pStyle w:val="TableLegend"/>
              <w:rPr>
                <w:lang w:eastAsia="zh-CN"/>
              </w:rPr>
            </w:pPr>
            <w:r w:rsidRPr="00BC7BCD">
              <w:rPr>
                <w:rFonts w:eastAsia="SimSun"/>
                <w:lang w:eastAsia="zh-CN"/>
              </w:rPr>
              <w:t>驾驶室未锁止报警灯</w:t>
            </w:r>
          </w:p>
        </w:tc>
      </w:tr>
      <w:tr w:rsidR="00A85603" w:rsidRPr="00492721"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0x51</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Power_Takeoff_Indicator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Power take-off indicator</w:t>
            </w:r>
          </w:p>
          <w:p w:rsidR="00AA02B1" w:rsidRPr="007962B7" w:rsidRDefault="00AA02B1" w:rsidP="00492721">
            <w:pPr>
              <w:pStyle w:val="TableLegend"/>
              <w:rPr>
                <w:lang w:eastAsia="zh-CN"/>
              </w:rPr>
            </w:pPr>
            <w:r w:rsidRPr="00BC7BCD">
              <w:rPr>
                <w:rFonts w:eastAsia="SimSun"/>
              </w:rPr>
              <w:t>取力指示灯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TableHeade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0x52</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TableText"/>
              <w:rPr>
                <w:rStyle w:val="Codeintables"/>
              </w:rPr>
            </w:pPr>
            <w:r w:rsidRPr="00492721">
              <w:rPr>
                <w:rStyle w:val="Codeintables"/>
              </w:rPr>
              <w:t>Gearbox_Failure_Indicator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Gearbox failure indicator</w:t>
            </w:r>
          </w:p>
          <w:p w:rsidR="00AA02B1" w:rsidRPr="00BC7BCD" w:rsidRDefault="00AA02B1" w:rsidP="00492721">
            <w:pPr>
              <w:pStyle w:val="TableLegend"/>
              <w:rPr>
                <w:lang w:eastAsia="zh-CN"/>
              </w:rPr>
            </w:pPr>
            <w:r w:rsidRPr="00BC7BCD">
              <w:rPr>
                <w:rFonts w:eastAsia="SimSun"/>
              </w:rPr>
              <w:t>变速箱故障灯</w:t>
            </w:r>
          </w:p>
        </w:tc>
      </w:tr>
      <w:tr w:rsidR="00A85603" w:rsidRPr="00492721"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0x27</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Urea_Level_1_4_Indicator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25% urea level indicator</w:t>
            </w:r>
          </w:p>
          <w:p w:rsidR="00AA02B1" w:rsidRPr="00BC7BCD" w:rsidRDefault="00AA02B1" w:rsidP="00492721">
            <w:pPr>
              <w:pStyle w:val="TableLegend"/>
            </w:pPr>
            <w:r w:rsidRPr="00BC7BCD">
              <w:rPr>
                <w:rFonts w:eastAsia="MS Mincho"/>
              </w:rPr>
              <w:t>尿素液位</w:t>
            </w:r>
            <w:r w:rsidRPr="00BC7BCD">
              <w:t>25%</w:t>
            </w:r>
            <w:r w:rsidRPr="00BC7BCD">
              <w:rPr>
                <w:rFonts w:eastAsia="MS Mincho"/>
              </w:rPr>
              <w:t>指示灯</w:t>
            </w:r>
          </w:p>
        </w:tc>
      </w:tr>
      <w:tr w:rsidR="00A85603" w:rsidRPr="00492721"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0x28</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Urea_Level_2_4_Indicator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50% urea level indicator</w:t>
            </w:r>
          </w:p>
          <w:p w:rsidR="00AA02B1" w:rsidRPr="00BC7BCD" w:rsidRDefault="00AA02B1" w:rsidP="00492721">
            <w:pPr>
              <w:pStyle w:val="TableLegend"/>
            </w:pPr>
            <w:r w:rsidRPr="00BC7BCD">
              <w:rPr>
                <w:rFonts w:eastAsia="MS Mincho"/>
              </w:rPr>
              <w:t>尿素液位</w:t>
            </w:r>
            <w:r w:rsidRPr="00BC7BCD">
              <w:t>50%</w:t>
            </w:r>
            <w:r w:rsidRPr="00BC7BCD">
              <w:rPr>
                <w:rFonts w:eastAsia="MS Mincho"/>
              </w:rPr>
              <w:t>指示灯</w:t>
            </w:r>
          </w:p>
        </w:tc>
      </w:tr>
      <w:tr w:rsidR="00A85603" w:rsidRPr="00492721"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0x29</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Urea_Level_3_4_Indicator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75% urea level indicator</w:t>
            </w:r>
          </w:p>
          <w:p w:rsidR="00AA02B1" w:rsidRPr="00BC7BCD" w:rsidRDefault="00AA02B1" w:rsidP="00492721">
            <w:pPr>
              <w:pStyle w:val="TableLegend"/>
            </w:pPr>
            <w:r w:rsidRPr="00BC7BCD">
              <w:rPr>
                <w:rFonts w:eastAsia="MS Mincho"/>
              </w:rPr>
              <w:t>尿素液位</w:t>
            </w:r>
            <w:r w:rsidRPr="00BC7BCD">
              <w:t>75%</w:t>
            </w:r>
            <w:r w:rsidRPr="00BC7BCD">
              <w:rPr>
                <w:rFonts w:eastAsia="MS Mincho"/>
              </w:rPr>
              <w:t>指示灯</w:t>
            </w:r>
          </w:p>
        </w:tc>
      </w:tr>
      <w:tr w:rsidR="00A85603" w:rsidRPr="00492721"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0x2A</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Urea_Level_4_4_Indicator</w:t>
            </w:r>
          </w:p>
        </w:tc>
        <w:tc>
          <w:tcPr>
            <w:tcW w:w="2977" w:type="dxa"/>
            <w:tcBorders>
              <w:top w:val="single" w:sz="4" w:space="0" w:color="auto"/>
              <w:bottom w:val="single" w:sz="4" w:space="0" w:color="auto"/>
            </w:tcBorders>
            <w:shd w:val="clear" w:color="auto" w:fill="FFFFFF"/>
            <w:vAlign w:val="center"/>
          </w:tcPr>
          <w:p w:rsidR="00AA02B1" w:rsidRPr="007962B7" w:rsidRDefault="00AA02B1" w:rsidP="00492721">
            <w:pPr>
              <w:pStyle w:val="TableLegend"/>
              <w:rPr>
                <w:lang w:eastAsia="zh-CN"/>
              </w:rPr>
            </w:pPr>
            <w:r w:rsidRPr="007962B7">
              <w:rPr>
                <w:lang w:eastAsia="zh-CN"/>
              </w:rPr>
              <w:t>100% urea level indicator</w:t>
            </w:r>
          </w:p>
          <w:p w:rsidR="00AA02B1" w:rsidRPr="00BC7BCD" w:rsidRDefault="00AA02B1" w:rsidP="00492721">
            <w:pPr>
              <w:pStyle w:val="TableLegend"/>
            </w:pPr>
            <w:r w:rsidRPr="00BC7BCD">
              <w:rPr>
                <w:rFonts w:eastAsia="MS Mincho"/>
              </w:rPr>
              <w:t>尿素液位</w:t>
            </w:r>
            <w:r w:rsidRPr="00BC7BCD">
              <w:t>100%</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0x2B</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RPM_900_Indicator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900 rpm indicator</w:t>
            </w:r>
          </w:p>
          <w:p w:rsidR="00AA02B1" w:rsidRPr="00BC7BCD" w:rsidRDefault="00AA02B1" w:rsidP="00492721">
            <w:pPr>
              <w:pStyle w:val="TableLegend"/>
            </w:pPr>
            <w:r w:rsidRPr="00BC7BCD">
              <w:t>900rpm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0x2C</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RPM_1000_Indicator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1000 rpm indicator</w:t>
            </w:r>
          </w:p>
          <w:p w:rsidR="00AA02B1" w:rsidRPr="00BC7BCD" w:rsidRDefault="00AA02B1" w:rsidP="00492721">
            <w:pPr>
              <w:pStyle w:val="TableLegend"/>
            </w:pPr>
            <w:r w:rsidRPr="00BC7BCD">
              <w:t>1000rpm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0x2D</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RPM_1100_Indicator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1100 rpm indicator</w:t>
            </w:r>
          </w:p>
          <w:p w:rsidR="00AA02B1" w:rsidRPr="00BC7BCD" w:rsidRDefault="00AA02B1" w:rsidP="00492721">
            <w:pPr>
              <w:pStyle w:val="TableLegend"/>
            </w:pPr>
            <w:r w:rsidRPr="00BC7BCD">
              <w:t>1100rpm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0x2E</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RPM_1200_Indicator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1200 rpm indicator</w:t>
            </w:r>
          </w:p>
          <w:p w:rsidR="00AA02B1" w:rsidRPr="00BC7BCD" w:rsidRDefault="00AA02B1" w:rsidP="00492721">
            <w:pPr>
              <w:pStyle w:val="TableLegend"/>
            </w:pPr>
            <w:r w:rsidRPr="00BC7BCD">
              <w:t>1200rpm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0x2F</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RPM_1300_Indicator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1300 rpm indicator</w:t>
            </w:r>
          </w:p>
          <w:p w:rsidR="00AA02B1" w:rsidRPr="00BC7BCD" w:rsidRDefault="00AA02B1" w:rsidP="00492721">
            <w:pPr>
              <w:pStyle w:val="TableLegend"/>
            </w:pPr>
            <w:r w:rsidRPr="00BC7BCD">
              <w:t>1300rpm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0x30</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RPM_1400_Indicator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1400 rpm indicator</w:t>
            </w:r>
          </w:p>
          <w:p w:rsidR="00AA02B1" w:rsidRPr="00BC7BCD" w:rsidRDefault="00AA02B1" w:rsidP="00492721">
            <w:pPr>
              <w:pStyle w:val="TableLegend"/>
            </w:pPr>
            <w:r w:rsidRPr="00BC7BCD">
              <w:t>1400rpm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0x31</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RPM_1500_Indicator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1500 rpm indicator</w:t>
            </w:r>
          </w:p>
          <w:p w:rsidR="00AA02B1" w:rsidRPr="00BC7BCD" w:rsidRDefault="00AA02B1" w:rsidP="00492721">
            <w:pPr>
              <w:pStyle w:val="TableLegend"/>
            </w:pPr>
            <w:r w:rsidRPr="00BC7BCD">
              <w:t>1500rpm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0x32</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RPM_1600_Indicator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1600 rpm indicator</w:t>
            </w:r>
          </w:p>
          <w:p w:rsidR="00AA02B1" w:rsidRPr="00BC7BCD" w:rsidRDefault="00AA02B1" w:rsidP="00492721">
            <w:pPr>
              <w:pStyle w:val="TableLegend"/>
            </w:pPr>
            <w:r w:rsidRPr="00BC7BCD">
              <w:t>1600rpm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0x33</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RPM_1700_Indicator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1700 rpm indicator</w:t>
            </w:r>
          </w:p>
          <w:p w:rsidR="00AA02B1" w:rsidRPr="00BC7BCD" w:rsidRDefault="00AA02B1" w:rsidP="00492721">
            <w:pPr>
              <w:pStyle w:val="TableLegend"/>
            </w:pPr>
            <w:r w:rsidRPr="00BC7BCD">
              <w:t>1700rpm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0x34</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RPM_1800_Indicator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1800 rpm indicator</w:t>
            </w:r>
          </w:p>
          <w:p w:rsidR="00AA02B1" w:rsidRPr="00BC7BCD" w:rsidRDefault="00AA02B1" w:rsidP="00492721">
            <w:pPr>
              <w:pStyle w:val="TableLegend"/>
            </w:pPr>
            <w:r w:rsidRPr="00BC7BCD">
              <w:t>1800rpm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0x35</w:t>
            </w:r>
          </w:p>
        </w:tc>
        <w:tc>
          <w:tcPr>
            <w:tcW w:w="3819"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RPM_1900_Indicator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1900 rpm indicator</w:t>
            </w:r>
          </w:p>
          <w:p w:rsidR="00AA02B1" w:rsidRPr="00BC7BCD" w:rsidRDefault="00AA02B1" w:rsidP="00492721">
            <w:pPr>
              <w:pStyle w:val="TableLegend"/>
            </w:pPr>
            <w:r w:rsidRPr="00BC7BCD">
              <w:t>1900rpm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0x36</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RPM_2000_Indicator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2000 rpm indicator</w:t>
            </w:r>
          </w:p>
          <w:p w:rsidR="00AA02B1" w:rsidRPr="00BC7BCD" w:rsidRDefault="00AA02B1" w:rsidP="00492721">
            <w:pPr>
              <w:pStyle w:val="TableLegend"/>
            </w:pPr>
            <w:r w:rsidRPr="00BC7BCD">
              <w:t>2000rpm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0x37</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RPM_2100_Indicator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2100 rpm indicator</w:t>
            </w:r>
          </w:p>
          <w:p w:rsidR="00AA02B1" w:rsidRPr="00BC7BCD" w:rsidRDefault="00AA02B1" w:rsidP="00492721">
            <w:pPr>
              <w:pStyle w:val="TableLegend"/>
            </w:pPr>
            <w:r w:rsidRPr="00BC7BCD">
              <w:t>2100rpm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0x38</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RPM_2200_Indicator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2200 rpm indicator</w:t>
            </w:r>
          </w:p>
          <w:p w:rsidR="00AA02B1" w:rsidRPr="00BC7BCD" w:rsidRDefault="00AA02B1" w:rsidP="00492721">
            <w:pPr>
              <w:pStyle w:val="TableLegend"/>
            </w:pPr>
            <w:r w:rsidRPr="00BC7BCD">
              <w:t>2200rpm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0x39</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RPM_2300_Indicator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2300 rpm indicator</w:t>
            </w:r>
          </w:p>
          <w:p w:rsidR="00AA02B1" w:rsidRPr="00BC7BCD" w:rsidRDefault="00AA02B1" w:rsidP="00492721">
            <w:pPr>
              <w:pStyle w:val="TableLegend"/>
            </w:pPr>
            <w:r w:rsidRPr="00BC7BCD">
              <w:t>2300rpm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0x3A</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RPM_2400_Indicator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2400 rpm indicator</w:t>
            </w:r>
          </w:p>
          <w:p w:rsidR="00AA02B1" w:rsidRPr="00BC7BCD" w:rsidRDefault="00AA02B1" w:rsidP="00492721">
            <w:pPr>
              <w:pStyle w:val="TableLegend"/>
            </w:pPr>
            <w:r w:rsidRPr="00BC7BCD">
              <w:t>2400rpm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0x3B</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RPM_2500_Indicator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2500 rpm indicator</w:t>
            </w:r>
          </w:p>
          <w:p w:rsidR="00AA02B1" w:rsidRPr="00BC7BCD" w:rsidRDefault="00AA02B1" w:rsidP="00492721">
            <w:pPr>
              <w:pStyle w:val="TableLegend"/>
            </w:pPr>
            <w:r w:rsidRPr="00BC7BCD">
              <w:t>2500rpm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0x3C</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RPM_2600_Indicator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2600 rpm indicator</w:t>
            </w:r>
          </w:p>
          <w:p w:rsidR="00AA02B1" w:rsidRPr="00BC7BCD" w:rsidRDefault="00AA02B1" w:rsidP="00492721">
            <w:pPr>
              <w:pStyle w:val="TableLegend"/>
            </w:pPr>
            <w:r w:rsidRPr="00BC7BCD">
              <w:t>2600rpm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0x3D</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RPM_2700_Indicator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2700 rpm indicator</w:t>
            </w:r>
          </w:p>
          <w:p w:rsidR="00AA02B1" w:rsidRPr="00BC7BCD" w:rsidRDefault="00AA02B1" w:rsidP="00492721">
            <w:pPr>
              <w:pStyle w:val="TableLegend"/>
            </w:pPr>
            <w:r w:rsidRPr="00BC7BCD">
              <w:t>2700rpm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0x3E</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RPM_2800_Indicator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2800 rpm indicator</w:t>
            </w:r>
          </w:p>
          <w:p w:rsidR="00AA02B1" w:rsidRPr="00BC7BCD" w:rsidRDefault="00AA02B1" w:rsidP="00492721">
            <w:pPr>
              <w:pStyle w:val="TableLegend"/>
            </w:pPr>
            <w:r w:rsidRPr="00BC7BCD">
              <w:t>2800rpm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0x3F</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RPM_2900_Indicator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2900 rpm indicator</w:t>
            </w:r>
          </w:p>
          <w:p w:rsidR="00AA02B1" w:rsidRPr="00BC7BCD" w:rsidRDefault="00AA02B1" w:rsidP="00492721">
            <w:pPr>
              <w:pStyle w:val="TableLegend"/>
            </w:pPr>
            <w:r w:rsidRPr="00BC7BCD">
              <w:t>2900rpm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0x40</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RPM_3000_Indicator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3000 rpm indicator</w:t>
            </w:r>
          </w:p>
          <w:p w:rsidR="00AA02B1" w:rsidRPr="00BC7BCD" w:rsidRDefault="00AA02B1" w:rsidP="00492721">
            <w:pPr>
              <w:pStyle w:val="TableLegend"/>
            </w:pPr>
            <w:r w:rsidRPr="00BC7BCD">
              <w:t>3000rpm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0x41</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RPM_3100_Indicator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3100 rpm indicator</w:t>
            </w:r>
          </w:p>
          <w:p w:rsidR="00AA02B1" w:rsidRPr="00BC7BCD" w:rsidRDefault="00AA02B1" w:rsidP="00492721">
            <w:pPr>
              <w:pStyle w:val="TableLegend"/>
            </w:pPr>
            <w:r w:rsidRPr="00BC7BCD">
              <w:t>3100rpm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0x42</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RPM_3200_Indicator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3200 rpm indicator</w:t>
            </w:r>
          </w:p>
          <w:p w:rsidR="00AA02B1" w:rsidRPr="00BC7BCD" w:rsidRDefault="00AA02B1" w:rsidP="00492721">
            <w:pPr>
              <w:pStyle w:val="TableLegend"/>
            </w:pPr>
            <w:r w:rsidRPr="00BC7BCD">
              <w:t>3200rpm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0x43</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RPM_3300_Indicator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3300 rpm indicator</w:t>
            </w:r>
          </w:p>
          <w:p w:rsidR="00AA02B1" w:rsidRPr="00BC7BCD" w:rsidRDefault="00AA02B1" w:rsidP="00492721">
            <w:pPr>
              <w:pStyle w:val="TableLegend"/>
            </w:pPr>
            <w:r w:rsidRPr="00BC7BCD">
              <w:t>3300rpm</w:t>
            </w:r>
            <w:r w:rsidRPr="00BC7BCD">
              <w:rPr>
                <w:rFonts w:eastAsia="MS Mincho"/>
              </w:rPr>
              <w:t>指示灯</w:t>
            </w:r>
          </w:p>
        </w:tc>
      </w:tr>
      <w:tr w:rsidR="00A85603" w:rsidTr="00492721">
        <w:trPr>
          <w:cantSplit/>
        </w:trPr>
        <w:tc>
          <w:tcPr>
            <w:tcW w:w="1236" w:type="dxa"/>
            <w:vMerge/>
            <w:tcBorders>
              <w:top w:val="single" w:sz="4" w:space="0" w:color="auto"/>
              <w:bottom w:val="single" w:sz="4"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4" w:space="0" w:color="auto"/>
            </w:tcBorders>
            <w:shd w:val="clear" w:color="auto" w:fill="FFFFFF"/>
            <w:vAlign w:val="center"/>
          </w:tcPr>
          <w:p w:rsidR="00AA02B1" w:rsidRPr="00492721" w:rsidRDefault="00AA02B1" w:rsidP="009B673C">
            <w:pPr>
              <w:pStyle w:val="Indent"/>
              <w:ind w:left="0"/>
              <w:rPr>
                <w:rStyle w:val="Codeintables"/>
              </w:rPr>
            </w:pPr>
            <w:r w:rsidRPr="00492721">
              <w:rPr>
                <w:rStyle w:val="Codeintables"/>
              </w:rPr>
              <w:t>0x44</w:t>
            </w:r>
          </w:p>
        </w:tc>
        <w:tc>
          <w:tcPr>
            <w:tcW w:w="3819" w:type="dxa"/>
            <w:tcBorders>
              <w:top w:val="single" w:sz="4" w:space="0" w:color="auto"/>
              <w:bottom w:val="single" w:sz="4" w:space="0" w:color="auto"/>
            </w:tcBorders>
            <w:shd w:val="clear" w:color="auto" w:fill="FFFFFF"/>
          </w:tcPr>
          <w:p w:rsidR="00AA02B1" w:rsidRPr="00492721" w:rsidRDefault="00AA02B1" w:rsidP="009B673C">
            <w:pPr>
              <w:pStyle w:val="Indent"/>
              <w:ind w:left="0"/>
              <w:rPr>
                <w:rStyle w:val="Codeintables"/>
              </w:rPr>
            </w:pPr>
            <w:r w:rsidRPr="00492721">
              <w:rPr>
                <w:rStyle w:val="Codeintables"/>
              </w:rPr>
              <w:t>RPM_3400_Indicator</w:t>
            </w:r>
          </w:p>
        </w:tc>
        <w:tc>
          <w:tcPr>
            <w:tcW w:w="2977" w:type="dxa"/>
            <w:tcBorders>
              <w:top w:val="single" w:sz="4" w:space="0" w:color="auto"/>
              <w:bottom w:val="single" w:sz="4" w:space="0" w:color="auto"/>
            </w:tcBorders>
            <w:shd w:val="clear" w:color="auto" w:fill="FFFFFF"/>
            <w:vAlign w:val="center"/>
          </w:tcPr>
          <w:p w:rsidR="00AA02B1" w:rsidRPr="00BC7BCD" w:rsidRDefault="00AA02B1" w:rsidP="00492721">
            <w:pPr>
              <w:pStyle w:val="TableLegend"/>
              <w:rPr>
                <w:lang w:eastAsia="zh-CN"/>
              </w:rPr>
            </w:pPr>
            <w:r w:rsidRPr="00BC7BCD">
              <w:rPr>
                <w:lang w:eastAsia="zh-CN"/>
              </w:rPr>
              <w:t>3400 rpm indicator</w:t>
            </w:r>
          </w:p>
          <w:p w:rsidR="00AA02B1" w:rsidRPr="00BC7BCD" w:rsidRDefault="00AA02B1" w:rsidP="00492721">
            <w:pPr>
              <w:pStyle w:val="TableLegend"/>
            </w:pPr>
            <w:r w:rsidRPr="00BC7BCD">
              <w:t>3400rpm</w:t>
            </w:r>
            <w:r w:rsidRPr="00BC7BCD">
              <w:rPr>
                <w:rFonts w:eastAsia="MS Mincho"/>
              </w:rPr>
              <w:t>指示灯</w:t>
            </w:r>
          </w:p>
        </w:tc>
      </w:tr>
      <w:tr w:rsidR="00AA02B1" w:rsidTr="00492721">
        <w:trPr>
          <w:cantSplit/>
        </w:trPr>
        <w:tc>
          <w:tcPr>
            <w:tcW w:w="1236" w:type="dxa"/>
            <w:vMerge/>
            <w:tcBorders>
              <w:top w:val="single" w:sz="4" w:space="0" w:color="auto"/>
              <w:bottom w:val="single" w:sz="12" w:space="0" w:color="auto"/>
            </w:tcBorders>
            <w:shd w:val="clear" w:color="auto" w:fill="D9D9D9"/>
          </w:tcPr>
          <w:p w:rsidR="00AA02B1" w:rsidRDefault="00AA02B1" w:rsidP="009B673C">
            <w:pPr>
              <w:pStyle w:val="Indent"/>
              <w:ind w:left="0"/>
              <w:rPr>
                <w:lang w:val="en-US"/>
              </w:rPr>
            </w:pPr>
          </w:p>
        </w:tc>
        <w:tc>
          <w:tcPr>
            <w:tcW w:w="723" w:type="dxa"/>
            <w:tcBorders>
              <w:top w:val="single" w:sz="4" w:space="0" w:color="auto"/>
              <w:bottom w:val="single" w:sz="12" w:space="0" w:color="auto"/>
            </w:tcBorders>
            <w:shd w:val="clear" w:color="auto" w:fill="FFFFFF"/>
            <w:vAlign w:val="center"/>
          </w:tcPr>
          <w:p w:rsidR="00AA02B1" w:rsidRPr="00492721" w:rsidRDefault="00AA02B1" w:rsidP="009B673C">
            <w:pPr>
              <w:pStyle w:val="Indent"/>
              <w:ind w:left="0"/>
              <w:rPr>
                <w:rStyle w:val="Codeintables"/>
              </w:rPr>
            </w:pPr>
          </w:p>
        </w:tc>
        <w:tc>
          <w:tcPr>
            <w:tcW w:w="3819" w:type="dxa"/>
            <w:tcBorders>
              <w:top w:val="single" w:sz="4" w:space="0" w:color="auto"/>
              <w:bottom w:val="single" w:sz="12" w:space="0" w:color="auto"/>
            </w:tcBorders>
            <w:shd w:val="clear" w:color="auto" w:fill="FFFFFF"/>
          </w:tcPr>
          <w:p w:rsidR="00AA02B1" w:rsidRPr="00492721" w:rsidRDefault="00AA02B1" w:rsidP="009B673C">
            <w:pPr>
              <w:pStyle w:val="Indent"/>
              <w:ind w:left="0"/>
              <w:rPr>
                <w:rStyle w:val="Codeintables"/>
              </w:rPr>
            </w:pPr>
          </w:p>
        </w:tc>
        <w:tc>
          <w:tcPr>
            <w:tcW w:w="2977" w:type="dxa"/>
            <w:tcBorders>
              <w:top w:val="single" w:sz="4" w:space="0" w:color="auto"/>
              <w:bottom w:val="single" w:sz="12" w:space="0" w:color="auto"/>
            </w:tcBorders>
            <w:shd w:val="clear" w:color="auto" w:fill="FFFFFF"/>
            <w:vAlign w:val="center"/>
          </w:tcPr>
          <w:p w:rsidR="00AA02B1" w:rsidRPr="00D8000E" w:rsidRDefault="00AA02B1" w:rsidP="00492721">
            <w:pPr>
              <w:pStyle w:val="TableLegend"/>
              <w:rPr>
                <w:lang w:eastAsia="zh-CN"/>
              </w:rPr>
            </w:pPr>
          </w:p>
        </w:tc>
      </w:tr>
    </w:tbl>
    <w:p w:rsidR="00AA02B1" w:rsidRDefault="00AA02B1" w:rsidP="00AA02B1">
      <w:pPr>
        <w:pStyle w:val="RequirementEnd"/>
      </w:pPr>
      <w:r>
        <w:t>[End of BSP_Req-0067]</w:t>
      </w:r>
    </w:p>
    <w:p w:rsidR="00AA02B1" w:rsidRPr="00AA02B1" w:rsidRDefault="00AA02B1" w:rsidP="00AA02B1">
      <w:pPr>
        <w:pStyle w:val="Indent"/>
        <w:rPr>
          <w:lang w:val="en-US"/>
        </w:rPr>
      </w:pPr>
    </w:p>
    <w:p w:rsidR="00093617" w:rsidRPr="00A05A68" w:rsidRDefault="007D45BA" w:rsidP="000165A0">
      <w:pPr>
        <w:pStyle w:val="AppendixHeading2"/>
        <w:rPr>
          <w:lang w:val="en-US"/>
        </w:rPr>
      </w:pPr>
      <w:bookmarkStart w:id="294" w:name="_Toc433357967"/>
      <w:r w:rsidRPr="00A05A68">
        <w:rPr>
          <w:lang w:val="en-US"/>
        </w:rPr>
        <w:t>Definition of sounds</w:t>
      </w:r>
      <w:bookmarkEnd w:id="294"/>
    </w:p>
    <w:p w:rsidR="007D45BA" w:rsidRDefault="000165A0" w:rsidP="000165A0">
      <w:pPr>
        <w:ind w:left="720"/>
        <w:rPr>
          <w:lang w:val="en-US"/>
        </w:rPr>
      </w:pPr>
      <w:r w:rsidRPr="00A05A68">
        <w:rPr>
          <w:lang w:val="en-US"/>
        </w:rPr>
        <w:t>This chapter shall contain a definition of sound and an enumeration mapping to each sound.</w:t>
      </w:r>
    </w:p>
    <w:p w:rsidR="00AA02B1" w:rsidRDefault="004A78A8" w:rsidP="00AA02B1">
      <w:pPr>
        <w:pStyle w:val="RequirementStart"/>
      </w:pPr>
      <w:r>
        <w:t>BSP_Req-0077 v1</w:t>
      </w:r>
      <w:r>
        <w:tab/>
        <w:t>Sounds</w:t>
      </w:r>
    </w:p>
    <w:tbl>
      <w:tblPr>
        <w:tblW w:w="9455" w:type="dxa"/>
        <w:tblInd w:w="534"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2146"/>
        <w:gridCol w:w="697"/>
        <w:gridCol w:w="2413"/>
        <w:gridCol w:w="4199"/>
      </w:tblGrid>
      <w:tr w:rsidR="00A85603" w:rsidTr="00492721">
        <w:trPr>
          <w:cantSplit/>
        </w:trPr>
        <w:tc>
          <w:tcPr>
            <w:tcW w:w="9455" w:type="dxa"/>
            <w:gridSpan w:val="4"/>
            <w:tcBorders>
              <w:bottom w:val="single" w:sz="4" w:space="0" w:color="auto"/>
            </w:tcBorders>
            <w:shd w:val="clear" w:color="auto" w:fill="D9D9D9"/>
          </w:tcPr>
          <w:p w:rsidR="00AA02B1" w:rsidRDefault="00AA02B1" w:rsidP="00492721">
            <w:pPr>
              <w:pStyle w:val="TableHeader"/>
            </w:pPr>
            <w:r>
              <w:t>Sounds</w:t>
            </w:r>
          </w:p>
        </w:tc>
      </w:tr>
      <w:tr w:rsidR="00AA02B1" w:rsidTr="00492721">
        <w:trPr>
          <w:cantSplit/>
        </w:trPr>
        <w:tc>
          <w:tcPr>
            <w:tcW w:w="2156" w:type="dxa"/>
            <w:tcBorders>
              <w:top w:val="single" w:sz="4" w:space="0" w:color="auto"/>
              <w:bottom w:val="single" w:sz="4" w:space="0" w:color="auto"/>
            </w:tcBorders>
            <w:shd w:val="clear" w:color="auto" w:fill="D9D9D9"/>
          </w:tcPr>
          <w:p w:rsidR="00AA02B1" w:rsidRDefault="00AA02B1" w:rsidP="00492721">
            <w:pPr>
              <w:pStyle w:val="TableHeader"/>
            </w:pPr>
            <w:r>
              <w:t>BSP Call:</w:t>
            </w:r>
          </w:p>
        </w:tc>
        <w:tc>
          <w:tcPr>
            <w:tcW w:w="7299" w:type="dxa"/>
            <w:gridSpan w:val="3"/>
            <w:tcBorders>
              <w:top w:val="single" w:sz="4" w:space="0" w:color="auto"/>
              <w:bottom w:val="single" w:sz="4" w:space="0" w:color="auto"/>
            </w:tcBorders>
            <w:shd w:val="clear" w:color="auto" w:fill="FFFFFF"/>
          </w:tcPr>
          <w:p w:rsidR="00AA02B1" w:rsidRPr="00492721" w:rsidRDefault="00AA02B1" w:rsidP="009B673C">
            <w:pPr>
              <w:rPr>
                <w:rStyle w:val="Codeintables"/>
              </w:rPr>
            </w:pPr>
            <w:r w:rsidRPr="00492721">
              <w:rPr>
                <w:rStyle w:val="Codeintables"/>
              </w:rPr>
              <w:t>BSP_Service_SoundGen</w:t>
            </w:r>
          </w:p>
        </w:tc>
      </w:tr>
      <w:tr w:rsidR="00492721" w:rsidTr="00492721">
        <w:trPr>
          <w:cantSplit/>
        </w:trPr>
        <w:tc>
          <w:tcPr>
            <w:tcW w:w="2156" w:type="dxa"/>
            <w:vMerge w:val="restart"/>
            <w:tcBorders>
              <w:top w:val="single" w:sz="4" w:space="0" w:color="auto"/>
              <w:bottom w:val="single" w:sz="4" w:space="0" w:color="auto"/>
            </w:tcBorders>
            <w:shd w:val="clear" w:color="auto" w:fill="D9D9D9"/>
          </w:tcPr>
          <w:p w:rsidR="00AA02B1" w:rsidRDefault="00AA02B1" w:rsidP="00492721">
            <w:pPr>
              <w:pStyle w:val="TableHeader"/>
            </w:pPr>
            <w:r>
              <w:t>Mapping</w:t>
            </w:r>
          </w:p>
        </w:tc>
        <w:tc>
          <w:tcPr>
            <w:tcW w:w="680" w:type="dxa"/>
            <w:tcBorders>
              <w:top w:val="single" w:sz="4" w:space="0" w:color="auto"/>
              <w:bottom w:val="single" w:sz="4" w:space="0" w:color="auto"/>
            </w:tcBorders>
            <w:shd w:val="clear" w:color="auto" w:fill="F3F3F3"/>
          </w:tcPr>
          <w:p w:rsidR="00AA02B1" w:rsidRDefault="00AA02B1" w:rsidP="00492721">
            <w:pPr>
              <w:pStyle w:val="TableHeader"/>
            </w:pPr>
            <w:r>
              <w:t>ID</w:t>
            </w:r>
          </w:p>
        </w:tc>
        <w:tc>
          <w:tcPr>
            <w:tcW w:w="2417" w:type="dxa"/>
            <w:tcBorders>
              <w:top w:val="single" w:sz="4" w:space="0" w:color="auto"/>
              <w:bottom w:val="single" w:sz="4" w:space="0" w:color="auto"/>
            </w:tcBorders>
            <w:shd w:val="clear" w:color="auto" w:fill="F3F3F3"/>
          </w:tcPr>
          <w:p w:rsidR="00AA02B1" w:rsidRDefault="00AA02B1" w:rsidP="00492721">
            <w:pPr>
              <w:pStyle w:val="TableHeader"/>
            </w:pPr>
            <w:r>
              <w:t>GCL name</w:t>
            </w:r>
          </w:p>
        </w:tc>
        <w:tc>
          <w:tcPr>
            <w:tcW w:w="4202" w:type="dxa"/>
            <w:tcBorders>
              <w:top w:val="single" w:sz="4" w:space="0" w:color="auto"/>
              <w:bottom w:val="single" w:sz="4" w:space="0" w:color="auto"/>
            </w:tcBorders>
            <w:shd w:val="clear" w:color="auto" w:fill="F3F3F3"/>
          </w:tcPr>
          <w:p w:rsidR="00AA02B1" w:rsidRDefault="00AA02B1" w:rsidP="00492721">
            <w:pPr>
              <w:pStyle w:val="TableHeader"/>
            </w:pPr>
            <w:r>
              <w:t>Description</w:t>
            </w:r>
          </w:p>
        </w:tc>
      </w:tr>
      <w:tr w:rsidR="00A85603" w:rsidRPr="00492721" w:rsidTr="00492721">
        <w:trPr>
          <w:cantSplit/>
        </w:trPr>
        <w:tc>
          <w:tcPr>
            <w:tcW w:w="215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680" w:type="dxa"/>
            <w:tcBorders>
              <w:top w:val="single" w:sz="4" w:space="0" w:color="auto"/>
              <w:bottom w:val="single" w:sz="4" w:space="0" w:color="auto"/>
            </w:tcBorders>
            <w:shd w:val="clear" w:color="auto" w:fill="FFFFFF"/>
          </w:tcPr>
          <w:p w:rsidR="00AA02B1" w:rsidRPr="00492721" w:rsidRDefault="00AA02B1" w:rsidP="009B673C">
            <w:pPr>
              <w:rPr>
                <w:rStyle w:val="Codeintables"/>
              </w:rPr>
            </w:pPr>
            <w:r w:rsidRPr="00492721">
              <w:rPr>
                <w:rStyle w:val="Codeintables"/>
              </w:rPr>
              <w:t>0x00</w:t>
            </w:r>
          </w:p>
        </w:tc>
        <w:tc>
          <w:tcPr>
            <w:tcW w:w="2417" w:type="dxa"/>
            <w:tcBorders>
              <w:top w:val="single" w:sz="4" w:space="0" w:color="auto"/>
              <w:bottom w:val="single" w:sz="4" w:space="0" w:color="auto"/>
            </w:tcBorders>
            <w:shd w:val="clear" w:color="auto" w:fill="FFFFFF"/>
          </w:tcPr>
          <w:p w:rsidR="00AA02B1" w:rsidRPr="00492721" w:rsidRDefault="00AA02B1" w:rsidP="009B673C">
            <w:pPr>
              <w:rPr>
                <w:rStyle w:val="Codeintables"/>
              </w:rPr>
            </w:pPr>
            <w:r w:rsidRPr="00492721">
              <w:rPr>
                <w:rStyle w:val="Codeintables"/>
              </w:rPr>
              <w:t>SoundTickTack</w:t>
            </w:r>
          </w:p>
        </w:tc>
        <w:tc>
          <w:tcPr>
            <w:tcW w:w="4202" w:type="dxa"/>
            <w:tcBorders>
              <w:top w:val="single" w:sz="4" w:space="0" w:color="auto"/>
              <w:bottom w:val="single" w:sz="4" w:space="0" w:color="auto"/>
            </w:tcBorders>
            <w:shd w:val="clear" w:color="auto" w:fill="FFFFFF"/>
          </w:tcPr>
          <w:p w:rsidR="00AA02B1" w:rsidRPr="007962B7" w:rsidRDefault="00AA02B1" w:rsidP="00492721">
            <w:pPr>
              <w:pStyle w:val="TableLegend"/>
              <w:rPr>
                <w:lang w:eastAsia="zh-CN"/>
              </w:rPr>
            </w:pPr>
            <w:r w:rsidRPr="007962B7">
              <w:rPr>
                <w:lang w:eastAsia="zh-CN"/>
              </w:rPr>
              <w:t>Turing indication, “Tick-tack” sound</w:t>
            </w:r>
          </w:p>
          <w:p w:rsidR="00AA02B1" w:rsidRPr="008A79EB" w:rsidRDefault="00AA02B1" w:rsidP="00492721">
            <w:pPr>
              <w:pStyle w:val="TableLegend"/>
              <w:rPr>
                <w:lang w:eastAsia="zh-CN"/>
              </w:rPr>
            </w:pPr>
            <w:r w:rsidRPr="008A79EB">
              <w:rPr>
                <w:rFonts w:ascii="MingLiU" w:eastAsia="MingLiU" w:hAnsi="MingLiU" w:cs="MingLiU" w:hint="eastAsia"/>
                <w:lang w:eastAsia="zh-CN"/>
              </w:rPr>
              <w:t>转向指示声</w:t>
            </w:r>
          </w:p>
        </w:tc>
      </w:tr>
      <w:tr w:rsidR="00A85603" w:rsidTr="00492721">
        <w:trPr>
          <w:cantSplit/>
        </w:trPr>
        <w:tc>
          <w:tcPr>
            <w:tcW w:w="215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680" w:type="dxa"/>
            <w:tcBorders>
              <w:top w:val="single" w:sz="4" w:space="0" w:color="auto"/>
              <w:bottom w:val="single" w:sz="4" w:space="0" w:color="auto"/>
            </w:tcBorders>
            <w:shd w:val="clear" w:color="auto" w:fill="FFFFFF"/>
          </w:tcPr>
          <w:p w:rsidR="00AA02B1" w:rsidRPr="00492721" w:rsidRDefault="00AA02B1" w:rsidP="009B673C">
            <w:pPr>
              <w:rPr>
                <w:rStyle w:val="Codeintables"/>
              </w:rPr>
            </w:pPr>
            <w:r w:rsidRPr="00492721">
              <w:rPr>
                <w:rStyle w:val="Codeintables"/>
              </w:rPr>
              <w:t>0x01</w:t>
            </w:r>
          </w:p>
        </w:tc>
        <w:tc>
          <w:tcPr>
            <w:tcW w:w="2417" w:type="dxa"/>
            <w:tcBorders>
              <w:top w:val="single" w:sz="4" w:space="0" w:color="auto"/>
              <w:bottom w:val="single" w:sz="4" w:space="0" w:color="auto"/>
            </w:tcBorders>
            <w:shd w:val="clear" w:color="auto" w:fill="FFFFFF"/>
          </w:tcPr>
          <w:p w:rsidR="00AA02B1" w:rsidRPr="00492721" w:rsidRDefault="00AA02B1" w:rsidP="00AA02B1">
            <w:pPr>
              <w:rPr>
                <w:rStyle w:val="Codeintables"/>
              </w:rPr>
            </w:pPr>
            <w:r w:rsidRPr="00492721">
              <w:rPr>
                <w:rStyle w:val="Codeintables"/>
              </w:rPr>
              <w:t>SoundWarning1</w:t>
            </w:r>
          </w:p>
        </w:tc>
        <w:tc>
          <w:tcPr>
            <w:tcW w:w="4202" w:type="dxa"/>
            <w:tcBorders>
              <w:top w:val="single" w:sz="4" w:space="0" w:color="auto"/>
              <w:bottom w:val="single" w:sz="4" w:space="0" w:color="auto"/>
            </w:tcBorders>
            <w:shd w:val="clear" w:color="auto" w:fill="FFFFFF"/>
          </w:tcPr>
          <w:p w:rsidR="00AA02B1" w:rsidRPr="008A79EB" w:rsidRDefault="00AA02B1" w:rsidP="00492721">
            <w:pPr>
              <w:pStyle w:val="TableLegend"/>
              <w:rPr>
                <w:lang w:eastAsia="zh-CN"/>
              </w:rPr>
            </w:pPr>
            <w:r w:rsidRPr="008A79EB">
              <w:rPr>
                <w:lang w:eastAsia="zh-CN"/>
              </w:rPr>
              <w:t>Countless waring(1HZ), Repeat warning at 1s period until conditions disappears or higher-priority warning occurs</w:t>
            </w:r>
          </w:p>
          <w:p w:rsidR="00AA02B1" w:rsidRPr="008A79EB" w:rsidRDefault="00AA02B1" w:rsidP="00492721">
            <w:pPr>
              <w:pStyle w:val="TableLegend"/>
            </w:pPr>
            <w:r w:rsidRPr="00F73172">
              <w:rPr>
                <w:lang w:eastAsia="zh-CN"/>
              </w:rPr>
              <w:object w:dxaOrig="1500" w:dyaOrig="1275">
                <v:shape id="_x0000_i1025" type="#_x0000_t75" style="width:73.75pt;height:63.95pt" o:ole="">
                  <v:imagedata r:id="rId16" o:title=""/>
                </v:shape>
                <o:OLEObject Type="Embed" ProgID="PBrush" ShapeID="_x0000_i1025" DrawAspect="Content" ObjectID="_1507099917" r:id="rId17"/>
              </w:object>
            </w:r>
          </w:p>
        </w:tc>
      </w:tr>
      <w:tr w:rsidR="00A85603" w:rsidTr="00492721">
        <w:trPr>
          <w:cantSplit/>
        </w:trPr>
        <w:tc>
          <w:tcPr>
            <w:tcW w:w="215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680" w:type="dxa"/>
            <w:tcBorders>
              <w:top w:val="single" w:sz="4" w:space="0" w:color="auto"/>
              <w:bottom w:val="single" w:sz="4" w:space="0" w:color="auto"/>
            </w:tcBorders>
            <w:shd w:val="clear" w:color="auto" w:fill="FFFFFF"/>
          </w:tcPr>
          <w:p w:rsidR="00AA02B1" w:rsidRPr="00492721" w:rsidRDefault="00AA02B1" w:rsidP="009B673C">
            <w:pPr>
              <w:rPr>
                <w:rStyle w:val="Codeintables"/>
              </w:rPr>
            </w:pPr>
            <w:r w:rsidRPr="00492721">
              <w:rPr>
                <w:rStyle w:val="Codeintables"/>
              </w:rPr>
              <w:t>0x02</w:t>
            </w:r>
          </w:p>
        </w:tc>
        <w:tc>
          <w:tcPr>
            <w:tcW w:w="2417" w:type="dxa"/>
            <w:tcBorders>
              <w:top w:val="single" w:sz="4" w:space="0" w:color="auto"/>
              <w:bottom w:val="single" w:sz="4" w:space="0" w:color="auto"/>
            </w:tcBorders>
            <w:shd w:val="clear" w:color="auto" w:fill="FFFFFF"/>
          </w:tcPr>
          <w:p w:rsidR="00AA02B1" w:rsidRPr="00492721" w:rsidRDefault="00AA02B1" w:rsidP="009B673C">
            <w:pPr>
              <w:rPr>
                <w:rStyle w:val="Codeintables"/>
              </w:rPr>
            </w:pPr>
            <w:r w:rsidRPr="00492721">
              <w:rPr>
                <w:rStyle w:val="Codeintables"/>
              </w:rPr>
              <w:t>SoundWarning3</w:t>
            </w:r>
          </w:p>
        </w:tc>
        <w:tc>
          <w:tcPr>
            <w:tcW w:w="4202" w:type="dxa"/>
            <w:tcBorders>
              <w:top w:val="single" w:sz="4" w:space="0" w:color="auto"/>
              <w:bottom w:val="single" w:sz="4" w:space="0" w:color="auto"/>
            </w:tcBorders>
            <w:shd w:val="clear" w:color="auto" w:fill="FFFFFF"/>
          </w:tcPr>
          <w:p w:rsidR="00AA02B1" w:rsidRPr="007962B7" w:rsidRDefault="00AA02B1" w:rsidP="00492721">
            <w:pPr>
              <w:pStyle w:val="TableLegend"/>
              <w:rPr>
                <w:rFonts w:hAnsi="Times New Roman"/>
                <w:lang w:eastAsia="zh-CN"/>
              </w:rPr>
            </w:pPr>
            <w:r w:rsidRPr="007962B7">
              <w:rPr>
                <w:rFonts w:hAnsi="Times New Roman"/>
                <w:lang w:eastAsia="zh-CN"/>
              </w:rPr>
              <w:t>Buzzer warning-3</w:t>
            </w:r>
            <w:r w:rsidRPr="007962B7">
              <w:rPr>
                <w:rFonts w:hAnsi="Times New Roman" w:hint="eastAsia"/>
                <w:lang w:eastAsia="zh-CN"/>
              </w:rPr>
              <w:t xml:space="preserve">, </w:t>
            </w:r>
            <w:r w:rsidRPr="007962B7">
              <w:rPr>
                <w:lang w:eastAsia="zh-CN"/>
              </w:rPr>
              <w:t>Repeat warning at 2.5s period until conditions disappears or higher-priority warning occurs</w:t>
            </w:r>
          </w:p>
          <w:p w:rsidR="00AA02B1" w:rsidRPr="008A79EB" w:rsidRDefault="00AA02B1" w:rsidP="00492721">
            <w:pPr>
              <w:pStyle w:val="TableLegend"/>
              <w:rPr>
                <w:rFonts w:hAnsi="Times New Roman"/>
              </w:rPr>
            </w:pPr>
            <w:r w:rsidRPr="00F73172">
              <w:rPr>
                <w:lang w:eastAsia="zh-CN"/>
              </w:rPr>
              <w:object w:dxaOrig="2490" w:dyaOrig="1155">
                <v:shape id="_x0000_i1026" type="#_x0000_t75" style="width:124.4pt;height:55.3pt" o:ole="">
                  <v:imagedata r:id="rId18" o:title=""/>
                </v:shape>
                <o:OLEObject Type="Embed" ProgID="PBrush" ShapeID="_x0000_i1026" DrawAspect="Content" ObjectID="_1507099918" r:id="rId19"/>
              </w:object>
            </w:r>
          </w:p>
        </w:tc>
      </w:tr>
      <w:tr w:rsidR="00A85603" w:rsidTr="00492721">
        <w:trPr>
          <w:cantSplit/>
        </w:trPr>
        <w:tc>
          <w:tcPr>
            <w:tcW w:w="2156" w:type="dxa"/>
            <w:vMerge/>
            <w:tcBorders>
              <w:top w:val="single" w:sz="4" w:space="0" w:color="auto"/>
              <w:bottom w:val="single" w:sz="4" w:space="0" w:color="auto"/>
            </w:tcBorders>
            <w:shd w:val="clear" w:color="auto" w:fill="D9D9D9"/>
          </w:tcPr>
          <w:p w:rsidR="00AA02B1" w:rsidRDefault="00AA02B1" w:rsidP="009B673C">
            <w:pPr>
              <w:rPr>
                <w:lang w:val="en-US"/>
              </w:rPr>
            </w:pPr>
          </w:p>
        </w:tc>
        <w:tc>
          <w:tcPr>
            <w:tcW w:w="680" w:type="dxa"/>
            <w:tcBorders>
              <w:top w:val="single" w:sz="4" w:space="0" w:color="auto"/>
              <w:bottom w:val="single" w:sz="4" w:space="0" w:color="auto"/>
            </w:tcBorders>
            <w:shd w:val="clear" w:color="auto" w:fill="FFFFFF"/>
          </w:tcPr>
          <w:p w:rsidR="00AA02B1" w:rsidRPr="00492721" w:rsidRDefault="00AA02B1" w:rsidP="009B673C">
            <w:pPr>
              <w:rPr>
                <w:rStyle w:val="Codeintables"/>
              </w:rPr>
            </w:pPr>
            <w:r w:rsidRPr="00492721">
              <w:rPr>
                <w:rStyle w:val="Codeintables"/>
              </w:rPr>
              <w:t>0x03</w:t>
            </w:r>
          </w:p>
        </w:tc>
        <w:tc>
          <w:tcPr>
            <w:tcW w:w="2417" w:type="dxa"/>
            <w:tcBorders>
              <w:top w:val="single" w:sz="4" w:space="0" w:color="auto"/>
              <w:bottom w:val="single" w:sz="4" w:space="0" w:color="auto"/>
            </w:tcBorders>
            <w:shd w:val="clear" w:color="auto" w:fill="FFFFFF"/>
          </w:tcPr>
          <w:p w:rsidR="00AA02B1" w:rsidRPr="00492721" w:rsidRDefault="00AA02B1" w:rsidP="009B673C">
            <w:pPr>
              <w:rPr>
                <w:rStyle w:val="Codeintables"/>
              </w:rPr>
            </w:pPr>
            <w:r w:rsidRPr="00492721">
              <w:rPr>
                <w:rStyle w:val="Codeintables"/>
              </w:rPr>
              <w:t>SoundWarning4</w:t>
            </w:r>
          </w:p>
        </w:tc>
        <w:tc>
          <w:tcPr>
            <w:tcW w:w="4202" w:type="dxa"/>
            <w:tcBorders>
              <w:top w:val="single" w:sz="4" w:space="0" w:color="auto"/>
              <w:bottom w:val="single" w:sz="4" w:space="0" w:color="auto"/>
            </w:tcBorders>
            <w:shd w:val="clear" w:color="auto" w:fill="FFFFFF"/>
          </w:tcPr>
          <w:p w:rsidR="00AA02B1" w:rsidRDefault="00AA02B1" w:rsidP="00492721">
            <w:pPr>
              <w:pStyle w:val="TableLegend"/>
              <w:rPr>
                <w:lang w:eastAsia="zh-CN"/>
              </w:rPr>
            </w:pPr>
            <w:r w:rsidRPr="00AF1FD5">
              <w:rPr>
                <w:rFonts w:hAnsi="Times New Roman"/>
                <w:lang w:eastAsia="zh-CN"/>
              </w:rPr>
              <w:t>Buzzer warning-</w:t>
            </w:r>
            <w:r>
              <w:rPr>
                <w:rFonts w:hAnsi="Times New Roman" w:hint="eastAsia"/>
                <w:lang w:eastAsia="zh-CN"/>
              </w:rPr>
              <w:t>4:</w:t>
            </w:r>
            <w:r w:rsidRPr="00F73172">
              <w:rPr>
                <w:lang w:eastAsia="zh-CN"/>
              </w:rPr>
              <w:t xml:space="preserve"> Repeat warning at 3.5s period until conditions disappears or higher-priority warning occurs</w:t>
            </w:r>
          </w:p>
          <w:p w:rsidR="00AA02B1" w:rsidRPr="008A79EB" w:rsidRDefault="00AA02B1" w:rsidP="00492721">
            <w:pPr>
              <w:pStyle w:val="TableLegend"/>
              <w:rPr>
                <w:rFonts w:hAnsi="Times New Roman"/>
                <w:lang w:eastAsia="zh-CN"/>
              </w:rPr>
            </w:pPr>
            <w:r w:rsidRPr="00F73172">
              <w:rPr>
                <w:lang w:eastAsia="zh-CN"/>
              </w:rPr>
              <w:object w:dxaOrig="3030" w:dyaOrig="1065">
                <v:shape id="_x0000_i1027" type="#_x0000_t75" style="width:151.5pt;height:52.4pt" o:ole="">
                  <v:imagedata r:id="rId20" o:title=""/>
                </v:shape>
                <o:OLEObject Type="Embed" ProgID="PBrush" ShapeID="_x0000_i1027" DrawAspect="Content" ObjectID="_1507099919" r:id="rId21"/>
              </w:object>
            </w:r>
          </w:p>
        </w:tc>
      </w:tr>
      <w:tr w:rsidR="00AA02B1" w:rsidTr="00492721">
        <w:trPr>
          <w:cantSplit/>
        </w:trPr>
        <w:tc>
          <w:tcPr>
            <w:tcW w:w="2156" w:type="dxa"/>
            <w:vMerge/>
            <w:tcBorders>
              <w:top w:val="single" w:sz="4" w:space="0" w:color="auto"/>
              <w:bottom w:val="single" w:sz="12" w:space="0" w:color="auto"/>
            </w:tcBorders>
            <w:shd w:val="clear" w:color="auto" w:fill="D9D9D9"/>
          </w:tcPr>
          <w:p w:rsidR="00AA02B1" w:rsidRDefault="00AA02B1" w:rsidP="009B673C">
            <w:pPr>
              <w:rPr>
                <w:lang w:val="en-US"/>
              </w:rPr>
            </w:pPr>
          </w:p>
        </w:tc>
        <w:tc>
          <w:tcPr>
            <w:tcW w:w="680" w:type="dxa"/>
            <w:tcBorders>
              <w:top w:val="single" w:sz="4" w:space="0" w:color="auto"/>
              <w:bottom w:val="single" w:sz="12" w:space="0" w:color="auto"/>
            </w:tcBorders>
            <w:shd w:val="clear" w:color="auto" w:fill="FFFFFF"/>
          </w:tcPr>
          <w:p w:rsidR="00AA02B1" w:rsidRPr="00492721" w:rsidRDefault="00AA02B1" w:rsidP="009B673C">
            <w:pPr>
              <w:rPr>
                <w:rStyle w:val="Codeintables"/>
              </w:rPr>
            </w:pPr>
            <w:r w:rsidRPr="00492721">
              <w:rPr>
                <w:rStyle w:val="Codeintables"/>
                <w:rFonts w:hint="eastAsia"/>
              </w:rPr>
              <w:t>0x04</w:t>
            </w:r>
          </w:p>
        </w:tc>
        <w:tc>
          <w:tcPr>
            <w:tcW w:w="2417" w:type="dxa"/>
            <w:tcBorders>
              <w:top w:val="single" w:sz="4" w:space="0" w:color="auto"/>
              <w:bottom w:val="single" w:sz="12" w:space="0" w:color="auto"/>
            </w:tcBorders>
            <w:shd w:val="clear" w:color="auto" w:fill="FFFFFF"/>
          </w:tcPr>
          <w:p w:rsidR="00AA02B1" w:rsidRPr="00492721" w:rsidRDefault="00AA02B1" w:rsidP="009B673C">
            <w:pPr>
              <w:rPr>
                <w:rStyle w:val="Codeintables"/>
              </w:rPr>
            </w:pPr>
            <w:r w:rsidRPr="00492721">
              <w:rPr>
                <w:rStyle w:val="Codeintables"/>
              </w:rPr>
              <w:t>SoundWarning45</w:t>
            </w:r>
          </w:p>
        </w:tc>
        <w:tc>
          <w:tcPr>
            <w:tcW w:w="4202" w:type="dxa"/>
            <w:tcBorders>
              <w:top w:val="single" w:sz="4" w:space="0" w:color="auto"/>
              <w:bottom w:val="single" w:sz="12" w:space="0" w:color="auto"/>
            </w:tcBorders>
            <w:shd w:val="clear" w:color="auto" w:fill="FFFFFF"/>
          </w:tcPr>
          <w:p w:rsidR="00AA02B1" w:rsidRDefault="00AA02B1" w:rsidP="00492721">
            <w:pPr>
              <w:pStyle w:val="TableLegend"/>
              <w:rPr>
                <w:lang w:eastAsia="zh-CN"/>
              </w:rPr>
            </w:pPr>
            <w:r w:rsidRPr="00F73172">
              <w:rPr>
                <w:lang w:eastAsia="zh-CN"/>
              </w:rPr>
              <w:t>Repeat warning at 4.5s period until conditions disappears or higher-priority warning occurs</w:t>
            </w:r>
          </w:p>
          <w:p w:rsidR="00AA02B1" w:rsidRPr="008A79EB" w:rsidRDefault="00AA02B1" w:rsidP="00492721">
            <w:pPr>
              <w:pStyle w:val="TableLegend"/>
              <w:rPr>
                <w:rFonts w:hAnsi="Times New Roman"/>
              </w:rPr>
            </w:pPr>
            <w:r w:rsidRPr="00F73172">
              <w:rPr>
                <w:lang w:eastAsia="zh-CN"/>
              </w:rPr>
              <w:object w:dxaOrig="3570" w:dyaOrig="1095">
                <v:shape id="_x0000_i1028" type="#_x0000_t75" style="width:178.55pt;height:53pt" o:ole="">
                  <v:imagedata r:id="rId22" o:title=""/>
                </v:shape>
                <o:OLEObject Type="Embed" ProgID="PBrush" ShapeID="_x0000_i1028" DrawAspect="Content" ObjectID="_1507099920" r:id="rId23"/>
              </w:object>
            </w:r>
          </w:p>
        </w:tc>
      </w:tr>
    </w:tbl>
    <w:p w:rsidR="00AA02B1" w:rsidRDefault="004A78A8" w:rsidP="00AA02B1">
      <w:pPr>
        <w:pStyle w:val="RequirementEnd"/>
      </w:pPr>
      <w:r>
        <w:t>[End of BSP_Req-0077]</w:t>
      </w:r>
    </w:p>
    <w:p w:rsidR="00AA02B1" w:rsidRPr="00A05A68" w:rsidRDefault="00AA02B1" w:rsidP="000165A0">
      <w:pPr>
        <w:ind w:left="720"/>
        <w:rPr>
          <w:lang w:val="en-US"/>
        </w:rPr>
      </w:pPr>
    </w:p>
    <w:p w:rsidR="000165A0" w:rsidRPr="00A05A68" w:rsidRDefault="000165A0" w:rsidP="007D45BA">
      <w:pPr>
        <w:rPr>
          <w:lang w:val="en-US"/>
        </w:rPr>
      </w:pPr>
    </w:p>
    <w:p w:rsidR="00506884" w:rsidRPr="00A05A68" w:rsidRDefault="00881C51" w:rsidP="000165A0">
      <w:pPr>
        <w:pStyle w:val="AppendixHeading2"/>
        <w:rPr>
          <w:lang w:val="en-US"/>
        </w:rPr>
      </w:pPr>
      <w:bookmarkStart w:id="295" w:name="_Toc433357968"/>
      <w:r>
        <w:rPr>
          <w:lang w:val="en-US"/>
        </w:rPr>
        <w:t>Display configuration</w:t>
      </w:r>
      <w:bookmarkEnd w:id="295"/>
    </w:p>
    <w:p w:rsidR="00506884" w:rsidRDefault="000165A0" w:rsidP="000165A0">
      <w:pPr>
        <w:ind w:left="720"/>
        <w:rPr>
          <w:lang w:val="en-US"/>
        </w:rPr>
      </w:pPr>
      <w:r w:rsidRPr="00A05A68">
        <w:rPr>
          <w:lang w:val="en-US"/>
        </w:rPr>
        <w:t>In this chapter each of the uniquely addressable segments shall be defined and mapped to a bit in the array for the interface.</w:t>
      </w:r>
    </w:p>
    <w:p w:rsidR="00492721" w:rsidRDefault="00492721" w:rsidP="000165A0">
      <w:pPr>
        <w:ind w:left="720"/>
        <w:rPr>
          <w:lang w:val="en-US"/>
        </w:rPr>
      </w:pPr>
    </w:p>
    <w:tbl>
      <w:tblPr>
        <w:tblStyle w:val="TableGrid"/>
        <w:tblW w:w="0" w:type="auto"/>
        <w:tblInd w:w="1384" w:type="dxa"/>
        <w:tblBorders>
          <w:bottom w:val="single" w:sz="8" w:space="0" w:color="auto"/>
          <w:right w:val="single" w:sz="8" w:space="0" w:color="auto"/>
        </w:tblBorders>
        <w:tblLook w:val="04A0" w:firstRow="1" w:lastRow="0" w:firstColumn="1" w:lastColumn="0" w:noHBand="0" w:noVBand="1"/>
      </w:tblPr>
      <w:tblGrid>
        <w:gridCol w:w="2268"/>
        <w:gridCol w:w="1559"/>
      </w:tblGrid>
      <w:tr w:rsidR="00492721" w:rsidTr="00492721">
        <w:tc>
          <w:tcPr>
            <w:tcW w:w="3827" w:type="dxa"/>
            <w:gridSpan w:val="2"/>
            <w:tcBorders>
              <w:bottom w:val="single" w:sz="4" w:space="0" w:color="auto"/>
            </w:tcBorders>
            <w:shd w:val="clear" w:color="auto" w:fill="D9D9D9" w:themeFill="background1" w:themeFillShade="D9"/>
          </w:tcPr>
          <w:p w:rsidR="00492721" w:rsidRDefault="00492721" w:rsidP="00492721">
            <w:pPr>
              <w:pStyle w:val="TableHeader"/>
            </w:pPr>
            <w:r>
              <w:t>Display Configuration</w:t>
            </w:r>
          </w:p>
        </w:tc>
      </w:tr>
      <w:tr w:rsidR="00492721" w:rsidTr="00492721">
        <w:tc>
          <w:tcPr>
            <w:tcW w:w="2268" w:type="dxa"/>
            <w:tcBorders>
              <w:bottom w:val="single" w:sz="4" w:space="0" w:color="auto"/>
            </w:tcBorders>
            <w:shd w:val="clear" w:color="auto" w:fill="D9D9D9" w:themeFill="background1" w:themeFillShade="D9"/>
          </w:tcPr>
          <w:p w:rsidR="00492721" w:rsidRDefault="00492721" w:rsidP="00492721">
            <w:pPr>
              <w:pStyle w:val="TableHeader"/>
            </w:pPr>
            <w:r>
              <w:t>X resolution</w:t>
            </w:r>
          </w:p>
        </w:tc>
        <w:tc>
          <w:tcPr>
            <w:tcW w:w="1559" w:type="dxa"/>
          </w:tcPr>
          <w:p w:rsidR="00492721" w:rsidRDefault="00492721" w:rsidP="00492721">
            <w:pPr>
              <w:pStyle w:val="TableHeader"/>
            </w:pPr>
            <w:r>
              <w:t>320</w:t>
            </w:r>
          </w:p>
        </w:tc>
      </w:tr>
      <w:tr w:rsidR="00492721" w:rsidTr="00492721">
        <w:tc>
          <w:tcPr>
            <w:tcW w:w="2268" w:type="dxa"/>
            <w:tcBorders>
              <w:bottom w:val="single" w:sz="4" w:space="0" w:color="auto"/>
            </w:tcBorders>
            <w:shd w:val="clear" w:color="auto" w:fill="D9D9D9" w:themeFill="background1" w:themeFillShade="D9"/>
          </w:tcPr>
          <w:p w:rsidR="00492721" w:rsidRDefault="00492721" w:rsidP="00492721">
            <w:pPr>
              <w:pStyle w:val="TableHeader"/>
            </w:pPr>
            <w:r>
              <w:t>Y Resolution</w:t>
            </w:r>
          </w:p>
        </w:tc>
        <w:tc>
          <w:tcPr>
            <w:tcW w:w="1559" w:type="dxa"/>
          </w:tcPr>
          <w:p w:rsidR="00492721" w:rsidRDefault="00492721" w:rsidP="00492721">
            <w:pPr>
              <w:pStyle w:val="TableHeader"/>
            </w:pPr>
            <w:r>
              <w:t>240</w:t>
            </w:r>
          </w:p>
        </w:tc>
      </w:tr>
      <w:tr w:rsidR="00492721" w:rsidTr="00492721">
        <w:tc>
          <w:tcPr>
            <w:tcW w:w="2268" w:type="dxa"/>
            <w:tcBorders>
              <w:bottom w:val="single" w:sz="4" w:space="0" w:color="auto"/>
            </w:tcBorders>
            <w:shd w:val="clear" w:color="auto" w:fill="D9D9D9" w:themeFill="background1" w:themeFillShade="D9"/>
          </w:tcPr>
          <w:p w:rsidR="00492721" w:rsidRDefault="00492721" w:rsidP="00492721">
            <w:pPr>
              <w:pStyle w:val="TableHeader"/>
            </w:pPr>
            <w:r>
              <w:t>Color depth</w:t>
            </w:r>
          </w:p>
        </w:tc>
        <w:tc>
          <w:tcPr>
            <w:tcW w:w="1559" w:type="dxa"/>
          </w:tcPr>
          <w:p w:rsidR="00492721" w:rsidRDefault="00492721" w:rsidP="00492721">
            <w:pPr>
              <w:pStyle w:val="TableHeader"/>
            </w:pPr>
            <w:r>
              <w:t>16</w:t>
            </w:r>
          </w:p>
        </w:tc>
      </w:tr>
      <w:tr w:rsidR="00492721" w:rsidTr="00492721">
        <w:tc>
          <w:tcPr>
            <w:tcW w:w="2268" w:type="dxa"/>
            <w:tcBorders>
              <w:bottom w:val="single" w:sz="8" w:space="0" w:color="auto"/>
            </w:tcBorders>
            <w:shd w:val="clear" w:color="auto" w:fill="D9D9D9" w:themeFill="background1" w:themeFillShade="D9"/>
          </w:tcPr>
          <w:p w:rsidR="00492721" w:rsidRDefault="00492721" w:rsidP="00492721">
            <w:pPr>
              <w:pStyle w:val="TableHeader"/>
            </w:pPr>
            <w:r>
              <w:t>Color encoding</w:t>
            </w:r>
          </w:p>
        </w:tc>
        <w:tc>
          <w:tcPr>
            <w:tcW w:w="1559" w:type="dxa"/>
          </w:tcPr>
          <w:p w:rsidR="00492721" w:rsidRDefault="00492721" w:rsidP="00492721">
            <w:pPr>
              <w:pStyle w:val="TableHeader"/>
            </w:pPr>
            <w:r>
              <w:t>RGB5</w:t>
            </w:r>
            <w:r w:rsidR="00A275FD">
              <w:t>65</w:t>
            </w:r>
          </w:p>
        </w:tc>
      </w:tr>
    </w:tbl>
    <w:p w:rsidR="00492721" w:rsidRDefault="00492721" w:rsidP="00492721">
      <w:pPr>
        <w:pStyle w:val="TableHeader"/>
      </w:pPr>
    </w:p>
    <w:p w:rsidR="00163489" w:rsidRPr="00AE59B7" w:rsidRDefault="00163489" w:rsidP="00163489">
      <w:pPr>
        <w:pStyle w:val="Default"/>
        <w:rPr>
          <w:rFonts w:ascii="Times New Roman" w:hAnsi="Times New Roman" w:cs="Times New Roman"/>
          <w:color w:val="auto"/>
          <w:kern w:val="2"/>
          <w:sz w:val="22"/>
          <w:szCs w:val="22"/>
          <w:lang w:val="en-US"/>
        </w:rPr>
      </w:pPr>
    </w:p>
    <w:p w:rsidR="00BB789F" w:rsidRPr="00A05A68" w:rsidRDefault="00BB789F" w:rsidP="0041708C">
      <w:pPr>
        <w:pStyle w:val="Indent"/>
        <w:ind w:left="851"/>
        <w:rPr>
          <w:lang w:val="en-US"/>
        </w:rPr>
      </w:pPr>
    </w:p>
    <w:p w:rsidR="00B962EE" w:rsidRDefault="00093617" w:rsidP="00B962EE">
      <w:pPr>
        <w:pStyle w:val="AppendixHeading2"/>
        <w:rPr>
          <w:lang w:val="en-US"/>
        </w:rPr>
      </w:pPr>
      <w:bookmarkStart w:id="296" w:name="_Toc433357969"/>
      <w:r w:rsidRPr="00A05A68">
        <w:rPr>
          <w:lang w:val="en-US"/>
        </w:rPr>
        <w:t>Illumination channel</w:t>
      </w:r>
      <w:bookmarkEnd w:id="296"/>
    </w:p>
    <w:p w:rsidR="00093617" w:rsidRDefault="000165A0" w:rsidP="00B962EE">
      <w:pPr>
        <w:ind w:left="567"/>
        <w:rPr>
          <w:b/>
          <w:lang w:val="en-US"/>
        </w:rPr>
      </w:pPr>
      <w:r w:rsidRPr="00A05A68">
        <w:rPr>
          <w:lang w:val="en-US"/>
        </w:rPr>
        <w:t>This chapter defined the number of illumination channels and the configuration of indicators and LED which are assigned to each channel.</w:t>
      </w:r>
    </w:p>
    <w:p w:rsidR="00DF5CB3" w:rsidRDefault="00DF5CB3" w:rsidP="00DF5CB3">
      <w:pPr>
        <w:pStyle w:val="Indent"/>
        <w:rPr>
          <w:lang w:val="en-US"/>
        </w:rPr>
      </w:pPr>
    </w:p>
    <w:p w:rsidR="00DF5CB3" w:rsidRDefault="00BA2D13" w:rsidP="00DF5CB3">
      <w:pPr>
        <w:pStyle w:val="RequirementStart"/>
      </w:pPr>
      <w:r>
        <w:t>BSP_Req-0072 v1</w:t>
      </w:r>
      <w:r>
        <w:tab/>
        <w:t>Illumination Channels</w:t>
      </w:r>
    </w:p>
    <w:tbl>
      <w:tblPr>
        <w:tblW w:w="85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71"/>
        <w:gridCol w:w="697"/>
        <w:gridCol w:w="2416"/>
        <w:gridCol w:w="4187"/>
      </w:tblGrid>
      <w:tr w:rsidR="00A85603" w:rsidTr="00492721">
        <w:trPr>
          <w:cantSplit/>
        </w:trPr>
        <w:tc>
          <w:tcPr>
            <w:tcW w:w="8571" w:type="dxa"/>
            <w:gridSpan w:val="4"/>
            <w:tcBorders>
              <w:bottom w:val="single" w:sz="4" w:space="0" w:color="auto"/>
            </w:tcBorders>
            <w:shd w:val="clear" w:color="auto" w:fill="D9D9D9"/>
          </w:tcPr>
          <w:p w:rsidR="00DF5CB3" w:rsidRDefault="00D64316" w:rsidP="00492721">
            <w:pPr>
              <w:pStyle w:val="TableHeader"/>
            </w:pPr>
            <w:r>
              <w:t>Illumination</w:t>
            </w:r>
          </w:p>
        </w:tc>
      </w:tr>
      <w:tr w:rsidR="00DF5CB3" w:rsidTr="00492721">
        <w:trPr>
          <w:cantSplit/>
        </w:trPr>
        <w:tc>
          <w:tcPr>
            <w:tcW w:w="1272" w:type="dxa"/>
            <w:tcBorders>
              <w:top w:val="single" w:sz="4" w:space="0" w:color="auto"/>
              <w:bottom w:val="single" w:sz="4" w:space="0" w:color="auto"/>
            </w:tcBorders>
            <w:shd w:val="clear" w:color="auto" w:fill="D9D9D9"/>
          </w:tcPr>
          <w:p w:rsidR="00DF5CB3" w:rsidRDefault="00DF5CB3" w:rsidP="00492721">
            <w:pPr>
              <w:pStyle w:val="TableHeader"/>
            </w:pPr>
            <w:r>
              <w:t>BSP Call:</w:t>
            </w:r>
          </w:p>
        </w:tc>
        <w:tc>
          <w:tcPr>
            <w:tcW w:w="7299" w:type="dxa"/>
            <w:gridSpan w:val="3"/>
            <w:tcBorders>
              <w:top w:val="single" w:sz="4" w:space="0" w:color="auto"/>
              <w:bottom w:val="single" w:sz="4" w:space="0" w:color="auto"/>
            </w:tcBorders>
            <w:shd w:val="clear" w:color="auto" w:fill="FFFFFF"/>
          </w:tcPr>
          <w:p w:rsidR="00DF5CB3" w:rsidRPr="00492721" w:rsidRDefault="00DF5CB3" w:rsidP="00DF5CB3">
            <w:pPr>
              <w:pStyle w:val="Indent"/>
              <w:ind w:left="0"/>
              <w:rPr>
                <w:rStyle w:val="Codeintables"/>
              </w:rPr>
            </w:pPr>
            <w:r w:rsidRPr="00492721">
              <w:rPr>
                <w:rStyle w:val="Codeintables"/>
              </w:rPr>
              <w:t>BSP_Set_Illumination</w:t>
            </w:r>
          </w:p>
        </w:tc>
      </w:tr>
      <w:tr w:rsidR="00492721" w:rsidTr="00492721">
        <w:trPr>
          <w:cantSplit/>
        </w:trPr>
        <w:tc>
          <w:tcPr>
            <w:tcW w:w="1272" w:type="dxa"/>
            <w:vMerge w:val="restart"/>
            <w:tcBorders>
              <w:top w:val="single" w:sz="4" w:space="0" w:color="auto"/>
              <w:bottom w:val="single" w:sz="4" w:space="0" w:color="auto"/>
            </w:tcBorders>
            <w:shd w:val="clear" w:color="auto" w:fill="D9D9D9"/>
          </w:tcPr>
          <w:p w:rsidR="00DF5CB3" w:rsidRDefault="00DF5CB3" w:rsidP="00492721">
            <w:pPr>
              <w:pStyle w:val="TableHeader"/>
            </w:pPr>
            <w:r>
              <w:t>Mapping</w:t>
            </w:r>
          </w:p>
        </w:tc>
        <w:tc>
          <w:tcPr>
            <w:tcW w:w="680" w:type="dxa"/>
            <w:tcBorders>
              <w:top w:val="single" w:sz="4" w:space="0" w:color="auto"/>
              <w:bottom w:val="single" w:sz="4" w:space="0" w:color="auto"/>
            </w:tcBorders>
            <w:shd w:val="clear" w:color="auto" w:fill="F3F3F3"/>
          </w:tcPr>
          <w:p w:rsidR="00DF5CB3" w:rsidRDefault="00DF5CB3" w:rsidP="00492721">
            <w:pPr>
              <w:pStyle w:val="TableHeader"/>
            </w:pPr>
            <w:r>
              <w:t>ID</w:t>
            </w:r>
          </w:p>
        </w:tc>
        <w:tc>
          <w:tcPr>
            <w:tcW w:w="2417" w:type="dxa"/>
            <w:tcBorders>
              <w:top w:val="single" w:sz="4" w:space="0" w:color="auto"/>
              <w:bottom w:val="single" w:sz="4" w:space="0" w:color="auto"/>
            </w:tcBorders>
            <w:shd w:val="clear" w:color="auto" w:fill="F3F3F3"/>
          </w:tcPr>
          <w:p w:rsidR="00DF5CB3" w:rsidRDefault="00DF5CB3" w:rsidP="00492721">
            <w:pPr>
              <w:pStyle w:val="TableHeader"/>
            </w:pPr>
            <w:r>
              <w:t>GCL name</w:t>
            </w:r>
          </w:p>
        </w:tc>
        <w:tc>
          <w:tcPr>
            <w:tcW w:w="4202" w:type="dxa"/>
            <w:tcBorders>
              <w:top w:val="single" w:sz="4" w:space="0" w:color="auto"/>
              <w:bottom w:val="single" w:sz="4" w:space="0" w:color="auto"/>
            </w:tcBorders>
            <w:shd w:val="clear" w:color="auto" w:fill="F3F3F3"/>
          </w:tcPr>
          <w:p w:rsidR="00DF5CB3" w:rsidRDefault="00DF5CB3" w:rsidP="00492721">
            <w:pPr>
              <w:pStyle w:val="TableHeader"/>
            </w:pPr>
            <w:r>
              <w:t>Description</w:t>
            </w:r>
          </w:p>
        </w:tc>
      </w:tr>
      <w:tr w:rsidR="00A85603" w:rsidTr="00492721">
        <w:trPr>
          <w:cantSplit/>
        </w:trPr>
        <w:tc>
          <w:tcPr>
            <w:tcW w:w="1272" w:type="dxa"/>
            <w:vMerge/>
            <w:tcBorders>
              <w:top w:val="single" w:sz="4" w:space="0" w:color="auto"/>
              <w:bottom w:val="single" w:sz="4" w:space="0" w:color="auto"/>
            </w:tcBorders>
            <w:shd w:val="clear" w:color="auto" w:fill="D9D9D9"/>
          </w:tcPr>
          <w:p w:rsidR="00DF5CB3" w:rsidRDefault="00DF5CB3" w:rsidP="00DF5CB3">
            <w:pPr>
              <w:pStyle w:val="Indent"/>
              <w:ind w:left="0"/>
              <w:rPr>
                <w:lang w:val="en-US"/>
              </w:rPr>
            </w:pPr>
          </w:p>
        </w:tc>
        <w:tc>
          <w:tcPr>
            <w:tcW w:w="680" w:type="dxa"/>
            <w:tcBorders>
              <w:top w:val="single" w:sz="4" w:space="0" w:color="auto"/>
              <w:bottom w:val="single" w:sz="4" w:space="0" w:color="auto"/>
            </w:tcBorders>
            <w:shd w:val="clear" w:color="auto" w:fill="FFFFFF"/>
          </w:tcPr>
          <w:p w:rsidR="00DF5CB3" w:rsidRPr="00492721" w:rsidRDefault="00DF5CB3" w:rsidP="00DF5CB3">
            <w:pPr>
              <w:pStyle w:val="Indent"/>
              <w:ind w:left="0"/>
              <w:rPr>
                <w:rStyle w:val="Codeintables"/>
              </w:rPr>
            </w:pPr>
            <w:r w:rsidRPr="00492721">
              <w:rPr>
                <w:rStyle w:val="Codeintables"/>
              </w:rPr>
              <w:t>0x00</w:t>
            </w:r>
          </w:p>
        </w:tc>
        <w:tc>
          <w:tcPr>
            <w:tcW w:w="2417" w:type="dxa"/>
            <w:tcBorders>
              <w:top w:val="single" w:sz="4" w:space="0" w:color="auto"/>
              <w:bottom w:val="single" w:sz="4" w:space="0" w:color="auto"/>
            </w:tcBorders>
            <w:shd w:val="clear" w:color="auto" w:fill="FFFFFF"/>
          </w:tcPr>
          <w:p w:rsidR="00DF5CB3" w:rsidRPr="00492721" w:rsidRDefault="00D64316" w:rsidP="00DF5CB3">
            <w:pPr>
              <w:pStyle w:val="Indent"/>
              <w:ind w:left="0"/>
              <w:rPr>
                <w:rStyle w:val="Codeintables"/>
              </w:rPr>
            </w:pPr>
            <w:r w:rsidRPr="00492721">
              <w:rPr>
                <w:rStyle w:val="Codeintables"/>
              </w:rPr>
              <w:t>Gauge_Backlight</w:t>
            </w:r>
          </w:p>
        </w:tc>
        <w:tc>
          <w:tcPr>
            <w:tcW w:w="4202" w:type="dxa"/>
            <w:tcBorders>
              <w:top w:val="single" w:sz="4" w:space="0" w:color="auto"/>
              <w:bottom w:val="single" w:sz="4" w:space="0" w:color="auto"/>
            </w:tcBorders>
            <w:shd w:val="clear" w:color="auto" w:fill="FFFFFF"/>
          </w:tcPr>
          <w:p w:rsidR="00DF5CB3" w:rsidRDefault="00D64316" w:rsidP="00492721">
            <w:pPr>
              <w:pStyle w:val="TableLegend"/>
            </w:pPr>
            <w:r>
              <w:t>Gauge backlight channel</w:t>
            </w:r>
          </w:p>
        </w:tc>
      </w:tr>
      <w:tr w:rsidR="00DF5CB3" w:rsidTr="00492721">
        <w:trPr>
          <w:cantSplit/>
        </w:trPr>
        <w:tc>
          <w:tcPr>
            <w:tcW w:w="1272" w:type="dxa"/>
            <w:vMerge/>
            <w:tcBorders>
              <w:top w:val="single" w:sz="4" w:space="0" w:color="auto"/>
              <w:bottom w:val="single" w:sz="12" w:space="0" w:color="auto"/>
            </w:tcBorders>
            <w:shd w:val="clear" w:color="auto" w:fill="D9D9D9"/>
          </w:tcPr>
          <w:p w:rsidR="00DF5CB3" w:rsidRDefault="00DF5CB3" w:rsidP="00DF5CB3">
            <w:pPr>
              <w:pStyle w:val="Indent"/>
              <w:ind w:left="0"/>
              <w:rPr>
                <w:lang w:val="en-US"/>
              </w:rPr>
            </w:pPr>
          </w:p>
        </w:tc>
        <w:tc>
          <w:tcPr>
            <w:tcW w:w="680" w:type="dxa"/>
            <w:tcBorders>
              <w:top w:val="single" w:sz="4" w:space="0" w:color="auto"/>
              <w:bottom w:val="single" w:sz="12" w:space="0" w:color="auto"/>
            </w:tcBorders>
            <w:shd w:val="clear" w:color="auto" w:fill="FFFFFF"/>
          </w:tcPr>
          <w:p w:rsidR="00DF5CB3" w:rsidRPr="00492721" w:rsidRDefault="00DF5CB3" w:rsidP="00D64316">
            <w:pPr>
              <w:pStyle w:val="Indent"/>
              <w:ind w:left="0"/>
              <w:rPr>
                <w:rStyle w:val="Codeintables"/>
              </w:rPr>
            </w:pPr>
            <w:r w:rsidRPr="00492721">
              <w:rPr>
                <w:rStyle w:val="Codeintables"/>
              </w:rPr>
              <w:t>0x0</w:t>
            </w:r>
            <w:r w:rsidR="00D64316" w:rsidRPr="00492721">
              <w:rPr>
                <w:rStyle w:val="Codeintables"/>
              </w:rPr>
              <w:t>1</w:t>
            </w:r>
          </w:p>
        </w:tc>
        <w:tc>
          <w:tcPr>
            <w:tcW w:w="2417" w:type="dxa"/>
            <w:tcBorders>
              <w:top w:val="single" w:sz="4" w:space="0" w:color="auto"/>
              <w:bottom w:val="single" w:sz="12" w:space="0" w:color="auto"/>
            </w:tcBorders>
            <w:shd w:val="clear" w:color="auto" w:fill="FFFFFF"/>
          </w:tcPr>
          <w:p w:rsidR="00DF5CB3" w:rsidRPr="00492721" w:rsidRDefault="00D64316" w:rsidP="00DF5CB3">
            <w:pPr>
              <w:pStyle w:val="Indent"/>
              <w:ind w:left="0"/>
              <w:rPr>
                <w:rStyle w:val="Codeintables"/>
              </w:rPr>
            </w:pPr>
            <w:r w:rsidRPr="00492721">
              <w:rPr>
                <w:rStyle w:val="Codeintables"/>
              </w:rPr>
              <w:t>Display_Backlight</w:t>
            </w:r>
          </w:p>
        </w:tc>
        <w:tc>
          <w:tcPr>
            <w:tcW w:w="4202" w:type="dxa"/>
            <w:tcBorders>
              <w:top w:val="single" w:sz="4" w:space="0" w:color="auto"/>
              <w:bottom w:val="single" w:sz="12" w:space="0" w:color="auto"/>
            </w:tcBorders>
            <w:shd w:val="clear" w:color="auto" w:fill="FFFFFF"/>
          </w:tcPr>
          <w:p w:rsidR="00DF5CB3" w:rsidRDefault="00D64316" w:rsidP="00492721">
            <w:pPr>
              <w:pStyle w:val="TableLegend"/>
            </w:pPr>
            <w:r>
              <w:t>Display backlight channel</w:t>
            </w:r>
          </w:p>
        </w:tc>
      </w:tr>
    </w:tbl>
    <w:p w:rsidR="00DF5CB3" w:rsidRDefault="00BA2D13" w:rsidP="00DF5CB3">
      <w:pPr>
        <w:pStyle w:val="RequirementEnd"/>
      </w:pPr>
      <w:r>
        <w:t>[End of BSP_Req-0072]</w:t>
      </w:r>
    </w:p>
    <w:p w:rsidR="00C423D2" w:rsidRDefault="00C423D2" w:rsidP="00C423D2">
      <w:pPr>
        <w:pStyle w:val="Indent"/>
        <w:rPr>
          <w:lang w:val="en-US"/>
        </w:rPr>
      </w:pPr>
    </w:p>
    <w:p w:rsidR="00C423D2" w:rsidRPr="00C423D2" w:rsidRDefault="00C423D2" w:rsidP="00C423D2">
      <w:pPr>
        <w:pStyle w:val="AppendixHeading2"/>
        <w:rPr>
          <w:b w:val="0"/>
          <w:sz w:val="22"/>
          <w:lang w:val="en-US"/>
        </w:rPr>
      </w:pPr>
      <w:bookmarkStart w:id="297" w:name="_Toc433357970"/>
      <w:r>
        <w:rPr>
          <w:lang w:val="en-US"/>
        </w:rPr>
        <w:t>Gauge configuration</w:t>
      </w:r>
      <w:bookmarkEnd w:id="297"/>
      <w:r>
        <w:rPr>
          <w:lang w:val="en-US"/>
        </w:rPr>
        <w:t xml:space="preserve"> </w:t>
      </w:r>
    </w:p>
    <w:p w:rsidR="00C423D2" w:rsidRDefault="00C423D2" w:rsidP="00B962EE">
      <w:pPr>
        <w:ind w:left="567"/>
        <w:rPr>
          <w:b/>
          <w:lang w:val="en-US"/>
        </w:rPr>
      </w:pPr>
      <w:r>
        <w:rPr>
          <w:lang w:val="en-US"/>
        </w:rPr>
        <w:t>This chapter defines the used gauges and the configuration of the gauges.</w:t>
      </w:r>
    </w:p>
    <w:p w:rsidR="00FB36D0" w:rsidRDefault="00BA2D13" w:rsidP="00FB36D0">
      <w:pPr>
        <w:pStyle w:val="RequirementStart"/>
      </w:pPr>
      <w:r>
        <w:lastRenderedPageBreak/>
        <w:t>BSP_Req-0073 v1</w:t>
      </w:r>
      <w:r>
        <w:tab/>
        <w:t>Gauges configuration</w:t>
      </w:r>
    </w:p>
    <w:tbl>
      <w:tblPr>
        <w:tblW w:w="8571" w:type="dxa"/>
        <w:tblInd w:w="141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1213"/>
        <w:gridCol w:w="697"/>
        <w:gridCol w:w="1859"/>
        <w:gridCol w:w="4802"/>
      </w:tblGrid>
      <w:tr w:rsidR="00A85603" w:rsidTr="00492721">
        <w:trPr>
          <w:cantSplit/>
        </w:trPr>
        <w:tc>
          <w:tcPr>
            <w:tcW w:w="8571" w:type="dxa"/>
            <w:gridSpan w:val="4"/>
            <w:tcBorders>
              <w:bottom w:val="single" w:sz="4" w:space="0" w:color="auto"/>
            </w:tcBorders>
            <w:shd w:val="clear" w:color="auto" w:fill="D9D9D9"/>
          </w:tcPr>
          <w:p w:rsidR="00FB36D0" w:rsidRDefault="00FB36D0" w:rsidP="00492721">
            <w:pPr>
              <w:pStyle w:val="TableHeader"/>
            </w:pPr>
            <w:r>
              <w:t>Gauges</w:t>
            </w:r>
          </w:p>
        </w:tc>
      </w:tr>
      <w:tr w:rsidR="00FB36D0" w:rsidTr="00492721">
        <w:trPr>
          <w:cantSplit/>
        </w:trPr>
        <w:tc>
          <w:tcPr>
            <w:tcW w:w="1213" w:type="dxa"/>
            <w:tcBorders>
              <w:top w:val="single" w:sz="4" w:space="0" w:color="auto"/>
              <w:bottom w:val="single" w:sz="4" w:space="0" w:color="auto"/>
            </w:tcBorders>
            <w:shd w:val="clear" w:color="auto" w:fill="D9D9D9"/>
          </w:tcPr>
          <w:p w:rsidR="00FB36D0" w:rsidRDefault="00FB36D0" w:rsidP="00492721">
            <w:pPr>
              <w:pStyle w:val="TableHeader"/>
            </w:pPr>
            <w:r>
              <w:t>BSP Call:</w:t>
            </w:r>
          </w:p>
        </w:tc>
        <w:tc>
          <w:tcPr>
            <w:tcW w:w="7358" w:type="dxa"/>
            <w:gridSpan w:val="3"/>
            <w:tcBorders>
              <w:top w:val="single" w:sz="4" w:space="0" w:color="auto"/>
              <w:bottom w:val="single" w:sz="4" w:space="0" w:color="auto"/>
            </w:tcBorders>
            <w:shd w:val="clear" w:color="auto" w:fill="FFFFFF"/>
          </w:tcPr>
          <w:p w:rsidR="00FB36D0" w:rsidRPr="00492721" w:rsidRDefault="00FB36D0" w:rsidP="00FB36D0">
            <w:pPr>
              <w:pStyle w:val="Indent"/>
              <w:ind w:left="0"/>
              <w:rPr>
                <w:rStyle w:val="Codeintables"/>
              </w:rPr>
            </w:pPr>
            <w:r w:rsidRPr="00492721">
              <w:rPr>
                <w:rStyle w:val="Codeintables"/>
              </w:rPr>
              <w:t>BSP_Set_NeedlePosition</w:t>
            </w:r>
          </w:p>
        </w:tc>
      </w:tr>
      <w:tr w:rsidR="00492721" w:rsidTr="00492721">
        <w:trPr>
          <w:cantSplit/>
        </w:trPr>
        <w:tc>
          <w:tcPr>
            <w:tcW w:w="1213" w:type="dxa"/>
            <w:vMerge w:val="restart"/>
            <w:tcBorders>
              <w:top w:val="single" w:sz="4" w:space="0" w:color="auto"/>
              <w:bottom w:val="single" w:sz="4" w:space="0" w:color="auto"/>
            </w:tcBorders>
            <w:shd w:val="clear" w:color="auto" w:fill="D9D9D9"/>
          </w:tcPr>
          <w:p w:rsidR="00FB36D0" w:rsidRDefault="00FB36D0" w:rsidP="00492721">
            <w:pPr>
              <w:pStyle w:val="TableHeader"/>
            </w:pPr>
            <w:r>
              <w:t>Mapping</w:t>
            </w:r>
          </w:p>
        </w:tc>
        <w:tc>
          <w:tcPr>
            <w:tcW w:w="697" w:type="dxa"/>
            <w:tcBorders>
              <w:top w:val="single" w:sz="4" w:space="0" w:color="auto"/>
              <w:bottom w:val="single" w:sz="4" w:space="0" w:color="auto"/>
            </w:tcBorders>
            <w:shd w:val="clear" w:color="auto" w:fill="F3F3F3"/>
          </w:tcPr>
          <w:p w:rsidR="00FB36D0" w:rsidRPr="00C90770" w:rsidRDefault="00FB36D0" w:rsidP="00492721">
            <w:pPr>
              <w:pStyle w:val="TableHeader"/>
            </w:pPr>
            <w:r w:rsidRPr="00C90770">
              <w:t>ID</w:t>
            </w:r>
          </w:p>
        </w:tc>
        <w:tc>
          <w:tcPr>
            <w:tcW w:w="1859" w:type="dxa"/>
            <w:tcBorders>
              <w:top w:val="single" w:sz="4" w:space="0" w:color="auto"/>
              <w:bottom w:val="single" w:sz="4" w:space="0" w:color="auto"/>
            </w:tcBorders>
            <w:shd w:val="clear" w:color="auto" w:fill="F3F3F3"/>
          </w:tcPr>
          <w:p w:rsidR="00FB36D0" w:rsidRPr="00C90770" w:rsidRDefault="00FB36D0" w:rsidP="00492721">
            <w:pPr>
              <w:pStyle w:val="TableHeader"/>
            </w:pPr>
            <w:r w:rsidRPr="00C90770">
              <w:t>GCL name</w:t>
            </w:r>
          </w:p>
        </w:tc>
        <w:tc>
          <w:tcPr>
            <w:tcW w:w="4802" w:type="dxa"/>
            <w:tcBorders>
              <w:top w:val="single" w:sz="4" w:space="0" w:color="auto"/>
              <w:bottom w:val="single" w:sz="4" w:space="0" w:color="auto"/>
            </w:tcBorders>
            <w:shd w:val="clear" w:color="auto" w:fill="F3F3F3"/>
          </w:tcPr>
          <w:p w:rsidR="00FB36D0" w:rsidRPr="00C90770" w:rsidRDefault="00FB36D0" w:rsidP="00492721">
            <w:pPr>
              <w:pStyle w:val="TableHeader"/>
            </w:pPr>
            <w:r>
              <w:t>Description</w:t>
            </w:r>
          </w:p>
        </w:tc>
      </w:tr>
      <w:tr w:rsidR="00A85603" w:rsidTr="00492721">
        <w:trPr>
          <w:cantSplit/>
        </w:trPr>
        <w:tc>
          <w:tcPr>
            <w:tcW w:w="1213" w:type="dxa"/>
            <w:vMerge/>
            <w:tcBorders>
              <w:top w:val="single" w:sz="4" w:space="0" w:color="auto"/>
              <w:bottom w:val="single" w:sz="4" w:space="0" w:color="auto"/>
            </w:tcBorders>
            <w:shd w:val="clear" w:color="auto" w:fill="D9D9D9"/>
          </w:tcPr>
          <w:p w:rsidR="00FB36D0" w:rsidRDefault="00FB36D0" w:rsidP="00FB36D0">
            <w:pPr>
              <w:pStyle w:val="Indent"/>
              <w:ind w:left="0"/>
              <w:rPr>
                <w:lang w:val="en-US"/>
              </w:rPr>
            </w:pPr>
          </w:p>
        </w:tc>
        <w:tc>
          <w:tcPr>
            <w:tcW w:w="697" w:type="dxa"/>
            <w:tcBorders>
              <w:top w:val="single" w:sz="4" w:space="0" w:color="auto"/>
              <w:bottom w:val="single" w:sz="4" w:space="0" w:color="auto"/>
            </w:tcBorders>
            <w:shd w:val="clear" w:color="auto" w:fill="FFFFFF"/>
          </w:tcPr>
          <w:p w:rsidR="00FB36D0" w:rsidRPr="00492721" w:rsidRDefault="00FB36D0" w:rsidP="00FB36D0">
            <w:pPr>
              <w:pStyle w:val="Indent"/>
              <w:ind w:left="0"/>
              <w:rPr>
                <w:rStyle w:val="Codeintables"/>
              </w:rPr>
            </w:pPr>
            <w:r w:rsidRPr="00492721">
              <w:rPr>
                <w:rStyle w:val="Codeintables"/>
              </w:rPr>
              <w:t>0x00</w:t>
            </w:r>
          </w:p>
        </w:tc>
        <w:tc>
          <w:tcPr>
            <w:tcW w:w="1859" w:type="dxa"/>
            <w:tcBorders>
              <w:top w:val="single" w:sz="4" w:space="0" w:color="auto"/>
              <w:bottom w:val="single" w:sz="4" w:space="0" w:color="auto"/>
            </w:tcBorders>
            <w:shd w:val="clear" w:color="auto" w:fill="FFFFFF"/>
          </w:tcPr>
          <w:p w:rsidR="00FB36D0" w:rsidRPr="00492721" w:rsidRDefault="00FB36D0" w:rsidP="00FB36D0">
            <w:pPr>
              <w:pStyle w:val="Indent"/>
              <w:ind w:left="0"/>
              <w:rPr>
                <w:rStyle w:val="Codeintables"/>
              </w:rPr>
            </w:pPr>
            <w:r w:rsidRPr="00492721">
              <w:rPr>
                <w:rStyle w:val="Codeintables"/>
              </w:rPr>
              <w:t>VehSpdGauge</w:t>
            </w:r>
          </w:p>
        </w:tc>
        <w:tc>
          <w:tcPr>
            <w:tcW w:w="4802" w:type="dxa"/>
            <w:tcBorders>
              <w:top w:val="single" w:sz="4" w:space="0" w:color="auto"/>
              <w:bottom w:val="single" w:sz="4" w:space="0" w:color="auto"/>
            </w:tcBorders>
            <w:shd w:val="clear" w:color="auto" w:fill="FFFFFF"/>
          </w:tcPr>
          <w:p w:rsidR="00FB36D0" w:rsidRPr="00C90770" w:rsidRDefault="00FB36D0" w:rsidP="00492721">
            <w:pPr>
              <w:pStyle w:val="TableLegend"/>
              <w:rPr>
                <w:rStyle w:val="Codeintables"/>
                <w:b/>
              </w:rPr>
            </w:pPr>
            <w:r>
              <w:rPr>
                <w:rStyle w:val="Codeintables"/>
              </w:rPr>
              <w:t>Vehicle speed gauge</w:t>
            </w:r>
          </w:p>
        </w:tc>
      </w:tr>
      <w:tr w:rsidR="00FB36D0" w:rsidTr="00492721">
        <w:trPr>
          <w:cantSplit/>
        </w:trPr>
        <w:tc>
          <w:tcPr>
            <w:tcW w:w="1213" w:type="dxa"/>
            <w:vMerge/>
            <w:tcBorders>
              <w:top w:val="single" w:sz="4" w:space="0" w:color="auto"/>
              <w:bottom w:val="single" w:sz="12" w:space="0" w:color="auto"/>
            </w:tcBorders>
            <w:shd w:val="clear" w:color="auto" w:fill="D9D9D9"/>
          </w:tcPr>
          <w:p w:rsidR="00FB36D0" w:rsidRDefault="00FB36D0" w:rsidP="00FB36D0">
            <w:pPr>
              <w:pStyle w:val="Indent"/>
              <w:ind w:left="0"/>
              <w:rPr>
                <w:lang w:val="en-US"/>
              </w:rPr>
            </w:pPr>
          </w:p>
        </w:tc>
        <w:tc>
          <w:tcPr>
            <w:tcW w:w="697" w:type="dxa"/>
            <w:tcBorders>
              <w:top w:val="single" w:sz="4" w:space="0" w:color="auto"/>
              <w:bottom w:val="single" w:sz="12" w:space="0" w:color="auto"/>
            </w:tcBorders>
            <w:shd w:val="clear" w:color="auto" w:fill="FFFFFF"/>
          </w:tcPr>
          <w:p w:rsidR="00FB36D0" w:rsidRPr="00492721" w:rsidRDefault="00FB36D0" w:rsidP="00FB36D0">
            <w:pPr>
              <w:pStyle w:val="Indent"/>
              <w:ind w:left="0"/>
              <w:rPr>
                <w:rStyle w:val="Codeintables"/>
              </w:rPr>
            </w:pPr>
            <w:r w:rsidRPr="00492721">
              <w:rPr>
                <w:rStyle w:val="Codeintables"/>
              </w:rPr>
              <w:t>0x01</w:t>
            </w:r>
          </w:p>
        </w:tc>
        <w:tc>
          <w:tcPr>
            <w:tcW w:w="1859" w:type="dxa"/>
            <w:tcBorders>
              <w:top w:val="single" w:sz="4" w:space="0" w:color="auto"/>
              <w:bottom w:val="single" w:sz="12" w:space="0" w:color="auto"/>
            </w:tcBorders>
            <w:shd w:val="clear" w:color="auto" w:fill="FFFFFF"/>
          </w:tcPr>
          <w:p w:rsidR="00FB36D0" w:rsidRPr="00492721" w:rsidRDefault="00FB36D0" w:rsidP="00FB36D0">
            <w:pPr>
              <w:pStyle w:val="Indent"/>
              <w:ind w:left="0"/>
              <w:rPr>
                <w:rStyle w:val="Codeintables"/>
              </w:rPr>
            </w:pPr>
            <w:r w:rsidRPr="00492721">
              <w:rPr>
                <w:rStyle w:val="Codeintables"/>
              </w:rPr>
              <w:t>EngSpdGauge</w:t>
            </w:r>
          </w:p>
        </w:tc>
        <w:tc>
          <w:tcPr>
            <w:tcW w:w="4802" w:type="dxa"/>
            <w:tcBorders>
              <w:top w:val="single" w:sz="4" w:space="0" w:color="auto"/>
              <w:bottom w:val="single" w:sz="12" w:space="0" w:color="auto"/>
            </w:tcBorders>
            <w:shd w:val="clear" w:color="auto" w:fill="FFFFFF"/>
          </w:tcPr>
          <w:p w:rsidR="00FB36D0" w:rsidRPr="00C90770" w:rsidRDefault="00FB36D0" w:rsidP="00492721">
            <w:pPr>
              <w:pStyle w:val="TableLegend"/>
              <w:rPr>
                <w:rStyle w:val="Codeintables"/>
                <w:b/>
              </w:rPr>
            </w:pPr>
            <w:r>
              <w:rPr>
                <w:rStyle w:val="Codeintables"/>
              </w:rPr>
              <w:t>Engine speed gauge</w:t>
            </w:r>
          </w:p>
        </w:tc>
      </w:tr>
    </w:tbl>
    <w:p w:rsidR="00FB36D0" w:rsidRDefault="00FB36D0" w:rsidP="00FB36D0">
      <w:pPr>
        <w:pStyle w:val="Indent"/>
        <w:rPr>
          <w:lang w:val="en-US"/>
        </w:rPr>
      </w:pPr>
    </w:p>
    <w:p w:rsidR="00FB36D0" w:rsidRDefault="00BA2D13" w:rsidP="00FB36D0">
      <w:pPr>
        <w:pStyle w:val="RequirementEnd"/>
      </w:pPr>
      <w:r>
        <w:t>[End of BSP_Req-0073]</w:t>
      </w:r>
    </w:p>
    <w:p w:rsidR="004A78A8" w:rsidRDefault="004A78A8" w:rsidP="004A78A8">
      <w:pPr>
        <w:pStyle w:val="RequirementStart"/>
      </w:pPr>
      <w:r>
        <w:t>BSP_Req-0078 v1</w:t>
      </w:r>
      <w:r>
        <w:tab/>
        <w:t>[Requirement title here]</w:t>
      </w:r>
    </w:p>
    <w:p w:rsidR="004A78A8" w:rsidRDefault="004A78A8" w:rsidP="004A78A8">
      <w:pPr>
        <w:pStyle w:val="Indent"/>
        <w:rPr>
          <w:lang w:val="en-US"/>
        </w:rPr>
      </w:pPr>
    </w:p>
    <w:p w:rsidR="004A78A8" w:rsidRDefault="004A78A8" w:rsidP="004A78A8">
      <w:pPr>
        <w:pStyle w:val="RequirementEnd"/>
      </w:pPr>
      <w:r>
        <w:t>[End of BSP_Req-0078]</w:t>
      </w:r>
    </w:p>
    <w:p w:rsidR="00BD760B" w:rsidRDefault="00BD760B" w:rsidP="00BD760B">
      <w:pPr>
        <w:pStyle w:val="AppendixHeading2"/>
        <w:rPr>
          <w:lang w:val="en-US"/>
        </w:rPr>
      </w:pPr>
      <w:bookmarkStart w:id="298" w:name="_Toc433357971"/>
      <w:r>
        <w:rPr>
          <w:lang w:val="en-US"/>
        </w:rPr>
        <w:t>BSP Calibration parameters</w:t>
      </w:r>
      <w:bookmarkEnd w:id="298"/>
    </w:p>
    <w:p w:rsidR="00BD760B" w:rsidRDefault="00BD760B" w:rsidP="00B962EE">
      <w:pPr>
        <w:ind w:left="567"/>
        <w:rPr>
          <w:lang w:val="en-US"/>
        </w:rPr>
      </w:pPr>
      <w:r>
        <w:rPr>
          <w:lang w:val="en-US"/>
        </w:rPr>
        <w:t>This chapter contains the definition of the calibration parameters that are needed by the BSP</w:t>
      </w:r>
    </w:p>
    <w:p w:rsidR="00BD760B" w:rsidRDefault="00726E23" w:rsidP="00BD760B">
      <w:pPr>
        <w:pStyle w:val="RequirementStart"/>
      </w:pPr>
      <w:r>
        <w:t>BSP_Req-0089 v1</w:t>
      </w:r>
      <w:r>
        <w:tab/>
        <w:t>BSP Calibration parameters</w:t>
      </w:r>
    </w:p>
    <w:tbl>
      <w:tblPr>
        <w:tblW w:w="8571" w:type="dxa"/>
        <w:tblInd w:w="138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17" w:type="dxa"/>
          <w:bottom w:w="17" w:type="dxa"/>
        </w:tblCellMar>
        <w:tblLook w:val="04A0" w:firstRow="1" w:lastRow="0" w:firstColumn="1" w:lastColumn="0" w:noHBand="0" w:noVBand="1"/>
      </w:tblPr>
      <w:tblGrid>
        <w:gridCol w:w="2295"/>
        <w:gridCol w:w="1117"/>
        <w:gridCol w:w="1913"/>
        <w:gridCol w:w="3246"/>
      </w:tblGrid>
      <w:tr w:rsidR="00B962EE" w:rsidTr="00B962EE">
        <w:trPr>
          <w:cantSplit/>
        </w:trPr>
        <w:tc>
          <w:tcPr>
            <w:tcW w:w="8571" w:type="dxa"/>
            <w:gridSpan w:val="4"/>
            <w:tcBorders>
              <w:bottom w:val="single" w:sz="4" w:space="0" w:color="auto"/>
            </w:tcBorders>
            <w:shd w:val="clear" w:color="auto" w:fill="D9D9D9"/>
          </w:tcPr>
          <w:p w:rsidR="00B962EE" w:rsidRDefault="0001279E" w:rsidP="00B962EE">
            <w:pPr>
              <w:pStyle w:val="TableHeader"/>
            </w:pPr>
            <w:r>
              <w:t xml:space="preserve">BSP </w:t>
            </w:r>
            <w:r w:rsidR="00B962EE">
              <w:t>Calibration Parameters</w:t>
            </w:r>
          </w:p>
        </w:tc>
      </w:tr>
      <w:tr w:rsidR="00B962EE" w:rsidTr="00B962EE">
        <w:trPr>
          <w:cantSplit/>
        </w:trPr>
        <w:tc>
          <w:tcPr>
            <w:tcW w:w="2295" w:type="dxa"/>
            <w:tcBorders>
              <w:top w:val="single" w:sz="4" w:space="0" w:color="auto"/>
              <w:bottom w:val="single" w:sz="4" w:space="0" w:color="auto"/>
            </w:tcBorders>
            <w:shd w:val="clear" w:color="auto" w:fill="D9D9D9" w:themeFill="background1" w:themeFillShade="D9"/>
          </w:tcPr>
          <w:p w:rsidR="00B962EE" w:rsidRPr="00B962EE" w:rsidRDefault="00B962EE" w:rsidP="00B962EE">
            <w:pPr>
              <w:pStyle w:val="TableHeader"/>
            </w:pPr>
            <w:r>
              <w:t>Name</w:t>
            </w:r>
          </w:p>
        </w:tc>
        <w:tc>
          <w:tcPr>
            <w:tcW w:w="1117" w:type="dxa"/>
            <w:tcBorders>
              <w:top w:val="single" w:sz="4" w:space="0" w:color="auto"/>
              <w:bottom w:val="single" w:sz="4" w:space="0" w:color="auto"/>
            </w:tcBorders>
            <w:shd w:val="clear" w:color="auto" w:fill="D9D9D9" w:themeFill="background1" w:themeFillShade="D9"/>
          </w:tcPr>
          <w:p w:rsidR="00B962EE" w:rsidRPr="00B962EE" w:rsidRDefault="00B962EE" w:rsidP="00B962EE">
            <w:pPr>
              <w:pStyle w:val="TableHeader"/>
            </w:pPr>
            <w:r>
              <w:t>DataType</w:t>
            </w:r>
          </w:p>
        </w:tc>
        <w:tc>
          <w:tcPr>
            <w:tcW w:w="1913" w:type="dxa"/>
            <w:tcBorders>
              <w:top w:val="single" w:sz="4" w:space="0" w:color="auto"/>
              <w:bottom w:val="single" w:sz="4" w:space="0" w:color="auto"/>
            </w:tcBorders>
            <w:shd w:val="clear" w:color="auto" w:fill="D9D9D9" w:themeFill="background1" w:themeFillShade="D9"/>
          </w:tcPr>
          <w:p w:rsidR="00B962EE" w:rsidRPr="00B962EE" w:rsidRDefault="00B962EE" w:rsidP="00B962EE">
            <w:pPr>
              <w:pStyle w:val="TableHeader"/>
            </w:pPr>
            <w:r>
              <w:t>Default Value</w:t>
            </w:r>
          </w:p>
        </w:tc>
        <w:tc>
          <w:tcPr>
            <w:tcW w:w="3246" w:type="dxa"/>
            <w:tcBorders>
              <w:top w:val="single" w:sz="4" w:space="0" w:color="auto"/>
              <w:bottom w:val="single" w:sz="4" w:space="0" w:color="auto"/>
            </w:tcBorders>
            <w:shd w:val="clear" w:color="auto" w:fill="D9D9D9" w:themeFill="background1" w:themeFillShade="D9"/>
          </w:tcPr>
          <w:p w:rsidR="00B962EE" w:rsidRDefault="00B962EE" w:rsidP="00B962EE">
            <w:pPr>
              <w:pStyle w:val="TableHeader"/>
            </w:pPr>
            <w:r>
              <w:t>Description</w:t>
            </w:r>
          </w:p>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sidRPr="00B962EE">
              <w:rPr>
                <w:lang w:val="en-US"/>
              </w:rPr>
              <w:t>VEHSPD_RESTPOS</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1</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sidRPr="00B962EE">
              <w:rPr>
                <w:lang w:val="en-US"/>
              </w:rPr>
              <w:t>VEHSPD_LEVEL1</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sidRPr="00B962EE">
              <w:rPr>
                <w:lang w:val="en-US"/>
              </w:rPr>
              <w:t>VEHSPD_LEVEL</w:t>
            </w:r>
            <w:r>
              <w:rPr>
                <w:lang w:val="en-US"/>
              </w:rPr>
              <w:t>2</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20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sidRPr="00B962EE">
              <w:rPr>
                <w:lang w:val="en-US"/>
              </w:rPr>
              <w:t>VEHSPD_LEVEL</w:t>
            </w:r>
            <w:r>
              <w:rPr>
                <w:lang w:val="en-US"/>
              </w:rPr>
              <w:t>3</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40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sidRPr="00B962EE">
              <w:rPr>
                <w:lang w:val="en-US"/>
              </w:rPr>
              <w:t>VEHSPD_LEVEL</w:t>
            </w:r>
            <w:r>
              <w:rPr>
                <w:lang w:val="en-US"/>
              </w:rPr>
              <w:t>4</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60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sidRPr="00B962EE">
              <w:rPr>
                <w:lang w:val="en-US"/>
              </w:rPr>
              <w:t>VEHSPD_LEVEL</w:t>
            </w:r>
            <w:r>
              <w:rPr>
                <w:lang w:val="en-US"/>
              </w:rPr>
              <w:t>5</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80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sidRPr="00B962EE">
              <w:rPr>
                <w:lang w:val="en-US"/>
              </w:rPr>
              <w:t>VEHSPD_LEVEL</w:t>
            </w:r>
            <w:r>
              <w:rPr>
                <w:lang w:val="en-US"/>
              </w:rPr>
              <w:t>6</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100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sidRPr="00B962EE">
              <w:rPr>
                <w:lang w:val="en-US"/>
              </w:rPr>
              <w:t>VEHSPD_LEVEL</w:t>
            </w:r>
            <w:r>
              <w:rPr>
                <w:lang w:val="en-US"/>
              </w:rPr>
              <w:t>7</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120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sidRPr="00B962EE">
              <w:rPr>
                <w:lang w:val="en-US"/>
              </w:rPr>
              <w:t>VEHSPD_LEVEL</w:t>
            </w:r>
            <w:r>
              <w:rPr>
                <w:lang w:val="en-US"/>
              </w:rPr>
              <w:t>8</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140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Pr>
                <w:lang w:val="en-US"/>
              </w:rPr>
              <w:t>VEHSPD_STEP1</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Pr>
                <w:lang w:val="en-US"/>
              </w:rPr>
              <w:t>VEHSPD_STEP2</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Pr>
                <w:lang w:val="en-US"/>
              </w:rPr>
              <w:t>VEHSPD_STEP3</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Pr>
                <w:lang w:val="en-US"/>
              </w:rPr>
              <w:t>VEHSPD_STEP4</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Pr>
                <w:lang w:val="en-US"/>
              </w:rPr>
              <w:t>VEHSPD_STEP5</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Pr>
                <w:lang w:val="en-US"/>
              </w:rPr>
              <w:t>VEHSPD_STEP6</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4" w:space="0" w:color="auto"/>
            </w:tcBorders>
            <w:shd w:val="clear" w:color="auto" w:fill="auto"/>
          </w:tcPr>
          <w:p w:rsidR="00B962EE" w:rsidRDefault="00B962EE" w:rsidP="00035902">
            <w:pPr>
              <w:rPr>
                <w:lang w:val="en-US"/>
              </w:rPr>
            </w:pPr>
            <w:r>
              <w:rPr>
                <w:lang w:val="en-US"/>
              </w:rPr>
              <w:t>VEHSPD_STEP7</w:t>
            </w:r>
          </w:p>
        </w:tc>
        <w:tc>
          <w:tcPr>
            <w:tcW w:w="1117"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4" w:space="0" w:color="auto"/>
            </w:tcBorders>
            <w:shd w:val="clear" w:color="auto" w:fill="FFFFFF"/>
          </w:tcPr>
          <w:p w:rsidR="00B962EE" w:rsidRPr="00B962EE" w:rsidRDefault="00B962EE" w:rsidP="00035902">
            <w:pPr>
              <w:rPr>
                <w:rStyle w:val="Codeintables"/>
              </w:rPr>
            </w:pPr>
            <w:r>
              <w:rPr>
                <w:rStyle w:val="Codeintables"/>
              </w:rPr>
              <w:t>0</w:t>
            </w:r>
          </w:p>
        </w:tc>
        <w:tc>
          <w:tcPr>
            <w:tcW w:w="3246" w:type="dxa"/>
            <w:tcBorders>
              <w:top w:val="single" w:sz="4" w:space="0" w:color="auto"/>
              <w:bottom w:val="single" w:sz="4" w:space="0" w:color="auto"/>
            </w:tcBorders>
            <w:shd w:val="clear" w:color="auto" w:fill="FFFFFF"/>
          </w:tcPr>
          <w:p w:rsidR="00B962EE" w:rsidRDefault="00B962EE" w:rsidP="00035902"/>
        </w:tc>
      </w:tr>
      <w:tr w:rsidR="00B962EE" w:rsidTr="00B962EE">
        <w:trPr>
          <w:cantSplit/>
        </w:trPr>
        <w:tc>
          <w:tcPr>
            <w:tcW w:w="2295" w:type="dxa"/>
            <w:tcBorders>
              <w:top w:val="single" w:sz="4" w:space="0" w:color="auto"/>
              <w:bottom w:val="single" w:sz="12" w:space="0" w:color="auto"/>
            </w:tcBorders>
            <w:shd w:val="clear" w:color="auto" w:fill="auto"/>
          </w:tcPr>
          <w:p w:rsidR="00B962EE" w:rsidRDefault="00B962EE" w:rsidP="00035902">
            <w:pPr>
              <w:rPr>
                <w:lang w:val="en-US"/>
              </w:rPr>
            </w:pPr>
            <w:r>
              <w:rPr>
                <w:lang w:val="en-US"/>
              </w:rPr>
              <w:t>VEHSPD_STEP8</w:t>
            </w:r>
          </w:p>
        </w:tc>
        <w:tc>
          <w:tcPr>
            <w:tcW w:w="1117" w:type="dxa"/>
            <w:tcBorders>
              <w:top w:val="single" w:sz="4" w:space="0" w:color="auto"/>
              <w:bottom w:val="single" w:sz="12" w:space="0" w:color="auto"/>
            </w:tcBorders>
            <w:shd w:val="clear" w:color="auto" w:fill="FFFFFF"/>
          </w:tcPr>
          <w:p w:rsidR="00B962EE" w:rsidRPr="00B962EE" w:rsidRDefault="00B962EE" w:rsidP="00035902">
            <w:pPr>
              <w:rPr>
                <w:rStyle w:val="Codeintables"/>
              </w:rPr>
            </w:pPr>
            <w:r>
              <w:rPr>
                <w:rStyle w:val="Codeintables"/>
              </w:rPr>
              <w:t>uint16</w:t>
            </w:r>
          </w:p>
        </w:tc>
        <w:tc>
          <w:tcPr>
            <w:tcW w:w="1913" w:type="dxa"/>
            <w:tcBorders>
              <w:top w:val="single" w:sz="4" w:space="0" w:color="auto"/>
              <w:bottom w:val="single" w:sz="12" w:space="0" w:color="auto"/>
            </w:tcBorders>
            <w:shd w:val="clear" w:color="auto" w:fill="FFFFFF"/>
          </w:tcPr>
          <w:p w:rsidR="00B962EE" w:rsidRPr="00B962EE" w:rsidRDefault="00B962EE" w:rsidP="00035902">
            <w:pPr>
              <w:rPr>
                <w:rStyle w:val="Codeintables"/>
              </w:rPr>
            </w:pPr>
            <w:r>
              <w:rPr>
                <w:rStyle w:val="Codeintables"/>
              </w:rPr>
              <w:t>0</w:t>
            </w:r>
          </w:p>
        </w:tc>
        <w:tc>
          <w:tcPr>
            <w:tcW w:w="3246" w:type="dxa"/>
            <w:tcBorders>
              <w:top w:val="single" w:sz="4" w:space="0" w:color="auto"/>
              <w:bottom w:val="single" w:sz="12" w:space="0" w:color="auto"/>
            </w:tcBorders>
            <w:shd w:val="clear" w:color="auto" w:fill="FFFFFF"/>
          </w:tcPr>
          <w:p w:rsidR="00B962EE" w:rsidRDefault="00B962EE" w:rsidP="00035902"/>
        </w:tc>
      </w:tr>
    </w:tbl>
    <w:p w:rsidR="00BD760B" w:rsidRPr="00BD760B" w:rsidRDefault="00BD760B" w:rsidP="00BD760B">
      <w:pPr>
        <w:pStyle w:val="Indent"/>
        <w:rPr>
          <w:lang w:val="en-US"/>
        </w:rPr>
      </w:pPr>
    </w:p>
    <w:p w:rsidR="00BD760B" w:rsidRDefault="00BD760B" w:rsidP="00BD760B">
      <w:pPr>
        <w:pStyle w:val="Indent"/>
        <w:rPr>
          <w:lang w:val="en-US"/>
        </w:rPr>
      </w:pPr>
    </w:p>
    <w:p w:rsidR="00BD760B" w:rsidRDefault="00726E23" w:rsidP="00BD760B">
      <w:pPr>
        <w:pStyle w:val="RequirementEnd"/>
      </w:pPr>
      <w:r>
        <w:t>[End of BSP_Req-0089]</w:t>
      </w:r>
    </w:p>
    <w:p w:rsidR="00BD760B" w:rsidRPr="00BD760B" w:rsidRDefault="00BD760B" w:rsidP="00BD760B">
      <w:pPr>
        <w:pStyle w:val="Indent"/>
        <w:rPr>
          <w:lang w:val="en-US"/>
        </w:rPr>
      </w:pPr>
    </w:p>
    <w:p w:rsidR="00C423D2" w:rsidRDefault="00C423D2" w:rsidP="00C423D2">
      <w:pPr>
        <w:pStyle w:val="Indent"/>
        <w:rPr>
          <w:lang w:val="en-US"/>
        </w:rPr>
      </w:pPr>
    </w:p>
    <w:sectPr w:rsidR="00C423D2">
      <w:headerReference w:type="default" r:id="rId24"/>
      <w:footerReference w:type="default" r:id="rId25"/>
      <w:headerReference w:type="first" r:id="rId26"/>
      <w:pgSz w:w="11906" w:h="16838" w:code="9"/>
      <w:pgMar w:top="3261" w:right="851" w:bottom="1134" w:left="1418" w:header="1021" w:footer="567"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40FF4" w:rsidRDefault="00440FF4">
      <w:r>
        <w:separator/>
      </w:r>
    </w:p>
  </w:endnote>
  <w:endnote w:type="continuationSeparator" w:id="0">
    <w:p w:rsidR="00440FF4" w:rsidRDefault="00440F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MS Gothic">
    <w:altName w:val="ＭＳ ゴシック"/>
    <w:panose1 w:val="020B0609070205080204"/>
    <w:charset w:val="80"/>
    <w:family w:val="modern"/>
    <w:pitch w:val="fixed"/>
    <w:sig w:usb0="E00002FF" w:usb1="6AC7FDFB" w:usb2="00000012" w:usb3="00000000" w:csb0="0002009F" w:csb1="00000000"/>
  </w:font>
  <w:font w:name="Microsoft JhengHei">
    <w:panose1 w:val="020B0604030504040204"/>
    <w:charset w:val="88"/>
    <w:family w:val="swiss"/>
    <w:pitch w:val="variable"/>
    <w:sig w:usb0="00000087" w:usb1="288F4000" w:usb2="00000016" w:usb3="00000000" w:csb0="00100009" w:csb1="00000000"/>
  </w:font>
  <w:font w:name="MS Mincho">
    <w:altName w:val="ＭＳ 明朝"/>
    <w:panose1 w:val="02020609040205080304"/>
    <w:charset w:val="80"/>
    <w:family w:val="modern"/>
    <w:pitch w:val="fixed"/>
    <w:sig w:usb0="E00002FF" w:usb1="6AC7FDFB" w:usb2="00000012" w:usb3="00000000" w:csb0="0002009F" w:csb1="00000000"/>
  </w:font>
  <w:font w:name="MingLiU">
    <w:altName w:val="細明體"/>
    <w:panose1 w:val="02020509000000000000"/>
    <w:charset w:val="88"/>
    <w:family w:val="modern"/>
    <w:pitch w:val="fixed"/>
    <w:sig w:usb0="A00002FF" w:usb1="28CFFCFA" w:usb2="00000016" w:usb3="00000000" w:csb0="001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617832297"/>
      <w:docPartObj>
        <w:docPartGallery w:val="Page Numbers (Bottom of Page)"/>
        <w:docPartUnique/>
      </w:docPartObj>
    </w:sdtPr>
    <w:sdtEndPr>
      <w:rPr>
        <w:noProof/>
      </w:rPr>
    </w:sdtEndPr>
    <w:sdtContent>
      <w:p w:rsidR="00660A73" w:rsidRDefault="00660A73">
        <w:pPr>
          <w:pStyle w:val="Footer"/>
          <w:jc w:val="right"/>
        </w:pPr>
        <w:r>
          <w:fldChar w:fldCharType="begin"/>
        </w:r>
        <w:r>
          <w:instrText xml:space="preserve"> PAGE   \* MERGEFORMAT </w:instrText>
        </w:r>
        <w:r>
          <w:fldChar w:fldCharType="separate"/>
        </w:r>
        <w:r w:rsidR="000536DF">
          <w:rPr>
            <w:noProof/>
          </w:rPr>
          <w:t>4</w:t>
        </w:r>
        <w:r>
          <w:rPr>
            <w:noProof/>
          </w:rPr>
          <w:fldChar w:fldCharType="end"/>
        </w:r>
      </w:p>
    </w:sdtContent>
  </w:sdt>
  <w:p w:rsidR="00660A73" w:rsidRDefault="00660A7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40FF4" w:rsidRDefault="00440FF4">
      <w:r>
        <w:separator/>
      </w:r>
    </w:p>
  </w:footnote>
  <w:footnote w:type="continuationSeparator" w:id="0">
    <w:p w:rsidR="00440FF4" w:rsidRDefault="00440FF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735" w:type="dxa"/>
      <w:tblInd w:w="-4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593"/>
      <w:gridCol w:w="5852"/>
      <w:gridCol w:w="1319"/>
      <w:gridCol w:w="1971"/>
    </w:tblGrid>
    <w:tr w:rsidR="00660A73" w:rsidRPr="00691855" w:rsidTr="00EF26E6">
      <w:trPr>
        <w:trHeight w:val="57"/>
      </w:trPr>
      <w:tc>
        <w:tcPr>
          <w:tcW w:w="1593" w:type="dxa"/>
          <w:vMerge w:val="restart"/>
        </w:tcPr>
        <w:p w:rsidR="00660A73" w:rsidRPr="00691855" w:rsidRDefault="00660A73" w:rsidP="00974937">
          <w:pPr>
            <w:pStyle w:val="Header"/>
            <w:spacing w:before="40"/>
            <w:jc w:val="center"/>
            <w:rPr>
              <w:sz w:val="12"/>
              <w:szCs w:val="16"/>
            </w:rPr>
          </w:pPr>
          <w:r>
            <w:rPr>
              <w:noProof/>
              <w:sz w:val="12"/>
              <w:szCs w:val="16"/>
              <w:lang w:eastAsia="sv-SE"/>
            </w:rPr>
            <w:drawing>
              <wp:anchor distT="0" distB="0" distL="114300" distR="114300" simplePos="0" relativeHeight="251658240" behindDoc="1" locked="0" layoutInCell="1" allowOverlap="1" wp14:anchorId="583B4E41" wp14:editId="7635F5EB">
                <wp:simplePos x="0" y="0"/>
                <wp:positionH relativeFrom="column">
                  <wp:posOffset>5715</wp:posOffset>
                </wp:positionH>
                <wp:positionV relativeFrom="paragraph">
                  <wp:posOffset>58420</wp:posOffset>
                </wp:positionV>
                <wp:extent cx="922655" cy="659130"/>
                <wp:effectExtent l="0" t="0" r="0" b="7620"/>
                <wp:wrapThrough wrapText="bothSides">
                  <wp:wrapPolygon edited="0">
                    <wp:start x="9365" y="0"/>
                    <wp:lineTo x="6690" y="0"/>
                    <wp:lineTo x="0" y="7491"/>
                    <wp:lineTo x="0" y="14358"/>
                    <wp:lineTo x="6244" y="19977"/>
                    <wp:lineTo x="7136" y="21225"/>
                    <wp:lineTo x="13825" y="21225"/>
                    <wp:lineTo x="20961" y="13734"/>
                    <wp:lineTo x="20961" y="6867"/>
                    <wp:lineTo x="14717" y="0"/>
                    <wp:lineTo x="11595" y="0"/>
                    <wp:lineTo x="9365" y="0"/>
                  </wp:wrapPolygon>
                </wp:wrapThrough>
                <wp:docPr id="3" name="Picture 3" descr="M:\Design\Logga\hires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M:\Design\Logga\hireslogo.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922655" cy="65913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5852" w:type="dxa"/>
          <w:tcBorders>
            <w:bottom w:val="nil"/>
          </w:tcBorders>
        </w:tcPr>
        <w:p w:rsidR="00660A73" w:rsidRPr="00691855" w:rsidRDefault="00660A73" w:rsidP="00974937">
          <w:pPr>
            <w:pStyle w:val="Header"/>
            <w:spacing w:before="40"/>
            <w:rPr>
              <w:sz w:val="12"/>
              <w:szCs w:val="16"/>
            </w:rPr>
          </w:pPr>
          <w:r>
            <w:rPr>
              <w:sz w:val="12"/>
              <w:szCs w:val="16"/>
            </w:rPr>
            <w:t>Document name</w:t>
          </w:r>
        </w:p>
      </w:tc>
      <w:tc>
        <w:tcPr>
          <w:tcW w:w="1319" w:type="dxa"/>
          <w:tcBorders>
            <w:bottom w:val="nil"/>
          </w:tcBorders>
        </w:tcPr>
        <w:p w:rsidR="00660A73" w:rsidRPr="00691855" w:rsidRDefault="00660A73" w:rsidP="00974937">
          <w:pPr>
            <w:pStyle w:val="Header"/>
            <w:spacing w:before="40"/>
            <w:rPr>
              <w:sz w:val="12"/>
              <w:szCs w:val="16"/>
            </w:rPr>
          </w:pPr>
          <w:r>
            <w:rPr>
              <w:sz w:val="12"/>
              <w:szCs w:val="16"/>
            </w:rPr>
            <w:t>Revision</w:t>
          </w:r>
        </w:p>
      </w:tc>
      <w:tc>
        <w:tcPr>
          <w:tcW w:w="1971" w:type="dxa"/>
          <w:tcBorders>
            <w:bottom w:val="nil"/>
          </w:tcBorders>
        </w:tcPr>
        <w:p w:rsidR="00660A73" w:rsidRPr="00691855" w:rsidRDefault="00660A73" w:rsidP="00974937">
          <w:pPr>
            <w:pStyle w:val="Header"/>
            <w:spacing w:before="40"/>
            <w:rPr>
              <w:sz w:val="12"/>
              <w:szCs w:val="16"/>
            </w:rPr>
          </w:pPr>
          <w:r>
            <w:rPr>
              <w:sz w:val="12"/>
              <w:szCs w:val="16"/>
            </w:rPr>
            <w:t>Date</w:t>
          </w:r>
        </w:p>
      </w:tc>
    </w:tr>
    <w:tr w:rsidR="00EF26E6" w:rsidTr="00EF26E6">
      <w:trPr>
        <w:trHeight w:val="364"/>
      </w:trPr>
      <w:tc>
        <w:tcPr>
          <w:tcW w:w="1593" w:type="dxa"/>
          <w:vMerge/>
        </w:tcPr>
        <w:p w:rsidR="00EF26E6" w:rsidRDefault="00EF26E6" w:rsidP="00974937">
          <w:pPr>
            <w:pStyle w:val="Header"/>
            <w:spacing w:after="360"/>
          </w:pPr>
        </w:p>
      </w:tc>
      <w:tc>
        <w:tcPr>
          <w:tcW w:w="5852" w:type="dxa"/>
          <w:tcBorders>
            <w:top w:val="nil"/>
            <w:bottom w:val="single" w:sz="4" w:space="0" w:color="auto"/>
          </w:tcBorders>
        </w:tcPr>
        <w:p w:rsidR="00EF26E6" w:rsidRPr="000304B2" w:rsidRDefault="00EF26E6" w:rsidP="00C93BB5">
          <w:pPr>
            <w:pStyle w:val="Header"/>
            <w:spacing w:before="120" w:after="100" w:afterAutospacing="1"/>
            <w:rPr>
              <w:lang w:val="en-US"/>
            </w:rPr>
          </w:pPr>
          <w:r>
            <w:rPr>
              <w:lang w:val="en-US"/>
            </w:rPr>
            <w:t>TFT Board support package specification</w:t>
          </w:r>
        </w:p>
      </w:tc>
      <w:tc>
        <w:tcPr>
          <w:tcW w:w="1319" w:type="dxa"/>
          <w:tcBorders>
            <w:top w:val="nil"/>
            <w:bottom w:val="single" w:sz="4" w:space="0" w:color="auto"/>
          </w:tcBorders>
        </w:tcPr>
        <w:p w:rsidR="00EF26E6" w:rsidRDefault="00EF26E6" w:rsidP="00974937">
          <w:pPr>
            <w:pStyle w:val="Header"/>
            <w:spacing w:before="120" w:after="100" w:afterAutospacing="1"/>
          </w:pPr>
          <w:r>
            <w:t>1</w:t>
          </w:r>
        </w:p>
      </w:tc>
      <w:tc>
        <w:tcPr>
          <w:tcW w:w="1971" w:type="dxa"/>
          <w:tcBorders>
            <w:top w:val="nil"/>
            <w:bottom w:val="single" w:sz="4" w:space="0" w:color="auto"/>
          </w:tcBorders>
        </w:tcPr>
        <w:p w:rsidR="00EF26E6" w:rsidRDefault="00EF26E6" w:rsidP="00920856">
          <w:pPr>
            <w:pStyle w:val="Header"/>
            <w:spacing w:before="120" w:after="100" w:afterAutospacing="1"/>
          </w:pPr>
          <w:r>
            <w:t>2015-10-23</w:t>
          </w:r>
        </w:p>
      </w:tc>
    </w:tr>
    <w:tr w:rsidR="00660A73" w:rsidTr="00EF26E6">
      <w:trPr>
        <w:trHeight w:val="136"/>
      </w:trPr>
      <w:tc>
        <w:tcPr>
          <w:tcW w:w="1593" w:type="dxa"/>
          <w:vMerge/>
        </w:tcPr>
        <w:p w:rsidR="00660A73" w:rsidRPr="00691855" w:rsidRDefault="00660A73" w:rsidP="00974937">
          <w:pPr>
            <w:pStyle w:val="Header"/>
            <w:spacing w:before="40"/>
            <w:rPr>
              <w:sz w:val="12"/>
              <w:szCs w:val="12"/>
            </w:rPr>
          </w:pPr>
        </w:p>
      </w:tc>
      <w:tc>
        <w:tcPr>
          <w:tcW w:w="5852" w:type="dxa"/>
          <w:tcBorders>
            <w:bottom w:val="nil"/>
          </w:tcBorders>
        </w:tcPr>
        <w:p w:rsidR="00660A73" w:rsidRPr="00691855" w:rsidRDefault="00660A73" w:rsidP="00974937">
          <w:pPr>
            <w:pStyle w:val="Header"/>
            <w:spacing w:before="40"/>
            <w:rPr>
              <w:sz w:val="12"/>
              <w:szCs w:val="12"/>
            </w:rPr>
          </w:pPr>
          <w:r>
            <w:rPr>
              <w:sz w:val="12"/>
              <w:szCs w:val="12"/>
            </w:rPr>
            <w:t>Author</w:t>
          </w:r>
        </w:p>
      </w:tc>
      <w:tc>
        <w:tcPr>
          <w:tcW w:w="3290" w:type="dxa"/>
          <w:gridSpan w:val="2"/>
          <w:tcBorders>
            <w:bottom w:val="nil"/>
          </w:tcBorders>
        </w:tcPr>
        <w:p w:rsidR="00660A73" w:rsidRPr="00691855" w:rsidRDefault="00660A73" w:rsidP="00974937">
          <w:pPr>
            <w:pStyle w:val="Header"/>
            <w:spacing w:before="40"/>
            <w:rPr>
              <w:sz w:val="12"/>
              <w:szCs w:val="12"/>
            </w:rPr>
          </w:pPr>
          <w:r>
            <w:rPr>
              <w:sz w:val="12"/>
              <w:szCs w:val="12"/>
            </w:rPr>
            <w:t>Registration number</w:t>
          </w:r>
        </w:p>
      </w:tc>
    </w:tr>
    <w:tr w:rsidR="00660A73" w:rsidTr="00EF26E6">
      <w:trPr>
        <w:trHeight w:val="358"/>
      </w:trPr>
      <w:tc>
        <w:tcPr>
          <w:tcW w:w="1593" w:type="dxa"/>
          <w:vMerge/>
        </w:tcPr>
        <w:p w:rsidR="00660A73" w:rsidRDefault="00660A73" w:rsidP="00974937">
          <w:pPr>
            <w:pStyle w:val="Header"/>
            <w:spacing w:after="360"/>
          </w:pPr>
        </w:p>
      </w:tc>
      <w:tc>
        <w:tcPr>
          <w:tcW w:w="5852" w:type="dxa"/>
          <w:tcBorders>
            <w:top w:val="nil"/>
          </w:tcBorders>
        </w:tcPr>
        <w:p w:rsidR="00660A73" w:rsidRDefault="00660A73" w:rsidP="00974937">
          <w:pPr>
            <w:pStyle w:val="Header"/>
            <w:spacing w:before="120" w:after="100" w:afterAutospacing="1"/>
          </w:pPr>
          <w:r>
            <w:t>laan</w:t>
          </w:r>
        </w:p>
      </w:tc>
      <w:tc>
        <w:tcPr>
          <w:tcW w:w="3290" w:type="dxa"/>
          <w:gridSpan w:val="2"/>
          <w:tcBorders>
            <w:top w:val="nil"/>
          </w:tcBorders>
        </w:tcPr>
        <w:p w:rsidR="00660A73" w:rsidRDefault="0010475C" w:rsidP="00974937">
          <w:pPr>
            <w:pStyle w:val="Header"/>
            <w:spacing w:before="120" w:after="100" w:afterAutospacing="1"/>
          </w:pPr>
          <w:r w:rsidRPr="0010475C">
            <w:t>DOC20150126</w:t>
          </w:r>
        </w:p>
      </w:tc>
    </w:tr>
  </w:tbl>
  <w:p w:rsidR="00660A73" w:rsidRDefault="00660A73" w:rsidP="000304B2">
    <w:pPr>
      <w:pStyle w:val="Header"/>
      <w:tabs>
        <w:tab w:val="clear" w:pos="4153"/>
        <w:tab w:val="clear" w:pos="8306"/>
      </w:tabs>
      <w:rPr>
        <w:sz w:val="4"/>
      </w:rPr>
    </w:pPr>
  </w:p>
  <w:p w:rsidR="00660A73" w:rsidRDefault="00660A7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1086" w:type="dxa"/>
      <w:tblInd w:w="-8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807"/>
      <w:gridCol w:w="5950"/>
      <w:gridCol w:w="1332"/>
      <w:gridCol w:w="1997"/>
    </w:tblGrid>
    <w:tr w:rsidR="00660A73" w:rsidRPr="00691855" w:rsidTr="00974937">
      <w:trPr>
        <w:trHeight w:val="57"/>
      </w:trPr>
      <w:tc>
        <w:tcPr>
          <w:tcW w:w="1807" w:type="dxa"/>
          <w:vMerge w:val="restart"/>
        </w:tcPr>
        <w:p w:rsidR="00660A73" w:rsidRPr="00691855" w:rsidRDefault="00660A73" w:rsidP="00974937">
          <w:pPr>
            <w:pStyle w:val="Header"/>
            <w:spacing w:before="40"/>
            <w:jc w:val="center"/>
            <w:rPr>
              <w:sz w:val="12"/>
              <w:szCs w:val="16"/>
            </w:rPr>
          </w:pPr>
          <w:r>
            <w:rPr>
              <w:noProof/>
              <w:sz w:val="12"/>
              <w:szCs w:val="16"/>
              <w:lang w:eastAsia="sv-SE"/>
            </w:rPr>
            <w:drawing>
              <wp:anchor distT="0" distB="0" distL="114300" distR="114300" simplePos="0" relativeHeight="251656192" behindDoc="1" locked="0" layoutInCell="1" allowOverlap="1" wp14:anchorId="32676E59" wp14:editId="450124BF">
                <wp:simplePos x="0" y="0"/>
                <wp:positionH relativeFrom="column">
                  <wp:posOffset>69215</wp:posOffset>
                </wp:positionH>
                <wp:positionV relativeFrom="paragraph">
                  <wp:posOffset>26670</wp:posOffset>
                </wp:positionV>
                <wp:extent cx="922655" cy="659130"/>
                <wp:effectExtent l="0" t="0" r="0" b="7620"/>
                <wp:wrapThrough wrapText="bothSides">
                  <wp:wrapPolygon edited="0">
                    <wp:start x="9365" y="0"/>
                    <wp:lineTo x="6690" y="0"/>
                    <wp:lineTo x="0" y="7491"/>
                    <wp:lineTo x="0" y="14358"/>
                    <wp:lineTo x="6244" y="19977"/>
                    <wp:lineTo x="7136" y="21225"/>
                    <wp:lineTo x="13825" y="21225"/>
                    <wp:lineTo x="20961" y="13734"/>
                    <wp:lineTo x="20961" y="6867"/>
                    <wp:lineTo x="14717" y="0"/>
                    <wp:lineTo x="11595" y="0"/>
                    <wp:lineTo x="9365" y="0"/>
                  </wp:wrapPolygon>
                </wp:wrapThrough>
                <wp:docPr id="4" name="Picture 4" descr="M:\Design\Logga\hires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M:\Design\Logga\hireslogo.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922655" cy="65913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5950" w:type="dxa"/>
          <w:tcBorders>
            <w:bottom w:val="nil"/>
          </w:tcBorders>
        </w:tcPr>
        <w:p w:rsidR="00660A73" w:rsidRPr="00691855" w:rsidRDefault="00660A73" w:rsidP="00974937">
          <w:pPr>
            <w:pStyle w:val="Header"/>
            <w:spacing w:before="40"/>
            <w:rPr>
              <w:sz w:val="12"/>
              <w:szCs w:val="16"/>
            </w:rPr>
          </w:pPr>
          <w:r>
            <w:rPr>
              <w:sz w:val="12"/>
              <w:szCs w:val="16"/>
            </w:rPr>
            <w:t>Document name</w:t>
          </w:r>
        </w:p>
      </w:tc>
      <w:tc>
        <w:tcPr>
          <w:tcW w:w="1332" w:type="dxa"/>
          <w:tcBorders>
            <w:bottom w:val="nil"/>
          </w:tcBorders>
        </w:tcPr>
        <w:p w:rsidR="00660A73" w:rsidRPr="00691855" w:rsidRDefault="00660A73" w:rsidP="00974937">
          <w:pPr>
            <w:pStyle w:val="Header"/>
            <w:spacing w:before="40"/>
            <w:rPr>
              <w:sz w:val="12"/>
              <w:szCs w:val="16"/>
            </w:rPr>
          </w:pPr>
          <w:r>
            <w:rPr>
              <w:sz w:val="12"/>
              <w:szCs w:val="16"/>
            </w:rPr>
            <w:t>Revision</w:t>
          </w:r>
        </w:p>
      </w:tc>
      <w:tc>
        <w:tcPr>
          <w:tcW w:w="1997" w:type="dxa"/>
          <w:tcBorders>
            <w:bottom w:val="nil"/>
          </w:tcBorders>
        </w:tcPr>
        <w:p w:rsidR="00660A73" w:rsidRPr="00691855" w:rsidRDefault="00660A73" w:rsidP="00974937">
          <w:pPr>
            <w:pStyle w:val="Header"/>
            <w:spacing w:before="40"/>
            <w:rPr>
              <w:sz w:val="12"/>
              <w:szCs w:val="16"/>
            </w:rPr>
          </w:pPr>
          <w:r>
            <w:rPr>
              <w:sz w:val="12"/>
              <w:szCs w:val="16"/>
            </w:rPr>
            <w:t>Date</w:t>
          </w:r>
        </w:p>
      </w:tc>
    </w:tr>
    <w:tr w:rsidR="00660A73" w:rsidTr="00974937">
      <w:trPr>
        <w:trHeight w:val="364"/>
      </w:trPr>
      <w:tc>
        <w:tcPr>
          <w:tcW w:w="1807" w:type="dxa"/>
          <w:vMerge/>
        </w:tcPr>
        <w:p w:rsidR="00660A73" w:rsidRDefault="00660A73" w:rsidP="00974937">
          <w:pPr>
            <w:pStyle w:val="Header"/>
            <w:spacing w:after="360"/>
          </w:pPr>
        </w:p>
      </w:tc>
      <w:tc>
        <w:tcPr>
          <w:tcW w:w="5950" w:type="dxa"/>
          <w:tcBorders>
            <w:top w:val="nil"/>
            <w:bottom w:val="single" w:sz="4" w:space="0" w:color="auto"/>
          </w:tcBorders>
        </w:tcPr>
        <w:p w:rsidR="00660A73" w:rsidRPr="000304B2" w:rsidRDefault="00EF26E6" w:rsidP="00974937">
          <w:pPr>
            <w:pStyle w:val="Header"/>
            <w:spacing w:before="120" w:after="100" w:afterAutospacing="1"/>
            <w:rPr>
              <w:lang w:val="en-US"/>
            </w:rPr>
          </w:pPr>
          <w:r>
            <w:rPr>
              <w:lang w:val="en-US"/>
            </w:rPr>
            <w:t>TFT Board support package specification</w:t>
          </w:r>
        </w:p>
      </w:tc>
      <w:tc>
        <w:tcPr>
          <w:tcW w:w="1332" w:type="dxa"/>
          <w:tcBorders>
            <w:top w:val="nil"/>
            <w:bottom w:val="single" w:sz="4" w:space="0" w:color="auto"/>
          </w:tcBorders>
        </w:tcPr>
        <w:p w:rsidR="00660A73" w:rsidRDefault="00EF26E6" w:rsidP="00974937">
          <w:pPr>
            <w:pStyle w:val="Header"/>
            <w:spacing w:before="120" w:after="100" w:afterAutospacing="1"/>
          </w:pPr>
          <w:r>
            <w:t>1</w:t>
          </w:r>
        </w:p>
      </w:tc>
      <w:tc>
        <w:tcPr>
          <w:tcW w:w="1997" w:type="dxa"/>
          <w:tcBorders>
            <w:top w:val="nil"/>
            <w:bottom w:val="single" w:sz="4" w:space="0" w:color="auto"/>
          </w:tcBorders>
        </w:tcPr>
        <w:p w:rsidR="009F42AC" w:rsidRDefault="00EF26E6" w:rsidP="003302C6">
          <w:pPr>
            <w:pStyle w:val="Header"/>
            <w:spacing w:before="120" w:after="100" w:afterAutospacing="1"/>
          </w:pPr>
          <w:r>
            <w:t>2015-10-23</w:t>
          </w:r>
        </w:p>
      </w:tc>
    </w:tr>
    <w:tr w:rsidR="00660A73" w:rsidTr="00974937">
      <w:trPr>
        <w:trHeight w:val="136"/>
      </w:trPr>
      <w:tc>
        <w:tcPr>
          <w:tcW w:w="1807" w:type="dxa"/>
          <w:vMerge/>
        </w:tcPr>
        <w:p w:rsidR="00660A73" w:rsidRPr="00691855" w:rsidRDefault="00660A73" w:rsidP="00974937">
          <w:pPr>
            <w:pStyle w:val="Header"/>
            <w:spacing w:before="40"/>
            <w:rPr>
              <w:sz w:val="12"/>
              <w:szCs w:val="12"/>
            </w:rPr>
          </w:pPr>
        </w:p>
      </w:tc>
      <w:tc>
        <w:tcPr>
          <w:tcW w:w="5950" w:type="dxa"/>
          <w:tcBorders>
            <w:bottom w:val="nil"/>
          </w:tcBorders>
        </w:tcPr>
        <w:p w:rsidR="00660A73" w:rsidRPr="00691855" w:rsidRDefault="00660A73" w:rsidP="00974937">
          <w:pPr>
            <w:pStyle w:val="Header"/>
            <w:spacing w:before="40"/>
            <w:rPr>
              <w:sz w:val="12"/>
              <w:szCs w:val="12"/>
            </w:rPr>
          </w:pPr>
          <w:r>
            <w:rPr>
              <w:sz w:val="12"/>
              <w:szCs w:val="12"/>
            </w:rPr>
            <w:t>Author</w:t>
          </w:r>
        </w:p>
      </w:tc>
      <w:tc>
        <w:tcPr>
          <w:tcW w:w="3329" w:type="dxa"/>
          <w:gridSpan w:val="2"/>
          <w:tcBorders>
            <w:bottom w:val="nil"/>
          </w:tcBorders>
        </w:tcPr>
        <w:p w:rsidR="00660A73" w:rsidRPr="00691855" w:rsidRDefault="0010475C" w:rsidP="00974937">
          <w:pPr>
            <w:pStyle w:val="Header"/>
            <w:spacing w:before="40"/>
            <w:rPr>
              <w:sz w:val="12"/>
              <w:szCs w:val="12"/>
            </w:rPr>
          </w:pPr>
          <w:r>
            <w:rPr>
              <w:sz w:val="12"/>
              <w:szCs w:val="12"/>
            </w:rPr>
            <w:t>Registration number</w:t>
          </w:r>
        </w:p>
      </w:tc>
    </w:tr>
    <w:tr w:rsidR="00660A73" w:rsidTr="00974937">
      <w:trPr>
        <w:trHeight w:val="358"/>
      </w:trPr>
      <w:tc>
        <w:tcPr>
          <w:tcW w:w="1807" w:type="dxa"/>
          <w:vMerge/>
        </w:tcPr>
        <w:p w:rsidR="00660A73" w:rsidRDefault="00660A73" w:rsidP="00974937">
          <w:pPr>
            <w:pStyle w:val="Header"/>
            <w:spacing w:after="360"/>
          </w:pPr>
        </w:p>
      </w:tc>
      <w:tc>
        <w:tcPr>
          <w:tcW w:w="5950" w:type="dxa"/>
          <w:tcBorders>
            <w:top w:val="nil"/>
          </w:tcBorders>
        </w:tcPr>
        <w:p w:rsidR="00660A73" w:rsidRDefault="00EF26E6" w:rsidP="00974937">
          <w:pPr>
            <w:pStyle w:val="Header"/>
            <w:spacing w:before="120" w:after="100" w:afterAutospacing="1"/>
          </w:pPr>
          <w:r>
            <w:t>Laan</w:t>
          </w:r>
        </w:p>
      </w:tc>
      <w:tc>
        <w:tcPr>
          <w:tcW w:w="3329" w:type="dxa"/>
          <w:gridSpan w:val="2"/>
          <w:tcBorders>
            <w:top w:val="nil"/>
          </w:tcBorders>
        </w:tcPr>
        <w:p w:rsidR="00660A73" w:rsidRDefault="0010475C" w:rsidP="00974937">
          <w:pPr>
            <w:pStyle w:val="Header"/>
            <w:spacing w:before="120" w:after="100" w:afterAutospacing="1"/>
          </w:pPr>
          <w:r w:rsidRPr="0010475C">
            <w:t>DOC20150126</w:t>
          </w:r>
        </w:p>
      </w:tc>
    </w:tr>
  </w:tbl>
  <w:p w:rsidR="00660A73" w:rsidRDefault="00660A73" w:rsidP="000304B2">
    <w:pPr>
      <w:pStyle w:val="Header"/>
      <w:tabs>
        <w:tab w:val="clear" w:pos="4153"/>
        <w:tab w:val="clear" w:pos="8306"/>
      </w:tabs>
      <w:rPr>
        <w:sz w:val="4"/>
      </w:rPr>
    </w:pPr>
  </w:p>
  <w:p w:rsidR="00660A73" w:rsidRDefault="00660A73">
    <w:pPr>
      <w:pStyle w:val="Header"/>
      <w:tabs>
        <w:tab w:val="clear" w:pos="4153"/>
        <w:tab w:val="clear" w:pos="8306"/>
      </w:tabs>
      <w:rPr>
        <w:sz w:val="4"/>
        <w:lang w:val="en-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F45120"/>
    <w:multiLevelType w:val="hybridMultilevel"/>
    <w:tmpl w:val="1B366CC2"/>
    <w:lvl w:ilvl="0" w:tplc="041D0001">
      <w:start w:val="1"/>
      <w:numFmt w:val="bullet"/>
      <w:lvlText w:val=""/>
      <w:lvlJc w:val="left"/>
      <w:pPr>
        <w:ind w:left="1440" w:hanging="360"/>
      </w:pPr>
      <w:rPr>
        <w:rFonts w:ascii="Symbol" w:hAnsi="Symbol" w:hint="default"/>
      </w:rPr>
    </w:lvl>
    <w:lvl w:ilvl="1" w:tplc="041D0003" w:tentative="1">
      <w:start w:val="1"/>
      <w:numFmt w:val="bullet"/>
      <w:lvlText w:val="o"/>
      <w:lvlJc w:val="left"/>
      <w:pPr>
        <w:ind w:left="2160" w:hanging="360"/>
      </w:pPr>
      <w:rPr>
        <w:rFonts w:ascii="Courier New" w:hAnsi="Courier New" w:cs="Courier New" w:hint="default"/>
      </w:rPr>
    </w:lvl>
    <w:lvl w:ilvl="2" w:tplc="041D0005" w:tentative="1">
      <w:start w:val="1"/>
      <w:numFmt w:val="bullet"/>
      <w:lvlText w:val=""/>
      <w:lvlJc w:val="left"/>
      <w:pPr>
        <w:ind w:left="2880" w:hanging="360"/>
      </w:pPr>
      <w:rPr>
        <w:rFonts w:ascii="Wingdings" w:hAnsi="Wingdings" w:hint="default"/>
      </w:rPr>
    </w:lvl>
    <w:lvl w:ilvl="3" w:tplc="041D0001" w:tentative="1">
      <w:start w:val="1"/>
      <w:numFmt w:val="bullet"/>
      <w:lvlText w:val=""/>
      <w:lvlJc w:val="left"/>
      <w:pPr>
        <w:ind w:left="3600" w:hanging="360"/>
      </w:pPr>
      <w:rPr>
        <w:rFonts w:ascii="Symbol" w:hAnsi="Symbol" w:hint="default"/>
      </w:rPr>
    </w:lvl>
    <w:lvl w:ilvl="4" w:tplc="041D0003" w:tentative="1">
      <w:start w:val="1"/>
      <w:numFmt w:val="bullet"/>
      <w:lvlText w:val="o"/>
      <w:lvlJc w:val="left"/>
      <w:pPr>
        <w:ind w:left="4320" w:hanging="360"/>
      </w:pPr>
      <w:rPr>
        <w:rFonts w:ascii="Courier New" w:hAnsi="Courier New" w:cs="Courier New" w:hint="default"/>
      </w:rPr>
    </w:lvl>
    <w:lvl w:ilvl="5" w:tplc="041D0005" w:tentative="1">
      <w:start w:val="1"/>
      <w:numFmt w:val="bullet"/>
      <w:lvlText w:val=""/>
      <w:lvlJc w:val="left"/>
      <w:pPr>
        <w:ind w:left="5040" w:hanging="360"/>
      </w:pPr>
      <w:rPr>
        <w:rFonts w:ascii="Wingdings" w:hAnsi="Wingdings" w:hint="default"/>
      </w:rPr>
    </w:lvl>
    <w:lvl w:ilvl="6" w:tplc="041D0001" w:tentative="1">
      <w:start w:val="1"/>
      <w:numFmt w:val="bullet"/>
      <w:lvlText w:val=""/>
      <w:lvlJc w:val="left"/>
      <w:pPr>
        <w:ind w:left="5760" w:hanging="360"/>
      </w:pPr>
      <w:rPr>
        <w:rFonts w:ascii="Symbol" w:hAnsi="Symbol" w:hint="default"/>
      </w:rPr>
    </w:lvl>
    <w:lvl w:ilvl="7" w:tplc="041D0003" w:tentative="1">
      <w:start w:val="1"/>
      <w:numFmt w:val="bullet"/>
      <w:lvlText w:val="o"/>
      <w:lvlJc w:val="left"/>
      <w:pPr>
        <w:ind w:left="6480" w:hanging="360"/>
      </w:pPr>
      <w:rPr>
        <w:rFonts w:ascii="Courier New" w:hAnsi="Courier New" w:cs="Courier New" w:hint="default"/>
      </w:rPr>
    </w:lvl>
    <w:lvl w:ilvl="8" w:tplc="041D0005" w:tentative="1">
      <w:start w:val="1"/>
      <w:numFmt w:val="bullet"/>
      <w:lvlText w:val=""/>
      <w:lvlJc w:val="left"/>
      <w:pPr>
        <w:ind w:left="7200" w:hanging="360"/>
      </w:pPr>
      <w:rPr>
        <w:rFonts w:ascii="Wingdings" w:hAnsi="Wingdings" w:hint="default"/>
      </w:rPr>
    </w:lvl>
  </w:abstractNum>
  <w:abstractNum w:abstractNumId="1">
    <w:nsid w:val="02BE53F8"/>
    <w:multiLevelType w:val="singleLevel"/>
    <w:tmpl w:val="041D0001"/>
    <w:lvl w:ilvl="0">
      <w:start w:val="1"/>
      <w:numFmt w:val="bullet"/>
      <w:lvlText w:val=""/>
      <w:lvlJc w:val="left"/>
      <w:pPr>
        <w:ind w:left="720" w:hanging="360"/>
      </w:pPr>
      <w:rPr>
        <w:rFonts w:ascii="Symbol" w:hAnsi="Symbol" w:hint="default"/>
      </w:rPr>
    </w:lvl>
  </w:abstractNum>
  <w:abstractNum w:abstractNumId="2">
    <w:nsid w:val="0516423B"/>
    <w:multiLevelType w:val="singleLevel"/>
    <w:tmpl w:val="041D0001"/>
    <w:lvl w:ilvl="0">
      <w:start w:val="1"/>
      <w:numFmt w:val="bullet"/>
      <w:lvlText w:val=""/>
      <w:lvlJc w:val="left"/>
      <w:pPr>
        <w:ind w:left="720" w:hanging="360"/>
      </w:pPr>
      <w:rPr>
        <w:rFonts w:ascii="Symbol" w:hAnsi="Symbol" w:hint="default"/>
      </w:rPr>
    </w:lvl>
  </w:abstractNum>
  <w:abstractNum w:abstractNumId="3">
    <w:nsid w:val="0A811CE1"/>
    <w:multiLevelType w:val="singleLevel"/>
    <w:tmpl w:val="041D000F"/>
    <w:lvl w:ilvl="0">
      <w:start w:val="1"/>
      <w:numFmt w:val="decimal"/>
      <w:lvlText w:val="%1."/>
      <w:lvlJc w:val="left"/>
      <w:pPr>
        <w:ind w:left="720" w:hanging="360"/>
      </w:pPr>
    </w:lvl>
  </w:abstractNum>
  <w:abstractNum w:abstractNumId="4">
    <w:nsid w:val="1405417E"/>
    <w:multiLevelType w:val="hybridMultilevel"/>
    <w:tmpl w:val="7A9C2F46"/>
    <w:lvl w:ilvl="0" w:tplc="041D000F">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5">
    <w:nsid w:val="15104529"/>
    <w:multiLevelType w:val="singleLevel"/>
    <w:tmpl w:val="041D000F"/>
    <w:lvl w:ilvl="0">
      <w:start w:val="1"/>
      <w:numFmt w:val="decimal"/>
      <w:lvlText w:val="%1."/>
      <w:lvlJc w:val="left"/>
      <w:pPr>
        <w:ind w:left="720" w:hanging="360"/>
      </w:pPr>
    </w:lvl>
  </w:abstractNum>
  <w:abstractNum w:abstractNumId="6">
    <w:nsid w:val="20383F47"/>
    <w:multiLevelType w:val="singleLevel"/>
    <w:tmpl w:val="0409000F"/>
    <w:lvl w:ilvl="0">
      <w:start w:val="1"/>
      <w:numFmt w:val="decimal"/>
      <w:lvlText w:val="%1."/>
      <w:lvlJc w:val="left"/>
      <w:pPr>
        <w:ind w:left="720" w:hanging="360"/>
      </w:pPr>
    </w:lvl>
  </w:abstractNum>
  <w:abstractNum w:abstractNumId="7">
    <w:nsid w:val="299C00CA"/>
    <w:multiLevelType w:val="singleLevel"/>
    <w:tmpl w:val="041D0001"/>
    <w:lvl w:ilvl="0">
      <w:start w:val="1"/>
      <w:numFmt w:val="bullet"/>
      <w:lvlText w:val=""/>
      <w:lvlJc w:val="left"/>
      <w:pPr>
        <w:ind w:left="720" w:hanging="360"/>
      </w:pPr>
      <w:rPr>
        <w:rFonts w:ascii="Symbol" w:hAnsi="Symbol" w:hint="default"/>
      </w:rPr>
    </w:lvl>
  </w:abstractNum>
  <w:abstractNum w:abstractNumId="8">
    <w:nsid w:val="2D0F4597"/>
    <w:multiLevelType w:val="hybridMultilevel"/>
    <w:tmpl w:val="FF2E43EC"/>
    <w:lvl w:ilvl="0" w:tplc="041D0001">
      <w:start w:val="1"/>
      <w:numFmt w:val="bullet"/>
      <w:lvlText w:val=""/>
      <w:lvlJc w:val="left"/>
      <w:pPr>
        <w:ind w:left="1440" w:hanging="360"/>
      </w:pPr>
      <w:rPr>
        <w:rFonts w:ascii="Symbol" w:hAnsi="Symbol" w:hint="default"/>
      </w:rPr>
    </w:lvl>
    <w:lvl w:ilvl="1" w:tplc="041D0003" w:tentative="1">
      <w:start w:val="1"/>
      <w:numFmt w:val="bullet"/>
      <w:lvlText w:val="o"/>
      <w:lvlJc w:val="left"/>
      <w:pPr>
        <w:ind w:left="2160" w:hanging="360"/>
      </w:pPr>
      <w:rPr>
        <w:rFonts w:ascii="Courier New" w:hAnsi="Courier New" w:cs="Courier New" w:hint="default"/>
      </w:rPr>
    </w:lvl>
    <w:lvl w:ilvl="2" w:tplc="041D0005" w:tentative="1">
      <w:start w:val="1"/>
      <w:numFmt w:val="bullet"/>
      <w:lvlText w:val=""/>
      <w:lvlJc w:val="left"/>
      <w:pPr>
        <w:ind w:left="2880" w:hanging="360"/>
      </w:pPr>
      <w:rPr>
        <w:rFonts w:ascii="Wingdings" w:hAnsi="Wingdings" w:hint="default"/>
      </w:rPr>
    </w:lvl>
    <w:lvl w:ilvl="3" w:tplc="041D0001" w:tentative="1">
      <w:start w:val="1"/>
      <w:numFmt w:val="bullet"/>
      <w:lvlText w:val=""/>
      <w:lvlJc w:val="left"/>
      <w:pPr>
        <w:ind w:left="3600" w:hanging="360"/>
      </w:pPr>
      <w:rPr>
        <w:rFonts w:ascii="Symbol" w:hAnsi="Symbol" w:hint="default"/>
      </w:rPr>
    </w:lvl>
    <w:lvl w:ilvl="4" w:tplc="041D0003" w:tentative="1">
      <w:start w:val="1"/>
      <w:numFmt w:val="bullet"/>
      <w:lvlText w:val="o"/>
      <w:lvlJc w:val="left"/>
      <w:pPr>
        <w:ind w:left="4320" w:hanging="360"/>
      </w:pPr>
      <w:rPr>
        <w:rFonts w:ascii="Courier New" w:hAnsi="Courier New" w:cs="Courier New" w:hint="default"/>
      </w:rPr>
    </w:lvl>
    <w:lvl w:ilvl="5" w:tplc="041D0005" w:tentative="1">
      <w:start w:val="1"/>
      <w:numFmt w:val="bullet"/>
      <w:lvlText w:val=""/>
      <w:lvlJc w:val="left"/>
      <w:pPr>
        <w:ind w:left="5040" w:hanging="360"/>
      </w:pPr>
      <w:rPr>
        <w:rFonts w:ascii="Wingdings" w:hAnsi="Wingdings" w:hint="default"/>
      </w:rPr>
    </w:lvl>
    <w:lvl w:ilvl="6" w:tplc="041D0001" w:tentative="1">
      <w:start w:val="1"/>
      <w:numFmt w:val="bullet"/>
      <w:lvlText w:val=""/>
      <w:lvlJc w:val="left"/>
      <w:pPr>
        <w:ind w:left="5760" w:hanging="360"/>
      </w:pPr>
      <w:rPr>
        <w:rFonts w:ascii="Symbol" w:hAnsi="Symbol" w:hint="default"/>
      </w:rPr>
    </w:lvl>
    <w:lvl w:ilvl="7" w:tplc="041D0003" w:tentative="1">
      <w:start w:val="1"/>
      <w:numFmt w:val="bullet"/>
      <w:lvlText w:val="o"/>
      <w:lvlJc w:val="left"/>
      <w:pPr>
        <w:ind w:left="6480" w:hanging="360"/>
      </w:pPr>
      <w:rPr>
        <w:rFonts w:ascii="Courier New" w:hAnsi="Courier New" w:cs="Courier New" w:hint="default"/>
      </w:rPr>
    </w:lvl>
    <w:lvl w:ilvl="8" w:tplc="041D0005" w:tentative="1">
      <w:start w:val="1"/>
      <w:numFmt w:val="bullet"/>
      <w:lvlText w:val=""/>
      <w:lvlJc w:val="left"/>
      <w:pPr>
        <w:ind w:left="7200" w:hanging="360"/>
      </w:pPr>
      <w:rPr>
        <w:rFonts w:ascii="Wingdings" w:hAnsi="Wingdings" w:hint="default"/>
      </w:rPr>
    </w:lvl>
  </w:abstractNum>
  <w:abstractNum w:abstractNumId="9">
    <w:nsid w:val="2E3D12A3"/>
    <w:multiLevelType w:val="singleLevel"/>
    <w:tmpl w:val="041D0001"/>
    <w:lvl w:ilvl="0">
      <w:start w:val="1"/>
      <w:numFmt w:val="bullet"/>
      <w:lvlText w:val=""/>
      <w:lvlJc w:val="left"/>
      <w:pPr>
        <w:ind w:left="720" w:hanging="360"/>
      </w:pPr>
      <w:rPr>
        <w:rFonts w:ascii="Symbol" w:hAnsi="Symbol" w:hint="default"/>
      </w:rPr>
    </w:lvl>
  </w:abstractNum>
  <w:abstractNum w:abstractNumId="10">
    <w:nsid w:val="366616CA"/>
    <w:multiLevelType w:val="hybridMultilevel"/>
    <w:tmpl w:val="286E6E32"/>
    <w:lvl w:ilvl="0" w:tplc="5246A5E0">
      <w:start w:val="1"/>
      <w:numFmt w:val="decimal"/>
      <w:pStyle w:val="ReferenceDocumentsList"/>
      <w:lvlText w:val="[%1]"/>
      <w:lvlJc w:val="left"/>
      <w:pPr>
        <w:ind w:left="1637" w:hanging="360"/>
      </w:pPr>
      <w:rPr>
        <w:rFonts w:hint="default"/>
      </w:rPr>
    </w:lvl>
    <w:lvl w:ilvl="1" w:tplc="041D0019" w:tentative="1">
      <w:start w:val="1"/>
      <w:numFmt w:val="lowerLetter"/>
      <w:lvlText w:val="%2."/>
      <w:lvlJc w:val="left"/>
      <w:pPr>
        <w:ind w:left="2858" w:hanging="360"/>
      </w:pPr>
    </w:lvl>
    <w:lvl w:ilvl="2" w:tplc="041D001B" w:tentative="1">
      <w:start w:val="1"/>
      <w:numFmt w:val="lowerRoman"/>
      <w:lvlText w:val="%3."/>
      <w:lvlJc w:val="right"/>
      <w:pPr>
        <w:ind w:left="3578" w:hanging="180"/>
      </w:pPr>
    </w:lvl>
    <w:lvl w:ilvl="3" w:tplc="041D000F" w:tentative="1">
      <w:start w:val="1"/>
      <w:numFmt w:val="decimal"/>
      <w:lvlText w:val="%4."/>
      <w:lvlJc w:val="left"/>
      <w:pPr>
        <w:ind w:left="4298" w:hanging="360"/>
      </w:pPr>
    </w:lvl>
    <w:lvl w:ilvl="4" w:tplc="041D0019" w:tentative="1">
      <w:start w:val="1"/>
      <w:numFmt w:val="lowerLetter"/>
      <w:lvlText w:val="%5."/>
      <w:lvlJc w:val="left"/>
      <w:pPr>
        <w:ind w:left="5018" w:hanging="360"/>
      </w:pPr>
    </w:lvl>
    <w:lvl w:ilvl="5" w:tplc="041D001B" w:tentative="1">
      <w:start w:val="1"/>
      <w:numFmt w:val="lowerRoman"/>
      <w:lvlText w:val="%6."/>
      <w:lvlJc w:val="right"/>
      <w:pPr>
        <w:ind w:left="5738" w:hanging="180"/>
      </w:pPr>
    </w:lvl>
    <w:lvl w:ilvl="6" w:tplc="041D000F" w:tentative="1">
      <w:start w:val="1"/>
      <w:numFmt w:val="decimal"/>
      <w:lvlText w:val="%7."/>
      <w:lvlJc w:val="left"/>
      <w:pPr>
        <w:ind w:left="6458" w:hanging="360"/>
      </w:pPr>
    </w:lvl>
    <w:lvl w:ilvl="7" w:tplc="041D0019" w:tentative="1">
      <w:start w:val="1"/>
      <w:numFmt w:val="lowerLetter"/>
      <w:lvlText w:val="%8."/>
      <w:lvlJc w:val="left"/>
      <w:pPr>
        <w:ind w:left="7178" w:hanging="360"/>
      </w:pPr>
    </w:lvl>
    <w:lvl w:ilvl="8" w:tplc="041D001B" w:tentative="1">
      <w:start w:val="1"/>
      <w:numFmt w:val="lowerRoman"/>
      <w:lvlText w:val="%9."/>
      <w:lvlJc w:val="right"/>
      <w:pPr>
        <w:ind w:left="7898" w:hanging="180"/>
      </w:pPr>
    </w:lvl>
  </w:abstractNum>
  <w:abstractNum w:abstractNumId="11">
    <w:nsid w:val="39F119CE"/>
    <w:multiLevelType w:val="singleLevel"/>
    <w:tmpl w:val="041D000F"/>
    <w:lvl w:ilvl="0">
      <w:start w:val="1"/>
      <w:numFmt w:val="decimal"/>
      <w:lvlText w:val="%1."/>
      <w:lvlJc w:val="left"/>
      <w:pPr>
        <w:ind w:left="720" w:hanging="360"/>
      </w:pPr>
    </w:lvl>
  </w:abstractNum>
  <w:abstractNum w:abstractNumId="12">
    <w:nsid w:val="3B700047"/>
    <w:multiLevelType w:val="singleLevel"/>
    <w:tmpl w:val="0409000F"/>
    <w:lvl w:ilvl="0">
      <w:start w:val="1"/>
      <w:numFmt w:val="decimal"/>
      <w:lvlText w:val="%1."/>
      <w:lvlJc w:val="left"/>
      <w:pPr>
        <w:ind w:left="720" w:hanging="360"/>
      </w:pPr>
    </w:lvl>
  </w:abstractNum>
  <w:abstractNum w:abstractNumId="13">
    <w:nsid w:val="3CD3242B"/>
    <w:multiLevelType w:val="singleLevel"/>
    <w:tmpl w:val="041D000F"/>
    <w:lvl w:ilvl="0">
      <w:start w:val="1"/>
      <w:numFmt w:val="decimal"/>
      <w:lvlText w:val="%1."/>
      <w:lvlJc w:val="left"/>
      <w:pPr>
        <w:ind w:left="720" w:hanging="360"/>
      </w:pPr>
    </w:lvl>
  </w:abstractNum>
  <w:abstractNum w:abstractNumId="14">
    <w:nsid w:val="44053D0F"/>
    <w:multiLevelType w:val="hybridMultilevel"/>
    <w:tmpl w:val="641262F6"/>
    <w:lvl w:ilvl="0" w:tplc="041D0001">
      <w:start w:val="1"/>
      <w:numFmt w:val="bullet"/>
      <w:lvlText w:val=""/>
      <w:lvlJc w:val="left"/>
      <w:pPr>
        <w:ind w:left="2138" w:hanging="360"/>
      </w:pPr>
      <w:rPr>
        <w:rFonts w:ascii="Symbol" w:hAnsi="Symbol" w:hint="default"/>
      </w:rPr>
    </w:lvl>
    <w:lvl w:ilvl="1" w:tplc="041D0003" w:tentative="1">
      <w:start w:val="1"/>
      <w:numFmt w:val="bullet"/>
      <w:lvlText w:val="o"/>
      <w:lvlJc w:val="left"/>
      <w:pPr>
        <w:ind w:left="2858" w:hanging="360"/>
      </w:pPr>
      <w:rPr>
        <w:rFonts w:ascii="Courier New" w:hAnsi="Courier New" w:cs="Courier New" w:hint="default"/>
      </w:rPr>
    </w:lvl>
    <w:lvl w:ilvl="2" w:tplc="041D0005" w:tentative="1">
      <w:start w:val="1"/>
      <w:numFmt w:val="bullet"/>
      <w:lvlText w:val=""/>
      <w:lvlJc w:val="left"/>
      <w:pPr>
        <w:ind w:left="3578" w:hanging="360"/>
      </w:pPr>
      <w:rPr>
        <w:rFonts w:ascii="Wingdings" w:hAnsi="Wingdings" w:hint="default"/>
      </w:rPr>
    </w:lvl>
    <w:lvl w:ilvl="3" w:tplc="041D0001" w:tentative="1">
      <w:start w:val="1"/>
      <w:numFmt w:val="bullet"/>
      <w:lvlText w:val=""/>
      <w:lvlJc w:val="left"/>
      <w:pPr>
        <w:ind w:left="4298" w:hanging="360"/>
      </w:pPr>
      <w:rPr>
        <w:rFonts w:ascii="Symbol" w:hAnsi="Symbol" w:hint="default"/>
      </w:rPr>
    </w:lvl>
    <w:lvl w:ilvl="4" w:tplc="041D0003" w:tentative="1">
      <w:start w:val="1"/>
      <w:numFmt w:val="bullet"/>
      <w:lvlText w:val="o"/>
      <w:lvlJc w:val="left"/>
      <w:pPr>
        <w:ind w:left="5018" w:hanging="360"/>
      </w:pPr>
      <w:rPr>
        <w:rFonts w:ascii="Courier New" w:hAnsi="Courier New" w:cs="Courier New" w:hint="default"/>
      </w:rPr>
    </w:lvl>
    <w:lvl w:ilvl="5" w:tplc="041D0005" w:tentative="1">
      <w:start w:val="1"/>
      <w:numFmt w:val="bullet"/>
      <w:lvlText w:val=""/>
      <w:lvlJc w:val="left"/>
      <w:pPr>
        <w:ind w:left="5738" w:hanging="360"/>
      </w:pPr>
      <w:rPr>
        <w:rFonts w:ascii="Wingdings" w:hAnsi="Wingdings" w:hint="default"/>
      </w:rPr>
    </w:lvl>
    <w:lvl w:ilvl="6" w:tplc="041D0001" w:tentative="1">
      <w:start w:val="1"/>
      <w:numFmt w:val="bullet"/>
      <w:lvlText w:val=""/>
      <w:lvlJc w:val="left"/>
      <w:pPr>
        <w:ind w:left="6458" w:hanging="360"/>
      </w:pPr>
      <w:rPr>
        <w:rFonts w:ascii="Symbol" w:hAnsi="Symbol" w:hint="default"/>
      </w:rPr>
    </w:lvl>
    <w:lvl w:ilvl="7" w:tplc="041D0003" w:tentative="1">
      <w:start w:val="1"/>
      <w:numFmt w:val="bullet"/>
      <w:lvlText w:val="o"/>
      <w:lvlJc w:val="left"/>
      <w:pPr>
        <w:ind w:left="7178" w:hanging="360"/>
      </w:pPr>
      <w:rPr>
        <w:rFonts w:ascii="Courier New" w:hAnsi="Courier New" w:cs="Courier New" w:hint="default"/>
      </w:rPr>
    </w:lvl>
    <w:lvl w:ilvl="8" w:tplc="041D0005" w:tentative="1">
      <w:start w:val="1"/>
      <w:numFmt w:val="bullet"/>
      <w:lvlText w:val=""/>
      <w:lvlJc w:val="left"/>
      <w:pPr>
        <w:ind w:left="7898" w:hanging="360"/>
      </w:pPr>
      <w:rPr>
        <w:rFonts w:ascii="Wingdings" w:hAnsi="Wingdings" w:hint="default"/>
      </w:rPr>
    </w:lvl>
  </w:abstractNum>
  <w:abstractNum w:abstractNumId="15">
    <w:nsid w:val="461F5DFB"/>
    <w:multiLevelType w:val="multilevel"/>
    <w:tmpl w:val="08E477B4"/>
    <w:styleLink w:val="AppendixHeadings"/>
    <w:lvl w:ilvl="0">
      <w:start w:val="1"/>
      <w:numFmt w:val="upperLetter"/>
      <w:pStyle w:val="AppendixHeading1"/>
      <w:lvlText w:val="%1."/>
      <w:lvlJc w:val="left"/>
      <w:pPr>
        <w:ind w:left="851" w:hanging="851"/>
      </w:pPr>
      <w:rPr>
        <w:rFonts w:hint="default"/>
      </w:rPr>
    </w:lvl>
    <w:lvl w:ilvl="1">
      <w:start w:val="1"/>
      <w:numFmt w:val="decimal"/>
      <w:pStyle w:val="AppendixHeading2"/>
      <w:lvlText w:val="%1.%2."/>
      <w:lvlJc w:val="left"/>
      <w:pPr>
        <w:ind w:left="851" w:hanging="851"/>
      </w:pPr>
      <w:rPr>
        <w:rFonts w:hint="default"/>
      </w:rPr>
    </w:lvl>
    <w:lvl w:ilvl="2">
      <w:start w:val="1"/>
      <w:numFmt w:val="decimal"/>
      <w:pStyle w:val="AppendixHeading3"/>
      <w:lvlText w:val="%1.%2.%3."/>
      <w:lvlJc w:val="left"/>
      <w:pPr>
        <w:ind w:left="851" w:hanging="851"/>
      </w:pPr>
      <w:rPr>
        <w:rFonts w:hint="default"/>
      </w:rPr>
    </w:lvl>
    <w:lvl w:ilvl="3">
      <w:start w:val="1"/>
      <w:numFmt w:val="decimal"/>
      <w:lvlText w:val="(%4)"/>
      <w:lvlJc w:val="left"/>
      <w:pPr>
        <w:ind w:left="851" w:hanging="851"/>
      </w:pPr>
      <w:rPr>
        <w:rFonts w:hint="default"/>
      </w:rPr>
    </w:lvl>
    <w:lvl w:ilvl="4">
      <w:start w:val="1"/>
      <w:numFmt w:val="lowerLetter"/>
      <w:lvlText w:val="(%5)"/>
      <w:lvlJc w:val="left"/>
      <w:pPr>
        <w:ind w:left="851" w:hanging="851"/>
      </w:pPr>
      <w:rPr>
        <w:rFonts w:hint="default"/>
      </w:rPr>
    </w:lvl>
    <w:lvl w:ilvl="5">
      <w:start w:val="1"/>
      <w:numFmt w:val="lowerRoman"/>
      <w:lvlText w:val="(%6)"/>
      <w:lvlJc w:val="left"/>
      <w:pPr>
        <w:ind w:left="851" w:hanging="851"/>
      </w:pPr>
      <w:rPr>
        <w:rFonts w:hint="default"/>
      </w:rPr>
    </w:lvl>
    <w:lvl w:ilvl="6">
      <w:start w:val="1"/>
      <w:numFmt w:val="decimal"/>
      <w:lvlText w:val="%7."/>
      <w:lvlJc w:val="left"/>
      <w:pPr>
        <w:ind w:left="851" w:hanging="851"/>
      </w:pPr>
      <w:rPr>
        <w:rFonts w:hint="default"/>
      </w:rPr>
    </w:lvl>
    <w:lvl w:ilvl="7">
      <w:start w:val="1"/>
      <w:numFmt w:val="lowerLetter"/>
      <w:lvlText w:val="%8."/>
      <w:lvlJc w:val="left"/>
      <w:pPr>
        <w:ind w:left="851" w:hanging="851"/>
      </w:pPr>
      <w:rPr>
        <w:rFonts w:hint="default"/>
      </w:rPr>
    </w:lvl>
    <w:lvl w:ilvl="8">
      <w:start w:val="1"/>
      <w:numFmt w:val="lowerRoman"/>
      <w:lvlText w:val="%9."/>
      <w:lvlJc w:val="left"/>
      <w:pPr>
        <w:ind w:left="851" w:hanging="851"/>
      </w:pPr>
      <w:rPr>
        <w:rFonts w:hint="default"/>
      </w:rPr>
    </w:lvl>
  </w:abstractNum>
  <w:abstractNum w:abstractNumId="16">
    <w:nsid w:val="48C619BD"/>
    <w:multiLevelType w:val="singleLevel"/>
    <w:tmpl w:val="041D000F"/>
    <w:lvl w:ilvl="0">
      <w:start w:val="1"/>
      <w:numFmt w:val="decimal"/>
      <w:lvlText w:val="%1."/>
      <w:lvlJc w:val="left"/>
      <w:pPr>
        <w:ind w:left="720" w:hanging="360"/>
      </w:pPr>
    </w:lvl>
  </w:abstractNum>
  <w:abstractNum w:abstractNumId="17">
    <w:nsid w:val="4AE90090"/>
    <w:multiLevelType w:val="singleLevel"/>
    <w:tmpl w:val="04090001"/>
    <w:lvl w:ilvl="0">
      <w:start w:val="1"/>
      <w:numFmt w:val="bullet"/>
      <w:lvlText w:val=""/>
      <w:lvlJc w:val="left"/>
      <w:pPr>
        <w:ind w:left="720" w:hanging="360"/>
      </w:pPr>
      <w:rPr>
        <w:rFonts w:ascii="Symbol" w:hAnsi="Symbol" w:hint="default"/>
      </w:rPr>
    </w:lvl>
  </w:abstractNum>
  <w:abstractNum w:abstractNumId="18">
    <w:nsid w:val="4C995764"/>
    <w:multiLevelType w:val="hybridMultilevel"/>
    <w:tmpl w:val="E0F47BF6"/>
    <w:lvl w:ilvl="0" w:tplc="041D000F">
      <w:start w:val="1"/>
      <w:numFmt w:val="decimal"/>
      <w:lvlText w:val="%1."/>
      <w:lvlJc w:val="left"/>
      <w:pPr>
        <w:ind w:left="2138" w:hanging="360"/>
      </w:pPr>
    </w:lvl>
    <w:lvl w:ilvl="1" w:tplc="041D0019">
      <w:start w:val="1"/>
      <w:numFmt w:val="lowerLetter"/>
      <w:lvlText w:val="%2."/>
      <w:lvlJc w:val="left"/>
      <w:pPr>
        <w:ind w:left="2858" w:hanging="360"/>
      </w:pPr>
    </w:lvl>
    <w:lvl w:ilvl="2" w:tplc="041D001B">
      <w:start w:val="1"/>
      <w:numFmt w:val="lowerRoman"/>
      <w:lvlText w:val="%3."/>
      <w:lvlJc w:val="right"/>
      <w:pPr>
        <w:ind w:left="3578" w:hanging="180"/>
      </w:pPr>
    </w:lvl>
    <w:lvl w:ilvl="3" w:tplc="041D000F">
      <w:start w:val="1"/>
      <w:numFmt w:val="decimal"/>
      <w:lvlText w:val="%4."/>
      <w:lvlJc w:val="left"/>
      <w:pPr>
        <w:ind w:left="4298" w:hanging="360"/>
      </w:pPr>
    </w:lvl>
    <w:lvl w:ilvl="4" w:tplc="041D0019">
      <w:start w:val="1"/>
      <w:numFmt w:val="lowerLetter"/>
      <w:lvlText w:val="%5."/>
      <w:lvlJc w:val="left"/>
      <w:pPr>
        <w:ind w:left="5018" w:hanging="360"/>
      </w:pPr>
    </w:lvl>
    <w:lvl w:ilvl="5" w:tplc="041D001B">
      <w:start w:val="1"/>
      <w:numFmt w:val="lowerRoman"/>
      <w:lvlText w:val="%6."/>
      <w:lvlJc w:val="right"/>
      <w:pPr>
        <w:ind w:left="5738" w:hanging="180"/>
      </w:pPr>
    </w:lvl>
    <w:lvl w:ilvl="6" w:tplc="041D000F">
      <w:start w:val="1"/>
      <w:numFmt w:val="decimal"/>
      <w:lvlText w:val="%7."/>
      <w:lvlJc w:val="left"/>
      <w:pPr>
        <w:ind w:left="6458" w:hanging="360"/>
      </w:pPr>
    </w:lvl>
    <w:lvl w:ilvl="7" w:tplc="041D0019">
      <w:start w:val="1"/>
      <w:numFmt w:val="lowerLetter"/>
      <w:lvlText w:val="%8."/>
      <w:lvlJc w:val="left"/>
      <w:pPr>
        <w:ind w:left="7178" w:hanging="360"/>
      </w:pPr>
    </w:lvl>
    <w:lvl w:ilvl="8" w:tplc="041D001B">
      <w:start w:val="1"/>
      <w:numFmt w:val="lowerRoman"/>
      <w:lvlText w:val="%9."/>
      <w:lvlJc w:val="right"/>
      <w:pPr>
        <w:ind w:left="7898" w:hanging="180"/>
      </w:pPr>
    </w:lvl>
  </w:abstractNum>
  <w:abstractNum w:abstractNumId="19">
    <w:nsid w:val="4E7E70C0"/>
    <w:multiLevelType w:val="singleLevel"/>
    <w:tmpl w:val="0409000F"/>
    <w:lvl w:ilvl="0">
      <w:start w:val="1"/>
      <w:numFmt w:val="decimal"/>
      <w:lvlText w:val="%1."/>
      <w:lvlJc w:val="left"/>
      <w:pPr>
        <w:ind w:left="720" w:hanging="360"/>
      </w:pPr>
    </w:lvl>
  </w:abstractNum>
  <w:abstractNum w:abstractNumId="20">
    <w:nsid w:val="51782765"/>
    <w:multiLevelType w:val="singleLevel"/>
    <w:tmpl w:val="041D0001"/>
    <w:lvl w:ilvl="0">
      <w:start w:val="1"/>
      <w:numFmt w:val="bullet"/>
      <w:lvlText w:val=""/>
      <w:lvlJc w:val="left"/>
      <w:pPr>
        <w:ind w:left="720" w:hanging="360"/>
      </w:pPr>
      <w:rPr>
        <w:rFonts w:ascii="Symbol" w:hAnsi="Symbol" w:hint="default"/>
      </w:rPr>
    </w:lvl>
  </w:abstractNum>
  <w:abstractNum w:abstractNumId="21">
    <w:nsid w:val="54E34C41"/>
    <w:multiLevelType w:val="singleLevel"/>
    <w:tmpl w:val="041D000F"/>
    <w:lvl w:ilvl="0">
      <w:start w:val="1"/>
      <w:numFmt w:val="decimal"/>
      <w:lvlText w:val="%1."/>
      <w:lvlJc w:val="left"/>
      <w:pPr>
        <w:ind w:left="720" w:hanging="360"/>
      </w:pPr>
    </w:lvl>
  </w:abstractNum>
  <w:abstractNum w:abstractNumId="22">
    <w:nsid w:val="577917BB"/>
    <w:multiLevelType w:val="singleLevel"/>
    <w:tmpl w:val="041D000F"/>
    <w:lvl w:ilvl="0">
      <w:start w:val="1"/>
      <w:numFmt w:val="decimal"/>
      <w:lvlText w:val="%1."/>
      <w:lvlJc w:val="left"/>
      <w:pPr>
        <w:ind w:left="720" w:hanging="360"/>
      </w:pPr>
    </w:lvl>
  </w:abstractNum>
  <w:abstractNum w:abstractNumId="23">
    <w:nsid w:val="5B576133"/>
    <w:multiLevelType w:val="hybridMultilevel"/>
    <w:tmpl w:val="6B7CDCE6"/>
    <w:lvl w:ilvl="0" w:tplc="041D0001">
      <w:start w:val="1"/>
      <w:numFmt w:val="bullet"/>
      <w:lvlText w:val=""/>
      <w:lvlJc w:val="left"/>
      <w:pPr>
        <w:ind w:left="1440" w:hanging="360"/>
      </w:pPr>
      <w:rPr>
        <w:rFonts w:ascii="Symbol" w:hAnsi="Symbol" w:hint="default"/>
      </w:rPr>
    </w:lvl>
    <w:lvl w:ilvl="1" w:tplc="041D0003" w:tentative="1">
      <w:start w:val="1"/>
      <w:numFmt w:val="bullet"/>
      <w:lvlText w:val="o"/>
      <w:lvlJc w:val="left"/>
      <w:pPr>
        <w:ind w:left="2160" w:hanging="360"/>
      </w:pPr>
      <w:rPr>
        <w:rFonts w:ascii="Courier New" w:hAnsi="Courier New" w:cs="Courier New" w:hint="default"/>
      </w:rPr>
    </w:lvl>
    <w:lvl w:ilvl="2" w:tplc="041D0005" w:tentative="1">
      <w:start w:val="1"/>
      <w:numFmt w:val="bullet"/>
      <w:lvlText w:val=""/>
      <w:lvlJc w:val="left"/>
      <w:pPr>
        <w:ind w:left="2880" w:hanging="360"/>
      </w:pPr>
      <w:rPr>
        <w:rFonts w:ascii="Wingdings" w:hAnsi="Wingdings" w:hint="default"/>
      </w:rPr>
    </w:lvl>
    <w:lvl w:ilvl="3" w:tplc="041D0001" w:tentative="1">
      <w:start w:val="1"/>
      <w:numFmt w:val="bullet"/>
      <w:lvlText w:val=""/>
      <w:lvlJc w:val="left"/>
      <w:pPr>
        <w:ind w:left="3600" w:hanging="360"/>
      </w:pPr>
      <w:rPr>
        <w:rFonts w:ascii="Symbol" w:hAnsi="Symbol" w:hint="default"/>
      </w:rPr>
    </w:lvl>
    <w:lvl w:ilvl="4" w:tplc="041D0003" w:tentative="1">
      <w:start w:val="1"/>
      <w:numFmt w:val="bullet"/>
      <w:lvlText w:val="o"/>
      <w:lvlJc w:val="left"/>
      <w:pPr>
        <w:ind w:left="4320" w:hanging="360"/>
      </w:pPr>
      <w:rPr>
        <w:rFonts w:ascii="Courier New" w:hAnsi="Courier New" w:cs="Courier New" w:hint="default"/>
      </w:rPr>
    </w:lvl>
    <w:lvl w:ilvl="5" w:tplc="041D0005" w:tentative="1">
      <w:start w:val="1"/>
      <w:numFmt w:val="bullet"/>
      <w:lvlText w:val=""/>
      <w:lvlJc w:val="left"/>
      <w:pPr>
        <w:ind w:left="5040" w:hanging="360"/>
      </w:pPr>
      <w:rPr>
        <w:rFonts w:ascii="Wingdings" w:hAnsi="Wingdings" w:hint="default"/>
      </w:rPr>
    </w:lvl>
    <w:lvl w:ilvl="6" w:tplc="041D0001" w:tentative="1">
      <w:start w:val="1"/>
      <w:numFmt w:val="bullet"/>
      <w:lvlText w:val=""/>
      <w:lvlJc w:val="left"/>
      <w:pPr>
        <w:ind w:left="5760" w:hanging="360"/>
      </w:pPr>
      <w:rPr>
        <w:rFonts w:ascii="Symbol" w:hAnsi="Symbol" w:hint="default"/>
      </w:rPr>
    </w:lvl>
    <w:lvl w:ilvl="7" w:tplc="041D0003" w:tentative="1">
      <w:start w:val="1"/>
      <w:numFmt w:val="bullet"/>
      <w:lvlText w:val="o"/>
      <w:lvlJc w:val="left"/>
      <w:pPr>
        <w:ind w:left="6480" w:hanging="360"/>
      </w:pPr>
      <w:rPr>
        <w:rFonts w:ascii="Courier New" w:hAnsi="Courier New" w:cs="Courier New" w:hint="default"/>
      </w:rPr>
    </w:lvl>
    <w:lvl w:ilvl="8" w:tplc="041D0005" w:tentative="1">
      <w:start w:val="1"/>
      <w:numFmt w:val="bullet"/>
      <w:lvlText w:val=""/>
      <w:lvlJc w:val="left"/>
      <w:pPr>
        <w:ind w:left="7200" w:hanging="360"/>
      </w:pPr>
      <w:rPr>
        <w:rFonts w:ascii="Wingdings" w:hAnsi="Wingdings" w:hint="default"/>
      </w:rPr>
    </w:lvl>
  </w:abstractNum>
  <w:abstractNum w:abstractNumId="24">
    <w:nsid w:val="5C00449E"/>
    <w:multiLevelType w:val="singleLevel"/>
    <w:tmpl w:val="041D0001"/>
    <w:lvl w:ilvl="0">
      <w:start w:val="1"/>
      <w:numFmt w:val="bullet"/>
      <w:lvlText w:val=""/>
      <w:lvlJc w:val="left"/>
      <w:pPr>
        <w:ind w:left="720" w:hanging="360"/>
      </w:pPr>
      <w:rPr>
        <w:rFonts w:ascii="Symbol" w:hAnsi="Symbol" w:hint="default"/>
      </w:rPr>
    </w:lvl>
  </w:abstractNum>
  <w:abstractNum w:abstractNumId="25">
    <w:nsid w:val="5CAF61E0"/>
    <w:multiLevelType w:val="singleLevel"/>
    <w:tmpl w:val="04090001"/>
    <w:lvl w:ilvl="0">
      <w:start w:val="1"/>
      <w:numFmt w:val="bullet"/>
      <w:lvlText w:val=""/>
      <w:lvlJc w:val="left"/>
      <w:pPr>
        <w:ind w:left="720" w:hanging="360"/>
      </w:pPr>
      <w:rPr>
        <w:rFonts w:ascii="Symbol" w:hAnsi="Symbol" w:hint="default"/>
      </w:rPr>
    </w:lvl>
  </w:abstractNum>
  <w:abstractNum w:abstractNumId="26">
    <w:nsid w:val="63BC6547"/>
    <w:multiLevelType w:val="hybridMultilevel"/>
    <w:tmpl w:val="3B86E240"/>
    <w:lvl w:ilvl="0" w:tplc="041D0001">
      <w:start w:val="1"/>
      <w:numFmt w:val="bullet"/>
      <w:lvlText w:val=""/>
      <w:lvlJc w:val="left"/>
      <w:pPr>
        <w:ind w:left="2138" w:hanging="360"/>
      </w:pPr>
      <w:rPr>
        <w:rFonts w:ascii="Symbol" w:hAnsi="Symbol" w:hint="default"/>
      </w:rPr>
    </w:lvl>
    <w:lvl w:ilvl="1" w:tplc="041D0003">
      <w:start w:val="1"/>
      <w:numFmt w:val="bullet"/>
      <w:lvlText w:val="o"/>
      <w:lvlJc w:val="left"/>
      <w:pPr>
        <w:ind w:left="2858" w:hanging="360"/>
      </w:pPr>
      <w:rPr>
        <w:rFonts w:ascii="Courier New" w:hAnsi="Courier New" w:cs="Courier New" w:hint="default"/>
      </w:rPr>
    </w:lvl>
    <w:lvl w:ilvl="2" w:tplc="041D0005">
      <w:start w:val="1"/>
      <w:numFmt w:val="bullet"/>
      <w:lvlText w:val=""/>
      <w:lvlJc w:val="left"/>
      <w:pPr>
        <w:ind w:left="3578" w:hanging="360"/>
      </w:pPr>
      <w:rPr>
        <w:rFonts w:ascii="Wingdings" w:hAnsi="Wingdings" w:hint="default"/>
      </w:rPr>
    </w:lvl>
    <w:lvl w:ilvl="3" w:tplc="041D0001">
      <w:start w:val="1"/>
      <w:numFmt w:val="bullet"/>
      <w:lvlText w:val=""/>
      <w:lvlJc w:val="left"/>
      <w:pPr>
        <w:ind w:left="4298" w:hanging="360"/>
      </w:pPr>
      <w:rPr>
        <w:rFonts w:ascii="Symbol" w:hAnsi="Symbol" w:hint="default"/>
      </w:rPr>
    </w:lvl>
    <w:lvl w:ilvl="4" w:tplc="041D0003">
      <w:start w:val="1"/>
      <w:numFmt w:val="bullet"/>
      <w:lvlText w:val="o"/>
      <w:lvlJc w:val="left"/>
      <w:pPr>
        <w:ind w:left="5018" w:hanging="360"/>
      </w:pPr>
      <w:rPr>
        <w:rFonts w:ascii="Courier New" w:hAnsi="Courier New" w:cs="Courier New" w:hint="default"/>
      </w:rPr>
    </w:lvl>
    <w:lvl w:ilvl="5" w:tplc="041D0005">
      <w:start w:val="1"/>
      <w:numFmt w:val="bullet"/>
      <w:lvlText w:val=""/>
      <w:lvlJc w:val="left"/>
      <w:pPr>
        <w:ind w:left="5738" w:hanging="360"/>
      </w:pPr>
      <w:rPr>
        <w:rFonts w:ascii="Wingdings" w:hAnsi="Wingdings" w:hint="default"/>
      </w:rPr>
    </w:lvl>
    <w:lvl w:ilvl="6" w:tplc="041D0001">
      <w:start w:val="1"/>
      <w:numFmt w:val="bullet"/>
      <w:lvlText w:val=""/>
      <w:lvlJc w:val="left"/>
      <w:pPr>
        <w:ind w:left="6458" w:hanging="360"/>
      </w:pPr>
      <w:rPr>
        <w:rFonts w:ascii="Symbol" w:hAnsi="Symbol" w:hint="default"/>
      </w:rPr>
    </w:lvl>
    <w:lvl w:ilvl="7" w:tplc="041D0003">
      <w:start w:val="1"/>
      <w:numFmt w:val="bullet"/>
      <w:lvlText w:val="o"/>
      <w:lvlJc w:val="left"/>
      <w:pPr>
        <w:ind w:left="7178" w:hanging="360"/>
      </w:pPr>
      <w:rPr>
        <w:rFonts w:ascii="Courier New" w:hAnsi="Courier New" w:cs="Courier New" w:hint="default"/>
      </w:rPr>
    </w:lvl>
    <w:lvl w:ilvl="8" w:tplc="041D0005">
      <w:start w:val="1"/>
      <w:numFmt w:val="bullet"/>
      <w:lvlText w:val=""/>
      <w:lvlJc w:val="left"/>
      <w:pPr>
        <w:ind w:left="7898" w:hanging="360"/>
      </w:pPr>
      <w:rPr>
        <w:rFonts w:ascii="Wingdings" w:hAnsi="Wingdings" w:hint="default"/>
      </w:rPr>
    </w:lvl>
  </w:abstractNum>
  <w:abstractNum w:abstractNumId="27">
    <w:nsid w:val="6438785A"/>
    <w:multiLevelType w:val="singleLevel"/>
    <w:tmpl w:val="041D000F"/>
    <w:lvl w:ilvl="0">
      <w:start w:val="1"/>
      <w:numFmt w:val="decimal"/>
      <w:lvlText w:val="%1."/>
      <w:lvlJc w:val="left"/>
      <w:pPr>
        <w:ind w:left="720" w:hanging="360"/>
      </w:pPr>
    </w:lvl>
  </w:abstractNum>
  <w:abstractNum w:abstractNumId="28">
    <w:nsid w:val="64781454"/>
    <w:multiLevelType w:val="hybridMultilevel"/>
    <w:tmpl w:val="0D8AD63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9">
    <w:nsid w:val="64B12733"/>
    <w:multiLevelType w:val="singleLevel"/>
    <w:tmpl w:val="041D0001"/>
    <w:lvl w:ilvl="0">
      <w:start w:val="1"/>
      <w:numFmt w:val="bullet"/>
      <w:lvlText w:val=""/>
      <w:lvlJc w:val="left"/>
      <w:pPr>
        <w:ind w:left="720" w:hanging="360"/>
      </w:pPr>
      <w:rPr>
        <w:rFonts w:ascii="Symbol" w:hAnsi="Symbol" w:hint="default"/>
      </w:rPr>
    </w:lvl>
  </w:abstractNum>
  <w:abstractNum w:abstractNumId="30">
    <w:nsid w:val="67AC7683"/>
    <w:multiLevelType w:val="singleLevel"/>
    <w:tmpl w:val="041D0001"/>
    <w:lvl w:ilvl="0">
      <w:start w:val="1"/>
      <w:numFmt w:val="bullet"/>
      <w:lvlText w:val=""/>
      <w:lvlJc w:val="left"/>
      <w:pPr>
        <w:ind w:left="720" w:hanging="360"/>
      </w:pPr>
      <w:rPr>
        <w:rFonts w:ascii="Symbol" w:hAnsi="Symbol" w:hint="default"/>
      </w:rPr>
    </w:lvl>
  </w:abstractNum>
  <w:abstractNum w:abstractNumId="31">
    <w:nsid w:val="68E569AB"/>
    <w:multiLevelType w:val="singleLevel"/>
    <w:tmpl w:val="041D000F"/>
    <w:lvl w:ilvl="0">
      <w:start w:val="1"/>
      <w:numFmt w:val="decimal"/>
      <w:lvlText w:val="%1."/>
      <w:lvlJc w:val="left"/>
      <w:pPr>
        <w:ind w:left="720" w:hanging="360"/>
      </w:pPr>
    </w:lvl>
  </w:abstractNum>
  <w:abstractNum w:abstractNumId="32">
    <w:nsid w:val="690C36E8"/>
    <w:multiLevelType w:val="singleLevel"/>
    <w:tmpl w:val="041D000F"/>
    <w:lvl w:ilvl="0">
      <w:start w:val="1"/>
      <w:numFmt w:val="decimal"/>
      <w:lvlText w:val="%1."/>
      <w:lvlJc w:val="left"/>
      <w:pPr>
        <w:ind w:left="720" w:hanging="360"/>
      </w:pPr>
    </w:lvl>
  </w:abstractNum>
  <w:abstractNum w:abstractNumId="33">
    <w:nsid w:val="69967964"/>
    <w:multiLevelType w:val="hybridMultilevel"/>
    <w:tmpl w:val="73C27B22"/>
    <w:lvl w:ilvl="0" w:tplc="041D0001">
      <w:start w:val="1"/>
      <w:numFmt w:val="bullet"/>
      <w:lvlText w:val=""/>
      <w:lvlJc w:val="left"/>
      <w:pPr>
        <w:ind w:left="2205" w:hanging="360"/>
      </w:pPr>
      <w:rPr>
        <w:rFonts w:ascii="Symbol" w:hAnsi="Symbol" w:hint="default"/>
      </w:rPr>
    </w:lvl>
    <w:lvl w:ilvl="1" w:tplc="041D0003" w:tentative="1">
      <w:start w:val="1"/>
      <w:numFmt w:val="bullet"/>
      <w:lvlText w:val="o"/>
      <w:lvlJc w:val="left"/>
      <w:pPr>
        <w:ind w:left="2925" w:hanging="360"/>
      </w:pPr>
      <w:rPr>
        <w:rFonts w:ascii="Courier New" w:hAnsi="Courier New" w:cs="Courier New" w:hint="default"/>
      </w:rPr>
    </w:lvl>
    <w:lvl w:ilvl="2" w:tplc="041D0005" w:tentative="1">
      <w:start w:val="1"/>
      <w:numFmt w:val="bullet"/>
      <w:lvlText w:val=""/>
      <w:lvlJc w:val="left"/>
      <w:pPr>
        <w:ind w:left="3645" w:hanging="360"/>
      </w:pPr>
      <w:rPr>
        <w:rFonts w:ascii="Wingdings" w:hAnsi="Wingdings" w:hint="default"/>
      </w:rPr>
    </w:lvl>
    <w:lvl w:ilvl="3" w:tplc="041D0001" w:tentative="1">
      <w:start w:val="1"/>
      <w:numFmt w:val="bullet"/>
      <w:lvlText w:val=""/>
      <w:lvlJc w:val="left"/>
      <w:pPr>
        <w:ind w:left="4365" w:hanging="360"/>
      </w:pPr>
      <w:rPr>
        <w:rFonts w:ascii="Symbol" w:hAnsi="Symbol" w:hint="default"/>
      </w:rPr>
    </w:lvl>
    <w:lvl w:ilvl="4" w:tplc="041D0003" w:tentative="1">
      <w:start w:val="1"/>
      <w:numFmt w:val="bullet"/>
      <w:lvlText w:val="o"/>
      <w:lvlJc w:val="left"/>
      <w:pPr>
        <w:ind w:left="5085" w:hanging="360"/>
      </w:pPr>
      <w:rPr>
        <w:rFonts w:ascii="Courier New" w:hAnsi="Courier New" w:cs="Courier New" w:hint="default"/>
      </w:rPr>
    </w:lvl>
    <w:lvl w:ilvl="5" w:tplc="041D0005" w:tentative="1">
      <w:start w:val="1"/>
      <w:numFmt w:val="bullet"/>
      <w:lvlText w:val=""/>
      <w:lvlJc w:val="left"/>
      <w:pPr>
        <w:ind w:left="5805" w:hanging="360"/>
      </w:pPr>
      <w:rPr>
        <w:rFonts w:ascii="Wingdings" w:hAnsi="Wingdings" w:hint="default"/>
      </w:rPr>
    </w:lvl>
    <w:lvl w:ilvl="6" w:tplc="041D0001" w:tentative="1">
      <w:start w:val="1"/>
      <w:numFmt w:val="bullet"/>
      <w:lvlText w:val=""/>
      <w:lvlJc w:val="left"/>
      <w:pPr>
        <w:ind w:left="6525" w:hanging="360"/>
      </w:pPr>
      <w:rPr>
        <w:rFonts w:ascii="Symbol" w:hAnsi="Symbol" w:hint="default"/>
      </w:rPr>
    </w:lvl>
    <w:lvl w:ilvl="7" w:tplc="041D0003" w:tentative="1">
      <w:start w:val="1"/>
      <w:numFmt w:val="bullet"/>
      <w:lvlText w:val="o"/>
      <w:lvlJc w:val="left"/>
      <w:pPr>
        <w:ind w:left="7245" w:hanging="360"/>
      </w:pPr>
      <w:rPr>
        <w:rFonts w:ascii="Courier New" w:hAnsi="Courier New" w:cs="Courier New" w:hint="default"/>
      </w:rPr>
    </w:lvl>
    <w:lvl w:ilvl="8" w:tplc="041D0005" w:tentative="1">
      <w:start w:val="1"/>
      <w:numFmt w:val="bullet"/>
      <w:lvlText w:val=""/>
      <w:lvlJc w:val="left"/>
      <w:pPr>
        <w:ind w:left="7965" w:hanging="360"/>
      </w:pPr>
      <w:rPr>
        <w:rFonts w:ascii="Wingdings" w:hAnsi="Wingdings" w:hint="default"/>
      </w:rPr>
    </w:lvl>
  </w:abstractNum>
  <w:abstractNum w:abstractNumId="34">
    <w:nsid w:val="6A760B4E"/>
    <w:multiLevelType w:val="multilevel"/>
    <w:tmpl w:val="FB30E3F2"/>
    <w:lvl w:ilvl="0">
      <w:start w:val="1"/>
      <w:numFmt w:val="decimal"/>
      <w:pStyle w:val="Heading1"/>
      <w:lvlText w:val="%1."/>
      <w:lvlJc w:val="left"/>
      <w:pPr>
        <w:tabs>
          <w:tab w:val="num" w:pos="851"/>
        </w:tabs>
        <w:ind w:left="851" w:hanging="851"/>
      </w:pPr>
    </w:lvl>
    <w:lvl w:ilvl="1">
      <w:start w:val="1"/>
      <w:numFmt w:val="decimal"/>
      <w:pStyle w:val="Heading2"/>
      <w:lvlText w:val="%1.%2."/>
      <w:lvlJc w:val="left"/>
      <w:pPr>
        <w:tabs>
          <w:tab w:val="num" w:pos="851"/>
        </w:tabs>
        <w:ind w:left="851" w:hanging="851"/>
      </w:pPr>
    </w:lvl>
    <w:lvl w:ilvl="2">
      <w:start w:val="1"/>
      <w:numFmt w:val="decimal"/>
      <w:pStyle w:val="Heading3"/>
      <w:lvlText w:val="%1.%2.%3."/>
      <w:lvlJc w:val="left"/>
      <w:pPr>
        <w:tabs>
          <w:tab w:val="num" w:pos="851"/>
        </w:tabs>
        <w:ind w:left="851" w:hanging="851"/>
      </w:pPr>
    </w:lvl>
    <w:lvl w:ilvl="3">
      <w:start w:val="1"/>
      <w:numFmt w:val="decimal"/>
      <w:pStyle w:val="Heading4"/>
      <w:lvlText w:val="%1.%2.%3.%4."/>
      <w:lvlJc w:val="left"/>
      <w:pPr>
        <w:tabs>
          <w:tab w:val="num" w:pos="1134"/>
        </w:tabs>
        <w:ind w:left="1134" w:hanging="1134"/>
      </w:pPr>
    </w:lvl>
    <w:lvl w:ilvl="4">
      <w:start w:val="1"/>
      <w:numFmt w:val="decimal"/>
      <w:lvlText w:val="%1.%2.%3.%4.%5."/>
      <w:lvlJc w:val="left"/>
      <w:pPr>
        <w:tabs>
          <w:tab w:val="num" w:pos="2520"/>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35">
    <w:nsid w:val="700953D7"/>
    <w:multiLevelType w:val="singleLevel"/>
    <w:tmpl w:val="041D000F"/>
    <w:lvl w:ilvl="0">
      <w:start w:val="1"/>
      <w:numFmt w:val="decimal"/>
      <w:lvlText w:val="%1."/>
      <w:lvlJc w:val="left"/>
      <w:pPr>
        <w:ind w:left="720" w:hanging="360"/>
      </w:pPr>
    </w:lvl>
  </w:abstractNum>
  <w:abstractNum w:abstractNumId="36">
    <w:nsid w:val="70176DD6"/>
    <w:multiLevelType w:val="singleLevel"/>
    <w:tmpl w:val="0409000F"/>
    <w:lvl w:ilvl="0">
      <w:start w:val="1"/>
      <w:numFmt w:val="decimal"/>
      <w:lvlText w:val="%1."/>
      <w:lvlJc w:val="left"/>
      <w:pPr>
        <w:ind w:left="720" w:hanging="360"/>
      </w:pPr>
    </w:lvl>
  </w:abstractNum>
  <w:abstractNum w:abstractNumId="37">
    <w:nsid w:val="721441E5"/>
    <w:multiLevelType w:val="singleLevel"/>
    <w:tmpl w:val="04090001"/>
    <w:lvl w:ilvl="0">
      <w:start w:val="1"/>
      <w:numFmt w:val="bullet"/>
      <w:lvlText w:val=""/>
      <w:lvlJc w:val="left"/>
      <w:pPr>
        <w:ind w:left="720" w:hanging="360"/>
      </w:pPr>
      <w:rPr>
        <w:rFonts w:ascii="Symbol" w:hAnsi="Symbol" w:hint="default"/>
      </w:rPr>
    </w:lvl>
  </w:abstractNum>
  <w:abstractNum w:abstractNumId="38">
    <w:nsid w:val="729750C1"/>
    <w:multiLevelType w:val="hybridMultilevel"/>
    <w:tmpl w:val="E2BA7B1E"/>
    <w:lvl w:ilvl="0" w:tplc="3F68FEDC">
      <w:start w:val="5"/>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9">
    <w:nsid w:val="7782060C"/>
    <w:multiLevelType w:val="singleLevel"/>
    <w:tmpl w:val="041D000F"/>
    <w:lvl w:ilvl="0">
      <w:start w:val="1"/>
      <w:numFmt w:val="decimal"/>
      <w:lvlText w:val="%1."/>
      <w:lvlJc w:val="left"/>
      <w:pPr>
        <w:ind w:left="720" w:hanging="360"/>
      </w:pPr>
    </w:lvl>
  </w:abstractNum>
  <w:abstractNum w:abstractNumId="40">
    <w:nsid w:val="7AFE47E0"/>
    <w:multiLevelType w:val="singleLevel"/>
    <w:tmpl w:val="041D000F"/>
    <w:lvl w:ilvl="0">
      <w:start w:val="1"/>
      <w:numFmt w:val="decimal"/>
      <w:lvlText w:val="%1."/>
      <w:lvlJc w:val="left"/>
      <w:pPr>
        <w:ind w:left="720" w:hanging="360"/>
      </w:pPr>
    </w:lvl>
  </w:abstractNum>
  <w:abstractNum w:abstractNumId="41">
    <w:nsid w:val="7C256DA7"/>
    <w:multiLevelType w:val="hybridMultilevel"/>
    <w:tmpl w:val="C02CFFD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2">
    <w:nsid w:val="7E9315B3"/>
    <w:multiLevelType w:val="singleLevel"/>
    <w:tmpl w:val="041D000F"/>
    <w:lvl w:ilvl="0">
      <w:start w:val="1"/>
      <w:numFmt w:val="decimal"/>
      <w:lvlText w:val="%1."/>
      <w:lvlJc w:val="left"/>
      <w:pPr>
        <w:ind w:left="720" w:hanging="360"/>
      </w:pPr>
    </w:lvl>
  </w:abstractNum>
  <w:num w:numId="1">
    <w:abstractNumId w:val="34"/>
  </w:num>
  <w:num w:numId="2">
    <w:abstractNumId w:val="15"/>
  </w:num>
  <w:num w:numId="3">
    <w:abstractNumId w:val="10"/>
  </w:num>
  <w:num w:numId="4">
    <w:abstractNumId w:val="2"/>
  </w:num>
  <w:num w:numId="5">
    <w:abstractNumId w:val="11"/>
  </w:num>
  <w:num w:numId="6">
    <w:abstractNumId w:val="27"/>
  </w:num>
  <w:num w:numId="7">
    <w:abstractNumId w:val="24"/>
  </w:num>
  <w:num w:numId="8">
    <w:abstractNumId w:val="14"/>
  </w:num>
  <w:num w:numId="9">
    <w:abstractNumId w:val="38"/>
  </w:num>
  <w:num w:numId="10">
    <w:abstractNumId w:val="4"/>
  </w:num>
  <w:num w:numId="11">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6"/>
  </w:num>
  <w:num w:numId="1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1"/>
  </w:num>
  <w:num w:numId="15">
    <w:abstractNumId w:val="5"/>
  </w:num>
  <w:num w:numId="16">
    <w:abstractNumId w:val="1"/>
  </w:num>
  <w:num w:numId="17">
    <w:abstractNumId w:val="28"/>
  </w:num>
  <w:num w:numId="18">
    <w:abstractNumId w:val="8"/>
  </w:num>
  <w:num w:numId="19">
    <w:abstractNumId w:val="0"/>
  </w:num>
  <w:num w:numId="20">
    <w:abstractNumId w:val="6"/>
  </w:num>
  <w:num w:numId="21">
    <w:abstractNumId w:val="19"/>
  </w:num>
  <w:num w:numId="22">
    <w:abstractNumId w:val="17"/>
  </w:num>
  <w:num w:numId="23">
    <w:abstractNumId w:val="12"/>
  </w:num>
  <w:num w:numId="24">
    <w:abstractNumId w:val="25"/>
  </w:num>
  <w:num w:numId="25">
    <w:abstractNumId w:val="36"/>
  </w:num>
  <w:num w:numId="26">
    <w:abstractNumId w:val="37"/>
  </w:num>
  <w:num w:numId="27">
    <w:abstractNumId w:val="41"/>
  </w:num>
  <w:num w:numId="28">
    <w:abstractNumId w:val="15"/>
    <w:lvlOverride w:ilvl="0">
      <w:lvl w:ilvl="0">
        <w:numFmt w:val="decimal"/>
        <w:pStyle w:val="AppendixHeading1"/>
        <w:lvlText w:val=""/>
        <w:lvlJc w:val="left"/>
      </w:lvl>
    </w:lvlOverride>
    <w:lvlOverride w:ilvl="1">
      <w:lvl w:ilvl="1">
        <w:start w:val="1"/>
        <w:numFmt w:val="decimal"/>
        <w:pStyle w:val="AppendixHeading2"/>
        <w:lvlText w:val="%1.%2."/>
        <w:lvlJc w:val="left"/>
        <w:pPr>
          <w:ind w:left="851" w:hanging="851"/>
        </w:pPr>
        <w:rPr>
          <w:rFonts w:hint="default"/>
          <w:b/>
        </w:rPr>
      </w:lvl>
    </w:lvlOverride>
  </w:num>
  <w:num w:numId="29">
    <w:abstractNumId w:val="15"/>
  </w:num>
  <w:num w:numId="30">
    <w:abstractNumId w:val="15"/>
  </w:num>
  <w:num w:numId="31">
    <w:abstractNumId w:val="15"/>
  </w:num>
  <w:num w:numId="32">
    <w:abstractNumId w:val="42"/>
  </w:num>
  <w:num w:numId="33">
    <w:abstractNumId w:val="22"/>
  </w:num>
  <w:num w:numId="34">
    <w:abstractNumId w:val="7"/>
  </w:num>
  <w:num w:numId="35">
    <w:abstractNumId w:val="32"/>
  </w:num>
  <w:num w:numId="36">
    <w:abstractNumId w:val="3"/>
  </w:num>
  <w:num w:numId="37">
    <w:abstractNumId w:val="29"/>
  </w:num>
  <w:num w:numId="38">
    <w:abstractNumId w:val="33"/>
  </w:num>
  <w:num w:numId="39">
    <w:abstractNumId w:val="16"/>
  </w:num>
  <w:num w:numId="40">
    <w:abstractNumId w:val="21"/>
  </w:num>
  <w:num w:numId="41">
    <w:abstractNumId w:val="9"/>
  </w:num>
  <w:num w:numId="42">
    <w:abstractNumId w:val="39"/>
  </w:num>
  <w:num w:numId="43">
    <w:abstractNumId w:val="13"/>
  </w:num>
  <w:num w:numId="44">
    <w:abstractNumId w:val="20"/>
  </w:num>
  <w:num w:numId="45">
    <w:abstractNumId w:val="23"/>
  </w:num>
  <w:num w:numId="46">
    <w:abstractNumId w:val="40"/>
  </w:num>
  <w:num w:numId="47">
    <w:abstractNumId w:val="35"/>
  </w:num>
  <w:num w:numId="48">
    <w:abstractNumId w:val="3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93A8D"/>
    <w:rsid w:val="0000149B"/>
    <w:rsid w:val="000030A3"/>
    <w:rsid w:val="00005CA3"/>
    <w:rsid w:val="000072CA"/>
    <w:rsid w:val="00010412"/>
    <w:rsid w:val="00010F21"/>
    <w:rsid w:val="0001279E"/>
    <w:rsid w:val="00012FAE"/>
    <w:rsid w:val="00013095"/>
    <w:rsid w:val="000133C6"/>
    <w:rsid w:val="00013682"/>
    <w:rsid w:val="00014E05"/>
    <w:rsid w:val="00015A24"/>
    <w:rsid w:val="000162C3"/>
    <w:rsid w:val="000165A0"/>
    <w:rsid w:val="00022729"/>
    <w:rsid w:val="00026EF0"/>
    <w:rsid w:val="000304B2"/>
    <w:rsid w:val="00035902"/>
    <w:rsid w:val="00035A71"/>
    <w:rsid w:val="000366C3"/>
    <w:rsid w:val="00042FC6"/>
    <w:rsid w:val="00043600"/>
    <w:rsid w:val="0004564C"/>
    <w:rsid w:val="00045999"/>
    <w:rsid w:val="00045DE4"/>
    <w:rsid w:val="00046466"/>
    <w:rsid w:val="00050C18"/>
    <w:rsid w:val="00052C5A"/>
    <w:rsid w:val="000536DF"/>
    <w:rsid w:val="000575DE"/>
    <w:rsid w:val="000576A0"/>
    <w:rsid w:val="000604AA"/>
    <w:rsid w:val="00061279"/>
    <w:rsid w:val="00061ED9"/>
    <w:rsid w:val="000621B2"/>
    <w:rsid w:val="00062571"/>
    <w:rsid w:val="00062617"/>
    <w:rsid w:val="000626D6"/>
    <w:rsid w:val="00063ADF"/>
    <w:rsid w:val="0006724A"/>
    <w:rsid w:val="00072D60"/>
    <w:rsid w:val="00073084"/>
    <w:rsid w:val="0007495E"/>
    <w:rsid w:val="00074B3C"/>
    <w:rsid w:val="00075EBA"/>
    <w:rsid w:val="000778DA"/>
    <w:rsid w:val="0008380F"/>
    <w:rsid w:val="00083EDF"/>
    <w:rsid w:val="00083EE8"/>
    <w:rsid w:val="00087E9A"/>
    <w:rsid w:val="000912BF"/>
    <w:rsid w:val="00093617"/>
    <w:rsid w:val="0009370E"/>
    <w:rsid w:val="0009375A"/>
    <w:rsid w:val="00094F00"/>
    <w:rsid w:val="00095A9F"/>
    <w:rsid w:val="00096006"/>
    <w:rsid w:val="000A09D7"/>
    <w:rsid w:val="000A0A52"/>
    <w:rsid w:val="000A0EF4"/>
    <w:rsid w:val="000A2045"/>
    <w:rsid w:val="000A2137"/>
    <w:rsid w:val="000A6314"/>
    <w:rsid w:val="000A6C2E"/>
    <w:rsid w:val="000B03EF"/>
    <w:rsid w:val="000B1865"/>
    <w:rsid w:val="000B1E60"/>
    <w:rsid w:val="000B1EFD"/>
    <w:rsid w:val="000B3144"/>
    <w:rsid w:val="000B56FE"/>
    <w:rsid w:val="000B5E4E"/>
    <w:rsid w:val="000C17AA"/>
    <w:rsid w:val="000C2BC0"/>
    <w:rsid w:val="000C3593"/>
    <w:rsid w:val="000C7504"/>
    <w:rsid w:val="000C7993"/>
    <w:rsid w:val="000D15DC"/>
    <w:rsid w:val="000D21CE"/>
    <w:rsid w:val="000D39DB"/>
    <w:rsid w:val="000D591E"/>
    <w:rsid w:val="000D7324"/>
    <w:rsid w:val="000E131B"/>
    <w:rsid w:val="000E1F93"/>
    <w:rsid w:val="000E2BBC"/>
    <w:rsid w:val="000E3013"/>
    <w:rsid w:val="000E3B75"/>
    <w:rsid w:val="000E3C5D"/>
    <w:rsid w:val="000E62F3"/>
    <w:rsid w:val="000E6602"/>
    <w:rsid w:val="000E74DB"/>
    <w:rsid w:val="000F00A9"/>
    <w:rsid w:val="000F2689"/>
    <w:rsid w:val="000F5226"/>
    <w:rsid w:val="000F618C"/>
    <w:rsid w:val="000F6D11"/>
    <w:rsid w:val="000F7838"/>
    <w:rsid w:val="00100D50"/>
    <w:rsid w:val="001021C2"/>
    <w:rsid w:val="0010475C"/>
    <w:rsid w:val="0010708D"/>
    <w:rsid w:val="00110FDA"/>
    <w:rsid w:val="001117E5"/>
    <w:rsid w:val="00112613"/>
    <w:rsid w:val="001153E3"/>
    <w:rsid w:val="00116210"/>
    <w:rsid w:val="0011639E"/>
    <w:rsid w:val="00117189"/>
    <w:rsid w:val="00117A31"/>
    <w:rsid w:val="00117B62"/>
    <w:rsid w:val="00117C6F"/>
    <w:rsid w:val="00117CEA"/>
    <w:rsid w:val="00120126"/>
    <w:rsid w:val="0012302F"/>
    <w:rsid w:val="00123594"/>
    <w:rsid w:val="00124D06"/>
    <w:rsid w:val="001268A9"/>
    <w:rsid w:val="001314FB"/>
    <w:rsid w:val="0013380C"/>
    <w:rsid w:val="00134E33"/>
    <w:rsid w:val="00136952"/>
    <w:rsid w:val="001370F9"/>
    <w:rsid w:val="001377F0"/>
    <w:rsid w:val="00143A05"/>
    <w:rsid w:val="00143C13"/>
    <w:rsid w:val="001469D5"/>
    <w:rsid w:val="001507DC"/>
    <w:rsid w:val="00150CD6"/>
    <w:rsid w:val="00150D72"/>
    <w:rsid w:val="00151FE9"/>
    <w:rsid w:val="00152DF0"/>
    <w:rsid w:val="00152FC8"/>
    <w:rsid w:val="001536D5"/>
    <w:rsid w:val="00154C10"/>
    <w:rsid w:val="001552A7"/>
    <w:rsid w:val="00155D6F"/>
    <w:rsid w:val="00156B5D"/>
    <w:rsid w:val="00157D7F"/>
    <w:rsid w:val="001615C0"/>
    <w:rsid w:val="00163489"/>
    <w:rsid w:val="0016375F"/>
    <w:rsid w:val="001639AB"/>
    <w:rsid w:val="0016419A"/>
    <w:rsid w:val="0016548F"/>
    <w:rsid w:val="00166BBD"/>
    <w:rsid w:val="001721F0"/>
    <w:rsid w:val="00173234"/>
    <w:rsid w:val="00177A11"/>
    <w:rsid w:val="00180574"/>
    <w:rsid w:val="00181421"/>
    <w:rsid w:val="00181860"/>
    <w:rsid w:val="00182269"/>
    <w:rsid w:val="00182964"/>
    <w:rsid w:val="0018388C"/>
    <w:rsid w:val="00183A78"/>
    <w:rsid w:val="0018471E"/>
    <w:rsid w:val="001904EB"/>
    <w:rsid w:val="00190B35"/>
    <w:rsid w:val="00190FD4"/>
    <w:rsid w:val="001927D6"/>
    <w:rsid w:val="00193EE3"/>
    <w:rsid w:val="00194DB0"/>
    <w:rsid w:val="001957FF"/>
    <w:rsid w:val="00195959"/>
    <w:rsid w:val="001963AF"/>
    <w:rsid w:val="00196800"/>
    <w:rsid w:val="00197D8A"/>
    <w:rsid w:val="00197F21"/>
    <w:rsid w:val="001A1DA7"/>
    <w:rsid w:val="001A3BAC"/>
    <w:rsid w:val="001A4089"/>
    <w:rsid w:val="001A5559"/>
    <w:rsid w:val="001B161F"/>
    <w:rsid w:val="001B2DB9"/>
    <w:rsid w:val="001B3CB2"/>
    <w:rsid w:val="001B48D2"/>
    <w:rsid w:val="001B51B7"/>
    <w:rsid w:val="001B76AF"/>
    <w:rsid w:val="001B7A34"/>
    <w:rsid w:val="001C0CC2"/>
    <w:rsid w:val="001C1ADD"/>
    <w:rsid w:val="001C1E5D"/>
    <w:rsid w:val="001C2114"/>
    <w:rsid w:val="001C2C5A"/>
    <w:rsid w:val="001C51A0"/>
    <w:rsid w:val="001D03A6"/>
    <w:rsid w:val="001D19B1"/>
    <w:rsid w:val="001D2DE4"/>
    <w:rsid w:val="001D30AB"/>
    <w:rsid w:val="001D37B8"/>
    <w:rsid w:val="001D4D61"/>
    <w:rsid w:val="001D5146"/>
    <w:rsid w:val="001D5821"/>
    <w:rsid w:val="001D7283"/>
    <w:rsid w:val="001E0289"/>
    <w:rsid w:val="001E1259"/>
    <w:rsid w:val="001E13CC"/>
    <w:rsid w:val="001E485E"/>
    <w:rsid w:val="001E57E1"/>
    <w:rsid w:val="001E6897"/>
    <w:rsid w:val="001E73F8"/>
    <w:rsid w:val="001F1C4F"/>
    <w:rsid w:val="001F1D1A"/>
    <w:rsid w:val="001F410B"/>
    <w:rsid w:val="001F452F"/>
    <w:rsid w:val="001F50E1"/>
    <w:rsid w:val="001F5ED9"/>
    <w:rsid w:val="001F6018"/>
    <w:rsid w:val="001F626E"/>
    <w:rsid w:val="001F7074"/>
    <w:rsid w:val="001F7487"/>
    <w:rsid w:val="00200819"/>
    <w:rsid w:val="0020141D"/>
    <w:rsid w:val="00205764"/>
    <w:rsid w:val="00205F18"/>
    <w:rsid w:val="00206E83"/>
    <w:rsid w:val="00207959"/>
    <w:rsid w:val="00210E43"/>
    <w:rsid w:val="00211D78"/>
    <w:rsid w:val="00215F60"/>
    <w:rsid w:val="00216FBE"/>
    <w:rsid w:val="002220DD"/>
    <w:rsid w:val="002229A6"/>
    <w:rsid w:val="00222FF8"/>
    <w:rsid w:val="00224654"/>
    <w:rsid w:val="00226C2C"/>
    <w:rsid w:val="00230A0E"/>
    <w:rsid w:val="00232304"/>
    <w:rsid w:val="00234B7A"/>
    <w:rsid w:val="00235C0A"/>
    <w:rsid w:val="002362A4"/>
    <w:rsid w:val="0023647C"/>
    <w:rsid w:val="0023659C"/>
    <w:rsid w:val="00236D83"/>
    <w:rsid w:val="0023703C"/>
    <w:rsid w:val="002378EB"/>
    <w:rsid w:val="00237CB4"/>
    <w:rsid w:val="00237EFB"/>
    <w:rsid w:val="00240511"/>
    <w:rsid w:val="002420E2"/>
    <w:rsid w:val="0024299E"/>
    <w:rsid w:val="00243208"/>
    <w:rsid w:val="00246C10"/>
    <w:rsid w:val="002519BA"/>
    <w:rsid w:val="00252E4E"/>
    <w:rsid w:val="00255D64"/>
    <w:rsid w:val="00256240"/>
    <w:rsid w:val="00256DCD"/>
    <w:rsid w:val="00257E09"/>
    <w:rsid w:val="00267E73"/>
    <w:rsid w:val="00271A87"/>
    <w:rsid w:val="00275B0B"/>
    <w:rsid w:val="00275E15"/>
    <w:rsid w:val="00275E7F"/>
    <w:rsid w:val="002769BF"/>
    <w:rsid w:val="00281025"/>
    <w:rsid w:val="002815A4"/>
    <w:rsid w:val="002832C3"/>
    <w:rsid w:val="0028401D"/>
    <w:rsid w:val="0029006E"/>
    <w:rsid w:val="0029205D"/>
    <w:rsid w:val="0029420E"/>
    <w:rsid w:val="00294839"/>
    <w:rsid w:val="00294E24"/>
    <w:rsid w:val="00295065"/>
    <w:rsid w:val="00296432"/>
    <w:rsid w:val="00296733"/>
    <w:rsid w:val="002A1279"/>
    <w:rsid w:val="002A2100"/>
    <w:rsid w:val="002A346E"/>
    <w:rsid w:val="002A479E"/>
    <w:rsid w:val="002A7309"/>
    <w:rsid w:val="002A7BD0"/>
    <w:rsid w:val="002B2BA9"/>
    <w:rsid w:val="002B410C"/>
    <w:rsid w:val="002B747B"/>
    <w:rsid w:val="002C0097"/>
    <w:rsid w:val="002C19FA"/>
    <w:rsid w:val="002C2139"/>
    <w:rsid w:val="002C313A"/>
    <w:rsid w:val="002C448B"/>
    <w:rsid w:val="002C4B02"/>
    <w:rsid w:val="002C6134"/>
    <w:rsid w:val="002C7D12"/>
    <w:rsid w:val="002D0FAC"/>
    <w:rsid w:val="002D17A1"/>
    <w:rsid w:val="002D1B4D"/>
    <w:rsid w:val="002D1C70"/>
    <w:rsid w:val="002D1D81"/>
    <w:rsid w:val="002D3417"/>
    <w:rsid w:val="002D7ADA"/>
    <w:rsid w:val="002E0787"/>
    <w:rsid w:val="002E260D"/>
    <w:rsid w:val="002E3266"/>
    <w:rsid w:val="002E32FE"/>
    <w:rsid w:val="002E341C"/>
    <w:rsid w:val="002E6DD2"/>
    <w:rsid w:val="002E746D"/>
    <w:rsid w:val="002F2E47"/>
    <w:rsid w:val="002F63DA"/>
    <w:rsid w:val="002F6566"/>
    <w:rsid w:val="002F6D1C"/>
    <w:rsid w:val="003030AC"/>
    <w:rsid w:val="00303136"/>
    <w:rsid w:val="003040FD"/>
    <w:rsid w:val="00304CAB"/>
    <w:rsid w:val="003052FE"/>
    <w:rsid w:val="00306900"/>
    <w:rsid w:val="00312627"/>
    <w:rsid w:val="003129AE"/>
    <w:rsid w:val="00313B56"/>
    <w:rsid w:val="003149CE"/>
    <w:rsid w:val="00314C9E"/>
    <w:rsid w:val="003167DB"/>
    <w:rsid w:val="00316882"/>
    <w:rsid w:val="00316CB9"/>
    <w:rsid w:val="00320D30"/>
    <w:rsid w:val="00320E07"/>
    <w:rsid w:val="003272D9"/>
    <w:rsid w:val="003302C6"/>
    <w:rsid w:val="00330AB6"/>
    <w:rsid w:val="00333056"/>
    <w:rsid w:val="00343014"/>
    <w:rsid w:val="003439E6"/>
    <w:rsid w:val="003439F7"/>
    <w:rsid w:val="00343F97"/>
    <w:rsid w:val="003455D1"/>
    <w:rsid w:val="00350344"/>
    <w:rsid w:val="00352784"/>
    <w:rsid w:val="003534BD"/>
    <w:rsid w:val="00354D1D"/>
    <w:rsid w:val="00355C0E"/>
    <w:rsid w:val="003602B6"/>
    <w:rsid w:val="003604EA"/>
    <w:rsid w:val="00363763"/>
    <w:rsid w:val="00363CE9"/>
    <w:rsid w:val="003644C7"/>
    <w:rsid w:val="003647B5"/>
    <w:rsid w:val="0036508B"/>
    <w:rsid w:val="003700A4"/>
    <w:rsid w:val="003708CB"/>
    <w:rsid w:val="00370C51"/>
    <w:rsid w:val="00370CFE"/>
    <w:rsid w:val="00371CC4"/>
    <w:rsid w:val="00373922"/>
    <w:rsid w:val="0037654C"/>
    <w:rsid w:val="003767E3"/>
    <w:rsid w:val="00376FEC"/>
    <w:rsid w:val="00380DBA"/>
    <w:rsid w:val="00384E26"/>
    <w:rsid w:val="003850FA"/>
    <w:rsid w:val="003865F3"/>
    <w:rsid w:val="0038682F"/>
    <w:rsid w:val="00386EE9"/>
    <w:rsid w:val="003909C3"/>
    <w:rsid w:val="00390D9B"/>
    <w:rsid w:val="00390F19"/>
    <w:rsid w:val="00391B33"/>
    <w:rsid w:val="00393FF3"/>
    <w:rsid w:val="00395461"/>
    <w:rsid w:val="003958EA"/>
    <w:rsid w:val="003966D8"/>
    <w:rsid w:val="003A09DD"/>
    <w:rsid w:val="003A0BDD"/>
    <w:rsid w:val="003A630A"/>
    <w:rsid w:val="003A6F2D"/>
    <w:rsid w:val="003A7784"/>
    <w:rsid w:val="003B0C48"/>
    <w:rsid w:val="003B147C"/>
    <w:rsid w:val="003B2093"/>
    <w:rsid w:val="003B53F2"/>
    <w:rsid w:val="003B7245"/>
    <w:rsid w:val="003C13AD"/>
    <w:rsid w:val="003C1AE7"/>
    <w:rsid w:val="003C2956"/>
    <w:rsid w:val="003C2B9D"/>
    <w:rsid w:val="003C4730"/>
    <w:rsid w:val="003C493E"/>
    <w:rsid w:val="003C5D3F"/>
    <w:rsid w:val="003C5F4B"/>
    <w:rsid w:val="003C67F9"/>
    <w:rsid w:val="003C6982"/>
    <w:rsid w:val="003D00F5"/>
    <w:rsid w:val="003D419F"/>
    <w:rsid w:val="003D4239"/>
    <w:rsid w:val="003D43CF"/>
    <w:rsid w:val="003D4C15"/>
    <w:rsid w:val="003D59BE"/>
    <w:rsid w:val="003D650B"/>
    <w:rsid w:val="003D77FE"/>
    <w:rsid w:val="003D78B1"/>
    <w:rsid w:val="003E0969"/>
    <w:rsid w:val="003E1D41"/>
    <w:rsid w:val="003E238A"/>
    <w:rsid w:val="003E25A5"/>
    <w:rsid w:val="003E2782"/>
    <w:rsid w:val="003E2DFC"/>
    <w:rsid w:val="003E4759"/>
    <w:rsid w:val="003E61E4"/>
    <w:rsid w:val="003E694E"/>
    <w:rsid w:val="003E76F9"/>
    <w:rsid w:val="003E7860"/>
    <w:rsid w:val="003F452B"/>
    <w:rsid w:val="003F4543"/>
    <w:rsid w:val="003F4600"/>
    <w:rsid w:val="003F5CBB"/>
    <w:rsid w:val="0040019D"/>
    <w:rsid w:val="00400B19"/>
    <w:rsid w:val="00401D70"/>
    <w:rsid w:val="0040244C"/>
    <w:rsid w:val="00404119"/>
    <w:rsid w:val="0040445F"/>
    <w:rsid w:val="0040478C"/>
    <w:rsid w:val="0040628B"/>
    <w:rsid w:val="00406C18"/>
    <w:rsid w:val="00410B13"/>
    <w:rsid w:val="00411538"/>
    <w:rsid w:val="004132C4"/>
    <w:rsid w:val="004138A5"/>
    <w:rsid w:val="004144D3"/>
    <w:rsid w:val="004149BA"/>
    <w:rsid w:val="0041708C"/>
    <w:rsid w:val="00417291"/>
    <w:rsid w:val="00417483"/>
    <w:rsid w:val="00421B58"/>
    <w:rsid w:val="004221C1"/>
    <w:rsid w:val="00422764"/>
    <w:rsid w:val="00422E69"/>
    <w:rsid w:val="00423348"/>
    <w:rsid w:val="0042363D"/>
    <w:rsid w:val="00423AA1"/>
    <w:rsid w:val="0042473F"/>
    <w:rsid w:val="004247F1"/>
    <w:rsid w:val="00425540"/>
    <w:rsid w:val="0042757C"/>
    <w:rsid w:val="00431F0C"/>
    <w:rsid w:val="00432446"/>
    <w:rsid w:val="00433AE4"/>
    <w:rsid w:val="00436665"/>
    <w:rsid w:val="0043673E"/>
    <w:rsid w:val="00436D6C"/>
    <w:rsid w:val="004408F8"/>
    <w:rsid w:val="00440FF4"/>
    <w:rsid w:val="00443E96"/>
    <w:rsid w:val="00444B74"/>
    <w:rsid w:val="004479A7"/>
    <w:rsid w:val="00447B9D"/>
    <w:rsid w:val="00453B42"/>
    <w:rsid w:val="004554CA"/>
    <w:rsid w:val="004572CB"/>
    <w:rsid w:val="00457D7B"/>
    <w:rsid w:val="00460722"/>
    <w:rsid w:val="00460AD7"/>
    <w:rsid w:val="00466D80"/>
    <w:rsid w:val="00471948"/>
    <w:rsid w:val="0047314F"/>
    <w:rsid w:val="00473294"/>
    <w:rsid w:val="004743A2"/>
    <w:rsid w:val="004804B0"/>
    <w:rsid w:val="00480857"/>
    <w:rsid w:val="004817B1"/>
    <w:rsid w:val="00482C42"/>
    <w:rsid w:val="004833E5"/>
    <w:rsid w:val="00483D8B"/>
    <w:rsid w:val="004841A8"/>
    <w:rsid w:val="004849B0"/>
    <w:rsid w:val="00484B4A"/>
    <w:rsid w:val="004911A9"/>
    <w:rsid w:val="004915FB"/>
    <w:rsid w:val="00492721"/>
    <w:rsid w:val="00492900"/>
    <w:rsid w:val="00492966"/>
    <w:rsid w:val="00493ABF"/>
    <w:rsid w:val="004A08D2"/>
    <w:rsid w:val="004A2534"/>
    <w:rsid w:val="004A358A"/>
    <w:rsid w:val="004A3CC1"/>
    <w:rsid w:val="004A4B12"/>
    <w:rsid w:val="004A4E0A"/>
    <w:rsid w:val="004A5A9B"/>
    <w:rsid w:val="004A6FF9"/>
    <w:rsid w:val="004A7387"/>
    <w:rsid w:val="004A78A8"/>
    <w:rsid w:val="004A7A50"/>
    <w:rsid w:val="004B0B26"/>
    <w:rsid w:val="004B19CE"/>
    <w:rsid w:val="004B1AB6"/>
    <w:rsid w:val="004B306C"/>
    <w:rsid w:val="004B36FE"/>
    <w:rsid w:val="004B4067"/>
    <w:rsid w:val="004B5968"/>
    <w:rsid w:val="004B69D8"/>
    <w:rsid w:val="004B6C28"/>
    <w:rsid w:val="004B6E13"/>
    <w:rsid w:val="004C15A1"/>
    <w:rsid w:val="004C15B1"/>
    <w:rsid w:val="004C2108"/>
    <w:rsid w:val="004C2D7E"/>
    <w:rsid w:val="004C5F2A"/>
    <w:rsid w:val="004D1570"/>
    <w:rsid w:val="004D1A3B"/>
    <w:rsid w:val="004D55DE"/>
    <w:rsid w:val="004E191A"/>
    <w:rsid w:val="004E1CC5"/>
    <w:rsid w:val="004E204F"/>
    <w:rsid w:val="004E4E16"/>
    <w:rsid w:val="004E50B1"/>
    <w:rsid w:val="004E51A5"/>
    <w:rsid w:val="004E75B1"/>
    <w:rsid w:val="004F53DC"/>
    <w:rsid w:val="004F5DF9"/>
    <w:rsid w:val="004F6E92"/>
    <w:rsid w:val="00500459"/>
    <w:rsid w:val="005015D5"/>
    <w:rsid w:val="00501FE2"/>
    <w:rsid w:val="005021AE"/>
    <w:rsid w:val="005027A0"/>
    <w:rsid w:val="00503FFD"/>
    <w:rsid w:val="005048BA"/>
    <w:rsid w:val="00506884"/>
    <w:rsid w:val="00506A8C"/>
    <w:rsid w:val="00506CD9"/>
    <w:rsid w:val="00507B3D"/>
    <w:rsid w:val="005103B8"/>
    <w:rsid w:val="005123B4"/>
    <w:rsid w:val="00512686"/>
    <w:rsid w:val="005128BF"/>
    <w:rsid w:val="00512D44"/>
    <w:rsid w:val="005140E5"/>
    <w:rsid w:val="005154CA"/>
    <w:rsid w:val="00515745"/>
    <w:rsid w:val="005157D5"/>
    <w:rsid w:val="005158F6"/>
    <w:rsid w:val="0051599F"/>
    <w:rsid w:val="00515CB6"/>
    <w:rsid w:val="00515F42"/>
    <w:rsid w:val="00522E54"/>
    <w:rsid w:val="00523952"/>
    <w:rsid w:val="00524CE0"/>
    <w:rsid w:val="005255A4"/>
    <w:rsid w:val="005277C1"/>
    <w:rsid w:val="00532241"/>
    <w:rsid w:val="00534A6C"/>
    <w:rsid w:val="00536523"/>
    <w:rsid w:val="00536D66"/>
    <w:rsid w:val="00537770"/>
    <w:rsid w:val="00541334"/>
    <w:rsid w:val="00541513"/>
    <w:rsid w:val="005422DA"/>
    <w:rsid w:val="00542FE0"/>
    <w:rsid w:val="005431C1"/>
    <w:rsid w:val="00543F5C"/>
    <w:rsid w:val="00545A1C"/>
    <w:rsid w:val="00546638"/>
    <w:rsid w:val="0055070D"/>
    <w:rsid w:val="00550AB3"/>
    <w:rsid w:val="00550C24"/>
    <w:rsid w:val="00554BAC"/>
    <w:rsid w:val="0055567E"/>
    <w:rsid w:val="005556BC"/>
    <w:rsid w:val="00563D08"/>
    <w:rsid w:val="00564D8F"/>
    <w:rsid w:val="005672CA"/>
    <w:rsid w:val="005717F1"/>
    <w:rsid w:val="00571F76"/>
    <w:rsid w:val="00574BA8"/>
    <w:rsid w:val="005756C1"/>
    <w:rsid w:val="00575CE5"/>
    <w:rsid w:val="00576010"/>
    <w:rsid w:val="00576969"/>
    <w:rsid w:val="005828B6"/>
    <w:rsid w:val="005846E2"/>
    <w:rsid w:val="00584FB0"/>
    <w:rsid w:val="00585A58"/>
    <w:rsid w:val="0058647B"/>
    <w:rsid w:val="005865FC"/>
    <w:rsid w:val="00594AB3"/>
    <w:rsid w:val="00595617"/>
    <w:rsid w:val="005971EF"/>
    <w:rsid w:val="00597813"/>
    <w:rsid w:val="005A0EA7"/>
    <w:rsid w:val="005A3A7B"/>
    <w:rsid w:val="005A4216"/>
    <w:rsid w:val="005A7114"/>
    <w:rsid w:val="005A7201"/>
    <w:rsid w:val="005B0136"/>
    <w:rsid w:val="005B054D"/>
    <w:rsid w:val="005B23A7"/>
    <w:rsid w:val="005B3F73"/>
    <w:rsid w:val="005B4217"/>
    <w:rsid w:val="005B5F38"/>
    <w:rsid w:val="005B635E"/>
    <w:rsid w:val="005B6C2F"/>
    <w:rsid w:val="005B7B1F"/>
    <w:rsid w:val="005B7E1F"/>
    <w:rsid w:val="005C0E8E"/>
    <w:rsid w:val="005C2C4E"/>
    <w:rsid w:val="005C495E"/>
    <w:rsid w:val="005C4B96"/>
    <w:rsid w:val="005C4C7D"/>
    <w:rsid w:val="005C652B"/>
    <w:rsid w:val="005C65D5"/>
    <w:rsid w:val="005D0278"/>
    <w:rsid w:val="005D0C2A"/>
    <w:rsid w:val="005D1A35"/>
    <w:rsid w:val="005D2E50"/>
    <w:rsid w:val="005D3142"/>
    <w:rsid w:val="005D3DFB"/>
    <w:rsid w:val="005D7B85"/>
    <w:rsid w:val="005D7C70"/>
    <w:rsid w:val="005E0640"/>
    <w:rsid w:val="005E173B"/>
    <w:rsid w:val="005E1764"/>
    <w:rsid w:val="005E6218"/>
    <w:rsid w:val="005E656C"/>
    <w:rsid w:val="005E6AC9"/>
    <w:rsid w:val="005F0447"/>
    <w:rsid w:val="005F3F34"/>
    <w:rsid w:val="005F4308"/>
    <w:rsid w:val="005F542A"/>
    <w:rsid w:val="005F6442"/>
    <w:rsid w:val="005F67D3"/>
    <w:rsid w:val="005F6CB7"/>
    <w:rsid w:val="00600828"/>
    <w:rsid w:val="00603BEF"/>
    <w:rsid w:val="00604558"/>
    <w:rsid w:val="006046AC"/>
    <w:rsid w:val="00604D14"/>
    <w:rsid w:val="006053F5"/>
    <w:rsid w:val="00607280"/>
    <w:rsid w:val="0060748C"/>
    <w:rsid w:val="00613F10"/>
    <w:rsid w:val="00614BA0"/>
    <w:rsid w:val="00614BF0"/>
    <w:rsid w:val="00614D37"/>
    <w:rsid w:val="00615CCA"/>
    <w:rsid w:val="00615F67"/>
    <w:rsid w:val="00616493"/>
    <w:rsid w:val="00617710"/>
    <w:rsid w:val="00617AD4"/>
    <w:rsid w:val="00617F5E"/>
    <w:rsid w:val="006214FC"/>
    <w:rsid w:val="00622B60"/>
    <w:rsid w:val="006268D8"/>
    <w:rsid w:val="006274A4"/>
    <w:rsid w:val="006278E0"/>
    <w:rsid w:val="00631FE0"/>
    <w:rsid w:val="0063303B"/>
    <w:rsid w:val="00634A3F"/>
    <w:rsid w:val="00634D3E"/>
    <w:rsid w:val="00635350"/>
    <w:rsid w:val="00635945"/>
    <w:rsid w:val="00637A7F"/>
    <w:rsid w:val="00637E28"/>
    <w:rsid w:val="00637FA5"/>
    <w:rsid w:val="00641DEC"/>
    <w:rsid w:val="006441C5"/>
    <w:rsid w:val="006463D9"/>
    <w:rsid w:val="00646F18"/>
    <w:rsid w:val="006559CC"/>
    <w:rsid w:val="00660A73"/>
    <w:rsid w:val="00660E63"/>
    <w:rsid w:val="00661471"/>
    <w:rsid w:val="006619F7"/>
    <w:rsid w:val="0066200D"/>
    <w:rsid w:val="00663433"/>
    <w:rsid w:val="00663480"/>
    <w:rsid w:val="00664400"/>
    <w:rsid w:val="00664758"/>
    <w:rsid w:val="006647EB"/>
    <w:rsid w:val="0066594E"/>
    <w:rsid w:val="00666C2D"/>
    <w:rsid w:val="00667342"/>
    <w:rsid w:val="006679C6"/>
    <w:rsid w:val="00667F92"/>
    <w:rsid w:val="00670DED"/>
    <w:rsid w:val="006724F7"/>
    <w:rsid w:val="00672BFF"/>
    <w:rsid w:val="00673470"/>
    <w:rsid w:val="0067384F"/>
    <w:rsid w:val="0067398E"/>
    <w:rsid w:val="00675955"/>
    <w:rsid w:val="006776EA"/>
    <w:rsid w:val="006804DA"/>
    <w:rsid w:val="00681BE9"/>
    <w:rsid w:val="006840D8"/>
    <w:rsid w:val="00686693"/>
    <w:rsid w:val="00690B46"/>
    <w:rsid w:val="00690D77"/>
    <w:rsid w:val="00690D78"/>
    <w:rsid w:val="00690F66"/>
    <w:rsid w:val="00691789"/>
    <w:rsid w:val="00692680"/>
    <w:rsid w:val="00692F6B"/>
    <w:rsid w:val="00693518"/>
    <w:rsid w:val="00693A23"/>
    <w:rsid w:val="00693BB3"/>
    <w:rsid w:val="00695235"/>
    <w:rsid w:val="00696808"/>
    <w:rsid w:val="006A187A"/>
    <w:rsid w:val="006A6671"/>
    <w:rsid w:val="006A6A5A"/>
    <w:rsid w:val="006A7D0D"/>
    <w:rsid w:val="006B0932"/>
    <w:rsid w:val="006B1D3D"/>
    <w:rsid w:val="006B258B"/>
    <w:rsid w:val="006B39C7"/>
    <w:rsid w:val="006B3B06"/>
    <w:rsid w:val="006B4473"/>
    <w:rsid w:val="006C0963"/>
    <w:rsid w:val="006C23C3"/>
    <w:rsid w:val="006C249C"/>
    <w:rsid w:val="006C2C3F"/>
    <w:rsid w:val="006C2CB8"/>
    <w:rsid w:val="006C3D98"/>
    <w:rsid w:val="006C51F0"/>
    <w:rsid w:val="006C51F1"/>
    <w:rsid w:val="006D016A"/>
    <w:rsid w:val="006D251C"/>
    <w:rsid w:val="006D3470"/>
    <w:rsid w:val="006D5AB3"/>
    <w:rsid w:val="006E1348"/>
    <w:rsid w:val="006E2CFD"/>
    <w:rsid w:val="006E6D50"/>
    <w:rsid w:val="006F079E"/>
    <w:rsid w:val="006F17FD"/>
    <w:rsid w:val="006F1851"/>
    <w:rsid w:val="006F1C82"/>
    <w:rsid w:val="006F2F8B"/>
    <w:rsid w:val="006F493A"/>
    <w:rsid w:val="0070214B"/>
    <w:rsid w:val="0070271B"/>
    <w:rsid w:val="00702CDD"/>
    <w:rsid w:val="00703650"/>
    <w:rsid w:val="007065EA"/>
    <w:rsid w:val="007066D9"/>
    <w:rsid w:val="00712B5E"/>
    <w:rsid w:val="00713405"/>
    <w:rsid w:val="0072052E"/>
    <w:rsid w:val="00720817"/>
    <w:rsid w:val="007209A8"/>
    <w:rsid w:val="00721B0D"/>
    <w:rsid w:val="00721B1C"/>
    <w:rsid w:val="00721D0E"/>
    <w:rsid w:val="0072278E"/>
    <w:rsid w:val="00723AF5"/>
    <w:rsid w:val="007256E8"/>
    <w:rsid w:val="00725B42"/>
    <w:rsid w:val="00725D5C"/>
    <w:rsid w:val="00726BE8"/>
    <w:rsid w:val="00726E23"/>
    <w:rsid w:val="00726F78"/>
    <w:rsid w:val="00727D48"/>
    <w:rsid w:val="00732D0F"/>
    <w:rsid w:val="0073381A"/>
    <w:rsid w:val="00733871"/>
    <w:rsid w:val="00735438"/>
    <w:rsid w:val="00735B55"/>
    <w:rsid w:val="007368B6"/>
    <w:rsid w:val="00737857"/>
    <w:rsid w:val="00740A4B"/>
    <w:rsid w:val="00740DA5"/>
    <w:rsid w:val="007435E5"/>
    <w:rsid w:val="00744145"/>
    <w:rsid w:val="00744A6F"/>
    <w:rsid w:val="007456DB"/>
    <w:rsid w:val="0074591E"/>
    <w:rsid w:val="007467EC"/>
    <w:rsid w:val="00747205"/>
    <w:rsid w:val="00747424"/>
    <w:rsid w:val="0074780D"/>
    <w:rsid w:val="00747FDD"/>
    <w:rsid w:val="00750C96"/>
    <w:rsid w:val="00751CCE"/>
    <w:rsid w:val="00752A0E"/>
    <w:rsid w:val="007552BE"/>
    <w:rsid w:val="00755883"/>
    <w:rsid w:val="00756210"/>
    <w:rsid w:val="00756428"/>
    <w:rsid w:val="007566DC"/>
    <w:rsid w:val="0075752C"/>
    <w:rsid w:val="00761242"/>
    <w:rsid w:val="00761ACF"/>
    <w:rsid w:val="007621F1"/>
    <w:rsid w:val="00762A13"/>
    <w:rsid w:val="00762FAD"/>
    <w:rsid w:val="00762FFC"/>
    <w:rsid w:val="00763310"/>
    <w:rsid w:val="00763B83"/>
    <w:rsid w:val="007643E2"/>
    <w:rsid w:val="00765C01"/>
    <w:rsid w:val="007668FB"/>
    <w:rsid w:val="00767BCC"/>
    <w:rsid w:val="00770891"/>
    <w:rsid w:val="00770994"/>
    <w:rsid w:val="007712AA"/>
    <w:rsid w:val="007729B9"/>
    <w:rsid w:val="007800DA"/>
    <w:rsid w:val="00782392"/>
    <w:rsid w:val="00785859"/>
    <w:rsid w:val="00787A53"/>
    <w:rsid w:val="00790002"/>
    <w:rsid w:val="00790079"/>
    <w:rsid w:val="0079044F"/>
    <w:rsid w:val="00791D94"/>
    <w:rsid w:val="00792288"/>
    <w:rsid w:val="007923CA"/>
    <w:rsid w:val="00793589"/>
    <w:rsid w:val="00793BC0"/>
    <w:rsid w:val="00793D11"/>
    <w:rsid w:val="0079575F"/>
    <w:rsid w:val="00795AA9"/>
    <w:rsid w:val="007964A9"/>
    <w:rsid w:val="007A037B"/>
    <w:rsid w:val="007A0969"/>
    <w:rsid w:val="007B024F"/>
    <w:rsid w:val="007B5081"/>
    <w:rsid w:val="007B5EB4"/>
    <w:rsid w:val="007B6429"/>
    <w:rsid w:val="007B77F7"/>
    <w:rsid w:val="007C028B"/>
    <w:rsid w:val="007C2DA6"/>
    <w:rsid w:val="007C3486"/>
    <w:rsid w:val="007C44BA"/>
    <w:rsid w:val="007C48E7"/>
    <w:rsid w:val="007C4909"/>
    <w:rsid w:val="007C6361"/>
    <w:rsid w:val="007C726D"/>
    <w:rsid w:val="007C798B"/>
    <w:rsid w:val="007D0040"/>
    <w:rsid w:val="007D1EA0"/>
    <w:rsid w:val="007D2A1D"/>
    <w:rsid w:val="007D45BA"/>
    <w:rsid w:val="007D4E78"/>
    <w:rsid w:val="007D4EE7"/>
    <w:rsid w:val="007D53E3"/>
    <w:rsid w:val="007D5D1D"/>
    <w:rsid w:val="007D6DD2"/>
    <w:rsid w:val="007E037B"/>
    <w:rsid w:val="007E08F1"/>
    <w:rsid w:val="007E0B6B"/>
    <w:rsid w:val="007E3682"/>
    <w:rsid w:val="007E44E4"/>
    <w:rsid w:val="007E47C1"/>
    <w:rsid w:val="007E5503"/>
    <w:rsid w:val="007F2E8A"/>
    <w:rsid w:val="007F36AF"/>
    <w:rsid w:val="007F4969"/>
    <w:rsid w:val="007F6806"/>
    <w:rsid w:val="00801BD9"/>
    <w:rsid w:val="0080592F"/>
    <w:rsid w:val="00806BF5"/>
    <w:rsid w:val="008076FB"/>
    <w:rsid w:val="008101C0"/>
    <w:rsid w:val="00811A3A"/>
    <w:rsid w:val="008135EB"/>
    <w:rsid w:val="00813FF6"/>
    <w:rsid w:val="0081410C"/>
    <w:rsid w:val="00815104"/>
    <w:rsid w:val="0081655B"/>
    <w:rsid w:val="00816D5D"/>
    <w:rsid w:val="008213A2"/>
    <w:rsid w:val="00822F2B"/>
    <w:rsid w:val="00823141"/>
    <w:rsid w:val="008248B4"/>
    <w:rsid w:val="00824C7F"/>
    <w:rsid w:val="00826A10"/>
    <w:rsid w:val="00826AC2"/>
    <w:rsid w:val="008274DB"/>
    <w:rsid w:val="00830AE9"/>
    <w:rsid w:val="00830DC7"/>
    <w:rsid w:val="00832505"/>
    <w:rsid w:val="00833076"/>
    <w:rsid w:val="008339E3"/>
    <w:rsid w:val="00833D5C"/>
    <w:rsid w:val="008354E4"/>
    <w:rsid w:val="00835CB3"/>
    <w:rsid w:val="00836946"/>
    <w:rsid w:val="00840182"/>
    <w:rsid w:val="0084030E"/>
    <w:rsid w:val="008403BD"/>
    <w:rsid w:val="00840655"/>
    <w:rsid w:val="00843103"/>
    <w:rsid w:val="00843A00"/>
    <w:rsid w:val="0084409B"/>
    <w:rsid w:val="008465B1"/>
    <w:rsid w:val="00846B8F"/>
    <w:rsid w:val="00847256"/>
    <w:rsid w:val="0085282F"/>
    <w:rsid w:val="008544FE"/>
    <w:rsid w:val="008552EE"/>
    <w:rsid w:val="00857D8F"/>
    <w:rsid w:val="00862ADC"/>
    <w:rsid w:val="0086354D"/>
    <w:rsid w:val="00865CAB"/>
    <w:rsid w:val="00865D58"/>
    <w:rsid w:val="00866712"/>
    <w:rsid w:val="008706CD"/>
    <w:rsid w:val="0087083E"/>
    <w:rsid w:val="00870FD1"/>
    <w:rsid w:val="00872252"/>
    <w:rsid w:val="00872698"/>
    <w:rsid w:val="008738EA"/>
    <w:rsid w:val="00873B23"/>
    <w:rsid w:val="00873EC5"/>
    <w:rsid w:val="00876E9D"/>
    <w:rsid w:val="008770BF"/>
    <w:rsid w:val="0087740B"/>
    <w:rsid w:val="00881B2B"/>
    <w:rsid w:val="00881C51"/>
    <w:rsid w:val="0088318E"/>
    <w:rsid w:val="0088448E"/>
    <w:rsid w:val="00887C30"/>
    <w:rsid w:val="00891868"/>
    <w:rsid w:val="008923AB"/>
    <w:rsid w:val="00893DDE"/>
    <w:rsid w:val="008961C6"/>
    <w:rsid w:val="00896211"/>
    <w:rsid w:val="00896D38"/>
    <w:rsid w:val="00897B2A"/>
    <w:rsid w:val="00897DD6"/>
    <w:rsid w:val="008A2F47"/>
    <w:rsid w:val="008A47BD"/>
    <w:rsid w:val="008A50E6"/>
    <w:rsid w:val="008A514A"/>
    <w:rsid w:val="008A5EFF"/>
    <w:rsid w:val="008A6B85"/>
    <w:rsid w:val="008A7B86"/>
    <w:rsid w:val="008B0D0F"/>
    <w:rsid w:val="008B1A9D"/>
    <w:rsid w:val="008B27F1"/>
    <w:rsid w:val="008B3D9C"/>
    <w:rsid w:val="008B43B2"/>
    <w:rsid w:val="008B512B"/>
    <w:rsid w:val="008B5218"/>
    <w:rsid w:val="008B5A7E"/>
    <w:rsid w:val="008B6C65"/>
    <w:rsid w:val="008B6EF3"/>
    <w:rsid w:val="008B7C57"/>
    <w:rsid w:val="008B7E9D"/>
    <w:rsid w:val="008C15C3"/>
    <w:rsid w:val="008C1E16"/>
    <w:rsid w:val="008D362B"/>
    <w:rsid w:val="008D62DE"/>
    <w:rsid w:val="008D7127"/>
    <w:rsid w:val="008E02B6"/>
    <w:rsid w:val="008E10C0"/>
    <w:rsid w:val="008E154D"/>
    <w:rsid w:val="008E2E43"/>
    <w:rsid w:val="008E2FA1"/>
    <w:rsid w:val="008E3236"/>
    <w:rsid w:val="008E3575"/>
    <w:rsid w:val="008E617E"/>
    <w:rsid w:val="008E629D"/>
    <w:rsid w:val="008E7D67"/>
    <w:rsid w:val="008F1B17"/>
    <w:rsid w:val="008F28ED"/>
    <w:rsid w:val="008F60D7"/>
    <w:rsid w:val="008F69B5"/>
    <w:rsid w:val="008F70D9"/>
    <w:rsid w:val="008F78C3"/>
    <w:rsid w:val="00900ABE"/>
    <w:rsid w:val="00901FD0"/>
    <w:rsid w:val="00903CD5"/>
    <w:rsid w:val="00903DB4"/>
    <w:rsid w:val="00904CF4"/>
    <w:rsid w:val="00907459"/>
    <w:rsid w:val="00910BD6"/>
    <w:rsid w:val="00911B4F"/>
    <w:rsid w:val="009128CF"/>
    <w:rsid w:val="00912B87"/>
    <w:rsid w:val="00912C63"/>
    <w:rsid w:val="00913029"/>
    <w:rsid w:val="009133B9"/>
    <w:rsid w:val="009141F0"/>
    <w:rsid w:val="00914C2F"/>
    <w:rsid w:val="0091680B"/>
    <w:rsid w:val="009171F1"/>
    <w:rsid w:val="00917893"/>
    <w:rsid w:val="00917C06"/>
    <w:rsid w:val="00917D34"/>
    <w:rsid w:val="0092040A"/>
    <w:rsid w:val="00920856"/>
    <w:rsid w:val="00921FFD"/>
    <w:rsid w:val="00923C9E"/>
    <w:rsid w:val="009256DE"/>
    <w:rsid w:val="00926474"/>
    <w:rsid w:val="00927AF2"/>
    <w:rsid w:val="009309F6"/>
    <w:rsid w:val="009317D1"/>
    <w:rsid w:val="0093366F"/>
    <w:rsid w:val="00933E1D"/>
    <w:rsid w:val="00936870"/>
    <w:rsid w:val="00937C79"/>
    <w:rsid w:val="00937E16"/>
    <w:rsid w:val="0094171B"/>
    <w:rsid w:val="00942186"/>
    <w:rsid w:val="00944C3F"/>
    <w:rsid w:val="00944F29"/>
    <w:rsid w:val="00945EB0"/>
    <w:rsid w:val="00947649"/>
    <w:rsid w:val="009512BA"/>
    <w:rsid w:val="009539BE"/>
    <w:rsid w:val="009558F3"/>
    <w:rsid w:val="00955BDF"/>
    <w:rsid w:val="0095627C"/>
    <w:rsid w:val="009566A4"/>
    <w:rsid w:val="009573B0"/>
    <w:rsid w:val="00961588"/>
    <w:rsid w:val="00961BF9"/>
    <w:rsid w:val="00961F37"/>
    <w:rsid w:val="00962144"/>
    <w:rsid w:val="00963279"/>
    <w:rsid w:val="00963873"/>
    <w:rsid w:val="009643C6"/>
    <w:rsid w:val="009664A1"/>
    <w:rsid w:val="00967B26"/>
    <w:rsid w:val="00972982"/>
    <w:rsid w:val="00974937"/>
    <w:rsid w:val="00974D24"/>
    <w:rsid w:val="0097555A"/>
    <w:rsid w:val="009803E7"/>
    <w:rsid w:val="00982678"/>
    <w:rsid w:val="00982826"/>
    <w:rsid w:val="00982A79"/>
    <w:rsid w:val="009847C5"/>
    <w:rsid w:val="00985409"/>
    <w:rsid w:val="0098659A"/>
    <w:rsid w:val="009876C3"/>
    <w:rsid w:val="009878B9"/>
    <w:rsid w:val="00991290"/>
    <w:rsid w:val="00992075"/>
    <w:rsid w:val="00992A39"/>
    <w:rsid w:val="00993768"/>
    <w:rsid w:val="009949BE"/>
    <w:rsid w:val="0099512B"/>
    <w:rsid w:val="00997CCA"/>
    <w:rsid w:val="009A797A"/>
    <w:rsid w:val="009B0ECE"/>
    <w:rsid w:val="009B1C33"/>
    <w:rsid w:val="009B2D12"/>
    <w:rsid w:val="009B3B1C"/>
    <w:rsid w:val="009B5CEC"/>
    <w:rsid w:val="009B673C"/>
    <w:rsid w:val="009B713A"/>
    <w:rsid w:val="009C0A10"/>
    <w:rsid w:val="009C1E43"/>
    <w:rsid w:val="009C2A44"/>
    <w:rsid w:val="009C2C58"/>
    <w:rsid w:val="009C505D"/>
    <w:rsid w:val="009C60C0"/>
    <w:rsid w:val="009C61C4"/>
    <w:rsid w:val="009C6A72"/>
    <w:rsid w:val="009C7A2D"/>
    <w:rsid w:val="009D011D"/>
    <w:rsid w:val="009D1736"/>
    <w:rsid w:val="009D1A2A"/>
    <w:rsid w:val="009D1F18"/>
    <w:rsid w:val="009D297E"/>
    <w:rsid w:val="009D32BD"/>
    <w:rsid w:val="009D3B5E"/>
    <w:rsid w:val="009D4066"/>
    <w:rsid w:val="009D5517"/>
    <w:rsid w:val="009D69DE"/>
    <w:rsid w:val="009E37FE"/>
    <w:rsid w:val="009E4306"/>
    <w:rsid w:val="009E4E24"/>
    <w:rsid w:val="009F2AAF"/>
    <w:rsid w:val="009F3559"/>
    <w:rsid w:val="009F42AC"/>
    <w:rsid w:val="009F49A0"/>
    <w:rsid w:val="009F73E4"/>
    <w:rsid w:val="009F7BBD"/>
    <w:rsid w:val="009F7EBD"/>
    <w:rsid w:val="00A00DB0"/>
    <w:rsid w:val="00A01744"/>
    <w:rsid w:val="00A020D1"/>
    <w:rsid w:val="00A05A68"/>
    <w:rsid w:val="00A112A1"/>
    <w:rsid w:val="00A120DC"/>
    <w:rsid w:val="00A12D63"/>
    <w:rsid w:val="00A139D0"/>
    <w:rsid w:val="00A15750"/>
    <w:rsid w:val="00A15F97"/>
    <w:rsid w:val="00A16903"/>
    <w:rsid w:val="00A17BCC"/>
    <w:rsid w:val="00A25D78"/>
    <w:rsid w:val="00A25F43"/>
    <w:rsid w:val="00A26ADF"/>
    <w:rsid w:val="00A275FD"/>
    <w:rsid w:val="00A30A64"/>
    <w:rsid w:val="00A30C0E"/>
    <w:rsid w:val="00A30D9B"/>
    <w:rsid w:val="00A32751"/>
    <w:rsid w:val="00A33B83"/>
    <w:rsid w:val="00A35905"/>
    <w:rsid w:val="00A3634B"/>
    <w:rsid w:val="00A36DA3"/>
    <w:rsid w:val="00A3775A"/>
    <w:rsid w:val="00A41F2D"/>
    <w:rsid w:val="00A44B51"/>
    <w:rsid w:val="00A451A3"/>
    <w:rsid w:val="00A522EC"/>
    <w:rsid w:val="00A527CD"/>
    <w:rsid w:val="00A5328E"/>
    <w:rsid w:val="00A54182"/>
    <w:rsid w:val="00A547CB"/>
    <w:rsid w:val="00A55A75"/>
    <w:rsid w:val="00A55D6F"/>
    <w:rsid w:val="00A566C2"/>
    <w:rsid w:val="00A57494"/>
    <w:rsid w:val="00A5774E"/>
    <w:rsid w:val="00A57DF9"/>
    <w:rsid w:val="00A615D8"/>
    <w:rsid w:val="00A62820"/>
    <w:rsid w:val="00A66A3A"/>
    <w:rsid w:val="00A672C9"/>
    <w:rsid w:val="00A703B0"/>
    <w:rsid w:val="00A719E0"/>
    <w:rsid w:val="00A71C29"/>
    <w:rsid w:val="00A73D32"/>
    <w:rsid w:val="00A74B7B"/>
    <w:rsid w:val="00A77EC8"/>
    <w:rsid w:val="00A817BC"/>
    <w:rsid w:val="00A85603"/>
    <w:rsid w:val="00A865E7"/>
    <w:rsid w:val="00A867CC"/>
    <w:rsid w:val="00A8776A"/>
    <w:rsid w:val="00A87FD3"/>
    <w:rsid w:val="00A90FB2"/>
    <w:rsid w:val="00A933EA"/>
    <w:rsid w:val="00A93AA3"/>
    <w:rsid w:val="00A93FD6"/>
    <w:rsid w:val="00A94281"/>
    <w:rsid w:val="00A943E6"/>
    <w:rsid w:val="00A95085"/>
    <w:rsid w:val="00A96BB2"/>
    <w:rsid w:val="00AA02B1"/>
    <w:rsid w:val="00AA1876"/>
    <w:rsid w:val="00AA233C"/>
    <w:rsid w:val="00AA24E7"/>
    <w:rsid w:val="00AA2E6D"/>
    <w:rsid w:val="00AA4AC5"/>
    <w:rsid w:val="00AA69B1"/>
    <w:rsid w:val="00AB1856"/>
    <w:rsid w:val="00AB2574"/>
    <w:rsid w:val="00AB580D"/>
    <w:rsid w:val="00AB607F"/>
    <w:rsid w:val="00AC20AA"/>
    <w:rsid w:val="00AC2FFA"/>
    <w:rsid w:val="00AC375F"/>
    <w:rsid w:val="00AC636B"/>
    <w:rsid w:val="00AD1989"/>
    <w:rsid w:val="00AD29C9"/>
    <w:rsid w:val="00AD3F15"/>
    <w:rsid w:val="00AD4A0B"/>
    <w:rsid w:val="00AD4E5F"/>
    <w:rsid w:val="00AD51CE"/>
    <w:rsid w:val="00AE1699"/>
    <w:rsid w:val="00AE1B42"/>
    <w:rsid w:val="00AE541E"/>
    <w:rsid w:val="00AE5607"/>
    <w:rsid w:val="00AE5998"/>
    <w:rsid w:val="00AE59B7"/>
    <w:rsid w:val="00AE6578"/>
    <w:rsid w:val="00AE67F1"/>
    <w:rsid w:val="00AE728E"/>
    <w:rsid w:val="00AE7D8E"/>
    <w:rsid w:val="00AF01C9"/>
    <w:rsid w:val="00AF1057"/>
    <w:rsid w:val="00AF2EA9"/>
    <w:rsid w:val="00AF5978"/>
    <w:rsid w:val="00AF70F6"/>
    <w:rsid w:val="00AF7AC1"/>
    <w:rsid w:val="00B0059D"/>
    <w:rsid w:val="00B01F39"/>
    <w:rsid w:val="00B06AA8"/>
    <w:rsid w:val="00B1182B"/>
    <w:rsid w:val="00B125B3"/>
    <w:rsid w:val="00B131B9"/>
    <w:rsid w:val="00B166D3"/>
    <w:rsid w:val="00B167E2"/>
    <w:rsid w:val="00B2374F"/>
    <w:rsid w:val="00B23860"/>
    <w:rsid w:val="00B244B5"/>
    <w:rsid w:val="00B24CDC"/>
    <w:rsid w:val="00B25D3E"/>
    <w:rsid w:val="00B25FC6"/>
    <w:rsid w:val="00B2713F"/>
    <w:rsid w:val="00B27A47"/>
    <w:rsid w:val="00B31FCB"/>
    <w:rsid w:val="00B32C6C"/>
    <w:rsid w:val="00B34121"/>
    <w:rsid w:val="00B360B5"/>
    <w:rsid w:val="00B3662A"/>
    <w:rsid w:val="00B36689"/>
    <w:rsid w:val="00B36A03"/>
    <w:rsid w:val="00B375A0"/>
    <w:rsid w:val="00B37E0F"/>
    <w:rsid w:val="00B400EC"/>
    <w:rsid w:val="00B417E0"/>
    <w:rsid w:val="00B42E24"/>
    <w:rsid w:val="00B44A8D"/>
    <w:rsid w:val="00B464D7"/>
    <w:rsid w:val="00B5183B"/>
    <w:rsid w:val="00B54DEA"/>
    <w:rsid w:val="00B55613"/>
    <w:rsid w:val="00B5612A"/>
    <w:rsid w:val="00B567A8"/>
    <w:rsid w:val="00B56EC1"/>
    <w:rsid w:val="00B57631"/>
    <w:rsid w:val="00B60ECA"/>
    <w:rsid w:val="00B61526"/>
    <w:rsid w:val="00B61D2D"/>
    <w:rsid w:val="00B62435"/>
    <w:rsid w:val="00B627F8"/>
    <w:rsid w:val="00B6367E"/>
    <w:rsid w:val="00B64481"/>
    <w:rsid w:val="00B653B9"/>
    <w:rsid w:val="00B66E1B"/>
    <w:rsid w:val="00B67068"/>
    <w:rsid w:val="00B670C1"/>
    <w:rsid w:val="00B679C3"/>
    <w:rsid w:val="00B67B6B"/>
    <w:rsid w:val="00B7182C"/>
    <w:rsid w:val="00B7444D"/>
    <w:rsid w:val="00B77849"/>
    <w:rsid w:val="00B8032C"/>
    <w:rsid w:val="00B82EAE"/>
    <w:rsid w:val="00B83FC2"/>
    <w:rsid w:val="00B85707"/>
    <w:rsid w:val="00B866E2"/>
    <w:rsid w:val="00B86EF4"/>
    <w:rsid w:val="00B87DEA"/>
    <w:rsid w:val="00B92F8D"/>
    <w:rsid w:val="00B949EA"/>
    <w:rsid w:val="00B950F1"/>
    <w:rsid w:val="00B962EE"/>
    <w:rsid w:val="00B96DD3"/>
    <w:rsid w:val="00B96ECD"/>
    <w:rsid w:val="00BA0A99"/>
    <w:rsid w:val="00BA128C"/>
    <w:rsid w:val="00BA2D13"/>
    <w:rsid w:val="00BA4141"/>
    <w:rsid w:val="00BA575C"/>
    <w:rsid w:val="00BA59B5"/>
    <w:rsid w:val="00BA6F73"/>
    <w:rsid w:val="00BA6FAD"/>
    <w:rsid w:val="00BA7401"/>
    <w:rsid w:val="00BA7431"/>
    <w:rsid w:val="00BB02F9"/>
    <w:rsid w:val="00BB1E3E"/>
    <w:rsid w:val="00BB3B87"/>
    <w:rsid w:val="00BB495E"/>
    <w:rsid w:val="00BB6C85"/>
    <w:rsid w:val="00BB789F"/>
    <w:rsid w:val="00BC21B8"/>
    <w:rsid w:val="00BC4142"/>
    <w:rsid w:val="00BC6272"/>
    <w:rsid w:val="00BD1C0C"/>
    <w:rsid w:val="00BD1D72"/>
    <w:rsid w:val="00BD1F98"/>
    <w:rsid w:val="00BD25F3"/>
    <w:rsid w:val="00BD2CB5"/>
    <w:rsid w:val="00BD3D16"/>
    <w:rsid w:val="00BD6A2D"/>
    <w:rsid w:val="00BD6AD0"/>
    <w:rsid w:val="00BD760B"/>
    <w:rsid w:val="00BD764A"/>
    <w:rsid w:val="00BE0024"/>
    <w:rsid w:val="00BE0D56"/>
    <w:rsid w:val="00BE1DE3"/>
    <w:rsid w:val="00BE21E9"/>
    <w:rsid w:val="00BE3E86"/>
    <w:rsid w:val="00BE4545"/>
    <w:rsid w:val="00BF0063"/>
    <w:rsid w:val="00BF1748"/>
    <w:rsid w:val="00BF4053"/>
    <w:rsid w:val="00BF4439"/>
    <w:rsid w:val="00BF7989"/>
    <w:rsid w:val="00C070DB"/>
    <w:rsid w:val="00C1173C"/>
    <w:rsid w:val="00C1450B"/>
    <w:rsid w:val="00C14D2F"/>
    <w:rsid w:val="00C14D8D"/>
    <w:rsid w:val="00C1559F"/>
    <w:rsid w:val="00C1665C"/>
    <w:rsid w:val="00C200B5"/>
    <w:rsid w:val="00C20E0C"/>
    <w:rsid w:val="00C214A8"/>
    <w:rsid w:val="00C215FE"/>
    <w:rsid w:val="00C218F6"/>
    <w:rsid w:val="00C23326"/>
    <w:rsid w:val="00C23F55"/>
    <w:rsid w:val="00C25B20"/>
    <w:rsid w:val="00C26282"/>
    <w:rsid w:val="00C26AEC"/>
    <w:rsid w:val="00C27473"/>
    <w:rsid w:val="00C3053B"/>
    <w:rsid w:val="00C30BBB"/>
    <w:rsid w:val="00C328E9"/>
    <w:rsid w:val="00C330B1"/>
    <w:rsid w:val="00C33207"/>
    <w:rsid w:val="00C342FA"/>
    <w:rsid w:val="00C35660"/>
    <w:rsid w:val="00C369EF"/>
    <w:rsid w:val="00C371A1"/>
    <w:rsid w:val="00C37599"/>
    <w:rsid w:val="00C410D1"/>
    <w:rsid w:val="00C423D2"/>
    <w:rsid w:val="00C428B5"/>
    <w:rsid w:val="00C43575"/>
    <w:rsid w:val="00C43BA3"/>
    <w:rsid w:val="00C447B9"/>
    <w:rsid w:val="00C46031"/>
    <w:rsid w:val="00C47B6F"/>
    <w:rsid w:val="00C50842"/>
    <w:rsid w:val="00C5142E"/>
    <w:rsid w:val="00C53E3D"/>
    <w:rsid w:val="00C54287"/>
    <w:rsid w:val="00C577FA"/>
    <w:rsid w:val="00C60825"/>
    <w:rsid w:val="00C62062"/>
    <w:rsid w:val="00C63246"/>
    <w:rsid w:val="00C63842"/>
    <w:rsid w:val="00C65912"/>
    <w:rsid w:val="00C66184"/>
    <w:rsid w:val="00C66AF3"/>
    <w:rsid w:val="00C70734"/>
    <w:rsid w:val="00C708B3"/>
    <w:rsid w:val="00C711DD"/>
    <w:rsid w:val="00C714A0"/>
    <w:rsid w:val="00C71635"/>
    <w:rsid w:val="00C71A62"/>
    <w:rsid w:val="00C71B69"/>
    <w:rsid w:val="00C743B8"/>
    <w:rsid w:val="00C746F9"/>
    <w:rsid w:val="00C76023"/>
    <w:rsid w:val="00C76946"/>
    <w:rsid w:val="00C8080F"/>
    <w:rsid w:val="00C811DF"/>
    <w:rsid w:val="00C832EA"/>
    <w:rsid w:val="00C844A3"/>
    <w:rsid w:val="00C856FC"/>
    <w:rsid w:val="00C86A94"/>
    <w:rsid w:val="00C87AAC"/>
    <w:rsid w:val="00C90478"/>
    <w:rsid w:val="00C90770"/>
    <w:rsid w:val="00C913FD"/>
    <w:rsid w:val="00C92A3F"/>
    <w:rsid w:val="00C9422E"/>
    <w:rsid w:val="00CA50C9"/>
    <w:rsid w:val="00CA5B17"/>
    <w:rsid w:val="00CA6460"/>
    <w:rsid w:val="00CA7783"/>
    <w:rsid w:val="00CB151D"/>
    <w:rsid w:val="00CB270D"/>
    <w:rsid w:val="00CC0A88"/>
    <w:rsid w:val="00CC0C10"/>
    <w:rsid w:val="00CC1542"/>
    <w:rsid w:val="00CC2630"/>
    <w:rsid w:val="00CC33CA"/>
    <w:rsid w:val="00CC3C1F"/>
    <w:rsid w:val="00CC4A02"/>
    <w:rsid w:val="00CC4A70"/>
    <w:rsid w:val="00CC5ECA"/>
    <w:rsid w:val="00CC6F4B"/>
    <w:rsid w:val="00CD02D7"/>
    <w:rsid w:val="00CD2924"/>
    <w:rsid w:val="00CD4A89"/>
    <w:rsid w:val="00CD6E5C"/>
    <w:rsid w:val="00CD759C"/>
    <w:rsid w:val="00CD79AD"/>
    <w:rsid w:val="00CE0136"/>
    <w:rsid w:val="00CE2CE9"/>
    <w:rsid w:val="00CE466F"/>
    <w:rsid w:val="00CE4A2C"/>
    <w:rsid w:val="00CE4BA2"/>
    <w:rsid w:val="00CE6037"/>
    <w:rsid w:val="00CF07D6"/>
    <w:rsid w:val="00CF10EA"/>
    <w:rsid w:val="00CF663F"/>
    <w:rsid w:val="00CF76AC"/>
    <w:rsid w:val="00D00E2A"/>
    <w:rsid w:val="00D0187E"/>
    <w:rsid w:val="00D01ADF"/>
    <w:rsid w:val="00D02E51"/>
    <w:rsid w:val="00D032AB"/>
    <w:rsid w:val="00D03592"/>
    <w:rsid w:val="00D042BF"/>
    <w:rsid w:val="00D05158"/>
    <w:rsid w:val="00D05411"/>
    <w:rsid w:val="00D075F1"/>
    <w:rsid w:val="00D10B65"/>
    <w:rsid w:val="00D10F75"/>
    <w:rsid w:val="00D1181D"/>
    <w:rsid w:val="00D129AC"/>
    <w:rsid w:val="00D12E9C"/>
    <w:rsid w:val="00D14466"/>
    <w:rsid w:val="00D14A4A"/>
    <w:rsid w:val="00D1535A"/>
    <w:rsid w:val="00D201B1"/>
    <w:rsid w:val="00D204FE"/>
    <w:rsid w:val="00D21E9A"/>
    <w:rsid w:val="00D23082"/>
    <w:rsid w:val="00D27FCE"/>
    <w:rsid w:val="00D27FD3"/>
    <w:rsid w:val="00D30D72"/>
    <w:rsid w:val="00D31988"/>
    <w:rsid w:val="00D320AB"/>
    <w:rsid w:val="00D3238B"/>
    <w:rsid w:val="00D3267F"/>
    <w:rsid w:val="00D33B7F"/>
    <w:rsid w:val="00D34D0C"/>
    <w:rsid w:val="00D41170"/>
    <w:rsid w:val="00D41950"/>
    <w:rsid w:val="00D42145"/>
    <w:rsid w:val="00D42304"/>
    <w:rsid w:val="00D428ED"/>
    <w:rsid w:val="00D435A0"/>
    <w:rsid w:val="00D43995"/>
    <w:rsid w:val="00D442F3"/>
    <w:rsid w:val="00D462AC"/>
    <w:rsid w:val="00D468C5"/>
    <w:rsid w:val="00D508BF"/>
    <w:rsid w:val="00D50E3C"/>
    <w:rsid w:val="00D5196F"/>
    <w:rsid w:val="00D5318A"/>
    <w:rsid w:val="00D53ADD"/>
    <w:rsid w:val="00D56019"/>
    <w:rsid w:val="00D56447"/>
    <w:rsid w:val="00D56E21"/>
    <w:rsid w:val="00D601BA"/>
    <w:rsid w:val="00D603D6"/>
    <w:rsid w:val="00D61FB4"/>
    <w:rsid w:val="00D6250B"/>
    <w:rsid w:val="00D627F1"/>
    <w:rsid w:val="00D62B9D"/>
    <w:rsid w:val="00D62DE3"/>
    <w:rsid w:val="00D64316"/>
    <w:rsid w:val="00D64F3E"/>
    <w:rsid w:val="00D65FD2"/>
    <w:rsid w:val="00D6633D"/>
    <w:rsid w:val="00D70DC5"/>
    <w:rsid w:val="00D71377"/>
    <w:rsid w:val="00D71457"/>
    <w:rsid w:val="00D73724"/>
    <w:rsid w:val="00D7376C"/>
    <w:rsid w:val="00D74B18"/>
    <w:rsid w:val="00D75517"/>
    <w:rsid w:val="00D75A88"/>
    <w:rsid w:val="00D773D0"/>
    <w:rsid w:val="00D8000E"/>
    <w:rsid w:val="00D830B0"/>
    <w:rsid w:val="00D837EE"/>
    <w:rsid w:val="00D9049C"/>
    <w:rsid w:val="00D906C4"/>
    <w:rsid w:val="00D91A19"/>
    <w:rsid w:val="00D9334F"/>
    <w:rsid w:val="00D962CA"/>
    <w:rsid w:val="00D965D4"/>
    <w:rsid w:val="00D9778F"/>
    <w:rsid w:val="00DA05D5"/>
    <w:rsid w:val="00DA07D4"/>
    <w:rsid w:val="00DA18B7"/>
    <w:rsid w:val="00DA209F"/>
    <w:rsid w:val="00DA3E2A"/>
    <w:rsid w:val="00DB00DA"/>
    <w:rsid w:val="00DB06CE"/>
    <w:rsid w:val="00DB1072"/>
    <w:rsid w:val="00DB1C11"/>
    <w:rsid w:val="00DB3481"/>
    <w:rsid w:val="00DB5BE6"/>
    <w:rsid w:val="00DB788C"/>
    <w:rsid w:val="00DC1E63"/>
    <w:rsid w:val="00DC293E"/>
    <w:rsid w:val="00DC5A5A"/>
    <w:rsid w:val="00DC63EF"/>
    <w:rsid w:val="00DC7BAC"/>
    <w:rsid w:val="00DD0505"/>
    <w:rsid w:val="00DD22B0"/>
    <w:rsid w:val="00DD2D97"/>
    <w:rsid w:val="00DD66FE"/>
    <w:rsid w:val="00DD7D84"/>
    <w:rsid w:val="00DE01D0"/>
    <w:rsid w:val="00DE07EC"/>
    <w:rsid w:val="00DE12EB"/>
    <w:rsid w:val="00DE1366"/>
    <w:rsid w:val="00DE248B"/>
    <w:rsid w:val="00DE327C"/>
    <w:rsid w:val="00DE3430"/>
    <w:rsid w:val="00DE561C"/>
    <w:rsid w:val="00DE6C41"/>
    <w:rsid w:val="00DE751F"/>
    <w:rsid w:val="00DE7C00"/>
    <w:rsid w:val="00DE7D7D"/>
    <w:rsid w:val="00DF040B"/>
    <w:rsid w:val="00DF0D79"/>
    <w:rsid w:val="00DF1DC1"/>
    <w:rsid w:val="00DF2CF7"/>
    <w:rsid w:val="00DF3266"/>
    <w:rsid w:val="00DF3463"/>
    <w:rsid w:val="00DF4CE6"/>
    <w:rsid w:val="00DF5C8B"/>
    <w:rsid w:val="00DF5CB3"/>
    <w:rsid w:val="00DF6E2C"/>
    <w:rsid w:val="00E0077A"/>
    <w:rsid w:val="00E05183"/>
    <w:rsid w:val="00E05CE1"/>
    <w:rsid w:val="00E1055B"/>
    <w:rsid w:val="00E1164D"/>
    <w:rsid w:val="00E1169B"/>
    <w:rsid w:val="00E11BC0"/>
    <w:rsid w:val="00E12449"/>
    <w:rsid w:val="00E12999"/>
    <w:rsid w:val="00E135F1"/>
    <w:rsid w:val="00E14A6B"/>
    <w:rsid w:val="00E209EF"/>
    <w:rsid w:val="00E214DA"/>
    <w:rsid w:val="00E2374B"/>
    <w:rsid w:val="00E23B57"/>
    <w:rsid w:val="00E23F3A"/>
    <w:rsid w:val="00E23FFC"/>
    <w:rsid w:val="00E24471"/>
    <w:rsid w:val="00E249E9"/>
    <w:rsid w:val="00E2556A"/>
    <w:rsid w:val="00E26444"/>
    <w:rsid w:val="00E266DF"/>
    <w:rsid w:val="00E268BA"/>
    <w:rsid w:val="00E2716F"/>
    <w:rsid w:val="00E31CF5"/>
    <w:rsid w:val="00E339AD"/>
    <w:rsid w:val="00E341C8"/>
    <w:rsid w:val="00E342F0"/>
    <w:rsid w:val="00E34F64"/>
    <w:rsid w:val="00E35249"/>
    <w:rsid w:val="00E3612A"/>
    <w:rsid w:val="00E36418"/>
    <w:rsid w:val="00E374FE"/>
    <w:rsid w:val="00E41177"/>
    <w:rsid w:val="00E44F3D"/>
    <w:rsid w:val="00E453A5"/>
    <w:rsid w:val="00E4593A"/>
    <w:rsid w:val="00E51D85"/>
    <w:rsid w:val="00E55B9D"/>
    <w:rsid w:val="00E571DE"/>
    <w:rsid w:val="00E60331"/>
    <w:rsid w:val="00E60B9F"/>
    <w:rsid w:val="00E60ED8"/>
    <w:rsid w:val="00E613AD"/>
    <w:rsid w:val="00E62B84"/>
    <w:rsid w:val="00E63929"/>
    <w:rsid w:val="00E63ED3"/>
    <w:rsid w:val="00E64E11"/>
    <w:rsid w:val="00E65797"/>
    <w:rsid w:val="00E665AE"/>
    <w:rsid w:val="00E70FB5"/>
    <w:rsid w:val="00E71319"/>
    <w:rsid w:val="00E71CF9"/>
    <w:rsid w:val="00E72AC3"/>
    <w:rsid w:val="00E72E05"/>
    <w:rsid w:val="00E74A85"/>
    <w:rsid w:val="00E74C10"/>
    <w:rsid w:val="00E76957"/>
    <w:rsid w:val="00E7769F"/>
    <w:rsid w:val="00E818C0"/>
    <w:rsid w:val="00E81B8B"/>
    <w:rsid w:val="00E84CD7"/>
    <w:rsid w:val="00E85DA2"/>
    <w:rsid w:val="00E8609E"/>
    <w:rsid w:val="00E87B6E"/>
    <w:rsid w:val="00E90469"/>
    <w:rsid w:val="00E90554"/>
    <w:rsid w:val="00E90D0E"/>
    <w:rsid w:val="00E9191C"/>
    <w:rsid w:val="00E93A8D"/>
    <w:rsid w:val="00E94FD1"/>
    <w:rsid w:val="00E957F5"/>
    <w:rsid w:val="00EA1A0D"/>
    <w:rsid w:val="00EA4D7F"/>
    <w:rsid w:val="00EA52AB"/>
    <w:rsid w:val="00EB0473"/>
    <w:rsid w:val="00EB55CB"/>
    <w:rsid w:val="00EB624C"/>
    <w:rsid w:val="00EB631D"/>
    <w:rsid w:val="00EB66F5"/>
    <w:rsid w:val="00EB6DE4"/>
    <w:rsid w:val="00EB7D66"/>
    <w:rsid w:val="00EC1D99"/>
    <w:rsid w:val="00EC2FDE"/>
    <w:rsid w:val="00EC319B"/>
    <w:rsid w:val="00EC5B05"/>
    <w:rsid w:val="00EC5F08"/>
    <w:rsid w:val="00EC6B6F"/>
    <w:rsid w:val="00EC7FF8"/>
    <w:rsid w:val="00ED0421"/>
    <w:rsid w:val="00ED0E51"/>
    <w:rsid w:val="00ED228C"/>
    <w:rsid w:val="00ED2E77"/>
    <w:rsid w:val="00ED385D"/>
    <w:rsid w:val="00ED3ECF"/>
    <w:rsid w:val="00ED4CB8"/>
    <w:rsid w:val="00ED4E24"/>
    <w:rsid w:val="00ED5F10"/>
    <w:rsid w:val="00EE1CBE"/>
    <w:rsid w:val="00EE22E4"/>
    <w:rsid w:val="00EE2390"/>
    <w:rsid w:val="00EE2C7D"/>
    <w:rsid w:val="00EE3992"/>
    <w:rsid w:val="00EE3B41"/>
    <w:rsid w:val="00EE3D10"/>
    <w:rsid w:val="00EE3D5F"/>
    <w:rsid w:val="00EE685A"/>
    <w:rsid w:val="00EE68EC"/>
    <w:rsid w:val="00EE6C6A"/>
    <w:rsid w:val="00EF26E6"/>
    <w:rsid w:val="00EF2FC8"/>
    <w:rsid w:val="00EF5047"/>
    <w:rsid w:val="00EF5D6E"/>
    <w:rsid w:val="00EF6F16"/>
    <w:rsid w:val="00F01265"/>
    <w:rsid w:val="00F02220"/>
    <w:rsid w:val="00F03D3A"/>
    <w:rsid w:val="00F044EF"/>
    <w:rsid w:val="00F06AF9"/>
    <w:rsid w:val="00F11D97"/>
    <w:rsid w:val="00F14144"/>
    <w:rsid w:val="00F15260"/>
    <w:rsid w:val="00F15263"/>
    <w:rsid w:val="00F157C2"/>
    <w:rsid w:val="00F15CDE"/>
    <w:rsid w:val="00F20121"/>
    <w:rsid w:val="00F2056F"/>
    <w:rsid w:val="00F21A00"/>
    <w:rsid w:val="00F21D7D"/>
    <w:rsid w:val="00F23ADC"/>
    <w:rsid w:val="00F23C57"/>
    <w:rsid w:val="00F2496E"/>
    <w:rsid w:val="00F24EED"/>
    <w:rsid w:val="00F268EB"/>
    <w:rsid w:val="00F31FDB"/>
    <w:rsid w:val="00F32BC0"/>
    <w:rsid w:val="00F3328C"/>
    <w:rsid w:val="00F344CD"/>
    <w:rsid w:val="00F3469B"/>
    <w:rsid w:val="00F35738"/>
    <w:rsid w:val="00F360BA"/>
    <w:rsid w:val="00F40111"/>
    <w:rsid w:val="00F41905"/>
    <w:rsid w:val="00F441EE"/>
    <w:rsid w:val="00F45030"/>
    <w:rsid w:val="00F45DB3"/>
    <w:rsid w:val="00F46158"/>
    <w:rsid w:val="00F477FD"/>
    <w:rsid w:val="00F478A3"/>
    <w:rsid w:val="00F50CF8"/>
    <w:rsid w:val="00F51486"/>
    <w:rsid w:val="00F53788"/>
    <w:rsid w:val="00F54A51"/>
    <w:rsid w:val="00F5704D"/>
    <w:rsid w:val="00F6053B"/>
    <w:rsid w:val="00F60DB0"/>
    <w:rsid w:val="00F61649"/>
    <w:rsid w:val="00F63562"/>
    <w:rsid w:val="00F63C4A"/>
    <w:rsid w:val="00F63C79"/>
    <w:rsid w:val="00F642F2"/>
    <w:rsid w:val="00F6494B"/>
    <w:rsid w:val="00F65D4D"/>
    <w:rsid w:val="00F677CE"/>
    <w:rsid w:val="00F67B83"/>
    <w:rsid w:val="00F70224"/>
    <w:rsid w:val="00F70574"/>
    <w:rsid w:val="00F7061F"/>
    <w:rsid w:val="00F72627"/>
    <w:rsid w:val="00F74624"/>
    <w:rsid w:val="00F7545C"/>
    <w:rsid w:val="00F7653F"/>
    <w:rsid w:val="00F76C27"/>
    <w:rsid w:val="00F83937"/>
    <w:rsid w:val="00F8477E"/>
    <w:rsid w:val="00F86716"/>
    <w:rsid w:val="00F86D0C"/>
    <w:rsid w:val="00F908C0"/>
    <w:rsid w:val="00F90ECE"/>
    <w:rsid w:val="00F9312E"/>
    <w:rsid w:val="00F93825"/>
    <w:rsid w:val="00F9592F"/>
    <w:rsid w:val="00F96A3F"/>
    <w:rsid w:val="00F96CDC"/>
    <w:rsid w:val="00F97AFE"/>
    <w:rsid w:val="00FA2F34"/>
    <w:rsid w:val="00FA3135"/>
    <w:rsid w:val="00FA519F"/>
    <w:rsid w:val="00FB0BA2"/>
    <w:rsid w:val="00FB36D0"/>
    <w:rsid w:val="00FB3BA3"/>
    <w:rsid w:val="00FB425F"/>
    <w:rsid w:val="00FB4360"/>
    <w:rsid w:val="00FB5B51"/>
    <w:rsid w:val="00FB6EC8"/>
    <w:rsid w:val="00FB7F58"/>
    <w:rsid w:val="00FC13D2"/>
    <w:rsid w:val="00FC2EC0"/>
    <w:rsid w:val="00FC3230"/>
    <w:rsid w:val="00FC477C"/>
    <w:rsid w:val="00FC5279"/>
    <w:rsid w:val="00FC529F"/>
    <w:rsid w:val="00FC6CD6"/>
    <w:rsid w:val="00FC7A33"/>
    <w:rsid w:val="00FD00F3"/>
    <w:rsid w:val="00FD1926"/>
    <w:rsid w:val="00FD5F4D"/>
    <w:rsid w:val="00FD6EB9"/>
    <w:rsid w:val="00FD6F07"/>
    <w:rsid w:val="00FE0B2F"/>
    <w:rsid w:val="00FE1131"/>
    <w:rsid w:val="00FE2BC7"/>
    <w:rsid w:val="00FE3187"/>
    <w:rsid w:val="00FE368F"/>
    <w:rsid w:val="00FE6B93"/>
    <w:rsid w:val="00FF0724"/>
    <w:rsid w:val="00FF1742"/>
    <w:rsid w:val="00FF2E7A"/>
    <w:rsid w:val="00FF6EBF"/>
    <w:rsid w:val="00FF708F"/>
    <w:rsid w:val="00FF74C5"/>
    <w:rsid w:val="00FF7D9B"/>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8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sv-SE" w:eastAsia="sv-S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9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nhideWhenUsed="0" w:qFormat="1"/>
    <w:lsdException w:name="Plain Text" w:uiPriority="99"/>
    <w:lsdException w:name="Normal (Web)" w:uiPriority="99"/>
    <w:lsdException w:name="No List"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204FE"/>
    <w:rPr>
      <w:rFonts w:ascii="Arial" w:hAnsi="Arial"/>
      <w:sz w:val="22"/>
      <w:lang w:eastAsia="en-US"/>
    </w:rPr>
  </w:style>
  <w:style w:type="paragraph" w:styleId="Heading1">
    <w:name w:val="heading 1"/>
    <w:next w:val="Indent"/>
    <w:link w:val="Heading1Char"/>
    <w:qFormat/>
    <w:rsid w:val="00232304"/>
    <w:pPr>
      <w:keepNext/>
      <w:pageBreakBefore/>
      <w:numPr>
        <w:numId w:val="1"/>
      </w:numPr>
      <w:spacing w:before="120" w:after="60"/>
      <w:outlineLvl w:val="0"/>
    </w:pPr>
    <w:rPr>
      <w:rFonts w:ascii="Arial" w:hAnsi="Arial"/>
      <w:b/>
      <w:kern w:val="28"/>
      <w:sz w:val="28"/>
      <w:lang w:eastAsia="en-US"/>
    </w:rPr>
  </w:style>
  <w:style w:type="paragraph" w:styleId="Heading2">
    <w:name w:val="heading 2"/>
    <w:next w:val="Indent"/>
    <w:link w:val="Heading2Char"/>
    <w:qFormat/>
    <w:pPr>
      <w:keepNext/>
      <w:numPr>
        <w:ilvl w:val="1"/>
        <w:numId w:val="1"/>
      </w:numPr>
      <w:spacing w:before="120" w:after="60"/>
      <w:outlineLvl w:val="1"/>
    </w:pPr>
    <w:rPr>
      <w:rFonts w:ascii="Arial" w:hAnsi="Arial"/>
      <w:b/>
      <w:sz w:val="24"/>
      <w:lang w:eastAsia="en-US"/>
    </w:rPr>
  </w:style>
  <w:style w:type="paragraph" w:styleId="Heading3">
    <w:name w:val="heading 3"/>
    <w:next w:val="Indent"/>
    <w:link w:val="Heading3Char"/>
    <w:qFormat/>
    <w:pPr>
      <w:keepNext/>
      <w:numPr>
        <w:ilvl w:val="2"/>
        <w:numId w:val="1"/>
      </w:numPr>
      <w:spacing w:before="120" w:after="60"/>
      <w:outlineLvl w:val="2"/>
    </w:pPr>
    <w:rPr>
      <w:rFonts w:ascii="Arial" w:hAnsi="Arial"/>
      <w:b/>
      <w:sz w:val="22"/>
      <w:lang w:eastAsia="en-US"/>
    </w:rPr>
  </w:style>
  <w:style w:type="paragraph" w:styleId="Heading4">
    <w:name w:val="heading 4"/>
    <w:next w:val="Indent"/>
    <w:link w:val="Heading4Char"/>
    <w:qFormat/>
    <w:pPr>
      <w:keepNext/>
      <w:numPr>
        <w:ilvl w:val="3"/>
        <w:numId w:val="1"/>
      </w:numPr>
      <w:tabs>
        <w:tab w:val="left" w:pos="851"/>
        <w:tab w:val="left" w:pos="1134"/>
      </w:tabs>
      <w:spacing w:before="120" w:after="60"/>
      <w:ind w:left="851" w:hanging="851"/>
      <w:outlineLvl w:val="3"/>
    </w:pPr>
    <w:rPr>
      <w:rFonts w:ascii="Arial" w:hAnsi="Arial"/>
      <w:b/>
      <w:lang w:val="en-GB" w:eastAsia="en-US"/>
    </w:rPr>
  </w:style>
  <w:style w:type="paragraph" w:styleId="Heading5">
    <w:name w:val="heading 5"/>
    <w:basedOn w:val="Normal"/>
    <w:next w:val="Normal"/>
    <w:link w:val="Heading5Char"/>
    <w:unhideWhenUsed/>
    <w:rsid w:val="006804DA"/>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styleId="Footer">
    <w:name w:val="footer"/>
    <w:basedOn w:val="Normal"/>
    <w:link w:val="FooterChar"/>
    <w:uiPriority w:val="99"/>
    <w:pPr>
      <w:tabs>
        <w:tab w:val="center" w:pos="4153"/>
        <w:tab w:val="right" w:pos="8306"/>
      </w:tabs>
    </w:pPr>
  </w:style>
  <w:style w:type="character" w:styleId="PageNumber">
    <w:name w:val="page number"/>
    <w:rPr>
      <w:rFonts w:ascii="Arial" w:hAnsi="Arial"/>
      <w:sz w:val="22"/>
    </w:rPr>
  </w:style>
  <w:style w:type="paragraph" w:styleId="BalloonText">
    <w:name w:val="Balloon Text"/>
    <w:basedOn w:val="Normal"/>
    <w:semiHidden/>
    <w:rsid w:val="002769BF"/>
    <w:rPr>
      <w:rFonts w:ascii="Tahoma" w:hAnsi="Tahoma" w:cs="Tahoma"/>
      <w:sz w:val="16"/>
      <w:szCs w:val="16"/>
    </w:rPr>
  </w:style>
  <w:style w:type="paragraph" w:customStyle="1" w:styleId="Head1NoNum">
    <w:name w:val="Head1NoNum"/>
    <w:next w:val="Indent"/>
    <w:uiPriority w:val="99"/>
    <w:pPr>
      <w:spacing w:before="120" w:after="60"/>
    </w:pPr>
    <w:rPr>
      <w:rFonts w:ascii="Arial" w:hAnsi="Arial"/>
      <w:b/>
      <w:sz w:val="28"/>
      <w:lang w:eastAsia="en-US"/>
    </w:rPr>
  </w:style>
  <w:style w:type="paragraph" w:customStyle="1" w:styleId="Head2NoNum">
    <w:name w:val="Head2NoNum"/>
    <w:next w:val="Indent"/>
    <w:pPr>
      <w:spacing w:before="120" w:after="60"/>
    </w:pPr>
    <w:rPr>
      <w:rFonts w:ascii="Arial" w:hAnsi="Arial"/>
      <w:b/>
      <w:sz w:val="24"/>
      <w:lang w:eastAsia="en-US"/>
    </w:rPr>
  </w:style>
  <w:style w:type="paragraph" w:customStyle="1" w:styleId="Head3NoNum">
    <w:name w:val="Head3NoNum"/>
    <w:next w:val="Indent"/>
    <w:pPr>
      <w:spacing w:before="120" w:after="60"/>
    </w:pPr>
    <w:rPr>
      <w:rFonts w:ascii="Arial" w:hAnsi="Arial"/>
      <w:b/>
      <w:sz w:val="22"/>
      <w:lang w:eastAsia="en-US"/>
    </w:rPr>
  </w:style>
  <w:style w:type="paragraph" w:customStyle="1" w:styleId="Indent">
    <w:name w:val="Indent"/>
    <w:uiPriority w:val="99"/>
    <w:rsid w:val="00713405"/>
    <w:pPr>
      <w:spacing w:after="60"/>
      <w:ind w:left="1418"/>
    </w:pPr>
    <w:rPr>
      <w:rFonts w:ascii="Arial" w:hAnsi="Arial"/>
      <w:sz w:val="22"/>
      <w:lang w:eastAsia="en-US"/>
    </w:rPr>
  </w:style>
  <w:style w:type="paragraph" w:customStyle="1" w:styleId="HangingIndent">
    <w:name w:val="Hanging Indent"/>
    <w:pPr>
      <w:ind w:left="1418" w:hanging="1418"/>
    </w:pPr>
    <w:rPr>
      <w:rFonts w:ascii="Arial" w:hAnsi="Arial"/>
      <w:sz w:val="22"/>
      <w:lang w:eastAsia="en-US"/>
    </w:rPr>
  </w:style>
  <w:style w:type="paragraph" w:styleId="TOC1">
    <w:name w:val="toc 1"/>
    <w:basedOn w:val="Normal"/>
    <w:next w:val="Normal"/>
    <w:uiPriority w:val="39"/>
    <w:rsid w:val="00AA2E6D"/>
    <w:pPr>
      <w:tabs>
        <w:tab w:val="left" w:pos="567"/>
        <w:tab w:val="right" w:leader="dot" w:pos="9639"/>
      </w:tabs>
      <w:spacing w:before="120" w:after="60"/>
      <w:ind w:left="567" w:hanging="567"/>
    </w:pPr>
    <w:rPr>
      <w:b/>
      <w:caps/>
    </w:rPr>
  </w:style>
  <w:style w:type="paragraph" w:styleId="TOC2">
    <w:name w:val="toc 2"/>
    <w:basedOn w:val="Normal"/>
    <w:next w:val="Normal"/>
    <w:uiPriority w:val="39"/>
    <w:rsid w:val="00AA2E6D"/>
    <w:pPr>
      <w:tabs>
        <w:tab w:val="right" w:leader="dot" w:pos="9639"/>
      </w:tabs>
      <w:ind w:left="1418" w:hanging="851"/>
    </w:pPr>
    <w:rPr>
      <w:noProof/>
    </w:rPr>
  </w:style>
  <w:style w:type="paragraph" w:styleId="TOC3">
    <w:name w:val="toc 3"/>
    <w:basedOn w:val="Normal"/>
    <w:next w:val="Normal"/>
    <w:uiPriority w:val="39"/>
    <w:pPr>
      <w:tabs>
        <w:tab w:val="right" w:leader="dot" w:pos="9639"/>
      </w:tabs>
      <w:ind w:left="1702" w:hanging="851"/>
    </w:pPr>
  </w:style>
  <w:style w:type="paragraph" w:styleId="TOC4">
    <w:name w:val="toc 4"/>
    <w:basedOn w:val="Normal"/>
    <w:next w:val="Normal"/>
    <w:uiPriority w:val="39"/>
    <w:pPr>
      <w:tabs>
        <w:tab w:val="right" w:leader="dot" w:pos="9639"/>
      </w:tabs>
      <w:ind w:left="2126" w:hanging="992"/>
    </w:pPr>
  </w:style>
  <w:style w:type="paragraph" w:customStyle="1" w:styleId="Head4NoNum">
    <w:name w:val="Head4NoNum"/>
    <w:next w:val="Indent"/>
    <w:pPr>
      <w:spacing w:before="120" w:after="60"/>
    </w:pPr>
    <w:rPr>
      <w:rFonts w:ascii="Arial" w:hAnsi="Arial"/>
      <w:b/>
      <w:lang w:val="en-GB" w:eastAsia="en-US"/>
    </w:rPr>
  </w:style>
  <w:style w:type="character" w:styleId="Hyperlink">
    <w:name w:val="Hyperlink"/>
    <w:uiPriority w:val="99"/>
    <w:rsid w:val="00D50E3C"/>
    <w:rPr>
      <w:color w:val="0000FF"/>
      <w:u w:val="single"/>
    </w:rPr>
  </w:style>
  <w:style w:type="paragraph" w:styleId="Caption">
    <w:name w:val="caption"/>
    <w:basedOn w:val="Normal"/>
    <w:next w:val="Normal"/>
    <w:qFormat/>
    <w:rsid w:val="00CD2924"/>
    <w:pPr>
      <w:spacing w:after="240"/>
      <w:ind w:left="1418"/>
      <w:jc w:val="center"/>
    </w:pPr>
    <w:rPr>
      <w:b/>
      <w:bCs/>
      <w:sz w:val="20"/>
    </w:rPr>
  </w:style>
  <w:style w:type="paragraph" w:styleId="TableofFigures">
    <w:name w:val="table of figures"/>
    <w:basedOn w:val="Normal"/>
    <w:next w:val="Normal"/>
    <w:uiPriority w:val="99"/>
    <w:rsid w:val="007435E5"/>
  </w:style>
  <w:style w:type="character" w:styleId="FollowedHyperlink">
    <w:name w:val="FollowedHyperlink"/>
    <w:rsid w:val="004554CA"/>
    <w:rPr>
      <w:color w:val="800080"/>
      <w:u w:val="single"/>
    </w:rPr>
  </w:style>
  <w:style w:type="paragraph" w:customStyle="1" w:styleId="Default">
    <w:name w:val="Default"/>
    <w:rsid w:val="0073381A"/>
    <w:pPr>
      <w:autoSpaceDE w:val="0"/>
      <w:autoSpaceDN w:val="0"/>
      <w:adjustRightInd w:val="0"/>
    </w:pPr>
    <w:rPr>
      <w:rFonts w:ascii="Calibri" w:hAnsi="Calibri" w:cs="Calibri"/>
      <w:color w:val="000000"/>
      <w:sz w:val="24"/>
      <w:szCs w:val="24"/>
    </w:rPr>
  </w:style>
  <w:style w:type="character" w:styleId="Emphasis">
    <w:name w:val="Emphasis"/>
    <w:qFormat/>
    <w:rsid w:val="005828B6"/>
    <w:rPr>
      <w:i/>
      <w:iCs/>
    </w:rPr>
  </w:style>
  <w:style w:type="character" w:styleId="Strong">
    <w:name w:val="Strong"/>
    <w:uiPriority w:val="22"/>
    <w:qFormat/>
    <w:rsid w:val="005828B6"/>
    <w:rPr>
      <w:b/>
      <w:bCs/>
    </w:rPr>
  </w:style>
  <w:style w:type="paragraph" w:styleId="Title">
    <w:name w:val="Title"/>
    <w:basedOn w:val="Normal"/>
    <w:next w:val="Normal"/>
    <w:link w:val="TitleChar"/>
    <w:qFormat/>
    <w:rsid w:val="005828B6"/>
    <w:pPr>
      <w:spacing w:before="240" w:after="60"/>
      <w:jc w:val="center"/>
      <w:outlineLvl w:val="0"/>
    </w:pPr>
    <w:rPr>
      <w:rFonts w:ascii="Cambria" w:hAnsi="Cambria"/>
      <w:b/>
      <w:bCs/>
      <w:kern w:val="28"/>
      <w:sz w:val="32"/>
      <w:szCs w:val="32"/>
    </w:rPr>
  </w:style>
  <w:style w:type="character" w:customStyle="1" w:styleId="TitleChar">
    <w:name w:val="Title Char"/>
    <w:link w:val="Title"/>
    <w:rsid w:val="005828B6"/>
    <w:rPr>
      <w:rFonts w:ascii="Cambria" w:eastAsia="Times New Roman" w:hAnsi="Cambria" w:cs="Times New Roman"/>
      <w:b/>
      <w:bCs/>
      <w:kern w:val="28"/>
      <w:sz w:val="32"/>
      <w:szCs w:val="32"/>
      <w:lang w:eastAsia="en-US"/>
    </w:rPr>
  </w:style>
  <w:style w:type="paragraph" w:styleId="ListParagraph">
    <w:name w:val="List Paragraph"/>
    <w:basedOn w:val="Normal"/>
    <w:uiPriority w:val="34"/>
    <w:qFormat/>
    <w:rsid w:val="00993768"/>
    <w:pPr>
      <w:ind w:left="1304"/>
    </w:pPr>
  </w:style>
  <w:style w:type="paragraph" w:styleId="PlainText">
    <w:name w:val="Plain Text"/>
    <w:basedOn w:val="Normal"/>
    <w:link w:val="PlainTextChar"/>
    <w:uiPriority w:val="99"/>
    <w:unhideWhenUsed/>
    <w:rsid w:val="00D462AC"/>
    <w:rPr>
      <w:rFonts w:ascii="Courier New" w:eastAsia="Calibri" w:hAnsi="Courier New" w:cs="Courier New"/>
      <w:szCs w:val="22"/>
    </w:rPr>
  </w:style>
  <w:style w:type="character" w:customStyle="1" w:styleId="PlainTextChar">
    <w:name w:val="Plain Text Char"/>
    <w:link w:val="PlainText"/>
    <w:uiPriority w:val="99"/>
    <w:rsid w:val="00D462AC"/>
    <w:rPr>
      <w:rFonts w:ascii="Courier New" w:eastAsia="Calibri" w:hAnsi="Courier New" w:cs="Courier New"/>
      <w:sz w:val="22"/>
      <w:szCs w:val="22"/>
      <w:lang w:eastAsia="en-US"/>
    </w:rPr>
  </w:style>
  <w:style w:type="paragraph" w:styleId="Subtitle">
    <w:name w:val="Subtitle"/>
    <w:basedOn w:val="Normal"/>
    <w:next w:val="Normal"/>
    <w:link w:val="SubtitleChar"/>
    <w:qFormat/>
    <w:rsid w:val="00FF7D9B"/>
    <w:pPr>
      <w:spacing w:after="60"/>
      <w:jc w:val="center"/>
      <w:outlineLvl w:val="1"/>
    </w:pPr>
    <w:rPr>
      <w:rFonts w:ascii="Cambria" w:hAnsi="Cambria"/>
      <w:sz w:val="24"/>
      <w:szCs w:val="24"/>
    </w:rPr>
  </w:style>
  <w:style w:type="character" w:customStyle="1" w:styleId="SubtitleChar">
    <w:name w:val="Subtitle Char"/>
    <w:link w:val="Subtitle"/>
    <w:rsid w:val="00FF7D9B"/>
    <w:rPr>
      <w:rFonts w:ascii="Cambria" w:eastAsia="Times New Roman" w:hAnsi="Cambria" w:cs="Times New Roman"/>
      <w:sz w:val="24"/>
      <w:szCs w:val="24"/>
      <w:lang w:eastAsia="en-US"/>
    </w:rPr>
  </w:style>
  <w:style w:type="paragraph" w:customStyle="1" w:styleId="GenTRNormalIndent">
    <w:name w:val="GenTR_Normal Indent"/>
    <w:basedOn w:val="NormalIndent"/>
    <w:link w:val="GenTRNormalIndentChar"/>
    <w:rsid w:val="002D1D81"/>
    <w:pPr>
      <w:spacing w:after="120"/>
      <w:ind w:left="851"/>
    </w:pPr>
    <w:rPr>
      <w:sz w:val="20"/>
      <w:szCs w:val="24"/>
      <w:lang w:val="en-US" w:eastAsia="sv-SE"/>
    </w:rPr>
  </w:style>
  <w:style w:type="character" w:customStyle="1" w:styleId="GenTRNormalIndentChar">
    <w:name w:val="GenTR_Normal Indent Char"/>
    <w:link w:val="GenTRNormalIndent"/>
    <w:rsid w:val="002D1D81"/>
    <w:rPr>
      <w:rFonts w:ascii="Arial" w:hAnsi="Arial"/>
      <w:szCs w:val="24"/>
      <w:lang w:val="en-US"/>
    </w:rPr>
  </w:style>
  <w:style w:type="paragraph" w:styleId="NormalIndent">
    <w:name w:val="Normal Indent"/>
    <w:basedOn w:val="Normal"/>
    <w:rsid w:val="002D1D81"/>
    <w:pPr>
      <w:ind w:left="1304"/>
    </w:pPr>
  </w:style>
  <w:style w:type="character" w:customStyle="1" w:styleId="hps">
    <w:name w:val="hps"/>
    <w:rsid w:val="005D7B85"/>
  </w:style>
  <w:style w:type="table" w:styleId="TableGrid">
    <w:name w:val="Table Grid"/>
    <w:basedOn w:val="TableNormal"/>
    <w:rsid w:val="007E55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WithHeaderRow">
    <w:name w:val="TableWithHeaderRow"/>
    <w:basedOn w:val="TableNormal"/>
    <w:rsid w:val="00A96BB2"/>
    <w:rPr>
      <w:rFonts w:ascii="Arial" w:hAnsi="Arial"/>
      <w:sz w:val="22"/>
    </w:rPr>
    <w:tblPr>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Pr>
    <w:tblStylePr w:type="firstRow">
      <w:rPr>
        <w:b/>
      </w:rPr>
      <w:tblPr/>
      <w:tcPr>
        <w:shd w:val="clear" w:color="auto" w:fill="D9D9D9"/>
      </w:tcPr>
    </w:tblStylePr>
  </w:style>
  <w:style w:type="paragraph" w:styleId="FootnoteText">
    <w:name w:val="footnote text"/>
    <w:basedOn w:val="Normal"/>
    <w:link w:val="FootnoteTextChar"/>
    <w:rsid w:val="00C35660"/>
    <w:rPr>
      <w:sz w:val="20"/>
    </w:rPr>
  </w:style>
  <w:style w:type="character" w:customStyle="1" w:styleId="FootnoteTextChar">
    <w:name w:val="Footnote Text Char"/>
    <w:link w:val="FootnoteText"/>
    <w:rsid w:val="00C35660"/>
    <w:rPr>
      <w:rFonts w:ascii="Arial" w:hAnsi="Arial"/>
      <w:lang w:eastAsia="en-US"/>
    </w:rPr>
  </w:style>
  <w:style w:type="character" w:styleId="FootnoteReference">
    <w:name w:val="footnote reference"/>
    <w:rsid w:val="00C35660"/>
    <w:rPr>
      <w:vertAlign w:val="superscript"/>
    </w:rPr>
  </w:style>
  <w:style w:type="paragraph" w:customStyle="1" w:styleId="ReqStart">
    <w:name w:val="ReqStart"/>
    <w:basedOn w:val="Indent"/>
    <w:next w:val="Indent"/>
    <w:uiPriority w:val="99"/>
    <w:qFormat/>
    <w:rsid w:val="000B3144"/>
    <w:pPr>
      <w:keepNext/>
      <w:tabs>
        <w:tab w:val="left" w:pos="3402"/>
      </w:tabs>
      <w:ind w:left="567"/>
    </w:pPr>
    <w:rPr>
      <w:i/>
      <w:lang w:val="en-US"/>
    </w:rPr>
  </w:style>
  <w:style w:type="paragraph" w:customStyle="1" w:styleId="ReqEnd">
    <w:name w:val="ReqEnd"/>
    <w:basedOn w:val="Indent"/>
    <w:next w:val="Indent"/>
    <w:uiPriority w:val="99"/>
    <w:qFormat/>
    <w:rsid w:val="007B5081"/>
    <w:pPr>
      <w:jc w:val="right"/>
    </w:pPr>
    <w:rPr>
      <w:i/>
      <w:sz w:val="16"/>
      <w:lang w:val="en-US"/>
    </w:rPr>
  </w:style>
  <w:style w:type="paragraph" w:styleId="TOC5">
    <w:name w:val="toc 5"/>
    <w:basedOn w:val="Normal"/>
    <w:next w:val="Normal"/>
    <w:autoRedefine/>
    <w:uiPriority w:val="39"/>
    <w:unhideWhenUsed/>
    <w:rsid w:val="00917893"/>
    <w:pPr>
      <w:spacing w:after="100" w:line="276" w:lineRule="auto"/>
      <w:ind w:left="880"/>
    </w:pPr>
    <w:rPr>
      <w:rFonts w:ascii="Calibri" w:hAnsi="Calibri"/>
      <w:szCs w:val="22"/>
      <w:lang w:eastAsia="sv-SE"/>
    </w:rPr>
  </w:style>
  <w:style w:type="character" w:customStyle="1" w:styleId="Codeintext">
    <w:name w:val="Code in text"/>
    <w:qFormat/>
    <w:rsid w:val="00E24471"/>
    <w:rPr>
      <w:rFonts w:ascii="Courier New" w:eastAsia="Calibri" w:hAnsi="Courier New" w:cs="Courier New"/>
      <w:noProof/>
      <w:sz w:val="22"/>
      <w:szCs w:val="22"/>
      <w:lang w:val="sv-SE" w:eastAsia="en-US"/>
    </w:rPr>
  </w:style>
  <w:style w:type="paragraph" w:styleId="TOC6">
    <w:name w:val="toc 6"/>
    <w:basedOn w:val="Normal"/>
    <w:next w:val="Normal"/>
    <w:autoRedefine/>
    <w:uiPriority w:val="39"/>
    <w:unhideWhenUsed/>
    <w:rsid w:val="00917893"/>
    <w:pPr>
      <w:spacing w:after="100" w:line="276" w:lineRule="auto"/>
      <w:ind w:left="1100"/>
    </w:pPr>
    <w:rPr>
      <w:rFonts w:ascii="Calibri" w:hAnsi="Calibri"/>
      <w:szCs w:val="22"/>
      <w:lang w:eastAsia="sv-SE"/>
    </w:rPr>
  </w:style>
  <w:style w:type="character" w:customStyle="1" w:styleId="Codeintables">
    <w:name w:val="Code in tables"/>
    <w:qFormat/>
    <w:rsid w:val="00E24471"/>
    <w:rPr>
      <w:rFonts w:ascii="Courier New" w:eastAsia="Calibri" w:hAnsi="Courier New" w:cs="Courier New"/>
      <w:noProof/>
      <w:sz w:val="20"/>
      <w:szCs w:val="22"/>
      <w:lang w:val="en-US" w:eastAsia="en-US"/>
    </w:rPr>
  </w:style>
  <w:style w:type="paragraph" w:styleId="TOC7">
    <w:name w:val="toc 7"/>
    <w:basedOn w:val="Normal"/>
    <w:next w:val="Normal"/>
    <w:autoRedefine/>
    <w:uiPriority w:val="39"/>
    <w:unhideWhenUsed/>
    <w:rsid w:val="00917893"/>
    <w:pPr>
      <w:spacing w:after="100" w:line="276" w:lineRule="auto"/>
      <w:ind w:left="1320"/>
    </w:pPr>
    <w:rPr>
      <w:rFonts w:ascii="Calibri" w:hAnsi="Calibri"/>
      <w:szCs w:val="22"/>
      <w:lang w:eastAsia="sv-SE"/>
    </w:rPr>
  </w:style>
  <w:style w:type="paragraph" w:styleId="TOC8">
    <w:name w:val="toc 8"/>
    <w:basedOn w:val="Normal"/>
    <w:next w:val="Normal"/>
    <w:autoRedefine/>
    <w:uiPriority w:val="39"/>
    <w:unhideWhenUsed/>
    <w:rsid w:val="00917893"/>
    <w:pPr>
      <w:spacing w:after="100" w:line="276" w:lineRule="auto"/>
      <w:ind w:left="1540"/>
    </w:pPr>
    <w:rPr>
      <w:rFonts w:ascii="Calibri" w:hAnsi="Calibri"/>
      <w:szCs w:val="22"/>
      <w:lang w:eastAsia="sv-SE"/>
    </w:rPr>
  </w:style>
  <w:style w:type="paragraph" w:styleId="TOC9">
    <w:name w:val="toc 9"/>
    <w:aliases w:val="TOC ReqList"/>
    <w:basedOn w:val="Normal"/>
    <w:next w:val="Normal"/>
    <w:autoRedefine/>
    <w:uiPriority w:val="39"/>
    <w:unhideWhenUsed/>
    <w:rsid w:val="00A817BC"/>
    <w:pPr>
      <w:tabs>
        <w:tab w:val="left" w:pos="2835"/>
        <w:tab w:val="right" w:leader="dot" w:pos="9627"/>
      </w:tabs>
    </w:pPr>
    <w:rPr>
      <w:szCs w:val="22"/>
      <w:lang w:eastAsia="sv-SE"/>
    </w:rPr>
  </w:style>
  <w:style w:type="paragraph" w:customStyle="1" w:styleId="AppendixHeading1">
    <w:name w:val="Appendix Heading 1"/>
    <w:basedOn w:val="Heading1"/>
    <w:next w:val="Indent"/>
    <w:qFormat/>
    <w:rsid w:val="00C342FA"/>
    <w:pPr>
      <w:numPr>
        <w:numId w:val="2"/>
      </w:numPr>
    </w:pPr>
  </w:style>
  <w:style w:type="paragraph" w:customStyle="1" w:styleId="AppendixHeading2">
    <w:name w:val="Appendix Heading 2"/>
    <w:basedOn w:val="Heading2"/>
    <w:next w:val="Indent"/>
    <w:qFormat/>
    <w:rsid w:val="00C342FA"/>
    <w:pPr>
      <w:numPr>
        <w:numId w:val="2"/>
      </w:numPr>
    </w:pPr>
  </w:style>
  <w:style w:type="numbering" w:customStyle="1" w:styleId="AppendixHeadings">
    <w:name w:val="Appendix Headings"/>
    <w:uiPriority w:val="99"/>
    <w:rsid w:val="00C342FA"/>
    <w:pPr>
      <w:numPr>
        <w:numId w:val="2"/>
      </w:numPr>
    </w:pPr>
  </w:style>
  <w:style w:type="paragraph" w:customStyle="1" w:styleId="AppendixHeading3">
    <w:name w:val="Appendix Heading 3"/>
    <w:basedOn w:val="Heading3"/>
    <w:next w:val="Indent"/>
    <w:qFormat/>
    <w:rsid w:val="00C342FA"/>
    <w:pPr>
      <w:numPr>
        <w:numId w:val="2"/>
      </w:numPr>
    </w:pPr>
    <w:rPr>
      <w:lang w:val="en-US"/>
    </w:rPr>
  </w:style>
  <w:style w:type="paragraph" w:customStyle="1" w:styleId="ReferenceDocumentsList">
    <w:name w:val="ReferenceDocumentsList"/>
    <w:basedOn w:val="Indent"/>
    <w:rsid w:val="007C48E7"/>
    <w:pPr>
      <w:numPr>
        <w:numId w:val="3"/>
      </w:numPr>
      <w:tabs>
        <w:tab w:val="left" w:pos="1843"/>
      </w:tabs>
      <w:ind w:left="2552" w:hanging="1134"/>
    </w:pPr>
  </w:style>
  <w:style w:type="paragraph" w:styleId="NormalWeb">
    <w:name w:val="Normal (Web)"/>
    <w:basedOn w:val="Normal"/>
    <w:uiPriority w:val="99"/>
    <w:unhideWhenUsed/>
    <w:rsid w:val="0018388C"/>
    <w:pPr>
      <w:spacing w:before="100" w:beforeAutospacing="1" w:after="100" w:afterAutospacing="1"/>
    </w:pPr>
    <w:rPr>
      <w:rFonts w:ascii="Times New Roman" w:eastAsiaTheme="minorEastAsia" w:hAnsi="Times New Roman"/>
      <w:sz w:val="24"/>
      <w:szCs w:val="24"/>
      <w:lang w:eastAsia="sv-SE"/>
    </w:rPr>
  </w:style>
  <w:style w:type="paragraph" w:customStyle="1" w:styleId="TableText">
    <w:name w:val="TableText"/>
    <w:basedOn w:val="Indent"/>
    <w:rsid w:val="002E746D"/>
    <w:pPr>
      <w:ind w:left="0"/>
    </w:pPr>
    <w:rPr>
      <w:sz w:val="20"/>
    </w:rPr>
  </w:style>
  <w:style w:type="paragraph" w:customStyle="1" w:styleId="TableHeader">
    <w:name w:val="TableHeader"/>
    <w:basedOn w:val="TableText"/>
    <w:qFormat/>
    <w:rsid w:val="002E746D"/>
    <w:rPr>
      <w:b/>
      <w:lang w:val="en-US"/>
    </w:rPr>
  </w:style>
  <w:style w:type="character" w:styleId="CommentReference">
    <w:name w:val="annotation reference"/>
    <w:basedOn w:val="DefaultParagraphFont"/>
    <w:rsid w:val="001F452F"/>
    <w:rPr>
      <w:sz w:val="16"/>
      <w:szCs w:val="16"/>
    </w:rPr>
  </w:style>
  <w:style w:type="paragraph" w:styleId="CommentText">
    <w:name w:val="annotation text"/>
    <w:basedOn w:val="Normal"/>
    <w:link w:val="CommentTextChar"/>
    <w:rsid w:val="001F452F"/>
    <w:rPr>
      <w:sz w:val="20"/>
    </w:rPr>
  </w:style>
  <w:style w:type="character" w:customStyle="1" w:styleId="CommentTextChar">
    <w:name w:val="Comment Text Char"/>
    <w:basedOn w:val="DefaultParagraphFont"/>
    <w:link w:val="CommentText"/>
    <w:rsid w:val="001F452F"/>
    <w:rPr>
      <w:rFonts w:ascii="Arial" w:hAnsi="Arial"/>
      <w:lang w:eastAsia="en-US"/>
    </w:rPr>
  </w:style>
  <w:style w:type="paragraph" w:styleId="CommentSubject">
    <w:name w:val="annotation subject"/>
    <w:basedOn w:val="CommentText"/>
    <w:next w:val="CommentText"/>
    <w:link w:val="CommentSubjectChar"/>
    <w:rsid w:val="001F452F"/>
    <w:rPr>
      <w:b/>
      <w:bCs/>
    </w:rPr>
  </w:style>
  <w:style w:type="character" w:customStyle="1" w:styleId="CommentSubjectChar">
    <w:name w:val="Comment Subject Char"/>
    <w:basedOn w:val="CommentTextChar"/>
    <w:link w:val="CommentSubject"/>
    <w:rsid w:val="001F452F"/>
    <w:rPr>
      <w:rFonts w:ascii="Arial" w:hAnsi="Arial"/>
      <w:b/>
      <w:bCs/>
      <w:lang w:eastAsia="en-US"/>
    </w:rPr>
  </w:style>
  <w:style w:type="character" w:customStyle="1" w:styleId="apple-converted-space">
    <w:name w:val="apple-converted-space"/>
    <w:basedOn w:val="DefaultParagraphFont"/>
    <w:rsid w:val="0043673E"/>
  </w:style>
  <w:style w:type="paragraph" w:customStyle="1" w:styleId="FrontPageTitle">
    <w:name w:val="FrontPageTitle"/>
    <w:basedOn w:val="Normal"/>
    <w:rsid w:val="00A30D9B"/>
    <w:pPr>
      <w:jc w:val="center"/>
    </w:pPr>
    <w:rPr>
      <w:b/>
      <w:bCs/>
      <w:sz w:val="32"/>
    </w:rPr>
  </w:style>
  <w:style w:type="paragraph" w:customStyle="1" w:styleId="TableLegend">
    <w:name w:val="TableLegend"/>
    <w:basedOn w:val="Indent"/>
    <w:qFormat/>
    <w:rsid w:val="00696808"/>
    <w:pPr>
      <w:spacing w:after="0"/>
      <w:ind w:left="0"/>
    </w:pPr>
    <w:rPr>
      <w:sz w:val="20"/>
      <w:lang w:val="en-GB"/>
    </w:rPr>
  </w:style>
  <w:style w:type="paragraph" w:customStyle="1" w:styleId="Non-printable">
    <w:name w:val="Non-printable"/>
    <w:basedOn w:val="Indent"/>
    <w:next w:val="Indent"/>
    <w:rsid w:val="00A867CC"/>
    <w:rPr>
      <w:noProof/>
      <w:vanish/>
      <w:color w:val="548DD4" w:themeColor="text2" w:themeTint="99"/>
      <w:sz w:val="14"/>
      <w:lang w:val="en-US"/>
    </w:rPr>
  </w:style>
  <w:style w:type="paragraph" w:customStyle="1" w:styleId="Non-printablelarge">
    <w:name w:val="Non-printable large"/>
    <w:basedOn w:val="Non-printable"/>
    <w:rsid w:val="00E2374B"/>
    <w:rPr>
      <w:sz w:val="22"/>
    </w:rPr>
  </w:style>
  <w:style w:type="paragraph" w:customStyle="1" w:styleId="Non-printablelargest">
    <w:name w:val="Non-printable largest"/>
    <w:basedOn w:val="Non-printablelarge"/>
    <w:next w:val="Non-printablelarge"/>
    <w:rsid w:val="00D204FE"/>
    <w:rPr>
      <w:b/>
      <w:sz w:val="28"/>
    </w:rPr>
  </w:style>
  <w:style w:type="character" w:customStyle="1" w:styleId="Heading5Char">
    <w:name w:val="Heading 5 Char"/>
    <w:basedOn w:val="DefaultParagraphFont"/>
    <w:link w:val="Heading5"/>
    <w:rsid w:val="006804DA"/>
    <w:rPr>
      <w:rFonts w:asciiTheme="majorHAnsi" w:eastAsiaTheme="majorEastAsia" w:hAnsiTheme="majorHAnsi" w:cstheme="majorBidi"/>
      <w:color w:val="243F60" w:themeColor="accent1" w:themeShade="7F"/>
      <w:sz w:val="22"/>
      <w:lang w:eastAsia="en-US"/>
    </w:rPr>
  </w:style>
  <w:style w:type="paragraph" w:customStyle="1" w:styleId="RequirementStart">
    <w:name w:val="RequirementStart"/>
    <w:basedOn w:val="Indent"/>
    <w:next w:val="Indent"/>
    <w:qFormat/>
    <w:rsid w:val="001E0289"/>
    <w:pPr>
      <w:keepNext/>
      <w:tabs>
        <w:tab w:val="left" w:pos="3402"/>
      </w:tabs>
      <w:ind w:left="567"/>
    </w:pPr>
    <w:rPr>
      <w:i/>
      <w:lang w:val="en-US"/>
    </w:rPr>
  </w:style>
  <w:style w:type="paragraph" w:customStyle="1" w:styleId="RequirementEnd">
    <w:name w:val="RequirementEnd"/>
    <w:basedOn w:val="Indent"/>
    <w:next w:val="Indent"/>
    <w:qFormat/>
    <w:rsid w:val="001E0289"/>
    <w:pPr>
      <w:jc w:val="right"/>
    </w:pPr>
    <w:rPr>
      <w:i/>
      <w:sz w:val="16"/>
      <w:lang w:val="en-US"/>
    </w:rPr>
  </w:style>
  <w:style w:type="character" w:customStyle="1" w:styleId="Heading1Char">
    <w:name w:val="Heading 1 Char"/>
    <w:basedOn w:val="DefaultParagraphFont"/>
    <w:link w:val="Heading1"/>
    <w:rsid w:val="005556BC"/>
    <w:rPr>
      <w:rFonts w:ascii="Arial" w:hAnsi="Arial"/>
      <w:b/>
      <w:kern w:val="28"/>
      <w:sz w:val="28"/>
      <w:lang w:eastAsia="en-US"/>
    </w:rPr>
  </w:style>
  <w:style w:type="character" w:customStyle="1" w:styleId="Heading2Char">
    <w:name w:val="Heading 2 Char"/>
    <w:basedOn w:val="DefaultParagraphFont"/>
    <w:link w:val="Heading2"/>
    <w:rsid w:val="005556BC"/>
    <w:rPr>
      <w:rFonts w:ascii="Arial" w:hAnsi="Arial"/>
      <w:b/>
      <w:sz w:val="24"/>
      <w:lang w:eastAsia="en-US"/>
    </w:rPr>
  </w:style>
  <w:style w:type="character" w:customStyle="1" w:styleId="Heading3Char">
    <w:name w:val="Heading 3 Char"/>
    <w:basedOn w:val="DefaultParagraphFont"/>
    <w:link w:val="Heading3"/>
    <w:rsid w:val="005556BC"/>
    <w:rPr>
      <w:rFonts w:ascii="Arial" w:hAnsi="Arial"/>
      <w:b/>
      <w:sz w:val="22"/>
      <w:lang w:eastAsia="en-US"/>
    </w:rPr>
  </w:style>
  <w:style w:type="character" w:customStyle="1" w:styleId="Heading4Char">
    <w:name w:val="Heading 4 Char"/>
    <w:basedOn w:val="DefaultParagraphFont"/>
    <w:link w:val="Heading4"/>
    <w:rsid w:val="005556BC"/>
    <w:rPr>
      <w:rFonts w:ascii="Arial" w:hAnsi="Arial"/>
      <w:b/>
      <w:lang w:val="en-GB" w:eastAsia="en-US"/>
    </w:rPr>
  </w:style>
  <w:style w:type="character" w:customStyle="1" w:styleId="FooterChar">
    <w:name w:val="Footer Char"/>
    <w:basedOn w:val="DefaultParagraphFont"/>
    <w:link w:val="Footer"/>
    <w:uiPriority w:val="99"/>
    <w:rsid w:val="005556BC"/>
    <w:rPr>
      <w:rFonts w:ascii="Arial" w:hAnsi="Arial"/>
      <w:sz w:val="22"/>
      <w:lang w:eastAsia="en-US"/>
    </w:rPr>
  </w:style>
  <w:style w:type="paragraph" w:styleId="Revision">
    <w:name w:val="Revision"/>
    <w:hidden/>
    <w:uiPriority w:val="99"/>
    <w:semiHidden/>
    <w:rsid w:val="005556BC"/>
    <w:rPr>
      <w:rFonts w:ascii="Arial" w:hAnsi="Arial"/>
      <w:sz w:val="22"/>
      <w:lang w:eastAsia="en-US"/>
    </w:rPr>
  </w:style>
  <w:style w:type="table" w:styleId="TableGrid1">
    <w:name w:val="Table Grid 1"/>
    <w:basedOn w:val="TableNormal"/>
    <w:semiHidden/>
    <w:unhideWhenUsed/>
    <w:rsid w:val="00FF0724"/>
    <w:tblPr>
      <w:tblInd w:w="0" w:type="nil"/>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ablelegend0">
    <w:name w:val="tablelegend"/>
    <w:basedOn w:val="Normal"/>
    <w:rsid w:val="004A78A8"/>
    <w:pPr>
      <w:spacing w:before="100" w:beforeAutospacing="1" w:after="100" w:afterAutospacing="1"/>
    </w:pPr>
    <w:rPr>
      <w:rFonts w:ascii="SimSun" w:eastAsia="SimSun" w:hAnsi="SimSun" w:cs="SimSun"/>
      <w:sz w:val="24"/>
      <w:szCs w:val="24"/>
      <w:lang w:eastAsia="zh-C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sv-SE" w:eastAsia="sv-S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9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nhideWhenUsed="0" w:qFormat="1"/>
    <w:lsdException w:name="Plain Text" w:uiPriority="99"/>
    <w:lsdException w:name="Normal (Web)" w:uiPriority="99"/>
    <w:lsdException w:name="No List"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204FE"/>
    <w:rPr>
      <w:rFonts w:ascii="Arial" w:hAnsi="Arial"/>
      <w:sz w:val="22"/>
      <w:lang w:eastAsia="en-US"/>
    </w:rPr>
  </w:style>
  <w:style w:type="paragraph" w:styleId="Heading1">
    <w:name w:val="heading 1"/>
    <w:next w:val="Indent"/>
    <w:link w:val="Heading1Char"/>
    <w:qFormat/>
    <w:rsid w:val="00232304"/>
    <w:pPr>
      <w:keepNext/>
      <w:pageBreakBefore/>
      <w:numPr>
        <w:numId w:val="1"/>
      </w:numPr>
      <w:spacing w:before="120" w:after="60"/>
      <w:outlineLvl w:val="0"/>
    </w:pPr>
    <w:rPr>
      <w:rFonts w:ascii="Arial" w:hAnsi="Arial"/>
      <w:b/>
      <w:kern w:val="28"/>
      <w:sz w:val="28"/>
      <w:lang w:eastAsia="en-US"/>
    </w:rPr>
  </w:style>
  <w:style w:type="paragraph" w:styleId="Heading2">
    <w:name w:val="heading 2"/>
    <w:next w:val="Indent"/>
    <w:link w:val="Heading2Char"/>
    <w:qFormat/>
    <w:pPr>
      <w:keepNext/>
      <w:numPr>
        <w:ilvl w:val="1"/>
        <w:numId w:val="1"/>
      </w:numPr>
      <w:spacing w:before="120" w:after="60"/>
      <w:outlineLvl w:val="1"/>
    </w:pPr>
    <w:rPr>
      <w:rFonts w:ascii="Arial" w:hAnsi="Arial"/>
      <w:b/>
      <w:sz w:val="24"/>
      <w:lang w:eastAsia="en-US"/>
    </w:rPr>
  </w:style>
  <w:style w:type="paragraph" w:styleId="Heading3">
    <w:name w:val="heading 3"/>
    <w:next w:val="Indent"/>
    <w:link w:val="Heading3Char"/>
    <w:qFormat/>
    <w:pPr>
      <w:keepNext/>
      <w:numPr>
        <w:ilvl w:val="2"/>
        <w:numId w:val="1"/>
      </w:numPr>
      <w:spacing w:before="120" w:after="60"/>
      <w:outlineLvl w:val="2"/>
    </w:pPr>
    <w:rPr>
      <w:rFonts w:ascii="Arial" w:hAnsi="Arial"/>
      <w:b/>
      <w:sz w:val="22"/>
      <w:lang w:eastAsia="en-US"/>
    </w:rPr>
  </w:style>
  <w:style w:type="paragraph" w:styleId="Heading4">
    <w:name w:val="heading 4"/>
    <w:next w:val="Indent"/>
    <w:link w:val="Heading4Char"/>
    <w:qFormat/>
    <w:pPr>
      <w:keepNext/>
      <w:numPr>
        <w:ilvl w:val="3"/>
        <w:numId w:val="1"/>
      </w:numPr>
      <w:tabs>
        <w:tab w:val="left" w:pos="851"/>
        <w:tab w:val="left" w:pos="1134"/>
      </w:tabs>
      <w:spacing w:before="120" w:after="60"/>
      <w:ind w:left="851" w:hanging="851"/>
      <w:outlineLvl w:val="3"/>
    </w:pPr>
    <w:rPr>
      <w:rFonts w:ascii="Arial" w:hAnsi="Arial"/>
      <w:b/>
      <w:lang w:val="en-GB" w:eastAsia="en-US"/>
    </w:rPr>
  </w:style>
  <w:style w:type="paragraph" w:styleId="Heading5">
    <w:name w:val="heading 5"/>
    <w:basedOn w:val="Normal"/>
    <w:next w:val="Normal"/>
    <w:link w:val="Heading5Char"/>
    <w:unhideWhenUsed/>
    <w:rsid w:val="006804DA"/>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styleId="Footer">
    <w:name w:val="footer"/>
    <w:basedOn w:val="Normal"/>
    <w:link w:val="FooterChar"/>
    <w:uiPriority w:val="99"/>
    <w:pPr>
      <w:tabs>
        <w:tab w:val="center" w:pos="4153"/>
        <w:tab w:val="right" w:pos="8306"/>
      </w:tabs>
    </w:pPr>
  </w:style>
  <w:style w:type="character" w:styleId="PageNumber">
    <w:name w:val="page number"/>
    <w:rPr>
      <w:rFonts w:ascii="Arial" w:hAnsi="Arial"/>
      <w:sz w:val="22"/>
    </w:rPr>
  </w:style>
  <w:style w:type="paragraph" w:styleId="BalloonText">
    <w:name w:val="Balloon Text"/>
    <w:basedOn w:val="Normal"/>
    <w:semiHidden/>
    <w:rsid w:val="002769BF"/>
    <w:rPr>
      <w:rFonts w:ascii="Tahoma" w:hAnsi="Tahoma" w:cs="Tahoma"/>
      <w:sz w:val="16"/>
      <w:szCs w:val="16"/>
    </w:rPr>
  </w:style>
  <w:style w:type="paragraph" w:customStyle="1" w:styleId="Head1NoNum">
    <w:name w:val="Head1NoNum"/>
    <w:next w:val="Indent"/>
    <w:uiPriority w:val="99"/>
    <w:pPr>
      <w:spacing w:before="120" w:after="60"/>
    </w:pPr>
    <w:rPr>
      <w:rFonts w:ascii="Arial" w:hAnsi="Arial"/>
      <w:b/>
      <w:sz w:val="28"/>
      <w:lang w:eastAsia="en-US"/>
    </w:rPr>
  </w:style>
  <w:style w:type="paragraph" w:customStyle="1" w:styleId="Head2NoNum">
    <w:name w:val="Head2NoNum"/>
    <w:next w:val="Indent"/>
    <w:pPr>
      <w:spacing w:before="120" w:after="60"/>
    </w:pPr>
    <w:rPr>
      <w:rFonts w:ascii="Arial" w:hAnsi="Arial"/>
      <w:b/>
      <w:sz w:val="24"/>
      <w:lang w:eastAsia="en-US"/>
    </w:rPr>
  </w:style>
  <w:style w:type="paragraph" w:customStyle="1" w:styleId="Head3NoNum">
    <w:name w:val="Head3NoNum"/>
    <w:next w:val="Indent"/>
    <w:pPr>
      <w:spacing w:before="120" w:after="60"/>
    </w:pPr>
    <w:rPr>
      <w:rFonts w:ascii="Arial" w:hAnsi="Arial"/>
      <w:b/>
      <w:sz w:val="22"/>
      <w:lang w:eastAsia="en-US"/>
    </w:rPr>
  </w:style>
  <w:style w:type="paragraph" w:customStyle="1" w:styleId="Indent">
    <w:name w:val="Indent"/>
    <w:uiPriority w:val="99"/>
    <w:rsid w:val="00713405"/>
    <w:pPr>
      <w:spacing w:after="60"/>
      <w:ind w:left="1418"/>
    </w:pPr>
    <w:rPr>
      <w:rFonts w:ascii="Arial" w:hAnsi="Arial"/>
      <w:sz w:val="22"/>
      <w:lang w:eastAsia="en-US"/>
    </w:rPr>
  </w:style>
  <w:style w:type="paragraph" w:customStyle="1" w:styleId="HangingIndent">
    <w:name w:val="Hanging Indent"/>
    <w:pPr>
      <w:ind w:left="1418" w:hanging="1418"/>
    </w:pPr>
    <w:rPr>
      <w:rFonts w:ascii="Arial" w:hAnsi="Arial"/>
      <w:sz w:val="22"/>
      <w:lang w:eastAsia="en-US"/>
    </w:rPr>
  </w:style>
  <w:style w:type="paragraph" w:styleId="TOC1">
    <w:name w:val="toc 1"/>
    <w:basedOn w:val="Normal"/>
    <w:next w:val="Normal"/>
    <w:uiPriority w:val="39"/>
    <w:rsid w:val="00AA2E6D"/>
    <w:pPr>
      <w:tabs>
        <w:tab w:val="left" w:pos="567"/>
        <w:tab w:val="right" w:leader="dot" w:pos="9639"/>
      </w:tabs>
      <w:spacing w:before="120" w:after="60"/>
      <w:ind w:left="567" w:hanging="567"/>
    </w:pPr>
    <w:rPr>
      <w:b/>
      <w:caps/>
    </w:rPr>
  </w:style>
  <w:style w:type="paragraph" w:styleId="TOC2">
    <w:name w:val="toc 2"/>
    <w:basedOn w:val="Normal"/>
    <w:next w:val="Normal"/>
    <w:uiPriority w:val="39"/>
    <w:rsid w:val="00AA2E6D"/>
    <w:pPr>
      <w:tabs>
        <w:tab w:val="right" w:leader="dot" w:pos="9639"/>
      </w:tabs>
      <w:ind w:left="1418" w:hanging="851"/>
    </w:pPr>
    <w:rPr>
      <w:noProof/>
    </w:rPr>
  </w:style>
  <w:style w:type="paragraph" w:styleId="TOC3">
    <w:name w:val="toc 3"/>
    <w:basedOn w:val="Normal"/>
    <w:next w:val="Normal"/>
    <w:uiPriority w:val="39"/>
    <w:pPr>
      <w:tabs>
        <w:tab w:val="right" w:leader="dot" w:pos="9639"/>
      </w:tabs>
      <w:ind w:left="1702" w:hanging="851"/>
    </w:pPr>
  </w:style>
  <w:style w:type="paragraph" w:styleId="TOC4">
    <w:name w:val="toc 4"/>
    <w:basedOn w:val="Normal"/>
    <w:next w:val="Normal"/>
    <w:uiPriority w:val="39"/>
    <w:pPr>
      <w:tabs>
        <w:tab w:val="right" w:leader="dot" w:pos="9639"/>
      </w:tabs>
      <w:ind w:left="2126" w:hanging="992"/>
    </w:pPr>
  </w:style>
  <w:style w:type="paragraph" w:customStyle="1" w:styleId="Head4NoNum">
    <w:name w:val="Head4NoNum"/>
    <w:next w:val="Indent"/>
    <w:pPr>
      <w:spacing w:before="120" w:after="60"/>
    </w:pPr>
    <w:rPr>
      <w:rFonts w:ascii="Arial" w:hAnsi="Arial"/>
      <w:b/>
      <w:lang w:val="en-GB" w:eastAsia="en-US"/>
    </w:rPr>
  </w:style>
  <w:style w:type="character" w:styleId="Hyperlink">
    <w:name w:val="Hyperlink"/>
    <w:uiPriority w:val="99"/>
    <w:rsid w:val="00D50E3C"/>
    <w:rPr>
      <w:color w:val="0000FF"/>
      <w:u w:val="single"/>
    </w:rPr>
  </w:style>
  <w:style w:type="paragraph" w:styleId="Caption">
    <w:name w:val="caption"/>
    <w:basedOn w:val="Normal"/>
    <w:next w:val="Normal"/>
    <w:qFormat/>
    <w:rsid w:val="00CD2924"/>
    <w:pPr>
      <w:spacing w:after="240"/>
      <w:ind w:left="1418"/>
      <w:jc w:val="center"/>
    </w:pPr>
    <w:rPr>
      <w:b/>
      <w:bCs/>
      <w:sz w:val="20"/>
    </w:rPr>
  </w:style>
  <w:style w:type="paragraph" w:styleId="TableofFigures">
    <w:name w:val="table of figures"/>
    <w:basedOn w:val="Normal"/>
    <w:next w:val="Normal"/>
    <w:uiPriority w:val="99"/>
    <w:rsid w:val="007435E5"/>
  </w:style>
  <w:style w:type="character" w:styleId="FollowedHyperlink">
    <w:name w:val="FollowedHyperlink"/>
    <w:rsid w:val="004554CA"/>
    <w:rPr>
      <w:color w:val="800080"/>
      <w:u w:val="single"/>
    </w:rPr>
  </w:style>
  <w:style w:type="paragraph" w:customStyle="1" w:styleId="Default">
    <w:name w:val="Default"/>
    <w:rsid w:val="0073381A"/>
    <w:pPr>
      <w:autoSpaceDE w:val="0"/>
      <w:autoSpaceDN w:val="0"/>
      <w:adjustRightInd w:val="0"/>
    </w:pPr>
    <w:rPr>
      <w:rFonts w:ascii="Calibri" w:hAnsi="Calibri" w:cs="Calibri"/>
      <w:color w:val="000000"/>
      <w:sz w:val="24"/>
      <w:szCs w:val="24"/>
    </w:rPr>
  </w:style>
  <w:style w:type="character" w:styleId="Emphasis">
    <w:name w:val="Emphasis"/>
    <w:qFormat/>
    <w:rsid w:val="005828B6"/>
    <w:rPr>
      <w:i/>
      <w:iCs/>
    </w:rPr>
  </w:style>
  <w:style w:type="character" w:styleId="Strong">
    <w:name w:val="Strong"/>
    <w:uiPriority w:val="22"/>
    <w:qFormat/>
    <w:rsid w:val="005828B6"/>
    <w:rPr>
      <w:b/>
      <w:bCs/>
    </w:rPr>
  </w:style>
  <w:style w:type="paragraph" w:styleId="Title">
    <w:name w:val="Title"/>
    <w:basedOn w:val="Normal"/>
    <w:next w:val="Normal"/>
    <w:link w:val="TitleChar"/>
    <w:qFormat/>
    <w:rsid w:val="005828B6"/>
    <w:pPr>
      <w:spacing w:before="240" w:after="60"/>
      <w:jc w:val="center"/>
      <w:outlineLvl w:val="0"/>
    </w:pPr>
    <w:rPr>
      <w:rFonts w:ascii="Cambria" w:hAnsi="Cambria"/>
      <w:b/>
      <w:bCs/>
      <w:kern w:val="28"/>
      <w:sz w:val="32"/>
      <w:szCs w:val="32"/>
    </w:rPr>
  </w:style>
  <w:style w:type="character" w:customStyle="1" w:styleId="TitleChar">
    <w:name w:val="Title Char"/>
    <w:link w:val="Title"/>
    <w:rsid w:val="005828B6"/>
    <w:rPr>
      <w:rFonts w:ascii="Cambria" w:eastAsia="Times New Roman" w:hAnsi="Cambria" w:cs="Times New Roman"/>
      <w:b/>
      <w:bCs/>
      <w:kern w:val="28"/>
      <w:sz w:val="32"/>
      <w:szCs w:val="32"/>
      <w:lang w:eastAsia="en-US"/>
    </w:rPr>
  </w:style>
  <w:style w:type="paragraph" w:styleId="ListParagraph">
    <w:name w:val="List Paragraph"/>
    <w:basedOn w:val="Normal"/>
    <w:uiPriority w:val="34"/>
    <w:qFormat/>
    <w:rsid w:val="00993768"/>
    <w:pPr>
      <w:ind w:left="1304"/>
    </w:pPr>
  </w:style>
  <w:style w:type="paragraph" w:styleId="PlainText">
    <w:name w:val="Plain Text"/>
    <w:basedOn w:val="Normal"/>
    <w:link w:val="PlainTextChar"/>
    <w:uiPriority w:val="99"/>
    <w:unhideWhenUsed/>
    <w:rsid w:val="00D462AC"/>
    <w:rPr>
      <w:rFonts w:ascii="Courier New" w:eastAsia="Calibri" w:hAnsi="Courier New" w:cs="Courier New"/>
      <w:szCs w:val="22"/>
    </w:rPr>
  </w:style>
  <w:style w:type="character" w:customStyle="1" w:styleId="PlainTextChar">
    <w:name w:val="Plain Text Char"/>
    <w:link w:val="PlainText"/>
    <w:uiPriority w:val="99"/>
    <w:rsid w:val="00D462AC"/>
    <w:rPr>
      <w:rFonts w:ascii="Courier New" w:eastAsia="Calibri" w:hAnsi="Courier New" w:cs="Courier New"/>
      <w:sz w:val="22"/>
      <w:szCs w:val="22"/>
      <w:lang w:eastAsia="en-US"/>
    </w:rPr>
  </w:style>
  <w:style w:type="paragraph" w:styleId="Subtitle">
    <w:name w:val="Subtitle"/>
    <w:basedOn w:val="Normal"/>
    <w:next w:val="Normal"/>
    <w:link w:val="SubtitleChar"/>
    <w:qFormat/>
    <w:rsid w:val="00FF7D9B"/>
    <w:pPr>
      <w:spacing w:after="60"/>
      <w:jc w:val="center"/>
      <w:outlineLvl w:val="1"/>
    </w:pPr>
    <w:rPr>
      <w:rFonts w:ascii="Cambria" w:hAnsi="Cambria"/>
      <w:sz w:val="24"/>
      <w:szCs w:val="24"/>
    </w:rPr>
  </w:style>
  <w:style w:type="character" w:customStyle="1" w:styleId="SubtitleChar">
    <w:name w:val="Subtitle Char"/>
    <w:link w:val="Subtitle"/>
    <w:rsid w:val="00FF7D9B"/>
    <w:rPr>
      <w:rFonts w:ascii="Cambria" w:eastAsia="Times New Roman" w:hAnsi="Cambria" w:cs="Times New Roman"/>
      <w:sz w:val="24"/>
      <w:szCs w:val="24"/>
      <w:lang w:eastAsia="en-US"/>
    </w:rPr>
  </w:style>
  <w:style w:type="paragraph" w:customStyle="1" w:styleId="GenTRNormalIndent">
    <w:name w:val="GenTR_Normal Indent"/>
    <w:basedOn w:val="NormalIndent"/>
    <w:link w:val="GenTRNormalIndentChar"/>
    <w:rsid w:val="002D1D81"/>
    <w:pPr>
      <w:spacing w:after="120"/>
      <w:ind w:left="851"/>
    </w:pPr>
    <w:rPr>
      <w:sz w:val="20"/>
      <w:szCs w:val="24"/>
      <w:lang w:val="en-US" w:eastAsia="sv-SE"/>
    </w:rPr>
  </w:style>
  <w:style w:type="character" w:customStyle="1" w:styleId="GenTRNormalIndentChar">
    <w:name w:val="GenTR_Normal Indent Char"/>
    <w:link w:val="GenTRNormalIndent"/>
    <w:rsid w:val="002D1D81"/>
    <w:rPr>
      <w:rFonts w:ascii="Arial" w:hAnsi="Arial"/>
      <w:szCs w:val="24"/>
      <w:lang w:val="en-US"/>
    </w:rPr>
  </w:style>
  <w:style w:type="paragraph" w:styleId="NormalIndent">
    <w:name w:val="Normal Indent"/>
    <w:basedOn w:val="Normal"/>
    <w:rsid w:val="002D1D81"/>
    <w:pPr>
      <w:ind w:left="1304"/>
    </w:pPr>
  </w:style>
  <w:style w:type="character" w:customStyle="1" w:styleId="hps">
    <w:name w:val="hps"/>
    <w:rsid w:val="005D7B85"/>
  </w:style>
  <w:style w:type="table" w:styleId="TableGrid">
    <w:name w:val="Table Grid"/>
    <w:basedOn w:val="TableNormal"/>
    <w:rsid w:val="007E55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WithHeaderRow">
    <w:name w:val="TableWithHeaderRow"/>
    <w:basedOn w:val="TableNormal"/>
    <w:rsid w:val="00A96BB2"/>
    <w:rPr>
      <w:rFonts w:ascii="Arial" w:hAnsi="Arial"/>
      <w:sz w:val="22"/>
    </w:rPr>
    <w:tblPr>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Pr>
    <w:tblStylePr w:type="firstRow">
      <w:rPr>
        <w:b/>
      </w:rPr>
      <w:tblPr/>
      <w:tcPr>
        <w:shd w:val="clear" w:color="auto" w:fill="D9D9D9"/>
      </w:tcPr>
    </w:tblStylePr>
  </w:style>
  <w:style w:type="paragraph" w:styleId="FootnoteText">
    <w:name w:val="footnote text"/>
    <w:basedOn w:val="Normal"/>
    <w:link w:val="FootnoteTextChar"/>
    <w:rsid w:val="00C35660"/>
    <w:rPr>
      <w:sz w:val="20"/>
    </w:rPr>
  </w:style>
  <w:style w:type="character" w:customStyle="1" w:styleId="FootnoteTextChar">
    <w:name w:val="Footnote Text Char"/>
    <w:link w:val="FootnoteText"/>
    <w:rsid w:val="00C35660"/>
    <w:rPr>
      <w:rFonts w:ascii="Arial" w:hAnsi="Arial"/>
      <w:lang w:eastAsia="en-US"/>
    </w:rPr>
  </w:style>
  <w:style w:type="character" w:styleId="FootnoteReference">
    <w:name w:val="footnote reference"/>
    <w:rsid w:val="00C35660"/>
    <w:rPr>
      <w:vertAlign w:val="superscript"/>
    </w:rPr>
  </w:style>
  <w:style w:type="paragraph" w:customStyle="1" w:styleId="ReqStart">
    <w:name w:val="ReqStart"/>
    <w:basedOn w:val="Indent"/>
    <w:next w:val="Indent"/>
    <w:uiPriority w:val="99"/>
    <w:qFormat/>
    <w:rsid w:val="000B3144"/>
    <w:pPr>
      <w:keepNext/>
      <w:tabs>
        <w:tab w:val="left" w:pos="3402"/>
      </w:tabs>
      <w:ind w:left="567"/>
    </w:pPr>
    <w:rPr>
      <w:i/>
      <w:lang w:val="en-US"/>
    </w:rPr>
  </w:style>
  <w:style w:type="paragraph" w:customStyle="1" w:styleId="ReqEnd">
    <w:name w:val="ReqEnd"/>
    <w:basedOn w:val="Indent"/>
    <w:next w:val="Indent"/>
    <w:uiPriority w:val="99"/>
    <w:qFormat/>
    <w:rsid w:val="007B5081"/>
    <w:pPr>
      <w:jc w:val="right"/>
    </w:pPr>
    <w:rPr>
      <w:i/>
      <w:sz w:val="16"/>
      <w:lang w:val="en-US"/>
    </w:rPr>
  </w:style>
  <w:style w:type="paragraph" w:styleId="TOC5">
    <w:name w:val="toc 5"/>
    <w:basedOn w:val="Normal"/>
    <w:next w:val="Normal"/>
    <w:autoRedefine/>
    <w:uiPriority w:val="39"/>
    <w:unhideWhenUsed/>
    <w:rsid w:val="00917893"/>
    <w:pPr>
      <w:spacing w:after="100" w:line="276" w:lineRule="auto"/>
      <w:ind w:left="880"/>
    </w:pPr>
    <w:rPr>
      <w:rFonts w:ascii="Calibri" w:hAnsi="Calibri"/>
      <w:szCs w:val="22"/>
      <w:lang w:eastAsia="sv-SE"/>
    </w:rPr>
  </w:style>
  <w:style w:type="character" w:customStyle="1" w:styleId="Codeintext">
    <w:name w:val="Code in text"/>
    <w:qFormat/>
    <w:rsid w:val="00E24471"/>
    <w:rPr>
      <w:rFonts w:ascii="Courier New" w:eastAsia="Calibri" w:hAnsi="Courier New" w:cs="Courier New"/>
      <w:noProof/>
      <w:sz w:val="22"/>
      <w:szCs w:val="22"/>
      <w:lang w:val="sv-SE" w:eastAsia="en-US"/>
    </w:rPr>
  </w:style>
  <w:style w:type="paragraph" w:styleId="TOC6">
    <w:name w:val="toc 6"/>
    <w:basedOn w:val="Normal"/>
    <w:next w:val="Normal"/>
    <w:autoRedefine/>
    <w:uiPriority w:val="39"/>
    <w:unhideWhenUsed/>
    <w:rsid w:val="00917893"/>
    <w:pPr>
      <w:spacing w:after="100" w:line="276" w:lineRule="auto"/>
      <w:ind w:left="1100"/>
    </w:pPr>
    <w:rPr>
      <w:rFonts w:ascii="Calibri" w:hAnsi="Calibri"/>
      <w:szCs w:val="22"/>
      <w:lang w:eastAsia="sv-SE"/>
    </w:rPr>
  </w:style>
  <w:style w:type="character" w:customStyle="1" w:styleId="Codeintables">
    <w:name w:val="Code in tables"/>
    <w:qFormat/>
    <w:rsid w:val="00E24471"/>
    <w:rPr>
      <w:rFonts w:ascii="Courier New" w:eastAsia="Calibri" w:hAnsi="Courier New" w:cs="Courier New"/>
      <w:noProof/>
      <w:sz w:val="20"/>
      <w:szCs w:val="22"/>
      <w:lang w:val="en-US" w:eastAsia="en-US"/>
    </w:rPr>
  </w:style>
  <w:style w:type="paragraph" w:styleId="TOC7">
    <w:name w:val="toc 7"/>
    <w:basedOn w:val="Normal"/>
    <w:next w:val="Normal"/>
    <w:autoRedefine/>
    <w:uiPriority w:val="39"/>
    <w:unhideWhenUsed/>
    <w:rsid w:val="00917893"/>
    <w:pPr>
      <w:spacing w:after="100" w:line="276" w:lineRule="auto"/>
      <w:ind w:left="1320"/>
    </w:pPr>
    <w:rPr>
      <w:rFonts w:ascii="Calibri" w:hAnsi="Calibri"/>
      <w:szCs w:val="22"/>
      <w:lang w:eastAsia="sv-SE"/>
    </w:rPr>
  </w:style>
  <w:style w:type="paragraph" w:styleId="TOC8">
    <w:name w:val="toc 8"/>
    <w:basedOn w:val="Normal"/>
    <w:next w:val="Normal"/>
    <w:autoRedefine/>
    <w:uiPriority w:val="39"/>
    <w:unhideWhenUsed/>
    <w:rsid w:val="00917893"/>
    <w:pPr>
      <w:spacing w:after="100" w:line="276" w:lineRule="auto"/>
      <w:ind w:left="1540"/>
    </w:pPr>
    <w:rPr>
      <w:rFonts w:ascii="Calibri" w:hAnsi="Calibri"/>
      <w:szCs w:val="22"/>
      <w:lang w:eastAsia="sv-SE"/>
    </w:rPr>
  </w:style>
  <w:style w:type="paragraph" w:styleId="TOC9">
    <w:name w:val="toc 9"/>
    <w:aliases w:val="TOC ReqList"/>
    <w:basedOn w:val="Normal"/>
    <w:next w:val="Normal"/>
    <w:autoRedefine/>
    <w:uiPriority w:val="39"/>
    <w:unhideWhenUsed/>
    <w:rsid w:val="00A817BC"/>
    <w:pPr>
      <w:tabs>
        <w:tab w:val="left" w:pos="2835"/>
        <w:tab w:val="right" w:leader="dot" w:pos="9627"/>
      </w:tabs>
    </w:pPr>
    <w:rPr>
      <w:szCs w:val="22"/>
      <w:lang w:eastAsia="sv-SE"/>
    </w:rPr>
  </w:style>
  <w:style w:type="paragraph" w:customStyle="1" w:styleId="AppendixHeading1">
    <w:name w:val="Appendix Heading 1"/>
    <w:basedOn w:val="Heading1"/>
    <w:next w:val="Indent"/>
    <w:qFormat/>
    <w:rsid w:val="00C342FA"/>
    <w:pPr>
      <w:numPr>
        <w:numId w:val="2"/>
      </w:numPr>
    </w:pPr>
  </w:style>
  <w:style w:type="paragraph" w:customStyle="1" w:styleId="AppendixHeading2">
    <w:name w:val="Appendix Heading 2"/>
    <w:basedOn w:val="Heading2"/>
    <w:next w:val="Indent"/>
    <w:qFormat/>
    <w:rsid w:val="00C342FA"/>
    <w:pPr>
      <w:numPr>
        <w:numId w:val="2"/>
      </w:numPr>
    </w:pPr>
  </w:style>
  <w:style w:type="numbering" w:customStyle="1" w:styleId="AppendixHeadings">
    <w:name w:val="Appendix Headings"/>
    <w:uiPriority w:val="99"/>
    <w:rsid w:val="00C342FA"/>
    <w:pPr>
      <w:numPr>
        <w:numId w:val="2"/>
      </w:numPr>
    </w:pPr>
  </w:style>
  <w:style w:type="paragraph" w:customStyle="1" w:styleId="AppendixHeading3">
    <w:name w:val="Appendix Heading 3"/>
    <w:basedOn w:val="Heading3"/>
    <w:next w:val="Indent"/>
    <w:qFormat/>
    <w:rsid w:val="00C342FA"/>
    <w:pPr>
      <w:numPr>
        <w:numId w:val="2"/>
      </w:numPr>
    </w:pPr>
    <w:rPr>
      <w:lang w:val="en-US"/>
    </w:rPr>
  </w:style>
  <w:style w:type="paragraph" w:customStyle="1" w:styleId="ReferenceDocumentsList">
    <w:name w:val="ReferenceDocumentsList"/>
    <w:basedOn w:val="Indent"/>
    <w:rsid w:val="007C48E7"/>
    <w:pPr>
      <w:numPr>
        <w:numId w:val="3"/>
      </w:numPr>
      <w:tabs>
        <w:tab w:val="left" w:pos="1843"/>
      </w:tabs>
      <w:ind w:left="2552" w:hanging="1134"/>
    </w:pPr>
  </w:style>
  <w:style w:type="paragraph" w:styleId="NormalWeb">
    <w:name w:val="Normal (Web)"/>
    <w:basedOn w:val="Normal"/>
    <w:uiPriority w:val="99"/>
    <w:unhideWhenUsed/>
    <w:rsid w:val="0018388C"/>
    <w:pPr>
      <w:spacing w:before="100" w:beforeAutospacing="1" w:after="100" w:afterAutospacing="1"/>
    </w:pPr>
    <w:rPr>
      <w:rFonts w:ascii="Times New Roman" w:eastAsiaTheme="minorEastAsia" w:hAnsi="Times New Roman"/>
      <w:sz w:val="24"/>
      <w:szCs w:val="24"/>
      <w:lang w:eastAsia="sv-SE"/>
    </w:rPr>
  </w:style>
  <w:style w:type="paragraph" w:customStyle="1" w:styleId="TableText">
    <w:name w:val="TableText"/>
    <w:basedOn w:val="Indent"/>
    <w:rsid w:val="002E746D"/>
    <w:pPr>
      <w:ind w:left="0"/>
    </w:pPr>
    <w:rPr>
      <w:sz w:val="20"/>
    </w:rPr>
  </w:style>
  <w:style w:type="paragraph" w:customStyle="1" w:styleId="TableHeader">
    <w:name w:val="TableHeader"/>
    <w:basedOn w:val="TableText"/>
    <w:qFormat/>
    <w:rsid w:val="002E746D"/>
    <w:rPr>
      <w:b/>
      <w:lang w:val="en-US"/>
    </w:rPr>
  </w:style>
  <w:style w:type="character" w:styleId="CommentReference">
    <w:name w:val="annotation reference"/>
    <w:basedOn w:val="DefaultParagraphFont"/>
    <w:rsid w:val="001F452F"/>
    <w:rPr>
      <w:sz w:val="16"/>
      <w:szCs w:val="16"/>
    </w:rPr>
  </w:style>
  <w:style w:type="paragraph" w:styleId="CommentText">
    <w:name w:val="annotation text"/>
    <w:basedOn w:val="Normal"/>
    <w:link w:val="CommentTextChar"/>
    <w:rsid w:val="001F452F"/>
    <w:rPr>
      <w:sz w:val="20"/>
    </w:rPr>
  </w:style>
  <w:style w:type="character" w:customStyle="1" w:styleId="CommentTextChar">
    <w:name w:val="Comment Text Char"/>
    <w:basedOn w:val="DefaultParagraphFont"/>
    <w:link w:val="CommentText"/>
    <w:rsid w:val="001F452F"/>
    <w:rPr>
      <w:rFonts w:ascii="Arial" w:hAnsi="Arial"/>
      <w:lang w:eastAsia="en-US"/>
    </w:rPr>
  </w:style>
  <w:style w:type="paragraph" w:styleId="CommentSubject">
    <w:name w:val="annotation subject"/>
    <w:basedOn w:val="CommentText"/>
    <w:next w:val="CommentText"/>
    <w:link w:val="CommentSubjectChar"/>
    <w:rsid w:val="001F452F"/>
    <w:rPr>
      <w:b/>
      <w:bCs/>
    </w:rPr>
  </w:style>
  <w:style w:type="character" w:customStyle="1" w:styleId="CommentSubjectChar">
    <w:name w:val="Comment Subject Char"/>
    <w:basedOn w:val="CommentTextChar"/>
    <w:link w:val="CommentSubject"/>
    <w:rsid w:val="001F452F"/>
    <w:rPr>
      <w:rFonts w:ascii="Arial" w:hAnsi="Arial"/>
      <w:b/>
      <w:bCs/>
      <w:lang w:eastAsia="en-US"/>
    </w:rPr>
  </w:style>
  <w:style w:type="character" w:customStyle="1" w:styleId="apple-converted-space">
    <w:name w:val="apple-converted-space"/>
    <w:basedOn w:val="DefaultParagraphFont"/>
    <w:rsid w:val="0043673E"/>
  </w:style>
  <w:style w:type="paragraph" w:customStyle="1" w:styleId="FrontPageTitle">
    <w:name w:val="FrontPageTitle"/>
    <w:basedOn w:val="Normal"/>
    <w:rsid w:val="00A30D9B"/>
    <w:pPr>
      <w:jc w:val="center"/>
    </w:pPr>
    <w:rPr>
      <w:b/>
      <w:bCs/>
      <w:sz w:val="32"/>
    </w:rPr>
  </w:style>
  <w:style w:type="paragraph" w:customStyle="1" w:styleId="TableLegend">
    <w:name w:val="TableLegend"/>
    <w:basedOn w:val="Indent"/>
    <w:qFormat/>
    <w:rsid w:val="00696808"/>
    <w:pPr>
      <w:spacing w:after="0"/>
      <w:ind w:left="0"/>
    </w:pPr>
    <w:rPr>
      <w:sz w:val="20"/>
      <w:lang w:val="en-GB"/>
    </w:rPr>
  </w:style>
  <w:style w:type="paragraph" w:customStyle="1" w:styleId="Non-printable">
    <w:name w:val="Non-printable"/>
    <w:basedOn w:val="Indent"/>
    <w:next w:val="Indent"/>
    <w:rsid w:val="00A867CC"/>
    <w:rPr>
      <w:noProof/>
      <w:vanish/>
      <w:color w:val="548DD4" w:themeColor="text2" w:themeTint="99"/>
      <w:sz w:val="14"/>
      <w:lang w:val="en-US"/>
    </w:rPr>
  </w:style>
  <w:style w:type="paragraph" w:customStyle="1" w:styleId="Non-printablelarge">
    <w:name w:val="Non-printable large"/>
    <w:basedOn w:val="Non-printable"/>
    <w:rsid w:val="00E2374B"/>
    <w:rPr>
      <w:sz w:val="22"/>
    </w:rPr>
  </w:style>
  <w:style w:type="paragraph" w:customStyle="1" w:styleId="Non-printablelargest">
    <w:name w:val="Non-printable largest"/>
    <w:basedOn w:val="Non-printablelarge"/>
    <w:next w:val="Non-printablelarge"/>
    <w:rsid w:val="00D204FE"/>
    <w:rPr>
      <w:b/>
      <w:sz w:val="28"/>
    </w:rPr>
  </w:style>
  <w:style w:type="character" w:customStyle="1" w:styleId="Heading5Char">
    <w:name w:val="Heading 5 Char"/>
    <w:basedOn w:val="DefaultParagraphFont"/>
    <w:link w:val="Heading5"/>
    <w:rsid w:val="006804DA"/>
    <w:rPr>
      <w:rFonts w:asciiTheme="majorHAnsi" w:eastAsiaTheme="majorEastAsia" w:hAnsiTheme="majorHAnsi" w:cstheme="majorBidi"/>
      <w:color w:val="243F60" w:themeColor="accent1" w:themeShade="7F"/>
      <w:sz w:val="22"/>
      <w:lang w:eastAsia="en-US"/>
    </w:rPr>
  </w:style>
  <w:style w:type="paragraph" w:customStyle="1" w:styleId="RequirementStart">
    <w:name w:val="RequirementStart"/>
    <w:basedOn w:val="Indent"/>
    <w:next w:val="Indent"/>
    <w:qFormat/>
    <w:rsid w:val="001E0289"/>
    <w:pPr>
      <w:keepNext/>
      <w:tabs>
        <w:tab w:val="left" w:pos="3402"/>
      </w:tabs>
      <w:ind w:left="567"/>
    </w:pPr>
    <w:rPr>
      <w:i/>
      <w:lang w:val="en-US"/>
    </w:rPr>
  </w:style>
  <w:style w:type="paragraph" w:customStyle="1" w:styleId="RequirementEnd">
    <w:name w:val="RequirementEnd"/>
    <w:basedOn w:val="Indent"/>
    <w:next w:val="Indent"/>
    <w:qFormat/>
    <w:rsid w:val="001E0289"/>
    <w:pPr>
      <w:jc w:val="right"/>
    </w:pPr>
    <w:rPr>
      <w:i/>
      <w:sz w:val="16"/>
      <w:lang w:val="en-US"/>
    </w:rPr>
  </w:style>
  <w:style w:type="character" w:customStyle="1" w:styleId="Heading1Char">
    <w:name w:val="Heading 1 Char"/>
    <w:basedOn w:val="DefaultParagraphFont"/>
    <w:link w:val="Heading1"/>
    <w:rsid w:val="005556BC"/>
    <w:rPr>
      <w:rFonts w:ascii="Arial" w:hAnsi="Arial"/>
      <w:b/>
      <w:kern w:val="28"/>
      <w:sz w:val="28"/>
      <w:lang w:eastAsia="en-US"/>
    </w:rPr>
  </w:style>
  <w:style w:type="character" w:customStyle="1" w:styleId="Heading2Char">
    <w:name w:val="Heading 2 Char"/>
    <w:basedOn w:val="DefaultParagraphFont"/>
    <w:link w:val="Heading2"/>
    <w:rsid w:val="005556BC"/>
    <w:rPr>
      <w:rFonts w:ascii="Arial" w:hAnsi="Arial"/>
      <w:b/>
      <w:sz w:val="24"/>
      <w:lang w:eastAsia="en-US"/>
    </w:rPr>
  </w:style>
  <w:style w:type="character" w:customStyle="1" w:styleId="Heading3Char">
    <w:name w:val="Heading 3 Char"/>
    <w:basedOn w:val="DefaultParagraphFont"/>
    <w:link w:val="Heading3"/>
    <w:rsid w:val="005556BC"/>
    <w:rPr>
      <w:rFonts w:ascii="Arial" w:hAnsi="Arial"/>
      <w:b/>
      <w:sz w:val="22"/>
      <w:lang w:eastAsia="en-US"/>
    </w:rPr>
  </w:style>
  <w:style w:type="character" w:customStyle="1" w:styleId="Heading4Char">
    <w:name w:val="Heading 4 Char"/>
    <w:basedOn w:val="DefaultParagraphFont"/>
    <w:link w:val="Heading4"/>
    <w:rsid w:val="005556BC"/>
    <w:rPr>
      <w:rFonts w:ascii="Arial" w:hAnsi="Arial"/>
      <w:b/>
      <w:lang w:val="en-GB" w:eastAsia="en-US"/>
    </w:rPr>
  </w:style>
  <w:style w:type="character" w:customStyle="1" w:styleId="FooterChar">
    <w:name w:val="Footer Char"/>
    <w:basedOn w:val="DefaultParagraphFont"/>
    <w:link w:val="Footer"/>
    <w:uiPriority w:val="99"/>
    <w:rsid w:val="005556BC"/>
    <w:rPr>
      <w:rFonts w:ascii="Arial" w:hAnsi="Arial"/>
      <w:sz w:val="22"/>
      <w:lang w:eastAsia="en-US"/>
    </w:rPr>
  </w:style>
  <w:style w:type="paragraph" w:styleId="Revision">
    <w:name w:val="Revision"/>
    <w:hidden/>
    <w:uiPriority w:val="99"/>
    <w:semiHidden/>
    <w:rsid w:val="005556BC"/>
    <w:rPr>
      <w:rFonts w:ascii="Arial" w:hAnsi="Arial"/>
      <w:sz w:val="22"/>
      <w:lang w:eastAsia="en-US"/>
    </w:rPr>
  </w:style>
  <w:style w:type="table" w:styleId="TableGrid1">
    <w:name w:val="Table Grid 1"/>
    <w:basedOn w:val="TableNormal"/>
    <w:semiHidden/>
    <w:unhideWhenUsed/>
    <w:rsid w:val="00FF0724"/>
    <w:tblPr>
      <w:tblInd w:w="0" w:type="nil"/>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ablelegend0">
    <w:name w:val="tablelegend"/>
    <w:basedOn w:val="Normal"/>
    <w:rsid w:val="004A78A8"/>
    <w:pPr>
      <w:spacing w:before="100" w:beforeAutospacing="1" w:after="100" w:afterAutospacing="1"/>
    </w:pPr>
    <w:rPr>
      <w:rFonts w:ascii="SimSun" w:eastAsia="SimSun" w:hAnsi="SimSun" w:cs="SimSun"/>
      <w:sz w:val="24"/>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3353761">
      <w:bodyDiv w:val="1"/>
      <w:marLeft w:val="27"/>
      <w:marRight w:val="27"/>
      <w:marTop w:val="0"/>
      <w:marBottom w:val="0"/>
      <w:divBdr>
        <w:top w:val="none" w:sz="0" w:space="0" w:color="auto"/>
        <w:left w:val="none" w:sz="0" w:space="0" w:color="auto"/>
        <w:bottom w:val="none" w:sz="0" w:space="0" w:color="auto"/>
        <w:right w:val="none" w:sz="0" w:space="0" w:color="auto"/>
      </w:divBdr>
      <w:divsChild>
        <w:div w:id="1851797350">
          <w:marLeft w:val="0"/>
          <w:marRight w:val="0"/>
          <w:marTop w:val="0"/>
          <w:marBottom w:val="0"/>
          <w:divBdr>
            <w:top w:val="none" w:sz="0" w:space="0" w:color="auto"/>
            <w:left w:val="none" w:sz="0" w:space="0" w:color="auto"/>
            <w:bottom w:val="none" w:sz="0" w:space="0" w:color="auto"/>
            <w:right w:val="none" w:sz="0" w:space="0" w:color="auto"/>
          </w:divBdr>
          <w:divsChild>
            <w:div w:id="1132939485">
              <w:marLeft w:val="0"/>
              <w:marRight w:val="0"/>
              <w:marTop w:val="0"/>
              <w:marBottom w:val="0"/>
              <w:divBdr>
                <w:top w:val="none" w:sz="0" w:space="0" w:color="auto"/>
                <w:left w:val="none" w:sz="0" w:space="0" w:color="auto"/>
                <w:bottom w:val="none" w:sz="0" w:space="0" w:color="auto"/>
                <w:right w:val="none" w:sz="0" w:space="0" w:color="auto"/>
              </w:divBdr>
              <w:divsChild>
                <w:div w:id="1817719563">
                  <w:marLeft w:val="163"/>
                  <w:marRight w:val="0"/>
                  <w:marTop w:val="0"/>
                  <w:marBottom w:val="0"/>
                  <w:divBdr>
                    <w:top w:val="none" w:sz="0" w:space="0" w:color="auto"/>
                    <w:left w:val="none" w:sz="0" w:space="0" w:color="auto"/>
                    <w:bottom w:val="none" w:sz="0" w:space="0" w:color="auto"/>
                    <w:right w:val="none" w:sz="0" w:space="0" w:color="auto"/>
                  </w:divBdr>
                  <w:divsChild>
                    <w:div w:id="16569497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1409408">
      <w:bodyDiv w:val="1"/>
      <w:marLeft w:val="0"/>
      <w:marRight w:val="0"/>
      <w:marTop w:val="0"/>
      <w:marBottom w:val="0"/>
      <w:divBdr>
        <w:top w:val="none" w:sz="0" w:space="0" w:color="auto"/>
        <w:left w:val="none" w:sz="0" w:space="0" w:color="auto"/>
        <w:bottom w:val="none" w:sz="0" w:space="0" w:color="auto"/>
        <w:right w:val="none" w:sz="0" w:space="0" w:color="auto"/>
      </w:divBdr>
      <w:divsChild>
        <w:div w:id="1137143736">
          <w:marLeft w:val="1166"/>
          <w:marRight w:val="0"/>
          <w:marTop w:val="240"/>
          <w:marBottom w:val="0"/>
          <w:divBdr>
            <w:top w:val="none" w:sz="0" w:space="0" w:color="auto"/>
            <w:left w:val="none" w:sz="0" w:space="0" w:color="auto"/>
            <w:bottom w:val="none" w:sz="0" w:space="0" w:color="auto"/>
            <w:right w:val="none" w:sz="0" w:space="0" w:color="auto"/>
          </w:divBdr>
        </w:div>
        <w:div w:id="1680737934">
          <w:marLeft w:val="1166"/>
          <w:marRight w:val="0"/>
          <w:marTop w:val="240"/>
          <w:marBottom w:val="0"/>
          <w:divBdr>
            <w:top w:val="none" w:sz="0" w:space="0" w:color="auto"/>
            <w:left w:val="none" w:sz="0" w:space="0" w:color="auto"/>
            <w:bottom w:val="none" w:sz="0" w:space="0" w:color="auto"/>
            <w:right w:val="none" w:sz="0" w:space="0" w:color="auto"/>
          </w:divBdr>
        </w:div>
      </w:divsChild>
    </w:div>
    <w:div w:id="67502490">
      <w:bodyDiv w:val="1"/>
      <w:marLeft w:val="0"/>
      <w:marRight w:val="0"/>
      <w:marTop w:val="0"/>
      <w:marBottom w:val="0"/>
      <w:divBdr>
        <w:top w:val="none" w:sz="0" w:space="0" w:color="auto"/>
        <w:left w:val="none" w:sz="0" w:space="0" w:color="auto"/>
        <w:bottom w:val="none" w:sz="0" w:space="0" w:color="auto"/>
        <w:right w:val="none" w:sz="0" w:space="0" w:color="auto"/>
      </w:divBdr>
    </w:div>
    <w:div w:id="98256570">
      <w:bodyDiv w:val="1"/>
      <w:marLeft w:val="27"/>
      <w:marRight w:val="27"/>
      <w:marTop w:val="0"/>
      <w:marBottom w:val="0"/>
      <w:divBdr>
        <w:top w:val="none" w:sz="0" w:space="0" w:color="auto"/>
        <w:left w:val="none" w:sz="0" w:space="0" w:color="auto"/>
        <w:bottom w:val="none" w:sz="0" w:space="0" w:color="auto"/>
        <w:right w:val="none" w:sz="0" w:space="0" w:color="auto"/>
      </w:divBdr>
      <w:divsChild>
        <w:div w:id="704057442">
          <w:marLeft w:val="0"/>
          <w:marRight w:val="0"/>
          <w:marTop w:val="0"/>
          <w:marBottom w:val="0"/>
          <w:divBdr>
            <w:top w:val="none" w:sz="0" w:space="0" w:color="auto"/>
            <w:left w:val="none" w:sz="0" w:space="0" w:color="auto"/>
            <w:bottom w:val="none" w:sz="0" w:space="0" w:color="auto"/>
            <w:right w:val="none" w:sz="0" w:space="0" w:color="auto"/>
          </w:divBdr>
          <w:divsChild>
            <w:div w:id="1417050365">
              <w:marLeft w:val="0"/>
              <w:marRight w:val="0"/>
              <w:marTop w:val="0"/>
              <w:marBottom w:val="0"/>
              <w:divBdr>
                <w:top w:val="none" w:sz="0" w:space="0" w:color="auto"/>
                <w:left w:val="none" w:sz="0" w:space="0" w:color="auto"/>
                <w:bottom w:val="none" w:sz="0" w:space="0" w:color="auto"/>
                <w:right w:val="none" w:sz="0" w:space="0" w:color="auto"/>
              </w:divBdr>
              <w:divsChild>
                <w:div w:id="1413039364">
                  <w:marLeft w:val="163"/>
                  <w:marRight w:val="0"/>
                  <w:marTop w:val="0"/>
                  <w:marBottom w:val="0"/>
                  <w:divBdr>
                    <w:top w:val="none" w:sz="0" w:space="0" w:color="auto"/>
                    <w:left w:val="none" w:sz="0" w:space="0" w:color="auto"/>
                    <w:bottom w:val="none" w:sz="0" w:space="0" w:color="auto"/>
                    <w:right w:val="none" w:sz="0" w:space="0" w:color="auto"/>
                  </w:divBdr>
                  <w:divsChild>
                    <w:div w:id="1920598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1000989">
      <w:bodyDiv w:val="1"/>
      <w:marLeft w:val="0"/>
      <w:marRight w:val="0"/>
      <w:marTop w:val="0"/>
      <w:marBottom w:val="0"/>
      <w:divBdr>
        <w:top w:val="none" w:sz="0" w:space="0" w:color="auto"/>
        <w:left w:val="none" w:sz="0" w:space="0" w:color="auto"/>
        <w:bottom w:val="none" w:sz="0" w:space="0" w:color="auto"/>
        <w:right w:val="none" w:sz="0" w:space="0" w:color="auto"/>
      </w:divBdr>
    </w:div>
    <w:div w:id="261842570">
      <w:bodyDiv w:val="1"/>
      <w:marLeft w:val="0"/>
      <w:marRight w:val="0"/>
      <w:marTop w:val="0"/>
      <w:marBottom w:val="0"/>
      <w:divBdr>
        <w:top w:val="none" w:sz="0" w:space="0" w:color="auto"/>
        <w:left w:val="none" w:sz="0" w:space="0" w:color="auto"/>
        <w:bottom w:val="none" w:sz="0" w:space="0" w:color="auto"/>
        <w:right w:val="none" w:sz="0" w:space="0" w:color="auto"/>
      </w:divBdr>
      <w:divsChild>
        <w:div w:id="185145781">
          <w:marLeft w:val="360"/>
          <w:marRight w:val="0"/>
          <w:marTop w:val="360"/>
          <w:marBottom w:val="0"/>
          <w:divBdr>
            <w:top w:val="none" w:sz="0" w:space="0" w:color="auto"/>
            <w:left w:val="none" w:sz="0" w:space="0" w:color="auto"/>
            <w:bottom w:val="none" w:sz="0" w:space="0" w:color="auto"/>
            <w:right w:val="none" w:sz="0" w:space="0" w:color="auto"/>
          </w:divBdr>
        </w:div>
        <w:div w:id="283268658">
          <w:marLeft w:val="360"/>
          <w:marRight w:val="0"/>
          <w:marTop w:val="360"/>
          <w:marBottom w:val="0"/>
          <w:divBdr>
            <w:top w:val="none" w:sz="0" w:space="0" w:color="auto"/>
            <w:left w:val="none" w:sz="0" w:space="0" w:color="auto"/>
            <w:bottom w:val="none" w:sz="0" w:space="0" w:color="auto"/>
            <w:right w:val="none" w:sz="0" w:space="0" w:color="auto"/>
          </w:divBdr>
        </w:div>
        <w:div w:id="717241038">
          <w:marLeft w:val="360"/>
          <w:marRight w:val="0"/>
          <w:marTop w:val="360"/>
          <w:marBottom w:val="0"/>
          <w:divBdr>
            <w:top w:val="none" w:sz="0" w:space="0" w:color="auto"/>
            <w:left w:val="none" w:sz="0" w:space="0" w:color="auto"/>
            <w:bottom w:val="none" w:sz="0" w:space="0" w:color="auto"/>
            <w:right w:val="none" w:sz="0" w:space="0" w:color="auto"/>
          </w:divBdr>
        </w:div>
        <w:div w:id="971865632">
          <w:marLeft w:val="360"/>
          <w:marRight w:val="0"/>
          <w:marTop w:val="360"/>
          <w:marBottom w:val="0"/>
          <w:divBdr>
            <w:top w:val="none" w:sz="0" w:space="0" w:color="auto"/>
            <w:left w:val="none" w:sz="0" w:space="0" w:color="auto"/>
            <w:bottom w:val="none" w:sz="0" w:space="0" w:color="auto"/>
            <w:right w:val="none" w:sz="0" w:space="0" w:color="auto"/>
          </w:divBdr>
        </w:div>
        <w:div w:id="1955626447">
          <w:marLeft w:val="360"/>
          <w:marRight w:val="0"/>
          <w:marTop w:val="360"/>
          <w:marBottom w:val="0"/>
          <w:divBdr>
            <w:top w:val="none" w:sz="0" w:space="0" w:color="auto"/>
            <w:left w:val="none" w:sz="0" w:space="0" w:color="auto"/>
            <w:bottom w:val="none" w:sz="0" w:space="0" w:color="auto"/>
            <w:right w:val="none" w:sz="0" w:space="0" w:color="auto"/>
          </w:divBdr>
        </w:div>
      </w:divsChild>
    </w:div>
    <w:div w:id="295768713">
      <w:bodyDiv w:val="1"/>
      <w:marLeft w:val="0"/>
      <w:marRight w:val="0"/>
      <w:marTop w:val="0"/>
      <w:marBottom w:val="0"/>
      <w:divBdr>
        <w:top w:val="none" w:sz="0" w:space="0" w:color="auto"/>
        <w:left w:val="none" w:sz="0" w:space="0" w:color="auto"/>
        <w:bottom w:val="none" w:sz="0" w:space="0" w:color="auto"/>
        <w:right w:val="none" w:sz="0" w:space="0" w:color="auto"/>
      </w:divBdr>
    </w:div>
    <w:div w:id="332149609">
      <w:bodyDiv w:val="1"/>
      <w:marLeft w:val="0"/>
      <w:marRight w:val="0"/>
      <w:marTop w:val="0"/>
      <w:marBottom w:val="0"/>
      <w:divBdr>
        <w:top w:val="none" w:sz="0" w:space="0" w:color="auto"/>
        <w:left w:val="none" w:sz="0" w:space="0" w:color="auto"/>
        <w:bottom w:val="none" w:sz="0" w:space="0" w:color="auto"/>
        <w:right w:val="none" w:sz="0" w:space="0" w:color="auto"/>
      </w:divBdr>
      <w:divsChild>
        <w:div w:id="410857759">
          <w:marLeft w:val="576"/>
          <w:marRight w:val="0"/>
          <w:marTop w:val="125"/>
          <w:marBottom w:val="0"/>
          <w:divBdr>
            <w:top w:val="none" w:sz="0" w:space="0" w:color="auto"/>
            <w:left w:val="none" w:sz="0" w:space="0" w:color="auto"/>
            <w:bottom w:val="none" w:sz="0" w:space="0" w:color="auto"/>
            <w:right w:val="none" w:sz="0" w:space="0" w:color="auto"/>
          </w:divBdr>
        </w:div>
        <w:div w:id="627973593">
          <w:marLeft w:val="576"/>
          <w:marRight w:val="0"/>
          <w:marTop w:val="125"/>
          <w:marBottom w:val="0"/>
          <w:divBdr>
            <w:top w:val="none" w:sz="0" w:space="0" w:color="auto"/>
            <w:left w:val="none" w:sz="0" w:space="0" w:color="auto"/>
            <w:bottom w:val="none" w:sz="0" w:space="0" w:color="auto"/>
            <w:right w:val="none" w:sz="0" w:space="0" w:color="auto"/>
          </w:divBdr>
        </w:div>
        <w:div w:id="1358964108">
          <w:marLeft w:val="576"/>
          <w:marRight w:val="0"/>
          <w:marTop w:val="125"/>
          <w:marBottom w:val="0"/>
          <w:divBdr>
            <w:top w:val="none" w:sz="0" w:space="0" w:color="auto"/>
            <w:left w:val="none" w:sz="0" w:space="0" w:color="auto"/>
            <w:bottom w:val="none" w:sz="0" w:space="0" w:color="auto"/>
            <w:right w:val="none" w:sz="0" w:space="0" w:color="auto"/>
          </w:divBdr>
        </w:div>
        <w:div w:id="2094542727">
          <w:marLeft w:val="576"/>
          <w:marRight w:val="0"/>
          <w:marTop w:val="125"/>
          <w:marBottom w:val="0"/>
          <w:divBdr>
            <w:top w:val="none" w:sz="0" w:space="0" w:color="auto"/>
            <w:left w:val="none" w:sz="0" w:space="0" w:color="auto"/>
            <w:bottom w:val="none" w:sz="0" w:space="0" w:color="auto"/>
            <w:right w:val="none" w:sz="0" w:space="0" w:color="auto"/>
          </w:divBdr>
        </w:div>
      </w:divsChild>
    </w:div>
    <w:div w:id="421343553">
      <w:bodyDiv w:val="1"/>
      <w:marLeft w:val="0"/>
      <w:marRight w:val="0"/>
      <w:marTop w:val="0"/>
      <w:marBottom w:val="0"/>
      <w:divBdr>
        <w:top w:val="none" w:sz="0" w:space="0" w:color="auto"/>
        <w:left w:val="none" w:sz="0" w:space="0" w:color="auto"/>
        <w:bottom w:val="none" w:sz="0" w:space="0" w:color="auto"/>
        <w:right w:val="none" w:sz="0" w:space="0" w:color="auto"/>
      </w:divBdr>
    </w:div>
    <w:div w:id="445659276">
      <w:bodyDiv w:val="1"/>
      <w:marLeft w:val="0"/>
      <w:marRight w:val="0"/>
      <w:marTop w:val="0"/>
      <w:marBottom w:val="0"/>
      <w:divBdr>
        <w:top w:val="none" w:sz="0" w:space="0" w:color="auto"/>
        <w:left w:val="none" w:sz="0" w:space="0" w:color="auto"/>
        <w:bottom w:val="none" w:sz="0" w:space="0" w:color="auto"/>
        <w:right w:val="none" w:sz="0" w:space="0" w:color="auto"/>
      </w:divBdr>
    </w:div>
    <w:div w:id="517622047">
      <w:bodyDiv w:val="1"/>
      <w:marLeft w:val="0"/>
      <w:marRight w:val="0"/>
      <w:marTop w:val="0"/>
      <w:marBottom w:val="0"/>
      <w:divBdr>
        <w:top w:val="none" w:sz="0" w:space="0" w:color="auto"/>
        <w:left w:val="none" w:sz="0" w:space="0" w:color="auto"/>
        <w:bottom w:val="none" w:sz="0" w:space="0" w:color="auto"/>
        <w:right w:val="none" w:sz="0" w:space="0" w:color="auto"/>
      </w:divBdr>
    </w:div>
    <w:div w:id="695814286">
      <w:bodyDiv w:val="1"/>
      <w:marLeft w:val="0"/>
      <w:marRight w:val="0"/>
      <w:marTop w:val="0"/>
      <w:marBottom w:val="0"/>
      <w:divBdr>
        <w:top w:val="none" w:sz="0" w:space="0" w:color="auto"/>
        <w:left w:val="none" w:sz="0" w:space="0" w:color="auto"/>
        <w:bottom w:val="none" w:sz="0" w:space="0" w:color="auto"/>
        <w:right w:val="none" w:sz="0" w:space="0" w:color="auto"/>
      </w:divBdr>
      <w:divsChild>
        <w:div w:id="1105346417">
          <w:marLeft w:val="576"/>
          <w:marRight w:val="0"/>
          <w:marTop w:val="125"/>
          <w:marBottom w:val="0"/>
          <w:divBdr>
            <w:top w:val="none" w:sz="0" w:space="0" w:color="auto"/>
            <w:left w:val="none" w:sz="0" w:space="0" w:color="auto"/>
            <w:bottom w:val="none" w:sz="0" w:space="0" w:color="auto"/>
            <w:right w:val="none" w:sz="0" w:space="0" w:color="auto"/>
          </w:divBdr>
        </w:div>
        <w:div w:id="1199510530">
          <w:marLeft w:val="576"/>
          <w:marRight w:val="0"/>
          <w:marTop w:val="125"/>
          <w:marBottom w:val="0"/>
          <w:divBdr>
            <w:top w:val="none" w:sz="0" w:space="0" w:color="auto"/>
            <w:left w:val="none" w:sz="0" w:space="0" w:color="auto"/>
            <w:bottom w:val="none" w:sz="0" w:space="0" w:color="auto"/>
            <w:right w:val="none" w:sz="0" w:space="0" w:color="auto"/>
          </w:divBdr>
        </w:div>
        <w:div w:id="1706252226">
          <w:marLeft w:val="576"/>
          <w:marRight w:val="0"/>
          <w:marTop w:val="125"/>
          <w:marBottom w:val="0"/>
          <w:divBdr>
            <w:top w:val="none" w:sz="0" w:space="0" w:color="auto"/>
            <w:left w:val="none" w:sz="0" w:space="0" w:color="auto"/>
            <w:bottom w:val="none" w:sz="0" w:space="0" w:color="auto"/>
            <w:right w:val="none" w:sz="0" w:space="0" w:color="auto"/>
          </w:divBdr>
        </w:div>
        <w:div w:id="2047751329">
          <w:marLeft w:val="576"/>
          <w:marRight w:val="0"/>
          <w:marTop w:val="125"/>
          <w:marBottom w:val="0"/>
          <w:divBdr>
            <w:top w:val="none" w:sz="0" w:space="0" w:color="auto"/>
            <w:left w:val="none" w:sz="0" w:space="0" w:color="auto"/>
            <w:bottom w:val="none" w:sz="0" w:space="0" w:color="auto"/>
            <w:right w:val="none" w:sz="0" w:space="0" w:color="auto"/>
          </w:divBdr>
        </w:div>
      </w:divsChild>
    </w:div>
    <w:div w:id="943003214">
      <w:bodyDiv w:val="1"/>
      <w:marLeft w:val="1200"/>
      <w:marRight w:val="1200"/>
      <w:marTop w:val="150"/>
      <w:marBottom w:val="0"/>
      <w:divBdr>
        <w:top w:val="none" w:sz="0" w:space="0" w:color="auto"/>
        <w:left w:val="none" w:sz="0" w:space="0" w:color="auto"/>
        <w:bottom w:val="none" w:sz="0" w:space="0" w:color="auto"/>
        <w:right w:val="none" w:sz="0" w:space="0" w:color="auto"/>
      </w:divBdr>
      <w:divsChild>
        <w:div w:id="67657749">
          <w:marLeft w:val="0"/>
          <w:marRight w:val="0"/>
          <w:marTop w:val="0"/>
          <w:marBottom w:val="0"/>
          <w:divBdr>
            <w:top w:val="none" w:sz="0" w:space="0" w:color="auto"/>
            <w:left w:val="none" w:sz="0" w:space="0" w:color="auto"/>
            <w:bottom w:val="none" w:sz="0" w:space="0" w:color="auto"/>
            <w:right w:val="none" w:sz="0" w:space="0" w:color="auto"/>
          </w:divBdr>
          <w:divsChild>
            <w:div w:id="292054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5932084">
      <w:bodyDiv w:val="1"/>
      <w:marLeft w:val="0"/>
      <w:marRight w:val="0"/>
      <w:marTop w:val="0"/>
      <w:marBottom w:val="0"/>
      <w:divBdr>
        <w:top w:val="none" w:sz="0" w:space="0" w:color="auto"/>
        <w:left w:val="none" w:sz="0" w:space="0" w:color="auto"/>
        <w:bottom w:val="none" w:sz="0" w:space="0" w:color="auto"/>
        <w:right w:val="none" w:sz="0" w:space="0" w:color="auto"/>
      </w:divBdr>
    </w:div>
    <w:div w:id="1090584943">
      <w:bodyDiv w:val="1"/>
      <w:marLeft w:val="0"/>
      <w:marRight w:val="0"/>
      <w:marTop w:val="0"/>
      <w:marBottom w:val="0"/>
      <w:divBdr>
        <w:top w:val="none" w:sz="0" w:space="0" w:color="auto"/>
        <w:left w:val="none" w:sz="0" w:space="0" w:color="auto"/>
        <w:bottom w:val="none" w:sz="0" w:space="0" w:color="auto"/>
        <w:right w:val="none" w:sz="0" w:space="0" w:color="auto"/>
      </w:divBdr>
    </w:div>
    <w:div w:id="1288437867">
      <w:bodyDiv w:val="1"/>
      <w:marLeft w:val="27"/>
      <w:marRight w:val="27"/>
      <w:marTop w:val="0"/>
      <w:marBottom w:val="0"/>
      <w:divBdr>
        <w:top w:val="none" w:sz="0" w:space="0" w:color="auto"/>
        <w:left w:val="none" w:sz="0" w:space="0" w:color="auto"/>
        <w:bottom w:val="none" w:sz="0" w:space="0" w:color="auto"/>
        <w:right w:val="none" w:sz="0" w:space="0" w:color="auto"/>
      </w:divBdr>
      <w:divsChild>
        <w:div w:id="605582566">
          <w:marLeft w:val="0"/>
          <w:marRight w:val="0"/>
          <w:marTop w:val="0"/>
          <w:marBottom w:val="0"/>
          <w:divBdr>
            <w:top w:val="none" w:sz="0" w:space="0" w:color="auto"/>
            <w:left w:val="none" w:sz="0" w:space="0" w:color="auto"/>
            <w:bottom w:val="none" w:sz="0" w:space="0" w:color="auto"/>
            <w:right w:val="none" w:sz="0" w:space="0" w:color="auto"/>
          </w:divBdr>
          <w:divsChild>
            <w:div w:id="1448234164">
              <w:marLeft w:val="0"/>
              <w:marRight w:val="0"/>
              <w:marTop w:val="0"/>
              <w:marBottom w:val="0"/>
              <w:divBdr>
                <w:top w:val="none" w:sz="0" w:space="0" w:color="auto"/>
                <w:left w:val="none" w:sz="0" w:space="0" w:color="auto"/>
                <w:bottom w:val="none" w:sz="0" w:space="0" w:color="auto"/>
                <w:right w:val="none" w:sz="0" w:space="0" w:color="auto"/>
              </w:divBdr>
              <w:divsChild>
                <w:div w:id="434715341">
                  <w:marLeft w:val="163"/>
                  <w:marRight w:val="0"/>
                  <w:marTop w:val="0"/>
                  <w:marBottom w:val="0"/>
                  <w:divBdr>
                    <w:top w:val="none" w:sz="0" w:space="0" w:color="auto"/>
                    <w:left w:val="none" w:sz="0" w:space="0" w:color="auto"/>
                    <w:bottom w:val="none" w:sz="0" w:space="0" w:color="auto"/>
                    <w:right w:val="none" w:sz="0" w:space="0" w:color="auto"/>
                  </w:divBdr>
                  <w:divsChild>
                    <w:div w:id="1392004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76613797">
      <w:bodyDiv w:val="1"/>
      <w:marLeft w:val="0"/>
      <w:marRight w:val="0"/>
      <w:marTop w:val="0"/>
      <w:marBottom w:val="0"/>
      <w:divBdr>
        <w:top w:val="none" w:sz="0" w:space="0" w:color="auto"/>
        <w:left w:val="none" w:sz="0" w:space="0" w:color="auto"/>
        <w:bottom w:val="none" w:sz="0" w:space="0" w:color="auto"/>
        <w:right w:val="none" w:sz="0" w:space="0" w:color="auto"/>
      </w:divBdr>
      <w:divsChild>
        <w:div w:id="548807373">
          <w:marLeft w:val="576"/>
          <w:marRight w:val="0"/>
          <w:marTop w:val="125"/>
          <w:marBottom w:val="0"/>
          <w:divBdr>
            <w:top w:val="none" w:sz="0" w:space="0" w:color="auto"/>
            <w:left w:val="none" w:sz="0" w:space="0" w:color="auto"/>
            <w:bottom w:val="none" w:sz="0" w:space="0" w:color="auto"/>
            <w:right w:val="none" w:sz="0" w:space="0" w:color="auto"/>
          </w:divBdr>
        </w:div>
        <w:div w:id="747966292">
          <w:marLeft w:val="576"/>
          <w:marRight w:val="0"/>
          <w:marTop w:val="125"/>
          <w:marBottom w:val="0"/>
          <w:divBdr>
            <w:top w:val="none" w:sz="0" w:space="0" w:color="auto"/>
            <w:left w:val="none" w:sz="0" w:space="0" w:color="auto"/>
            <w:bottom w:val="none" w:sz="0" w:space="0" w:color="auto"/>
            <w:right w:val="none" w:sz="0" w:space="0" w:color="auto"/>
          </w:divBdr>
        </w:div>
        <w:div w:id="1377781338">
          <w:marLeft w:val="576"/>
          <w:marRight w:val="0"/>
          <w:marTop w:val="125"/>
          <w:marBottom w:val="0"/>
          <w:divBdr>
            <w:top w:val="none" w:sz="0" w:space="0" w:color="auto"/>
            <w:left w:val="none" w:sz="0" w:space="0" w:color="auto"/>
            <w:bottom w:val="none" w:sz="0" w:space="0" w:color="auto"/>
            <w:right w:val="none" w:sz="0" w:space="0" w:color="auto"/>
          </w:divBdr>
        </w:div>
        <w:div w:id="1397625376">
          <w:marLeft w:val="576"/>
          <w:marRight w:val="0"/>
          <w:marTop w:val="125"/>
          <w:marBottom w:val="0"/>
          <w:divBdr>
            <w:top w:val="none" w:sz="0" w:space="0" w:color="auto"/>
            <w:left w:val="none" w:sz="0" w:space="0" w:color="auto"/>
            <w:bottom w:val="none" w:sz="0" w:space="0" w:color="auto"/>
            <w:right w:val="none" w:sz="0" w:space="0" w:color="auto"/>
          </w:divBdr>
        </w:div>
      </w:divsChild>
    </w:div>
    <w:div w:id="1385641972">
      <w:bodyDiv w:val="1"/>
      <w:marLeft w:val="0"/>
      <w:marRight w:val="0"/>
      <w:marTop w:val="0"/>
      <w:marBottom w:val="0"/>
      <w:divBdr>
        <w:top w:val="none" w:sz="0" w:space="0" w:color="auto"/>
        <w:left w:val="none" w:sz="0" w:space="0" w:color="auto"/>
        <w:bottom w:val="none" w:sz="0" w:space="0" w:color="auto"/>
        <w:right w:val="none" w:sz="0" w:space="0" w:color="auto"/>
      </w:divBdr>
    </w:div>
    <w:div w:id="1438214857">
      <w:bodyDiv w:val="1"/>
      <w:marLeft w:val="0"/>
      <w:marRight w:val="0"/>
      <w:marTop w:val="0"/>
      <w:marBottom w:val="0"/>
      <w:divBdr>
        <w:top w:val="none" w:sz="0" w:space="0" w:color="auto"/>
        <w:left w:val="none" w:sz="0" w:space="0" w:color="auto"/>
        <w:bottom w:val="none" w:sz="0" w:space="0" w:color="auto"/>
        <w:right w:val="none" w:sz="0" w:space="0" w:color="auto"/>
      </w:divBdr>
    </w:div>
    <w:div w:id="1507132013">
      <w:bodyDiv w:val="1"/>
      <w:marLeft w:val="0"/>
      <w:marRight w:val="0"/>
      <w:marTop w:val="0"/>
      <w:marBottom w:val="0"/>
      <w:divBdr>
        <w:top w:val="none" w:sz="0" w:space="0" w:color="auto"/>
        <w:left w:val="none" w:sz="0" w:space="0" w:color="auto"/>
        <w:bottom w:val="none" w:sz="0" w:space="0" w:color="auto"/>
        <w:right w:val="none" w:sz="0" w:space="0" w:color="auto"/>
      </w:divBdr>
    </w:div>
    <w:div w:id="1528564714">
      <w:bodyDiv w:val="1"/>
      <w:marLeft w:val="0"/>
      <w:marRight w:val="0"/>
      <w:marTop w:val="0"/>
      <w:marBottom w:val="0"/>
      <w:divBdr>
        <w:top w:val="none" w:sz="0" w:space="0" w:color="auto"/>
        <w:left w:val="none" w:sz="0" w:space="0" w:color="auto"/>
        <w:bottom w:val="none" w:sz="0" w:space="0" w:color="auto"/>
        <w:right w:val="none" w:sz="0" w:space="0" w:color="auto"/>
      </w:divBdr>
    </w:div>
    <w:div w:id="1546213781">
      <w:bodyDiv w:val="1"/>
      <w:marLeft w:val="0"/>
      <w:marRight w:val="0"/>
      <w:marTop w:val="0"/>
      <w:marBottom w:val="0"/>
      <w:divBdr>
        <w:top w:val="none" w:sz="0" w:space="0" w:color="auto"/>
        <w:left w:val="none" w:sz="0" w:space="0" w:color="auto"/>
        <w:bottom w:val="none" w:sz="0" w:space="0" w:color="auto"/>
        <w:right w:val="none" w:sz="0" w:space="0" w:color="auto"/>
      </w:divBdr>
    </w:div>
    <w:div w:id="1588154780">
      <w:bodyDiv w:val="1"/>
      <w:marLeft w:val="0"/>
      <w:marRight w:val="0"/>
      <w:marTop w:val="0"/>
      <w:marBottom w:val="0"/>
      <w:divBdr>
        <w:top w:val="none" w:sz="0" w:space="0" w:color="auto"/>
        <w:left w:val="none" w:sz="0" w:space="0" w:color="auto"/>
        <w:bottom w:val="none" w:sz="0" w:space="0" w:color="auto"/>
        <w:right w:val="none" w:sz="0" w:space="0" w:color="auto"/>
      </w:divBdr>
    </w:div>
    <w:div w:id="1626765182">
      <w:bodyDiv w:val="1"/>
      <w:marLeft w:val="0"/>
      <w:marRight w:val="0"/>
      <w:marTop w:val="0"/>
      <w:marBottom w:val="0"/>
      <w:divBdr>
        <w:top w:val="none" w:sz="0" w:space="0" w:color="auto"/>
        <w:left w:val="none" w:sz="0" w:space="0" w:color="auto"/>
        <w:bottom w:val="none" w:sz="0" w:space="0" w:color="auto"/>
        <w:right w:val="none" w:sz="0" w:space="0" w:color="auto"/>
      </w:divBdr>
    </w:div>
    <w:div w:id="1627468051">
      <w:bodyDiv w:val="1"/>
      <w:marLeft w:val="0"/>
      <w:marRight w:val="0"/>
      <w:marTop w:val="0"/>
      <w:marBottom w:val="0"/>
      <w:divBdr>
        <w:top w:val="none" w:sz="0" w:space="0" w:color="auto"/>
        <w:left w:val="none" w:sz="0" w:space="0" w:color="auto"/>
        <w:bottom w:val="none" w:sz="0" w:space="0" w:color="auto"/>
        <w:right w:val="none" w:sz="0" w:space="0" w:color="auto"/>
      </w:divBdr>
    </w:div>
    <w:div w:id="1633243973">
      <w:bodyDiv w:val="1"/>
      <w:marLeft w:val="0"/>
      <w:marRight w:val="0"/>
      <w:marTop w:val="0"/>
      <w:marBottom w:val="0"/>
      <w:divBdr>
        <w:top w:val="none" w:sz="0" w:space="0" w:color="auto"/>
        <w:left w:val="none" w:sz="0" w:space="0" w:color="auto"/>
        <w:bottom w:val="none" w:sz="0" w:space="0" w:color="auto"/>
        <w:right w:val="none" w:sz="0" w:space="0" w:color="auto"/>
      </w:divBdr>
    </w:div>
    <w:div w:id="1706710730">
      <w:bodyDiv w:val="1"/>
      <w:marLeft w:val="0"/>
      <w:marRight w:val="0"/>
      <w:marTop w:val="0"/>
      <w:marBottom w:val="0"/>
      <w:divBdr>
        <w:top w:val="none" w:sz="0" w:space="0" w:color="auto"/>
        <w:left w:val="none" w:sz="0" w:space="0" w:color="auto"/>
        <w:bottom w:val="none" w:sz="0" w:space="0" w:color="auto"/>
        <w:right w:val="none" w:sz="0" w:space="0" w:color="auto"/>
      </w:divBdr>
    </w:div>
    <w:div w:id="1719355885">
      <w:bodyDiv w:val="1"/>
      <w:marLeft w:val="0"/>
      <w:marRight w:val="0"/>
      <w:marTop w:val="0"/>
      <w:marBottom w:val="0"/>
      <w:divBdr>
        <w:top w:val="none" w:sz="0" w:space="0" w:color="auto"/>
        <w:left w:val="none" w:sz="0" w:space="0" w:color="auto"/>
        <w:bottom w:val="none" w:sz="0" w:space="0" w:color="auto"/>
        <w:right w:val="none" w:sz="0" w:space="0" w:color="auto"/>
      </w:divBdr>
    </w:div>
    <w:div w:id="1808548468">
      <w:bodyDiv w:val="1"/>
      <w:marLeft w:val="0"/>
      <w:marRight w:val="0"/>
      <w:marTop w:val="0"/>
      <w:marBottom w:val="0"/>
      <w:divBdr>
        <w:top w:val="none" w:sz="0" w:space="0" w:color="auto"/>
        <w:left w:val="none" w:sz="0" w:space="0" w:color="auto"/>
        <w:bottom w:val="none" w:sz="0" w:space="0" w:color="auto"/>
        <w:right w:val="none" w:sz="0" w:space="0" w:color="auto"/>
      </w:divBdr>
    </w:div>
    <w:div w:id="1832020407">
      <w:bodyDiv w:val="1"/>
      <w:marLeft w:val="0"/>
      <w:marRight w:val="0"/>
      <w:marTop w:val="0"/>
      <w:marBottom w:val="0"/>
      <w:divBdr>
        <w:top w:val="none" w:sz="0" w:space="0" w:color="auto"/>
        <w:left w:val="none" w:sz="0" w:space="0" w:color="auto"/>
        <w:bottom w:val="none" w:sz="0" w:space="0" w:color="auto"/>
        <w:right w:val="none" w:sz="0" w:space="0" w:color="auto"/>
      </w:divBdr>
    </w:div>
    <w:div w:id="1998264852">
      <w:bodyDiv w:val="1"/>
      <w:marLeft w:val="0"/>
      <w:marRight w:val="0"/>
      <w:marTop w:val="0"/>
      <w:marBottom w:val="0"/>
      <w:divBdr>
        <w:top w:val="none" w:sz="0" w:space="0" w:color="auto"/>
        <w:left w:val="none" w:sz="0" w:space="0" w:color="auto"/>
        <w:bottom w:val="none" w:sz="0" w:space="0" w:color="auto"/>
        <w:right w:val="none" w:sz="0" w:space="0" w:color="auto"/>
      </w:divBdr>
      <w:divsChild>
        <w:div w:id="86777608">
          <w:marLeft w:val="1166"/>
          <w:marRight w:val="0"/>
          <w:marTop w:val="96"/>
          <w:marBottom w:val="0"/>
          <w:divBdr>
            <w:top w:val="none" w:sz="0" w:space="0" w:color="auto"/>
            <w:left w:val="none" w:sz="0" w:space="0" w:color="auto"/>
            <w:bottom w:val="none" w:sz="0" w:space="0" w:color="auto"/>
            <w:right w:val="none" w:sz="0" w:space="0" w:color="auto"/>
          </w:divBdr>
        </w:div>
        <w:div w:id="333917868">
          <w:marLeft w:val="1166"/>
          <w:marRight w:val="0"/>
          <w:marTop w:val="96"/>
          <w:marBottom w:val="0"/>
          <w:divBdr>
            <w:top w:val="none" w:sz="0" w:space="0" w:color="auto"/>
            <w:left w:val="none" w:sz="0" w:space="0" w:color="auto"/>
            <w:bottom w:val="none" w:sz="0" w:space="0" w:color="auto"/>
            <w:right w:val="none" w:sz="0" w:space="0" w:color="auto"/>
          </w:divBdr>
        </w:div>
        <w:div w:id="605306287">
          <w:marLeft w:val="1166"/>
          <w:marRight w:val="0"/>
          <w:marTop w:val="96"/>
          <w:marBottom w:val="0"/>
          <w:divBdr>
            <w:top w:val="none" w:sz="0" w:space="0" w:color="auto"/>
            <w:left w:val="none" w:sz="0" w:space="0" w:color="auto"/>
            <w:bottom w:val="none" w:sz="0" w:space="0" w:color="auto"/>
            <w:right w:val="none" w:sz="0" w:space="0" w:color="auto"/>
          </w:divBdr>
        </w:div>
        <w:div w:id="828861913">
          <w:marLeft w:val="1166"/>
          <w:marRight w:val="0"/>
          <w:marTop w:val="96"/>
          <w:marBottom w:val="0"/>
          <w:divBdr>
            <w:top w:val="none" w:sz="0" w:space="0" w:color="auto"/>
            <w:left w:val="none" w:sz="0" w:space="0" w:color="auto"/>
            <w:bottom w:val="none" w:sz="0" w:space="0" w:color="auto"/>
            <w:right w:val="none" w:sz="0" w:space="0" w:color="auto"/>
          </w:divBdr>
        </w:div>
        <w:div w:id="957033641">
          <w:marLeft w:val="547"/>
          <w:marRight w:val="0"/>
          <w:marTop w:val="130"/>
          <w:marBottom w:val="0"/>
          <w:divBdr>
            <w:top w:val="none" w:sz="0" w:space="0" w:color="auto"/>
            <w:left w:val="none" w:sz="0" w:space="0" w:color="auto"/>
            <w:bottom w:val="none" w:sz="0" w:space="0" w:color="auto"/>
            <w:right w:val="none" w:sz="0" w:space="0" w:color="auto"/>
          </w:divBdr>
        </w:div>
        <w:div w:id="1806435855">
          <w:marLeft w:val="1166"/>
          <w:marRight w:val="0"/>
          <w:marTop w:val="96"/>
          <w:marBottom w:val="0"/>
          <w:divBdr>
            <w:top w:val="none" w:sz="0" w:space="0" w:color="auto"/>
            <w:left w:val="none" w:sz="0" w:space="0" w:color="auto"/>
            <w:bottom w:val="none" w:sz="0" w:space="0" w:color="auto"/>
            <w:right w:val="none" w:sz="0" w:space="0" w:color="auto"/>
          </w:divBdr>
        </w:div>
      </w:divsChild>
    </w:div>
    <w:div w:id="2003699893">
      <w:bodyDiv w:val="1"/>
      <w:marLeft w:val="0"/>
      <w:marRight w:val="0"/>
      <w:marTop w:val="0"/>
      <w:marBottom w:val="0"/>
      <w:divBdr>
        <w:top w:val="none" w:sz="0" w:space="0" w:color="auto"/>
        <w:left w:val="none" w:sz="0" w:space="0" w:color="auto"/>
        <w:bottom w:val="none" w:sz="0" w:space="0" w:color="auto"/>
        <w:right w:val="none" w:sz="0" w:space="0" w:color="auto"/>
      </w:divBdr>
      <w:divsChild>
        <w:div w:id="1216892630">
          <w:marLeft w:val="0"/>
          <w:marRight w:val="0"/>
          <w:marTop w:val="0"/>
          <w:marBottom w:val="0"/>
          <w:divBdr>
            <w:top w:val="none" w:sz="0" w:space="0" w:color="auto"/>
            <w:left w:val="none" w:sz="0" w:space="0" w:color="auto"/>
            <w:bottom w:val="none" w:sz="0" w:space="0" w:color="auto"/>
            <w:right w:val="none" w:sz="0" w:space="0" w:color="auto"/>
          </w:divBdr>
          <w:divsChild>
            <w:div w:id="1003505901">
              <w:marLeft w:val="0"/>
              <w:marRight w:val="0"/>
              <w:marTop w:val="0"/>
              <w:marBottom w:val="0"/>
              <w:divBdr>
                <w:top w:val="none" w:sz="0" w:space="0" w:color="auto"/>
                <w:left w:val="none" w:sz="0" w:space="0" w:color="auto"/>
                <w:bottom w:val="none" w:sz="0" w:space="0" w:color="auto"/>
                <w:right w:val="none" w:sz="0" w:space="0" w:color="auto"/>
              </w:divBdr>
              <w:divsChild>
                <w:div w:id="960301545">
                  <w:marLeft w:val="0"/>
                  <w:marRight w:val="0"/>
                  <w:marTop w:val="0"/>
                  <w:marBottom w:val="0"/>
                  <w:divBdr>
                    <w:top w:val="none" w:sz="0" w:space="0" w:color="auto"/>
                    <w:left w:val="none" w:sz="0" w:space="0" w:color="auto"/>
                    <w:bottom w:val="none" w:sz="0" w:space="0" w:color="auto"/>
                    <w:right w:val="none" w:sz="0" w:space="0" w:color="auto"/>
                  </w:divBdr>
                  <w:divsChild>
                    <w:div w:id="810901615">
                      <w:marLeft w:val="2325"/>
                      <w:marRight w:val="0"/>
                      <w:marTop w:val="0"/>
                      <w:marBottom w:val="0"/>
                      <w:divBdr>
                        <w:top w:val="none" w:sz="0" w:space="0" w:color="auto"/>
                        <w:left w:val="none" w:sz="0" w:space="0" w:color="auto"/>
                        <w:bottom w:val="none" w:sz="0" w:space="0" w:color="auto"/>
                        <w:right w:val="none" w:sz="0" w:space="0" w:color="auto"/>
                      </w:divBdr>
                      <w:divsChild>
                        <w:div w:id="2050640125">
                          <w:marLeft w:val="0"/>
                          <w:marRight w:val="0"/>
                          <w:marTop w:val="0"/>
                          <w:marBottom w:val="0"/>
                          <w:divBdr>
                            <w:top w:val="none" w:sz="0" w:space="0" w:color="auto"/>
                            <w:left w:val="none" w:sz="0" w:space="0" w:color="auto"/>
                            <w:bottom w:val="none" w:sz="0" w:space="0" w:color="auto"/>
                            <w:right w:val="none" w:sz="0" w:space="0" w:color="auto"/>
                          </w:divBdr>
                          <w:divsChild>
                            <w:div w:id="1458254601">
                              <w:marLeft w:val="0"/>
                              <w:marRight w:val="0"/>
                              <w:marTop w:val="0"/>
                              <w:marBottom w:val="0"/>
                              <w:divBdr>
                                <w:top w:val="none" w:sz="0" w:space="0" w:color="auto"/>
                                <w:left w:val="none" w:sz="0" w:space="0" w:color="auto"/>
                                <w:bottom w:val="none" w:sz="0" w:space="0" w:color="auto"/>
                                <w:right w:val="none" w:sz="0" w:space="0" w:color="auto"/>
                              </w:divBdr>
                              <w:divsChild>
                                <w:div w:id="1398211953">
                                  <w:marLeft w:val="0"/>
                                  <w:marRight w:val="0"/>
                                  <w:marTop w:val="0"/>
                                  <w:marBottom w:val="0"/>
                                  <w:divBdr>
                                    <w:top w:val="none" w:sz="0" w:space="0" w:color="auto"/>
                                    <w:left w:val="none" w:sz="0" w:space="0" w:color="auto"/>
                                    <w:bottom w:val="none" w:sz="0" w:space="0" w:color="auto"/>
                                    <w:right w:val="none" w:sz="0" w:space="0" w:color="auto"/>
                                  </w:divBdr>
                                  <w:divsChild>
                                    <w:div w:id="1109811846">
                                      <w:marLeft w:val="0"/>
                                      <w:marRight w:val="0"/>
                                      <w:marTop w:val="0"/>
                                      <w:marBottom w:val="0"/>
                                      <w:divBdr>
                                        <w:top w:val="none" w:sz="0" w:space="0" w:color="auto"/>
                                        <w:left w:val="none" w:sz="0" w:space="0" w:color="auto"/>
                                        <w:bottom w:val="none" w:sz="0" w:space="0" w:color="auto"/>
                                        <w:right w:val="none" w:sz="0" w:space="0" w:color="auto"/>
                                      </w:divBdr>
                                      <w:divsChild>
                                        <w:div w:id="2035883871">
                                          <w:marLeft w:val="0"/>
                                          <w:marRight w:val="0"/>
                                          <w:marTop w:val="0"/>
                                          <w:marBottom w:val="0"/>
                                          <w:divBdr>
                                            <w:top w:val="none" w:sz="0" w:space="0" w:color="auto"/>
                                            <w:left w:val="none" w:sz="0" w:space="0" w:color="auto"/>
                                            <w:bottom w:val="none" w:sz="0" w:space="0" w:color="auto"/>
                                            <w:right w:val="none" w:sz="0" w:space="0" w:color="auto"/>
                                          </w:divBdr>
                                          <w:divsChild>
                                            <w:div w:id="1852184013">
                                              <w:marLeft w:val="0"/>
                                              <w:marRight w:val="0"/>
                                              <w:marTop w:val="0"/>
                                              <w:marBottom w:val="0"/>
                                              <w:divBdr>
                                                <w:top w:val="none" w:sz="0" w:space="0" w:color="auto"/>
                                                <w:left w:val="none" w:sz="0" w:space="0" w:color="auto"/>
                                                <w:bottom w:val="none" w:sz="0" w:space="0" w:color="auto"/>
                                                <w:right w:val="none" w:sz="0" w:space="0" w:color="auto"/>
                                              </w:divBdr>
                                              <w:divsChild>
                                                <w:div w:id="534082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47677525">
      <w:bodyDiv w:val="1"/>
      <w:marLeft w:val="0"/>
      <w:marRight w:val="0"/>
      <w:marTop w:val="0"/>
      <w:marBottom w:val="0"/>
      <w:divBdr>
        <w:top w:val="none" w:sz="0" w:space="0" w:color="auto"/>
        <w:left w:val="none" w:sz="0" w:space="0" w:color="auto"/>
        <w:bottom w:val="none" w:sz="0" w:space="0" w:color="auto"/>
        <w:right w:val="none" w:sz="0" w:space="0" w:color="auto"/>
      </w:divBdr>
    </w:div>
    <w:div w:id="2052880674">
      <w:bodyDiv w:val="1"/>
      <w:marLeft w:val="0"/>
      <w:marRight w:val="0"/>
      <w:marTop w:val="0"/>
      <w:marBottom w:val="0"/>
      <w:divBdr>
        <w:top w:val="none" w:sz="0" w:space="0" w:color="auto"/>
        <w:left w:val="none" w:sz="0" w:space="0" w:color="auto"/>
        <w:bottom w:val="none" w:sz="0" w:space="0" w:color="auto"/>
        <w:right w:val="none" w:sz="0" w:space="0" w:color="auto"/>
      </w:divBdr>
    </w:div>
    <w:div w:id="2058579473">
      <w:bodyDiv w:val="1"/>
      <w:marLeft w:val="0"/>
      <w:marRight w:val="0"/>
      <w:marTop w:val="0"/>
      <w:marBottom w:val="0"/>
      <w:divBdr>
        <w:top w:val="none" w:sz="0" w:space="0" w:color="auto"/>
        <w:left w:val="none" w:sz="0" w:space="0" w:color="auto"/>
        <w:bottom w:val="none" w:sz="0" w:space="0" w:color="auto"/>
        <w:right w:val="none" w:sz="0" w:space="0" w:color="auto"/>
      </w:divBdr>
    </w:div>
    <w:div w:id="2060082378">
      <w:bodyDiv w:val="1"/>
      <w:marLeft w:val="0"/>
      <w:marRight w:val="0"/>
      <w:marTop w:val="450"/>
      <w:marBottom w:val="0"/>
      <w:divBdr>
        <w:top w:val="none" w:sz="0" w:space="0" w:color="auto"/>
        <w:left w:val="none" w:sz="0" w:space="0" w:color="auto"/>
        <w:bottom w:val="none" w:sz="0" w:space="0" w:color="auto"/>
        <w:right w:val="none" w:sz="0" w:space="0" w:color="auto"/>
      </w:divBdr>
      <w:divsChild>
        <w:div w:id="1262255589">
          <w:marLeft w:val="0"/>
          <w:marRight w:val="0"/>
          <w:marTop w:val="0"/>
          <w:marBottom w:val="0"/>
          <w:divBdr>
            <w:top w:val="none" w:sz="0" w:space="0" w:color="auto"/>
            <w:left w:val="none" w:sz="0" w:space="0" w:color="auto"/>
            <w:bottom w:val="none" w:sz="0" w:space="0" w:color="auto"/>
            <w:right w:val="none" w:sz="0" w:space="0" w:color="auto"/>
          </w:divBdr>
          <w:divsChild>
            <w:div w:id="216598394">
              <w:marLeft w:val="0"/>
              <w:marRight w:val="0"/>
              <w:marTop w:val="0"/>
              <w:marBottom w:val="0"/>
              <w:divBdr>
                <w:top w:val="none" w:sz="0" w:space="0" w:color="auto"/>
                <w:left w:val="none" w:sz="0" w:space="0" w:color="auto"/>
                <w:bottom w:val="none" w:sz="0" w:space="0" w:color="auto"/>
                <w:right w:val="none" w:sz="0" w:space="0" w:color="auto"/>
              </w:divBdr>
              <w:divsChild>
                <w:div w:id="2144809341">
                  <w:marLeft w:val="0"/>
                  <w:marRight w:val="0"/>
                  <w:marTop w:val="0"/>
                  <w:marBottom w:val="0"/>
                  <w:divBdr>
                    <w:top w:val="none" w:sz="0" w:space="0" w:color="auto"/>
                    <w:left w:val="none" w:sz="0" w:space="0" w:color="auto"/>
                    <w:bottom w:val="none" w:sz="0" w:space="0" w:color="auto"/>
                    <w:right w:val="none" w:sz="0" w:space="0" w:color="auto"/>
                  </w:divBdr>
                  <w:divsChild>
                    <w:div w:id="448554898">
                      <w:marLeft w:val="-450"/>
                      <w:marRight w:val="1800"/>
                      <w:marTop w:val="0"/>
                      <w:marBottom w:val="0"/>
                      <w:divBdr>
                        <w:top w:val="none" w:sz="0" w:space="0" w:color="auto"/>
                        <w:left w:val="none" w:sz="0" w:space="0" w:color="auto"/>
                        <w:bottom w:val="none" w:sz="0" w:space="0" w:color="auto"/>
                        <w:right w:val="none" w:sz="0" w:space="0" w:color="auto"/>
                      </w:divBdr>
                      <w:divsChild>
                        <w:div w:id="1160654628">
                          <w:marLeft w:val="0"/>
                          <w:marRight w:val="-100"/>
                          <w:marTop w:val="0"/>
                          <w:marBottom w:val="0"/>
                          <w:divBdr>
                            <w:top w:val="none" w:sz="0" w:space="0" w:color="auto"/>
                            <w:left w:val="none" w:sz="0" w:space="0" w:color="auto"/>
                            <w:bottom w:val="none" w:sz="0" w:space="0" w:color="auto"/>
                            <w:right w:val="none" w:sz="0" w:space="0" w:color="auto"/>
                          </w:divBdr>
                          <w:divsChild>
                            <w:div w:id="241910764">
                              <w:marLeft w:val="0"/>
                              <w:marRight w:val="0"/>
                              <w:marTop w:val="0"/>
                              <w:marBottom w:val="0"/>
                              <w:divBdr>
                                <w:top w:val="none" w:sz="0" w:space="0" w:color="auto"/>
                                <w:left w:val="none" w:sz="0" w:space="0" w:color="auto"/>
                                <w:bottom w:val="none" w:sz="0" w:space="0" w:color="auto"/>
                                <w:right w:val="none" w:sz="0" w:space="0" w:color="auto"/>
                              </w:divBdr>
                              <w:divsChild>
                                <w:div w:id="1335910924">
                                  <w:marLeft w:val="0"/>
                                  <w:marRight w:val="0"/>
                                  <w:marTop w:val="225"/>
                                  <w:marBottom w:val="150"/>
                                  <w:divBdr>
                                    <w:top w:val="none" w:sz="0" w:space="0" w:color="auto"/>
                                    <w:left w:val="none" w:sz="0" w:space="0" w:color="auto"/>
                                    <w:bottom w:val="none" w:sz="0" w:space="0" w:color="auto"/>
                                    <w:right w:val="none" w:sz="0" w:space="0" w:color="auto"/>
                                  </w:divBdr>
                                  <w:divsChild>
                                    <w:div w:id="817115055">
                                      <w:marLeft w:val="0"/>
                                      <w:marRight w:val="0"/>
                                      <w:marTop w:val="0"/>
                                      <w:marBottom w:val="0"/>
                                      <w:divBdr>
                                        <w:top w:val="none" w:sz="0" w:space="0" w:color="auto"/>
                                        <w:left w:val="none" w:sz="0" w:space="0" w:color="auto"/>
                                        <w:bottom w:val="none" w:sz="0" w:space="0" w:color="auto"/>
                                        <w:right w:val="none" w:sz="0" w:space="0" w:color="auto"/>
                                      </w:divBdr>
                                      <w:divsChild>
                                        <w:div w:id="16027139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2084176013">
      <w:bodyDiv w:val="1"/>
      <w:marLeft w:val="0"/>
      <w:marRight w:val="0"/>
      <w:marTop w:val="0"/>
      <w:marBottom w:val="0"/>
      <w:divBdr>
        <w:top w:val="none" w:sz="0" w:space="0" w:color="auto"/>
        <w:left w:val="none" w:sz="0" w:space="0" w:color="auto"/>
        <w:bottom w:val="none" w:sz="0" w:space="0" w:color="auto"/>
        <w:right w:val="none" w:sz="0" w:space="0" w:color="auto"/>
      </w:divBdr>
    </w:div>
    <w:div w:id="2112624116">
      <w:bodyDiv w:val="1"/>
      <w:marLeft w:val="0"/>
      <w:marRight w:val="0"/>
      <w:marTop w:val="0"/>
      <w:marBottom w:val="0"/>
      <w:divBdr>
        <w:top w:val="none" w:sz="0" w:space="0" w:color="auto"/>
        <w:left w:val="none" w:sz="0" w:space="0" w:color="auto"/>
        <w:bottom w:val="none" w:sz="0" w:space="0" w:color="auto"/>
        <w:right w:val="none" w:sz="0" w:space="0" w:color="auto"/>
      </w:divBdr>
      <w:divsChild>
        <w:div w:id="207762239">
          <w:marLeft w:val="446"/>
          <w:marRight w:val="0"/>
          <w:marTop w:val="0"/>
          <w:marBottom w:val="0"/>
          <w:divBdr>
            <w:top w:val="none" w:sz="0" w:space="0" w:color="auto"/>
            <w:left w:val="none" w:sz="0" w:space="0" w:color="auto"/>
            <w:bottom w:val="none" w:sz="0" w:space="0" w:color="auto"/>
            <w:right w:val="none" w:sz="0" w:space="0" w:color="auto"/>
          </w:divBdr>
        </w:div>
        <w:div w:id="351761830">
          <w:marLeft w:val="1166"/>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png"/><Relationship Id="rId18" Type="http://schemas.openxmlformats.org/officeDocument/2006/relationships/image" Target="media/image5.png"/><Relationship Id="rId26" Type="http://schemas.openxmlformats.org/officeDocument/2006/relationships/header" Target="header2.xml"/><Relationship Id="rId3" Type="http://schemas.openxmlformats.org/officeDocument/2006/relationships/customXml" Target="../customXml/item2.xml"/><Relationship Id="rId21" Type="http://schemas.openxmlformats.org/officeDocument/2006/relationships/oleObject" Target="embeddings/oleObject3.bin"/><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oleObject" Target="embeddings/oleObject1.bin"/><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6.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eader" Target="header1.xml"/><Relationship Id="rId5" Type="http://schemas.openxmlformats.org/officeDocument/2006/relationships/customXml" Target="../customXml/item4.xml"/><Relationship Id="rId15" Type="http://schemas.openxmlformats.org/officeDocument/2006/relationships/image" Target="media/image3.png"/><Relationship Id="rId23" Type="http://schemas.openxmlformats.org/officeDocument/2006/relationships/oleObject" Target="embeddings/oleObject4.bin"/><Relationship Id="rId28"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oleObject" Target="embeddings/oleObject2.bin"/><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image" Target="media/image7.png"/><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header2.xml.rels><?xml version="1.0" encoding="UTF-8" standalone="yes"?>
<Relationships xmlns="http://schemas.openxmlformats.org/package/2006/relationships"><Relationship Id="rId1" Type="http://schemas.openxmlformats.org/officeDocument/2006/relationships/image" Target="media/image8.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3P_Global\Internal.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ustomUI xmlns="http://schemas.microsoft.com/office/2009/07/customui">
  <ribbon startFromScratch="false">
    <qat/>
    <tabs>
      <tab id="ribbonTab_BspReq" insertAfterMso="TabDeveloper" label="BSP FUNCTIONS" keytip="BSP">
        <group id="mso_c2.4361340C" label="Export" autoScale="true">
          <button id="btnCreateAppendixTemplate" label="Create BSP XML File" size="large" imageMso="ExportTextFile" onAction="CreateXML" visible="true"/>
          <button id="btnExportToPdf" label="Create PDF for distribution" size="large" imageMso="FileEmailAsPdfEmailAttachment" onAction="ExportToPdf" visible="true"/>
        </group>
        <group id="mso_c3.4363CF61" label="Requirements" autoScale="true">
          <button id="btnAddNewReq" label="Add new requirement" size="large" imageMso="CreateQuickStep" onAction="AddNewReq" visible="true"/>
          <button id="btnSetReqNumbersWhereXXXX" label="Give number to new requirements" size="large" imageMso="NumberStyleGallery" onAction="SetReqNumbersWhereXXXX" visible="true"/>
          <button id="btnAddNewTable" label="Add new function req table" size="large" imageMso="CreateTable" onAction="AddNewTable" visible="true"/>
          <button id="btnAddNewMappingTable" label="Add new mapping table" size="large" imageMso="CreateTable" onAction="AddNewMappingTable" visible="true"/>
        </group>
        <group id="mso_c1.44268EEC" label="Document formatting" autoScale="true">
          <button id="btnFixTables" label="Unify table formats" size="large" imageMso="FormatAsTableGallery" onAction="FixTables" visible="true"/>
          <button id="btnUpdateToc" label="Update all tables of contents" size="large" imageMso="SourceControlRefreshStatus" onAction="UpdateToc" visible="tru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Version xmlns="http://schemas.microsoft.com/sharepoint/v3/fields"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0F0AC65F67D5D94093B0581006E5DBD4" ma:contentTypeVersion="1" ma:contentTypeDescription="Create a new document." ma:contentTypeScope="" ma:versionID="6efbb82480b7a400a1b0380e68743040">
  <xsd:schema xmlns:xsd="http://www.w3.org/2001/XMLSchema" xmlns:xs="http://www.w3.org/2001/XMLSchema" xmlns:p="http://schemas.microsoft.com/office/2006/metadata/properties" xmlns:ns2="http://schemas.microsoft.com/sharepoint/v3/fields" targetNamespace="http://schemas.microsoft.com/office/2006/metadata/properties" ma:root="true" ma:fieldsID="66a3ee767f26348ff65248085c503716" ns2:_="">
    <xsd:import namespace="http://schemas.microsoft.com/sharepoint/v3/fields"/>
    <xsd:element name="properties">
      <xsd:complexType>
        <xsd:sequence>
          <xsd:element name="documentManagement">
            <xsd:complexType>
              <xsd:all>
                <xsd:element ref="ns2:_Vers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8" nillable="true" ma:displayName="Version" ma:internalName="_Version">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E539FB1-278B-4FCF-8DD8-1DEF06392FF7}">
  <ds:schemaRefs>
    <ds:schemaRef ds:uri="http://schemas.microsoft.com/office/2006/metadata/properties"/>
    <ds:schemaRef ds:uri="http://schemas.microsoft.com/office/2006/documentManagement/types"/>
    <ds:schemaRef ds:uri="http://purl.org/dc/elements/1.1/"/>
    <ds:schemaRef ds:uri="http://www.w3.org/XML/1998/namespace"/>
    <ds:schemaRef ds:uri="http://schemas.openxmlformats.org/package/2006/metadata/core-properties"/>
    <ds:schemaRef ds:uri="http://purl.org/dc/dcmitype/"/>
    <ds:schemaRef ds:uri="http://schemas.microsoft.com/office/infopath/2007/PartnerControls"/>
    <ds:schemaRef ds:uri="http://schemas.microsoft.com/sharepoint/v3/fields"/>
    <ds:schemaRef ds:uri="http://purl.org/dc/terms/"/>
  </ds:schemaRefs>
</ds:datastoreItem>
</file>

<file path=customXml/itemProps2.xml><?xml version="1.0" encoding="utf-8"?>
<ds:datastoreItem xmlns:ds="http://schemas.openxmlformats.org/officeDocument/2006/customXml" ds:itemID="{3001C8DB-70B7-4BA1-B7CB-C942562F07EC}">
  <ds:schemaRefs>
    <ds:schemaRef ds:uri="http://schemas.microsoft.com/sharepoint/v3/contenttype/forms"/>
  </ds:schemaRefs>
</ds:datastoreItem>
</file>

<file path=customXml/itemProps3.xml><?xml version="1.0" encoding="utf-8"?>
<ds:datastoreItem xmlns:ds="http://schemas.openxmlformats.org/officeDocument/2006/customXml" ds:itemID="{8577E229-2AE7-48E1-AD33-3D3CBF8972C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fields"/>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E5515A1-F6E3-4EAF-8C1B-6FB560B492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Internal.dot</Template>
  <TotalTime>0</TotalTime>
  <Pages>77</Pages>
  <Words>15415</Words>
  <Characters>81704</Characters>
  <Application>Microsoft Office Word</Application>
  <DocSecurity>0</DocSecurity>
  <Lines>680</Lines>
  <Paragraphs>193</Paragraphs>
  <ScaleCrop>false</ScaleCrop>
  <HeadingPairs>
    <vt:vector size="2" baseType="variant">
      <vt:variant>
        <vt:lpstr>Title</vt:lpstr>
      </vt:variant>
      <vt:variant>
        <vt:i4>1</vt:i4>
      </vt:variant>
    </vt:vector>
  </HeadingPairs>
  <TitlesOfParts>
    <vt:vector size="1" baseType="lpstr">
      <vt:lpstr>Internal</vt:lpstr>
    </vt:vector>
  </TitlesOfParts>
  <Company>Volvo Information Technology</Company>
  <LinksUpToDate>false</LinksUpToDate>
  <CharactersWithSpaces>96926</CharactersWithSpaces>
  <SharedDoc>false</SharedDoc>
  <HLinks>
    <vt:vector size="942" baseType="variant">
      <vt:variant>
        <vt:i4>1310774</vt:i4>
      </vt:variant>
      <vt:variant>
        <vt:i4>1028</vt:i4>
      </vt:variant>
      <vt:variant>
        <vt:i4>0</vt:i4>
      </vt:variant>
      <vt:variant>
        <vt:i4>5</vt:i4>
      </vt:variant>
      <vt:variant>
        <vt:lpwstr/>
      </vt:variant>
      <vt:variant>
        <vt:lpwstr>_Toc357772536</vt:lpwstr>
      </vt:variant>
      <vt:variant>
        <vt:i4>1310774</vt:i4>
      </vt:variant>
      <vt:variant>
        <vt:i4>1022</vt:i4>
      </vt:variant>
      <vt:variant>
        <vt:i4>0</vt:i4>
      </vt:variant>
      <vt:variant>
        <vt:i4>5</vt:i4>
      </vt:variant>
      <vt:variant>
        <vt:lpwstr/>
      </vt:variant>
      <vt:variant>
        <vt:lpwstr>_Toc357772535</vt:lpwstr>
      </vt:variant>
      <vt:variant>
        <vt:i4>1310774</vt:i4>
      </vt:variant>
      <vt:variant>
        <vt:i4>1016</vt:i4>
      </vt:variant>
      <vt:variant>
        <vt:i4>0</vt:i4>
      </vt:variant>
      <vt:variant>
        <vt:i4>5</vt:i4>
      </vt:variant>
      <vt:variant>
        <vt:lpwstr/>
      </vt:variant>
      <vt:variant>
        <vt:lpwstr>_Toc357772534</vt:lpwstr>
      </vt:variant>
      <vt:variant>
        <vt:i4>1310774</vt:i4>
      </vt:variant>
      <vt:variant>
        <vt:i4>1010</vt:i4>
      </vt:variant>
      <vt:variant>
        <vt:i4>0</vt:i4>
      </vt:variant>
      <vt:variant>
        <vt:i4>5</vt:i4>
      </vt:variant>
      <vt:variant>
        <vt:lpwstr/>
      </vt:variant>
      <vt:variant>
        <vt:lpwstr>_Toc357772533</vt:lpwstr>
      </vt:variant>
      <vt:variant>
        <vt:i4>1310774</vt:i4>
      </vt:variant>
      <vt:variant>
        <vt:i4>1004</vt:i4>
      </vt:variant>
      <vt:variant>
        <vt:i4>0</vt:i4>
      </vt:variant>
      <vt:variant>
        <vt:i4>5</vt:i4>
      </vt:variant>
      <vt:variant>
        <vt:lpwstr/>
      </vt:variant>
      <vt:variant>
        <vt:lpwstr>_Toc357772532</vt:lpwstr>
      </vt:variant>
      <vt:variant>
        <vt:i4>1310774</vt:i4>
      </vt:variant>
      <vt:variant>
        <vt:i4>998</vt:i4>
      </vt:variant>
      <vt:variant>
        <vt:i4>0</vt:i4>
      </vt:variant>
      <vt:variant>
        <vt:i4>5</vt:i4>
      </vt:variant>
      <vt:variant>
        <vt:lpwstr/>
      </vt:variant>
      <vt:variant>
        <vt:lpwstr>_Toc357772531</vt:lpwstr>
      </vt:variant>
      <vt:variant>
        <vt:i4>1310774</vt:i4>
      </vt:variant>
      <vt:variant>
        <vt:i4>992</vt:i4>
      </vt:variant>
      <vt:variant>
        <vt:i4>0</vt:i4>
      </vt:variant>
      <vt:variant>
        <vt:i4>5</vt:i4>
      </vt:variant>
      <vt:variant>
        <vt:lpwstr/>
      </vt:variant>
      <vt:variant>
        <vt:lpwstr>_Toc357772530</vt:lpwstr>
      </vt:variant>
      <vt:variant>
        <vt:i4>1376310</vt:i4>
      </vt:variant>
      <vt:variant>
        <vt:i4>986</vt:i4>
      </vt:variant>
      <vt:variant>
        <vt:i4>0</vt:i4>
      </vt:variant>
      <vt:variant>
        <vt:i4>5</vt:i4>
      </vt:variant>
      <vt:variant>
        <vt:lpwstr/>
      </vt:variant>
      <vt:variant>
        <vt:lpwstr>_Toc357772529</vt:lpwstr>
      </vt:variant>
      <vt:variant>
        <vt:i4>1376310</vt:i4>
      </vt:variant>
      <vt:variant>
        <vt:i4>980</vt:i4>
      </vt:variant>
      <vt:variant>
        <vt:i4>0</vt:i4>
      </vt:variant>
      <vt:variant>
        <vt:i4>5</vt:i4>
      </vt:variant>
      <vt:variant>
        <vt:lpwstr/>
      </vt:variant>
      <vt:variant>
        <vt:lpwstr>_Toc357772528</vt:lpwstr>
      </vt:variant>
      <vt:variant>
        <vt:i4>1376310</vt:i4>
      </vt:variant>
      <vt:variant>
        <vt:i4>974</vt:i4>
      </vt:variant>
      <vt:variant>
        <vt:i4>0</vt:i4>
      </vt:variant>
      <vt:variant>
        <vt:i4>5</vt:i4>
      </vt:variant>
      <vt:variant>
        <vt:lpwstr/>
      </vt:variant>
      <vt:variant>
        <vt:lpwstr>_Toc357772527</vt:lpwstr>
      </vt:variant>
      <vt:variant>
        <vt:i4>1376310</vt:i4>
      </vt:variant>
      <vt:variant>
        <vt:i4>968</vt:i4>
      </vt:variant>
      <vt:variant>
        <vt:i4>0</vt:i4>
      </vt:variant>
      <vt:variant>
        <vt:i4>5</vt:i4>
      </vt:variant>
      <vt:variant>
        <vt:lpwstr/>
      </vt:variant>
      <vt:variant>
        <vt:lpwstr>_Toc357772526</vt:lpwstr>
      </vt:variant>
      <vt:variant>
        <vt:i4>1376310</vt:i4>
      </vt:variant>
      <vt:variant>
        <vt:i4>962</vt:i4>
      </vt:variant>
      <vt:variant>
        <vt:i4>0</vt:i4>
      </vt:variant>
      <vt:variant>
        <vt:i4>5</vt:i4>
      </vt:variant>
      <vt:variant>
        <vt:lpwstr/>
      </vt:variant>
      <vt:variant>
        <vt:lpwstr>_Toc357772525</vt:lpwstr>
      </vt:variant>
      <vt:variant>
        <vt:i4>1376310</vt:i4>
      </vt:variant>
      <vt:variant>
        <vt:i4>956</vt:i4>
      </vt:variant>
      <vt:variant>
        <vt:i4>0</vt:i4>
      </vt:variant>
      <vt:variant>
        <vt:i4>5</vt:i4>
      </vt:variant>
      <vt:variant>
        <vt:lpwstr/>
      </vt:variant>
      <vt:variant>
        <vt:lpwstr>_Toc357772524</vt:lpwstr>
      </vt:variant>
      <vt:variant>
        <vt:i4>1376310</vt:i4>
      </vt:variant>
      <vt:variant>
        <vt:i4>950</vt:i4>
      </vt:variant>
      <vt:variant>
        <vt:i4>0</vt:i4>
      </vt:variant>
      <vt:variant>
        <vt:i4>5</vt:i4>
      </vt:variant>
      <vt:variant>
        <vt:lpwstr/>
      </vt:variant>
      <vt:variant>
        <vt:lpwstr>_Toc357772523</vt:lpwstr>
      </vt:variant>
      <vt:variant>
        <vt:i4>1376310</vt:i4>
      </vt:variant>
      <vt:variant>
        <vt:i4>944</vt:i4>
      </vt:variant>
      <vt:variant>
        <vt:i4>0</vt:i4>
      </vt:variant>
      <vt:variant>
        <vt:i4>5</vt:i4>
      </vt:variant>
      <vt:variant>
        <vt:lpwstr/>
      </vt:variant>
      <vt:variant>
        <vt:lpwstr>_Toc357772522</vt:lpwstr>
      </vt:variant>
      <vt:variant>
        <vt:i4>1376310</vt:i4>
      </vt:variant>
      <vt:variant>
        <vt:i4>938</vt:i4>
      </vt:variant>
      <vt:variant>
        <vt:i4>0</vt:i4>
      </vt:variant>
      <vt:variant>
        <vt:i4>5</vt:i4>
      </vt:variant>
      <vt:variant>
        <vt:lpwstr/>
      </vt:variant>
      <vt:variant>
        <vt:lpwstr>_Toc357772521</vt:lpwstr>
      </vt:variant>
      <vt:variant>
        <vt:i4>1376310</vt:i4>
      </vt:variant>
      <vt:variant>
        <vt:i4>932</vt:i4>
      </vt:variant>
      <vt:variant>
        <vt:i4>0</vt:i4>
      </vt:variant>
      <vt:variant>
        <vt:i4>5</vt:i4>
      </vt:variant>
      <vt:variant>
        <vt:lpwstr/>
      </vt:variant>
      <vt:variant>
        <vt:lpwstr>_Toc357772520</vt:lpwstr>
      </vt:variant>
      <vt:variant>
        <vt:i4>1441846</vt:i4>
      </vt:variant>
      <vt:variant>
        <vt:i4>926</vt:i4>
      </vt:variant>
      <vt:variant>
        <vt:i4>0</vt:i4>
      </vt:variant>
      <vt:variant>
        <vt:i4>5</vt:i4>
      </vt:variant>
      <vt:variant>
        <vt:lpwstr/>
      </vt:variant>
      <vt:variant>
        <vt:lpwstr>_Toc357772519</vt:lpwstr>
      </vt:variant>
      <vt:variant>
        <vt:i4>1441846</vt:i4>
      </vt:variant>
      <vt:variant>
        <vt:i4>920</vt:i4>
      </vt:variant>
      <vt:variant>
        <vt:i4>0</vt:i4>
      </vt:variant>
      <vt:variant>
        <vt:i4>5</vt:i4>
      </vt:variant>
      <vt:variant>
        <vt:lpwstr/>
      </vt:variant>
      <vt:variant>
        <vt:lpwstr>_Toc357772518</vt:lpwstr>
      </vt:variant>
      <vt:variant>
        <vt:i4>1441846</vt:i4>
      </vt:variant>
      <vt:variant>
        <vt:i4>914</vt:i4>
      </vt:variant>
      <vt:variant>
        <vt:i4>0</vt:i4>
      </vt:variant>
      <vt:variant>
        <vt:i4>5</vt:i4>
      </vt:variant>
      <vt:variant>
        <vt:lpwstr/>
      </vt:variant>
      <vt:variant>
        <vt:lpwstr>_Toc357772517</vt:lpwstr>
      </vt:variant>
      <vt:variant>
        <vt:i4>1441846</vt:i4>
      </vt:variant>
      <vt:variant>
        <vt:i4>908</vt:i4>
      </vt:variant>
      <vt:variant>
        <vt:i4>0</vt:i4>
      </vt:variant>
      <vt:variant>
        <vt:i4>5</vt:i4>
      </vt:variant>
      <vt:variant>
        <vt:lpwstr/>
      </vt:variant>
      <vt:variant>
        <vt:lpwstr>_Toc357772516</vt:lpwstr>
      </vt:variant>
      <vt:variant>
        <vt:i4>1441846</vt:i4>
      </vt:variant>
      <vt:variant>
        <vt:i4>902</vt:i4>
      </vt:variant>
      <vt:variant>
        <vt:i4>0</vt:i4>
      </vt:variant>
      <vt:variant>
        <vt:i4>5</vt:i4>
      </vt:variant>
      <vt:variant>
        <vt:lpwstr/>
      </vt:variant>
      <vt:variant>
        <vt:lpwstr>_Toc357772515</vt:lpwstr>
      </vt:variant>
      <vt:variant>
        <vt:i4>1441846</vt:i4>
      </vt:variant>
      <vt:variant>
        <vt:i4>896</vt:i4>
      </vt:variant>
      <vt:variant>
        <vt:i4>0</vt:i4>
      </vt:variant>
      <vt:variant>
        <vt:i4>5</vt:i4>
      </vt:variant>
      <vt:variant>
        <vt:lpwstr/>
      </vt:variant>
      <vt:variant>
        <vt:lpwstr>_Toc357772514</vt:lpwstr>
      </vt:variant>
      <vt:variant>
        <vt:i4>1441846</vt:i4>
      </vt:variant>
      <vt:variant>
        <vt:i4>890</vt:i4>
      </vt:variant>
      <vt:variant>
        <vt:i4>0</vt:i4>
      </vt:variant>
      <vt:variant>
        <vt:i4>5</vt:i4>
      </vt:variant>
      <vt:variant>
        <vt:lpwstr/>
      </vt:variant>
      <vt:variant>
        <vt:lpwstr>_Toc357772513</vt:lpwstr>
      </vt:variant>
      <vt:variant>
        <vt:i4>1441846</vt:i4>
      </vt:variant>
      <vt:variant>
        <vt:i4>884</vt:i4>
      </vt:variant>
      <vt:variant>
        <vt:i4>0</vt:i4>
      </vt:variant>
      <vt:variant>
        <vt:i4>5</vt:i4>
      </vt:variant>
      <vt:variant>
        <vt:lpwstr/>
      </vt:variant>
      <vt:variant>
        <vt:lpwstr>_Toc357772512</vt:lpwstr>
      </vt:variant>
      <vt:variant>
        <vt:i4>1441846</vt:i4>
      </vt:variant>
      <vt:variant>
        <vt:i4>878</vt:i4>
      </vt:variant>
      <vt:variant>
        <vt:i4>0</vt:i4>
      </vt:variant>
      <vt:variant>
        <vt:i4>5</vt:i4>
      </vt:variant>
      <vt:variant>
        <vt:lpwstr/>
      </vt:variant>
      <vt:variant>
        <vt:lpwstr>_Toc357772511</vt:lpwstr>
      </vt:variant>
      <vt:variant>
        <vt:i4>1441846</vt:i4>
      </vt:variant>
      <vt:variant>
        <vt:i4>872</vt:i4>
      </vt:variant>
      <vt:variant>
        <vt:i4>0</vt:i4>
      </vt:variant>
      <vt:variant>
        <vt:i4>5</vt:i4>
      </vt:variant>
      <vt:variant>
        <vt:lpwstr/>
      </vt:variant>
      <vt:variant>
        <vt:lpwstr>_Toc357772510</vt:lpwstr>
      </vt:variant>
      <vt:variant>
        <vt:i4>1507382</vt:i4>
      </vt:variant>
      <vt:variant>
        <vt:i4>866</vt:i4>
      </vt:variant>
      <vt:variant>
        <vt:i4>0</vt:i4>
      </vt:variant>
      <vt:variant>
        <vt:i4>5</vt:i4>
      </vt:variant>
      <vt:variant>
        <vt:lpwstr/>
      </vt:variant>
      <vt:variant>
        <vt:lpwstr>_Toc357772509</vt:lpwstr>
      </vt:variant>
      <vt:variant>
        <vt:i4>1507382</vt:i4>
      </vt:variant>
      <vt:variant>
        <vt:i4>860</vt:i4>
      </vt:variant>
      <vt:variant>
        <vt:i4>0</vt:i4>
      </vt:variant>
      <vt:variant>
        <vt:i4>5</vt:i4>
      </vt:variant>
      <vt:variant>
        <vt:lpwstr/>
      </vt:variant>
      <vt:variant>
        <vt:lpwstr>_Toc357772508</vt:lpwstr>
      </vt:variant>
      <vt:variant>
        <vt:i4>1507382</vt:i4>
      </vt:variant>
      <vt:variant>
        <vt:i4>854</vt:i4>
      </vt:variant>
      <vt:variant>
        <vt:i4>0</vt:i4>
      </vt:variant>
      <vt:variant>
        <vt:i4>5</vt:i4>
      </vt:variant>
      <vt:variant>
        <vt:lpwstr/>
      </vt:variant>
      <vt:variant>
        <vt:lpwstr>_Toc357772507</vt:lpwstr>
      </vt:variant>
      <vt:variant>
        <vt:i4>1507382</vt:i4>
      </vt:variant>
      <vt:variant>
        <vt:i4>848</vt:i4>
      </vt:variant>
      <vt:variant>
        <vt:i4>0</vt:i4>
      </vt:variant>
      <vt:variant>
        <vt:i4>5</vt:i4>
      </vt:variant>
      <vt:variant>
        <vt:lpwstr/>
      </vt:variant>
      <vt:variant>
        <vt:lpwstr>_Toc357772506</vt:lpwstr>
      </vt:variant>
      <vt:variant>
        <vt:i4>1507382</vt:i4>
      </vt:variant>
      <vt:variant>
        <vt:i4>842</vt:i4>
      </vt:variant>
      <vt:variant>
        <vt:i4>0</vt:i4>
      </vt:variant>
      <vt:variant>
        <vt:i4>5</vt:i4>
      </vt:variant>
      <vt:variant>
        <vt:lpwstr/>
      </vt:variant>
      <vt:variant>
        <vt:lpwstr>_Toc357772505</vt:lpwstr>
      </vt:variant>
      <vt:variant>
        <vt:i4>1507382</vt:i4>
      </vt:variant>
      <vt:variant>
        <vt:i4>836</vt:i4>
      </vt:variant>
      <vt:variant>
        <vt:i4>0</vt:i4>
      </vt:variant>
      <vt:variant>
        <vt:i4>5</vt:i4>
      </vt:variant>
      <vt:variant>
        <vt:lpwstr/>
      </vt:variant>
      <vt:variant>
        <vt:lpwstr>_Toc357772504</vt:lpwstr>
      </vt:variant>
      <vt:variant>
        <vt:i4>1507382</vt:i4>
      </vt:variant>
      <vt:variant>
        <vt:i4>830</vt:i4>
      </vt:variant>
      <vt:variant>
        <vt:i4>0</vt:i4>
      </vt:variant>
      <vt:variant>
        <vt:i4>5</vt:i4>
      </vt:variant>
      <vt:variant>
        <vt:lpwstr/>
      </vt:variant>
      <vt:variant>
        <vt:lpwstr>_Toc357772503</vt:lpwstr>
      </vt:variant>
      <vt:variant>
        <vt:i4>1507382</vt:i4>
      </vt:variant>
      <vt:variant>
        <vt:i4>824</vt:i4>
      </vt:variant>
      <vt:variant>
        <vt:i4>0</vt:i4>
      </vt:variant>
      <vt:variant>
        <vt:i4>5</vt:i4>
      </vt:variant>
      <vt:variant>
        <vt:lpwstr/>
      </vt:variant>
      <vt:variant>
        <vt:lpwstr>_Toc357772502</vt:lpwstr>
      </vt:variant>
      <vt:variant>
        <vt:i4>1507382</vt:i4>
      </vt:variant>
      <vt:variant>
        <vt:i4>818</vt:i4>
      </vt:variant>
      <vt:variant>
        <vt:i4>0</vt:i4>
      </vt:variant>
      <vt:variant>
        <vt:i4>5</vt:i4>
      </vt:variant>
      <vt:variant>
        <vt:lpwstr/>
      </vt:variant>
      <vt:variant>
        <vt:lpwstr>_Toc357772501</vt:lpwstr>
      </vt:variant>
      <vt:variant>
        <vt:i4>1507382</vt:i4>
      </vt:variant>
      <vt:variant>
        <vt:i4>812</vt:i4>
      </vt:variant>
      <vt:variant>
        <vt:i4>0</vt:i4>
      </vt:variant>
      <vt:variant>
        <vt:i4>5</vt:i4>
      </vt:variant>
      <vt:variant>
        <vt:lpwstr/>
      </vt:variant>
      <vt:variant>
        <vt:lpwstr>_Toc357772500</vt:lpwstr>
      </vt:variant>
      <vt:variant>
        <vt:i4>1966135</vt:i4>
      </vt:variant>
      <vt:variant>
        <vt:i4>806</vt:i4>
      </vt:variant>
      <vt:variant>
        <vt:i4>0</vt:i4>
      </vt:variant>
      <vt:variant>
        <vt:i4>5</vt:i4>
      </vt:variant>
      <vt:variant>
        <vt:lpwstr/>
      </vt:variant>
      <vt:variant>
        <vt:lpwstr>_Toc357772499</vt:lpwstr>
      </vt:variant>
      <vt:variant>
        <vt:i4>1966135</vt:i4>
      </vt:variant>
      <vt:variant>
        <vt:i4>800</vt:i4>
      </vt:variant>
      <vt:variant>
        <vt:i4>0</vt:i4>
      </vt:variant>
      <vt:variant>
        <vt:i4>5</vt:i4>
      </vt:variant>
      <vt:variant>
        <vt:lpwstr/>
      </vt:variant>
      <vt:variant>
        <vt:lpwstr>_Toc357772498</vt:lpwstr>
      </vt:variant>
      <vt:variant>
        <vt:i4>1966135</vt:i4>
      </vt:variant>
      <vt:variant>
        <vt:i4>794</vt:i4>
      </vt:variant>
      <vt:variant>
        <vt:i4>0</vt:i4>
      </vt:variant>
      <vt:variant>
        <vt:i4>5</vt:i4>
      </vt:variant>
      <vt:variant>
        <vt:lpwstr/>
      </vt:variant>
      <vt:variant>
        <vt:lpwstr>_Toc357772497</vt:lpwstr>
      </vt:variant>
      <vt:variant>
        <vt:i4>1966135</vt:i4>
      </vt:variant>
      <vt:variant>
        <vt:i4>788</vt:i4>
      </vt:variant>
      <vt:variant>
        <vt:i4>0</vt:i4>
      </vt:variant>
      <vt:variant>
        <vt:i4>5</vt:i4>
      </vt:variant>
      <vt:variant>
        <vt:lpwstr/>
      </vt:variant>
      <vt:variant>
        <vt:lpwstr>_Toc357772496</vt:lpwstr>
      </vt:variant>
      <vt:variant>
        <vt:i4>1966135</vt:i4>
      </vt:variant>
      <vt:variant>
        <vt:i4>782</vt:i4>
      </vt:variant>
      <vt:variant>
        <vt:i4>0</vt:i4>
      </vt:variant>
      <vt:variant>
        <vt:i4>5</vt:i4>
      </vt:variant>
      <vt:variant>
        <vt:lpwstr/>
      </vt:variant>
      <vt:variant>
        <vt:lpwstr>_Toc357772495</vt:lpwstr>
      </vt:variant>
      <vt:variant>
        <vt:i4>1966135</vt:i4>
      </vt:variant>
      <vt:variant>
        <vt:i4>776</vt:i4>
      </vt:variant>
      <vt:variant>
        <vt:i4>0</vt:i4>
      </vt:variant>
      <vt:variant>
        <vt:i4>5</vt:i4>
      </vt:variant>
      <vt:variant>
        <vt:lpwstr/>
      </vt:variant>
      <vt:variant>
        <vt:lpwstr>_Toc357772494</vt:lpwstr>
      </vt:variant>
      <vt:variant>
        <vt:i4>1966135</vt:i4>
      </vt:variant>
      <vt:variant>
        <vt:i4>770</vt:i4>
      </vt:variant>
      <vt:variant>
        <vt:i4>0</vt:i4>
      </vt:variant>
      <vt:variant>
        <vt:i4>5</vt:i4>
      </vt:variant>
      <vt:variant>
        <vt:lpwstr/>
      </vt:variant>
      <vt:variant>
        <vt:lpwstr>_Toc357772493</vt:lpwstr>
      </vt:variant>
      <vt:variant>
        <vt:i4>1966135</vt:i4>
      </vt:variant>
      <vt:variant>
        <vt:i4>764</vt:i4>
      </vt:variant>
      <vt:variant>
        <vt:i4>0</vt:i4>
      </vt:variant>
      <vt:variant>
        <vt:i4>5</vt:i4>
      </vt:variant>
      <vt:variant>
        <vt:lpwstr/>
      </vt:variant>
      <vt:variant>
        <vt:lpwstr>_Toc357772492</vt:lpwstr>
      </vt:variant>
      <vt:variant>
        <vt:i4>1966135</vt:i4>
      </vt:variant>
      <vt:variant>
        <vt:i4>758</vt:i4>
      </vt:variant>
      <vt:variant>
        <vt:i4>0</vt:i4>
      </vt:variant>
      <vt:variant>
        <vt:i4>5</vt:i4>
      </vt:variant>
      <vt:variant>
        <vt:lpwstr/>
      </vt:variant>
      <vt:variant>
        <vt:lpwstr>_Toc357772491</vt:lpwstr>
      </vt:variant>
      <vt:variant>
        <vt:i4>1966135</vt:i4>
      </vt:variant>
      <vt:variant>
        <vt:i4>752</vt:i4>
      </vt:variant>
      <vt:variant>
        <vt:i4>0</vt:i4>
      </vt:variant>
      <vt:variant>
        <vt:i4>5</vt:i4>
      </vt:variant>
      <vt:variant>
        <vt:lpwstr/>
      </vt:variant>
      <vt:variant>
        <vt:lpwstr>_Toc357772490</vt:lpwstr>
      </vt:variant>
      <vt:variant>
        <vt:i4>2031671</vt:i4>
      </vt:variant>
      <vt:variant>
        <vt:i4>746</vt:i4>
      </vt:variant>
      <vt:variant>
        <vt:i4>0</vt:i4>
      </vt:variant>
      <vt:variant>
        <vt:i4>5</vt:i4>
      </vt:variant>
      <vt:variant>
        <vt:lpwstr/>
      </vt:variant>
      <vt:variant>
        <vt:lpwstr>_Toc357772489</vt:lpwstr>
      </vt:variant>
      <vt:variant>
        <vt:i4>2031671</vt:i4>
      </vt:variant>
      <vt:variant>
        <vt:i4>740</vt:i4>
      </vt:variant>
      <vt:variant>
        <vt:i4>0</vt:i4>
      </vt:variant>
      <vt:variant>
        <vt:i4>5</vt:i4>
      </vt:variant>
      <vt:variant>
        <vt:lpwstr/>
      </vt:variant>
      <vt:variant>
        <vt:lpwstr>_Toc357772488</vt:lpwstr>
      </vt:variant>
      <vt:variant>
        <vt:i4>2031671</vt:i4>
      </vt:variant>
      <vt:variant>
        <vt:i4>734</vt:i4>
      </vt:variant>
      <vt:variant>
        <vt:i4>0</vt:i4>
      </vt:variant>
      <vt:variant>
        <vt:i4>5</vt:i4>
      </vt:variant>
      <vt:variant>
        <vt:lpwstr/>
      </vt:variant>
      <vt:variant>
        <vt:lpwstr>_Toc357772487</vt:lpwstr>
      </vt:variant>
      <vt:variant>
        <vt:i4>2031671</vt:i4>
      </vt:variant>
      <vt:variant>
        <vt:i4>728</vt:i4>
      </vt:variant>
      <vt:variant>
        <vt:i4>0</vt:i4>
      </vt:variant>
      <vt:variant>
        <vt:i4>5</vt:i4>
      </vt:variant>
      <vt:variant>
        <vt:lpwstr/>
      </vt:variant>
      <vt:variant>
        <vt:lpwstr>_Toc357772486</vt:lpwstr>
      </vt:variant>
      <vt:variant>
        <vt:i4>2031671</vt:i4>
      </vt:variant>
      <vt:variant>
        <vt:i4>722</vt:i4>
      </vt:variant>
      <vt:variant>
        <vt:i4>0</vt:i4>
      </vt:variant>
      <vt:variant>
        <vt:i4>5</vt:i4>
      </vt:variant>
      <vt:variant>
        <vt:lpwstr/>
      </vt:variant>
      <vt:variant>
        <vt:lpwstr>_Toc357772485</vt:lpwstr>
      </vt:variant>
      <vt:variant>
        <vt:i4>2031671</vt:i4>
      </vt:variant>
      <vt:variant>
        <vt:i4>716</vt:i4>
      </vt:variant>
      <vt:variant>
        <vt:i4>0</vt:i4>
      </vt:variant>
      <vt:variant>
        <vt:i4>5</vt:i4>
      </vt:variant>
      <vt:variant>
        <vt:lpwstr/>
      </vt:variant>
      <vt:variant>
        <vt:lpwstr>_Toc357772484</vt:lpwstr>
      </vt:variant>
      <vt:variant>
        <vt:i4>2031671</vt:i4>
      </vt:variant>
      <vt:variant>
        <vt:i4>710</vt:i4>
      </vt:variant>
      <vt:variant>
        <vt:i4>0</vt:i4>
      </vt:variant>
      <vt:variant>
        <vt:i4>5</vt:i4>
      </vt:variant>
      <vt:variant>
        <vt:lpwstr/>
      </vt:variant>
      <vt:variant>
        <vt:lpwstr>_Toc357772483</vt:lpwstr>
      </vt:variant>
      <vt:variant>
        <vt:i4>1966133</vt:i4>
      </vt:variant>
      <vt:variant>
        <vt:i4>614</vt:i4>
      </vt:variant>
      <vt:variant>
        <vt:i4>0</vt:i4>
      </vt:variant>
      <vt:variant>
        <vt:i4>5</vt:i4>
      </vt:variant>
      <vt:variant>
        <vt:lpwstr/>
      </vt:variant>
      <vt:variant>
        <vt:lpwstr>_Toc357763788</vt:lpwstr>
      </vt:variant>
      <vt:variant>
        <vt:i4>1966133</vt:i4>
      </vt:variant>
      <vt:variant>
        <vt:i4>608</vt:i4>
      </vt:variant>
      <vt:variant>
        <vt:i4>0</vt:i4>
      </vt:variant>
      <vt:variant>
        <vt:i4>5</vt:i4>
      </vt:variant>
      <vt:variant>
        <vt:lpwstr/>
      </vt:variant>
      <vt:variant>
        <vt:lpwstr>_Toc357763787</vt:lpwstr>
      </vt:variant>
      <vt:variant>
        <vt:i4>1966133</vt:i4>
      </vt:variant>
      <vt:variant>
        <vt:i4>602</vt:i4>
      </vt:variant>
      <vt:variant>
        <vt:i4>0</vt:i4>
      </vt:variant>
      <vt:variant>
        <vt:i4>5</vt:i4>
      </vt:variant>
      <vt:variant>
        <vt:lpwstr/>
      </vt:variant>
      <vt:variant>
        <vt:lpwstr>_Toc357763786</vt:lpwstr>
      </vt:variant>
      <vt:variant>
        <vt:i4>1966133</vt:i4>
      </vt:variant>
      <vt:variant>
        <vt:i4>596</vt:i4>
      </vt:variant>
      <vt:variant>
        <vt:i4>0</vt:i4>
      </vt:variant>
      <vt:variant>
        <vt:i4>5</vt:i4>
      </vt:variant>
      <vt:variant>
        <vt:lpwstr/>
      </vt:variant>
      <vt:variant>
        <vt:lpwstr>_Toc357763785</vt:lpwstr>
      </vt:variant>
      <vt:variant>
        <vt:i4>1966133</vt:i4>
      </vt:variant>
      <vt:variant>
        <vt:i4>590</vt:i4>
      </vt:variant>
      <vt:variant>
        <vt:i4>0</vt:i4>
      </vt:variant>
      <vt:variant>
        <vt:i4>5</vt:i4>
      </vt:variant>
      <vt:variant>
        <vt:lpwstr/>
      </vt:variant>
      <vt:variant>
        <vt:lpwstr>_Toc357763784</vt:lpwstr>
      </vt:variant>
      <vt:variant>
        <vt:i4>1966133</vt:i4>
      </vt:variant>
      <vt:variant>
        <vt:i4>584</vt:i4>
      </vt:variant>
      <vt:variant>
        <vt:i4>0</vt:i4>
      </vt:variant>
      <vt:variant>
        <vt:i4>5</vt:i4>
      </vt:variant>
      <vt:variant>
        <vt:lpwstr/>
      </vt:variant>
      <vt:variant>
        <vt:lpwstr>_Toc357763783</vt:lpwstr>
      </vt:variant>
      <vt:variant>
        <vt:i4>1966133</vt:i4>
      </vt:variant>
      <vt:variant>
        <vt:i4>578</vt:i4>
      </vt:variant>
      <vt:variant>
        <vt:i4>0</vt:i4>
      </vt:variant>
      <vt:variant>
        <vt:i4>5</vt:i4>
      </vt:variant>
      <vt:variant>
        <vt:lpwstr/>
      </vt:variant>
      <vt:variant>
        <vt:lpwstr>_Toc357763782</vt:lpwstr>
      </vt:variant>
      <vt:variant>
        <vt:i4>1966133</vt:i4>
      </vt:variant>
      <vt:variant>
        <vt:i4>572</vt:i4>
      </vt:variant>
      <vt:variant>
        <vt:i4>0</vt:i4>
      </vt:variant>
      <vt:variant>
        <vt:i4>5</vt:i4>
      </vt:variant>
      <vt:variant>
        <vt:lpwstr/>
      </vt:variant>
      <vt:variant>
        <vt:lpwstr>_Toc357763781</vt:lpwstr>
      </vt:variant>
      <vt:variant>
        <vt:i4>1966133</vt:i4>
      </vt:variant>
      <vt:variant>
        <vt:i4>566</vt:i4>
      </vt:variant>
      <vt:variant>
        <vt:i4>0</vt:i4>
      </vt:variant>
      <vt:variant>
        <vt:i4>5</vt:i4>
      </vt:variant>
      <vt:variant>
        <vt:lpwstr/>
      </vt:variant>
      <vt:variant>
        <vt:lpwstr>_Toc357763780</vt:lpwstr>
      </vt:variant>
      <vt:variant>
        <vt:i4>1114165</vt:i4>
      </vt:variant>
      <vt:variant>
        <vt:i4>560</vt:i4>
      </vt:variant>
      <vt:variant>
        <vt:i4>0</vt:i4>
      </vt:variant>
      <vt:variant>
        <vt:i4>5</vt:i4>
      </vt:variant>
      <vt:variant>
        <vt:lpwstr/>
      </vt:variant>
      <vt:variant>
        <vt:lpwstr>_Toc357763779</vt:lpwstr>
      </vt:variant>
      <vt:variant>
        <vt:i4>1114165</vt:i4>
      </vt:variant>
      <vt:variant>
        <vt:i4>554</vt:i4>
      </vt:variant>
      <vt:variant>
        <vt:i4>0</vt:i4>
      </vt:variant>
      <vt:variant>
        <vt:i4>5</vt:i4>
      </vt:variant>
      <vt:variant>
        <vt:lpwstr/>
      </vt:variant>
      <vt:variant>
        <vt:lpwstr>_Toc357763778</vt:lpwstr>
      </vt:variant>
      <vt:variant>
        <vt:i4>1114165</vt:i4>
      </vt:variant>
      <vt:variant>
        <vt:i4>548</vt:i4>
      </vt:variant>
      <vt:variant>
        <vt:i4>0</vt:i4>
      </vt:variant>
      <vt:variant>
        <vt:i4>5</vt:i4>
      </vt:variant>
      <vt:variant>
        <vt:lpwstr/>
      </vt:variant>
      <vt:variant>
        <vt:lpwstr>_Toc357763777</vt:lpwstr>
      </vt:variant>
      <vt:variant>
        <vt:i4>1114165</vt:i4>
      </vt:variant>
      <vt:variant>
        <vt:i4>542</vt:i4>
      </vt:variant>
      <vt:variant>
        <vt:i4>0</vt:i4>
      </vt:variant>
      <vt:variant>
        <vt:i4>5</vt:i4>
      </vt:variant>
      <vt:variant>
        <vt:lpwstr/>
      </vt:variant>
      <vt:variant>
        <vt:lpwstr>_Toc357763776</vt:lpwstr>
      </vt:variant>
      <vt:variant>
        <vt:i4>1114165</vt:i4>
      </vt:variant>
      <vt:variant>
        <vt:i4>536</vt:i4>
      </vt:variant>
      <vt:variant>
        <vt:i4>0</vt:i4>
      </vt:variant>
      <vt:variant>
        <vt:i4>5</vt:i4>
      </vt:variant>
      <vt:variant>
        <vt:lpwstr/>
      </vt:variant>
      <vt:variant>
        <vt:lpwstr>_Toc357763775</vt:lpwstr>
      </vt:variant>
      <vt:variant>
        <vt:i4>1114165</vt:i4>
      </vt:variant>
      <vt:variant>
        <vt:i4>530</vt:i4>
      </vt:variant>
      <vt:variant>
        <vt:i4>0</vt:i4>
      </vt:variant>
      <vt:variant>
        <vt:i4>5</vt:i4>
      </vt:variant>
      <vt:variant>
        <vt:lpwstr/>
      </vt:variant>
      <vt:variant>
        <vt:lpwstr>_Toc357763774</vt:lpwstr>
      </vt:variant>
      <vt:variant>
        <vt:i4>1114165</vt:i4>
      </vt:variant>
      <vt:variant>
        <vt:i4>524</vt:i4>
      </vt:variant>
      <vt:variant>
        <vt:i4>0</vt:i4>
      </vt:variant>
      <vt:variant>
        <vt:i4>5</vt:i4>
      </vt:variant>
      <vt:variant>
        <vt:lpwstr/>
      </vt:variant>
      <vt:variant>
        <vt:lpwstr>_Toc357763773</vt:lpwstr>
      </vt:variant>
      <vt:variant>
        <vt:i4>1114165</vt:i4>
      </vt:variant>
      <vt:variant>
        <vt:i4>518</vt:i4>
      </vt:variant>
      <vt:variant>
        <vt:i4>0</vt:i4>
      </vt:variant>
      <vt:variant>
        <vt:i4>5</vt:i4>
      </vt:variant>
      <vt:variant>
        <vt:lpwstr/>
      </vt:variant>
      <vt:variant>
        <vt:lpwstr>_Toc357763772</vt:lpwstr>
      </vt:variant>
      <vt:variant>
        <vt:i4>1114165</vt:i4>
      </vt:variant>
      <vt:variant>
        <vt:i4>512</vt:i4>
      </vt:variant>
      <vt:variant>
        <vt:i4>0</vt:i4>
      </vt:variant>
      <vt:variant>
        <vt:i4>5</vt:i4>
      </vt:variant>
      <vt:variant>
        <vt:lpwstr/>
      </vt:variant>
      <vt:variant>
        <vt:lpwstr>_Toc357763771</vt:lpwstr>
      </vt:variant>
      <vt:variant>
        <vt:i4>1114165</vt:i4>
      </vt:variant>
      <vt:variant>
        <vt:i4>506</vt:i4>
      </vt:variant>
      <vt:variant>
        <vt:i4>0</vt:i4>
      </vt:variant>
      <vt:variant>
        <vt:i4>5</vt:i4>
      </vt:variant>
      <vt:variant>
        <vt:lpwstr/>
      </vt:variant>
      <vt:variant>
        <vt:lpwstr>_Toc357763770</vt:lpwstr>
      </vt:variant>
      <vt:variant>
        <vt:i4>1048629</vt:i4>
      </vt:variant>
      <vt:variant>
        <vt:i4>500</vt:i4>
      </vt:variant>
      <vt:variant>
        <vt:i4>0</vt:i4>
      </vt:variant>
      <vt:variant>
        <vt:i4>5</vt:i4>
      </vt:variant>
      <vt:variant>
        <vt:lpwstr/>
      </vt:variant>
      <vt:variant>
        <vt:lpwstr>_Toc357763769</vt:lpwstr>
      </vt:variant>
      <vt:variant>
        <vt:i4>1048629</vt:i4>
      </vt:variant>
      <vt:variant>
        <vt:i4>494</vt:i4>
      </vt:variant>
      <vt:variant>
        <vt:i4>0</vt:i4>
      </vt:variant>
      <vt:variant>
        <vt:i4>5</vt:i4>
      </vt:variant>
      <vt:variant>
        <vt:lpwstr/>
      </vt:variant>
      <vt:variant>
        <vt:lpwstr>_Toc357763768</vt:lpwstr>
      </vt:variant>
      <vt:variant>
        <vt:i4>1048629</vt:i4>
      </vt:variant>
      <vt:variant>
        <vt:i4>488</vt:i4>
      </vt:variant>
      <vt:variant>
        <vt:i4>0</vt:i4>
      </vt:variant>
      <vt:variant>
        <vt:i4>5</vt:i4>
      </vt:variant>
      <vt:variant>
        <vt:lpwstr/>
      </vt:variant>
      <vt:variant>
        <vt:lpwstr>_Toc357763767</vt:lpwstr>
      </vt:variant>
      <vt:variant>
        <vt:i4>1048629</vt:i4>
      </vt:variant>
      <vt:variant>
        <vt:i4>482</vt:i4>
      </vt:variant>
      <vt:variant>
        <vt:i4>0</vt:i4>
      </vt:variant>
      <vt:variant>
        <vt:i4>5</vt:i4>
      </vt:variant>
      <vt:variant>
        <vt:lpwstr/>
      </vt:variant>
      <vt:variant>
        <vt:lpwstr>_Toc357763766</vt:lpwstr>
      </vt:variant>
      <vt:variant>
        <vt:i4>1048629</vt:i4>
      </vt:variant>
      <vt:variant>
        <vt:i4>476</vt:i4>
      </vt:variant>
      <vt:variant>
        <vt:i4>0</vt:i4>
      </vt:variant>
      <vt:variant>
        <vt:i4>5</vt:i4>
      </vt:variant>
      <vt:variant>
        <vt:lpwstr/>
      </vt:variant>
      <vt:variant>
        <vt:lpwstr>_Toc357763765</vt:lpwstr>
      </vt:variant>
      <vt:variant>
        <vt:i4>1048629</vt:i4>
      </vt:variant>
      <vt:variant>
        <vt:i4>470</vt:i4>
      </vt:variant>
      <vt:variant>
        <vt:i4>0</vt:i4>
      </vt:variant>
      <vt:variant>
        <vt:i4>5</vt:i4>
      </vt:variant>
      <vt:variant>
        <vt:lpwstr/>
      </vt:variant>
      <vt:variant>
        <vt:lpwstr>_Toc357763764</vt:lpwstr>
      </vt:variant>
      <vt:variant>
        <vt:i4>1048629</vt:i4>
      </vt:variant>
      <vt:variant>
        <vt:i4>464</vt:i4>
      </vt:variant>
      <vt:variant>
        <vt:i4>0</vt:i4>
      </vt:variant>
      <vt:variant>
        <vt:i4>5</vt:i4>
      </vt:variant>
      <vt:variant>
        <vt:lpwstr/>
      </vt:variant>
      <vt:variant>
        <vt:lpwstr>_Toc357763763</vt:lpwstr>
      </vt:variant>
      <vt:variant>
        <vt:i4>1048629</vt:i4>
      </vt:variant>
      <vt:variant>
        <vt:i4>458</vt:i4>
      </vt:variant>
      <vt:variant>
        <vt:i4>0</vt:i4>
      </vt:variant>
      <vt:variant>
        <vt:i4>5</vt:i4>
      </vt:variant>
      <vt:variant>
        <vt:lpwstr/>
      </vt:variant>
      <vt:variant>
        <vt:lpwstr>_Toc357763762</vt:lpwstr>
      </vt:variant>
      <vt:variant>
        <vt:i4>1048629</vt:i4>
      </vt:variant>
      <vt:variant>
        <vt:i4>452</vt:i4>
      </vt:variant>
      <vt:variant>
        <vt:i4>0</vt:i4>
      </vt:variant>
      <vt:variant>
        <vt:i4>5</vt:i4>
      </vt:variant>
      <vt:variant>
        <vt:lpwstr/>
      </vt:variant>
      <vt:variant>
        <vt:lpwstr>_Toc357763761</vt:lpwstr>
      </vt:variant>
      <vt:variant>
        <vt:i4>1048629</vt:i4>
      </vt:variant>
      <vt:variant>
        <vt:i4>446</vt:i4>
      </vt:variant>
      <vt:variant>
        <vt:i4>0</vt:i4>
      </vt:variant>
      <vt:variant>
        <vt:i4>5</vt:i4>
      </vt:variant>
      <vt:variant>
        <vt:lpwstr/>
      </vt:variant>
      <vt:variant>
        <vt:lpwstr>_Toc357763760</vt:lpwstr>
      </vt:variant>
      <vt:variant>
        <vt:i4>1245237</vt:i4>
      </vt:variant>
      <vt:variant>
        <vt:i4>440</vt:i4>
      </vt:variant>
      <vt:variant>
        <vt:i4>0</vt:i4>
      </vt:variant>
      <vt:variant>
        <vt:i4>5</vt:i4>
      </vt:variant>
      <vt:variant>
        <vt:lpwstr/>
      </vt:variant>
      <vt:variant>
        <vt:lpwstr>_Toc357763759</vt:lpwstr>
      </vt:variant>
      <vt:variant>
        <vt:i4>1245237</vt:i4>
      </vt:variant>
      <vt:variant>
        <vt:i4>434</vt:i4>
      </vt:variant>
      <vt:variant>
        <vt:i4>0</vt:i4>
      </vt:variant>
      <vt:variant>
        <vt:i4>5</vt:i4>
      </vt:variant>
      <vt:variant>
        <vt:lpwstr/>
      </vt:variant>
      <vt:variant>
        <vt:lpwstr>_Toc357763758</vt:lpwstr>
      </vt:variant>
      <vt:variant>
        <vt:i4>1245237</vt:i4>
      </vt:variant>
      <vt:variant>
        <vt:i4>428</vt:i4>
      </vt:variant>
      <vt:variant>
        <vt:i4>0</vt:i4>
      </vt:variant>
      <vt:variant>
        <vt:i4>5</vt:i4>
      </vt:variant>
      <vt:variant>
        <vt:lpwstr/>
      </vt:variant>
      <vt:variant>
        <vt:lpwstr>_Toc357763757</vt:lpwstr>
      </vt:variant>
      <vt:variant>
        <vt:i4>1245237</vt:i4>
      </vt:variant>
      <vt:variant>
        <vt:i4>422</vt:i4>
      </vt:variant>
      <vt:variant>
        <vt:i4>0</vt:i4>
      </vt:variant>
      <vt:variant>
        <vt:i4>5</vt:i4>
      </vt:variant>
      <vt:variant>
        <vt:lpwstr/>
      </vt:variant>
      <vt:variant>
        <vt:lpwstr>_Toc357763756</vt:lpwstr>
      </vt:variant>
      <vt:variant>
        <vt:i4>1245237</vt:i4>
      </vt:variant>
      <vt:variant>
        <vt:i4>416</vt:i4>
      </vt:variant>
      <vt:variant>
        <vt:i4>0</vt:i4>
      </vt:variant>
      <vt:variant>
        <vt:i4>5</vt:i4>
      </vt:variant>
      <vt:variant>
        <vt:lpwstr/>
      </vt:variant>
      <vt:variant>
        <vt:lpwstr>_Toc357763755</vt:lpwstr>
      </vt:variant>
      <vt:variant>
        <vt:i4>1245237</vt:i4>
      </vt:variant>
      <vt:variant>
        <vt:i4>410</vt:i4>
      </vt:variant>
      <vt:variant>
        <vt:i4>0</vt:i4>
      </vt:variant>
      <vt:variant>
        <vt:i4>5</vt:i4>
      </vt:variant>
      <vt:variant>
        <vt:lpwstr/>
      </vt:variant>
      <vt:variant>
        <vt:lpwstr>_Toc357763754</vt:lpwstr>
      </vt:variant>
      <vt:variant>
        <vt:i4>1245237</vt:i4>
      </vt:variant>
      <vt:variant>
        <vt:i4>404</vt:i4>
      </vt:variant>
      <vt:variant>
        <vt:i4>0</vt:i4>
      </vt:variant>
      <vt:variant>
        <vt:i4>5</vt:i4>
      </vt:variant>
      <vt:variant>
        <vt:lpwstr/>
      </vt:variant>
      <vt:variant>
        <vt:lpwstr>_Toc357763753</vt:lpwstr>
      </vt:variant>
      <vt:variant>
        <vt:i4>1245237</vt:i4>
      </vt:variant>
      <vt:variant>
        <vt:i4>398</vt:i4>
      </vt:variant>
      <vt:variant>
        <vt:i4>0</vt:i4>
      </vt:variant>
      <vt:variant>
        <vt:i4>5</vt:i4>
      </vt:variant>
      <vt:variant>
        <vt:lpwstr/>
      </vt:variant>
      <vt:variant>
        <vt:lpwstr>_Toc357763752</vt:lpwstr>
      </vt:variant>
      <vt:variant>
        <vt:i4>1245237</vt:i4>
      </vt:variant>
      <vt:variant>
        <vt:i4>392</vt:i4>
      </vt:variant>
      <vt:variant>
        <vt:i4>0</vt:i4>
      </vt:variant>
      <vt:variant>
        <vt:i4>5</vt:i4>
      </vt:variant>
      <vt:variant>
        <vt:lpwstr/>
      </vt:variant>
      <vt:variant>
        <vt:lpwstr>_Toc357763751</vt:lpwstr>
      </vt:variant>
      <vt:variant>
        <vt:i4>1245237</vt:i4>
      </vt:variant>
      <vt:variant>
        <vt:i4>386</vt:i4>
      </vt:variant>
      <vt:variant>
        <vt:i4>0</vt:i4>
      </vt:variant>
      <vt:variant>
        <vt:i4>5</vt:i4>
      </vt:variant>
      <vt:variant>
        <vt:lpwstr/>
      </vt:variant>
      <vt:variant>
        <vt:lpwstr>_Toc357763750</vt:lpwstr>
      </vt:variant>
      <vt:variant>
        <vt:i4>1179701</vt:i4>
      </vt:variant>
      <vt:variant>
        <vt:i4>380</vt:i4>
      </vt:variant>
      <vt:variant>
        <vt:i4>0</vt:i4>
      </vt:variant>
      <vt:variant>
        <vt:i4>5</vt:i4>
      </vt:variant>
      <vt:variant>
        <vt:lpwstr/>
      </vt:variant>
      <vt:variant>
        <vt:lpwstr>_Toc357763749</vt:lpwstr>
      </vt:variant>
      <vt:variant>
        <vt:i4>1179701</vt:i4>
      </vt:variant>
      <vt:variant>
        <vt:i4>374</vt:i4>
      </vt:variant>
      <vt:variant>
        <vt:i4>0</vt:i4>
      </vt:variant>
      <vt:variant>
        <vt:i4>5</vt:i4>
      </vt:variant>
      <vt:variant>
        <vt:lpwstr/>
      </vt:variant>
      <vt:variant>
        <vt:lpwstr>_Toc357763748</vt:lpwstr>
      </vt:variant>
      <vt:variant>
        <vt:i4>1179701</vt:i4>
      </vt:variant>
      <vt:variant>
        <vt:i4>368</vt:i4>
      </vt:variant>
      <vt:variant>
        <vt:i4>0</vt:i4>
      </vt:variant>
      <vt:variant>
        <vt:i4>5</vt:i4>
      </vt:variant>
      <vt:variant>
        <vt:lpwstr/>
      </vt:variant>
      <vt:variant>
        <vt:lpwstr>_Toc357763747</vt:lpwstr>
      </vt:variant>
      <vt:variant>
        <vt:i4>1179701</vt:i4>
      </vt:variant>
      <vt:variant>
        <vt:i4>362</vt:i4>
      </vt:variant>
      <vt:variant>
        <vt:i4>0</vt:i4>
      </vt:variant>
      <vt:variant>
        <vt:i4>5</vt:i4>
      </vt:variant>
      <vt:variant>
        <vt:lpwstr/>
      </vt:variant>
      <vt:variant>
        <vt:lpwstr>_Toc357763746</vt:lpwstr>
      </vt:variant>
      <vt:variant>
        <vt:i4>1179701</vt:i4>
      </vt:variant>
      <vt:variant>
        <vt:i4>356</vt:i4>
      </vt:variant>
      <vt:variant>
        <vt:i4>0</vt:i4>
      </vt:variant>
      <vt:variant>
        <vt:i4>5</vt:i4>
      </vt:variant>
      <vt:variant>
        <vt:lpwstr/>
      </vt:variant>
      <vt:variant>
        <vt:lpwstr>_Toc357763745</vt:lpwstr>
      </vt:variant>
      <vt:variant>
        <vt:i4>1179701</vt:i4>
      </vt:variant>
      <vt:variant>
        <vt:i4>350</vt:i4>
      </vt:variant>
      <vt:variant>
        <vt:i4>0</vt:i4>
      </vt:variant>
      <vt:variant>
        <vt:i4>5</vt:i4>
      </vt:variant>
      <vt:variant>
        <vt:lpwstr/>
      </vt:variant>
      <vt:variant>
        <vt:lpwstr>_Toc357763744</vt:lpwstr>
      </vt:variant>
      <vt:variant>
        <vt:i4>1179701</vt:i4>
      </vt:variant>
      <vt:variant>
        <vt:i4>344</vt:i4>
      </vt:variant>
      <vt:variant>
        <vt:i4>0</vt:i4>
      </vt:variant>
      <vt:variant>
        <vt:i4>5</vt:i4>
      </vt:variant>
      <vt:variant>
        <vt:lpwstr/>
      </vt:variant>
      <vt:variant>
        <vt:lpwstr>_Toc357763743</vt:lpwstr>
      </vt:variant>
      <vt:variant>
        <vt:i4>1179701</vt:i4>
      </vt:variant>
      <vt:variant>
        <vt:i4>338</vt:i4>
      </vt:variant>
      <vt:variant>
        <vt:i4>0</vt:i4>
      </vt:variant>
      <vt:variant>
        <vt:i4>5</vt:i4>
      </vt:variant>
      <vt:variant>
        <vt:lpwstr/>
      </vt:variant>
      <vt:variant>
        <vt:lpwstr>_Toc357763742</vt:lpwstr>
      </vt:variant>
      <vt:variant>
        <vt:i4>1179701</vt:i4>
      </vt:variant>
      <vt:variant>
        <vt:i4>332</vt:i4>
      </vt:variant>
      <vt:variant>
        <vt:i4>0</vt:i4>
      </vt:variant>
      <vt:variant>
        <vt:i4>5</vt:i4>
      </vt:variant>
      <vt:variant>
        <vt:lpwstr/>
      </vt:variant>
      <vt:variant>
        <vt:lpwstr>_Toc357763741</vt:lpwstr>
      </vt:variant>
      <vt:variant>
        <vt:i4>1179701</vt:i4>
      </vt:variant>
      <vt:variant>
        <vt:i4>326</vt:i4>
      </vt:variant>
      <vt:variant>
        <vt:i4>0</vt:i4>
      </vt:variant>
      <vt:variant>
        <vt:i4>5</vt:i4>
      </vt:variant>
      <vt:variant>
        <vt:lpwstr/>
      </vt:variant>
      <vt:variant>
        <vt:lpwstr>_Toc357763740</vt:lpwstr>
      </vt:variant>
      <vt:variant>
        <vt:i4>1376309</vt:i4>
      </vt:variant>
      <vt:variant>
        <vt:i4>320</vt:i4>
      </vt:variant>
      <vt:variant>
        <vt:i4>0</vt:i4>
      </vt:variant>
      <vt:variant>
        <vt:i4>5</vt:i4>
      </vt:variant>
      <vt:variant>
        <vt:lpwstr/>
      </vt:variant>
      <vt:variant>
        <vt:lpwstr>_Toc357763739</vt:lpwstr>
      </vt:variant>
      <vt:variant>
        <vt:i4>1376309</vt:i4>
      </vt:variant>
      <vt:variant>
        <vt:i4>314</vt:i4>
      </vt:variant>
      <vt:variant>
        <vt:i4>0</vt:i4>
      </vt:variant>
      <vt:variant>
        <vt:i4>5</vt:i4>
      </vt:variant>
      <vt:variant>
        <vt:lpwstr/>
      </vt:variant>
      <vt:variant>
        <vt:lpwstr>_Toc357763738</vt:lpwstr>
      </vt:variant>
      <vt:variant>
        <vt:i4>1376309</vt:i4>
      </vt:variant>
      <vt:variant>
        <vt:i4>308</vt:i4>
      </vt:variant>
      <vt:variant>
        <vt:i4>0</vt:i4>
      </vt:variant>
      <vt:variant>
        <vt:i4>5</vt:i4>
      </vt:variant>
      <vt:variant>
        <vt:lpwstr/>
      </vt:variant>
      <vt:variant>
        <vt:lpwstr>_Toc357763737</vt:lpwstr>
      </vt:variant>
      <vt:variant>
        <vt:i4>1376309</vt:i4>
      </vt:variant>
      <vt:variant>
        <vt:i4>302</vt:i4>
      </vt:variant>
      <vt:variant>
        <vt:i4>0</vt:i4>
      </vt:variant>
      <vt:variant>
        <vt:i4>5</vt:i4>
      </vt:variant>
      <vt:variant>
        <vt:lpwstr/>
      </vt:variant>
      <vt:variant>
        <vt:lpwstr>_Toc357763736</vt:lpwstr>
      </vt:variant>
      <vt:variant>
        <vt:i4>1376309</vt:i4>
      </vt:variant>
      <vt:variant>
        <vt:i4>296</vt:i4>
      </vt:variant>
      <vt:variant>
        <vt:i4>0</vt:i4>
      </vt:variant>
      <vt:variant>
        <vt:i4>5</vt:i4>
      </vt:variant>
      <vt:variant>
        <vt:lpwstr/>
      </vt:variant>
      <vt:variant>
        <vt:lpwstr>_Toc357763735</vt:lpwstr>
      </vt:variant>
      <vt:variant>
        <vt:i4>1376309</vt:i4>
      </vt:variant>
      <vt:variant>
        <vt:i4>290</vt:i4>
      </vt:variant>
      <vt:variant>
        <vt:i4>0</vt:i4>
      </vt:variant>
      <vt:variant>
        <vt:i4>5</vt:i4>
      </vt:variant>
      <vt:variant>
        <vt:lpwstr/>
      </vt:variant>
      <vt:variant>
        <vt:lpwstr>_Toc357763734</vt:lpwstr>
      </vt:variant>
      <vt:variant>
        <vt:i4>1376309</vt:i4>
      </vt:variant>
      <vt:variant>
        <vt:i4>284</vt:i4>
      </vt:variant>
      <vt:variant>
        <vt:i4>0</vt:i4>
      </vt:variant>
      <vt:variant>
        <vt:i4>5</vt:i4>
      </vt:variant>
      <vt:variant>
        <vt:lpwstr/>
      </vt:variant>
      <vt:variant>
        <vt:lpwstr>_Toc357763733</vt:lpwstr>
      </vt:variant>
      <vt:variant>
        <vt:i4>1376309</vt:i4>
      </vt:variant>
      <vt:variant>
        <vt:i4>278</vt:i4>
      </vt:variant>
      <vt:variant>
        <vt:i4>0</vt:i4>
      </vt:variant>
      <vt:variant>
        <vt:i4>5</vt:i4>
      </vt:variant>
      <vt:variant>
        <vt:lpwstr/>
      </vt:variant>
      <vt:variant>
        <vt:lpwstr>_Toc357763732</vt:lpwstr>
      </vt:variant>
      <vt:variant>
        <vt:i4>1376309</vt:i4>
      </vt:variant>
      <vt:variant>
        <vt:i4>272</vt:i4>
      </vt:variant>
      <vt:variant>
        <vt:i4>0</vt:i4>
      </vt:variant>
      <vt:variant>
        <vt:i4>5</vt:i4>
      </vt:variant>
      <vt:variant>
        <vt:lpwstr/>
      </vt:variant>
      <vt:variant>
        <vt:lpwstr>_Toc357763731</vt:lpwstr>
      </vt:variant>
      <vt:variant>
        <vt:i4>1376309</vt:i4>
      </vt:variant>
      <vt:variant>
        <vt:i4>266</vt:i4>
      </vt:variant>
      <vt:variant>
        <vt:i4>0</vt:i4>
      </vt:variant>
      <vt:variant>
        <vt:i4>5</vt:i4>
      </vt:variant>
      <vt:variant>
        <vt:lpwstr/>
      </vt:variant>
      <vt:variant>
        <vt:lpwstr>_Toc357763730</vt:lpwstr>
      </vt:variant>
      <vt:variant>
        <vt:i4>1310773</vt:i4>
      </vt:variant>
      <vt:variant>
        <vt:i4>260</vt:i4>
      </vt:variant>
      <vt:variant>
        <vt:i4>0</vt:i4>
      </vt:variant>
      <vt:variant>
        <vt:i4>5</vt:i4>
      </vt:variant>
      <vt:variant>
        <vt:lpwstr/>
      </vt:variant>
      <vt:variant>
        <vt:lpwstr>_Toc357763729</vt:lpwstr>
      </vt:variant>
      <vt:variant>
        <vt:i4>1310773</vt:i4>
      </vt:variant>
      <vt:variant>
        <vt:i4>254</vt:i4>
      </vt:variant>
      <vt:variant>
        <vt:i4>0</vt:i4>
      </vt:variant>
      <vt:variant>
        <vt:i4>5</vt:i4>
      </vt:variant>
      <vt:variant>
        <vt:lpwstr/>
      </vt:variant>
      <vt:variant>
        <vt:lpwstr>_Toc357763728</vt:lpwstr>
      </vt:variant>
      <vt:variant>
        <vt:i4>1310773</vt:i4>
      </vt:variant>
      <vt:variant>
        <vt:i4>248</vt:i4>
      </vt:variant>
      <vt:variant>
        <vt:i4>0</vt:i4>
      </vt:variant>
      <vt:variant>
        <vt:i4>5</vt:i4>
      </vt:variant>
      <vt:variant>
        <vt:lpwstr/>
      </vt:variant>
      <vt:variant>
        <vt:lpwstr>_Toc357763727</vt:lpwstr>
      </vt:variant>
      <vt:variant>
        <vt:i4>1310773</vt:i4>
      </vt:variant>
      <vt:variant>
        <vt:i4>242</vt:i4>
      </vt:variant>
      <vt:variant>
        <vt:i4>0</vt:i4>
      </vt:variant>
      <vt:variant>
        <vt:i4>5</vt:i4>
      </vt:variant>
      <vt:variant>
        <vt:lpwstr/>
      </vt:variant>
      <vt:variant>
        <vt:lpwstr>_Toc357763726</vt:lpwstr>
      </vt:variant>
      <vt:variant>
        <vt:i4>1310773</vt:i4>
      </vt:variant>
      <vt:variant>
        <vt:i4>236</vt:i4>
      </vt:variant>
      <vt:variant>
        <vt:i4>0</vt:i4>
      </vt:variant>
      <vt:variant>
        <vt:i4>5</vt:i4>
      </vt:variant>
      <vt:variant>
        <vt:lpwstr/>
      </vt:variant>
      <vt:variant>
        <vt:lpwstr>_Toc357763725</vt:lpwstr>
      </vt:variant>
      <vt:variant>
        <vt:i4>1310773</vt:i4>
      </vt:variant>
      <vt:variant>
        <vt:i4>230</vt:i4>
      </vt:variant>
      <vt:variant>
        <vt:i4>0</vt:i4>
      </vt:variant>
      <vt:variant>
        <vt:i4>5</vt:i4>
      </vt:variant>
      <vt:variant>
        <vt:lpwstr/>
      </vt:variant>
      <vt:variant>
        <vt:lpwstr>_Toc357763724</vt:lpwstr>
      </vt:variant>
      <vt:variant>
        <vt:i4>1310773</vt:i4>
      </vt:variant>
      <vt:variant>
        <vt:i4>224</vt:i4>
      </vt:variant>
      <vt:variant>
        <vt:i4>0</vt:i4>
      </vt:variant>
      <vt:variant>
        <vt:i4>5</vt:i4>
      </vt:variant>
      <vt:variant>
        <vt:lpwstr/>
      </vt:variant>
      <vt:variant>
        <vt:lpwstr>_Toc357763723</vt:lpwstr>
      </vt:variant>
      <vt:variant>
        <vt:i4>1310773</vt:i4>
      </vt:variant>
      <vt:variant>
        <vt:i4>218</vt:i4>
      </vt:variant>
      <vt:variant>
        <vt:i4>0</vt:i4>
      </vt:variant>
      <vt:variant>
        <vt:i4>5</vt:i4>
      </vt:variant>
      <vt:variant>
        <vt:lpwstr/>
      </vt:variant>
      <vt:variant>
        <vt:lpwstr>_Toc357763722</vt:lpwstr>
      </vt:variant>
      <vt:variant>
        <vt:i4>1310773</vt:i4>
      </vt:variant>
      <vt:variant>
        <vt:i4>212</vt:i4>
      </vt:variant>
      <vt:variant>
        <vt:i4>0</vt:i4>
      </vt:variant>
      <vt:variant>
        <vt:i4>5</vt:i4>
      </vt:variant>
      <vt:variant>
        <vt:lpwstr/>
      </vt:variant>
      <vt:variant>
        <vt:lpwstr>_Toc357763721</vt:lpwstr>
      </vt:variant>
      <vt:variant>
        <vt:i4>1310773</vt:i4>
      </vt:variant>
      <vt:variant>
        <vt:i4>206</vt:i4>
      </vt:variant>
      <vt:variant>
        <vt:i4>0</vt:i4>
      </vt:variant>
      <vt:variant>
        <vt:i4>5</vt:i4>
      </vt:variant>
      <vt:variant>
        <vt:lpwstr/>
      </vt:variant>
      <vt:variant>
        <vt:lpwstr>_Toc357763720</vt:lpwstr>
      </vt:variant>
      <vt:variant>
        <vt:i4>1507381</vt:i4>
      </vt:variant>
      <vt:variant>
        <vt:i4>200</vt:i4>
      </vt:variant>
      <vt:variant>
        <vt:i4>0</vt:i4>
      </vt:variant>
      <vt:variant>
        <vt:i4>5</vt:i4>
      </vt:variant>
      <vt:variant>
        <vt:lpwstr/>
      </vt:variant>
      <vt:variant>
        <vt:lpwstr>_Toc357763719</vt:lpwstr>
      </vt:variant>
      <vt:variant>
        <vt:i4>1507381</vt:i4>
      </vt:variant>
      <vt:variant>
        <vt:i4>194</vt:i4>
      </vt:variant>
      <vt:variant>
        <vt:i4>0</vt:i4>
      </vt:variant>
      <vt:variant>
        <vt:i4>5</vt:i4>
      </vt:variant>
      <vt:variant>
        <vt:lpwstr/>
      </vt:variant>
      <vt:variant>
        <vt:lpwstr>_Toc357763718</vt:lpwstr>
      </vt:variant>
      <vt:variant>
        <vt:i4>1507381</vt:i4>
      </vt:variant>
      <vt:variant>
        <vt:i4>188</vt:i4>
      </vt:variant>
      <vt:variant>
        <vt:i4>0</vt:i4>
      </vt:variant>
      <vt:variant>
        <vt:i4>5</vt:i4>
      </vt:variant>
      <vt:variant>
        <vt:lpwstr/>
      </vt:variant>
      <vt:variant>
        <vt:lpwstr>_Toc357763717</vt:lpwstr>
      </vt:variant>
      <vt:variant>
        <vt:i4>1507381</vt:i4>
      </vt:variant>
      <vt:variant>
        <vt:i4>182</vt:i4>
      </vt:variant>
      <vt:variant>
        <vt:i4>0</vt:i4>
      </vt:variant>
      <vt:variant>
        <vt:i4>5</vt:i4>
      </vt:variant>
      <vt:variant>
        <vt:lpwstr/>
      </vt:variant>
      <vt:variant>
        <vt:lpwstr>_Toc357763716</vt:lpwstr>
      </vt:variant>
      <vt:variant>
        <vt:i4>1507381</vt:i4>
      </vt:variant>
      <vt:variant>
        <vt:i4>176</vt:i4>
      </vt:variant>
      <vt:variant>
        <vt:i4>0</vt:i4>
      </vt:variant>
      <vt:variant>
        <vt:i4>5</vt:i4>
      </vt:variant>
      <vt:variant>
        <vt:lpwstr/>
      </vt:variant>
      <vt:variant>
        <vt:lpwstr>_Toc357763715</vt:lpwstr>
      </vt:variant>
      <vt:variant>
        <vt:i4>1507381</vt:i4>
      </vt:variant>
      <vt:variant>
        <vt:i4>170</vt:i4>
      </vt:variant>
      <vt:variant>
        <vt:i4>0</vt:i4>
      </vt:variant>
      <vt:variant>
        <vt:i4>5</vt:i4>
      </vt:variant>
      <vt:variant>
        <vt:lpwstr/>
      </vt:variant>
      <vt:variant>
        <vt:lpwstr>_Toc357763714</vt:lpwstr>
      </vt:variant>
      <vt:variant>
        <vt:i4>1507381</vt:i4>
      </vt:variant>
      <vt:variant>
        <vt:i4>164</vt:i4>
      </vt:variant>
      <vt:variant>
        <vt:i4>0</vt:i4>
      </vt:variant>
      <vt:variant>
        <vt:i4>5</vt:i4>
      </vt:variant>
      <vt:variant>
        <vt:lpwstr/>
      </vt:variant>
      <vt:variant>
        <vt:lpwstr>_Toc357763713</vt:lpwstr>
      </vt:variant>
      <vt:variant>
        <vt:i4>1507381</vt:i4>
      </vt:variant>
      <vt:variant>
        <vt:i4>158</vt:i4>
      </vt:variant>
      <vt:variant>
        <vt:i4>0</vt:i4>
      </vt:variant>
      <vt:variant>
        <vt:i4>5</vt:i4>
      </vt:variant>
      <vt:variant>
        <vt:lpwstr/>
      </vt:variant>
      <vt:variant>
        <vt:lpwstr>_Toc357763712</vt:lpwstr>
      </vt:variant>
      <vt:variant>
        <vt:i4>1507381</vt:i4>
      </vt:variant>
      <vt:variant>
        <vt:i4>152</vt:i4>
      </vt:variant>
      <vt:variant>
        <vt:i4>0</vt:i4>
      </vt:variant>
      <vt:variant>
        <vt:i4>5</vt:i4>
      </vt:variant>
      <vt:variant>
        <vt:lpwstr/>
      </vt:variant>
      <vt:variant>
        <vt:lpwstr>_Toc357763711</vt:lpwstr>
      </vt:variant>
      <vt:variant>
        <vt:i4>1507381</vt:i4>
      </vt:variant>
      <vt:variant>
        <vt:i4>146</vt:i4>
      </vt:variant>
      <vt:variant>
        <vt:i4>0</vt:i4>
      </vt:variant>
      <vt:variant>
        <vt:i4>5</vt:i4>
      </vt:variant>
      <vt:variant>
        <vt:lpwstr/>
      </vt:variant>
      <vt:variant>
        <vt:lpwstr>_Toc357763710</vt:lpwstr>
      </vt:variant>
      <vt:variant>
        <vt:i4>1441845</vt:i4>
      </vt:variant>
      <vt:variant>
        <vt:i4>140</vt:i4>
      </vt:variant>
      <vt:variant>
        <vt:i4>0</vt:i4>
      </vt:variant>
      <vt:variant>
        <vt:i4>5</vt:i4>
      </vt:variant>
      <vt:variant>
        <vt:lpwstr/>
      </vt:variant>
      <vt:variant>
        <vt:lpwstr>_Toc357763709</vt:lpwstr>
      </vt:variant>
      <vt:variant>
        <vt:i4>1441845</vt:i4>
      </vt:variant>
      <vt:variant>
        <vt:i4>134</vt:i4>
      </vt:variant>
      <vt:variant>
        <vt:i4>0</vt:i4>
      </vt:variant>
      <vt:variant>
        <vt:i4>5</vt:i4>
      </vt:variant>
      <vt:variant>
        <vt:lpwstr/>
      </vt:variant>
      <vt:variant>
        <vt:lpwstr>_Toc357763708</vt:lpwstr>
      </vt:variant>
      <vt:variant>
        <vt:i4>1441845</vt:i4>
      </vt:variant>
      <vt:variant>
        <vt:i4>128</vt:i4>
      </vt:variant>
      <vt:variant>
        <vt:i4>0</vt:i4>
      </vt:variant>
      <vt:variant>
        <vt:i4>5</vt:i4>
      </vt:variant>
      <vt:variant>
        <vt:lpwstr/>
      </vt:variant>
      <vt:variant>
        <vt:lpwstr>_Toc357763707</vt:lpwstr>
      </vt:variant>
      <vt:variant>
        <vt:i4>1441845</vt:i4>
      </vt:variant>
      <vt:variant>
        <vt:i4>122</vt:i4>
      </vt:variant>
      <vt:variant>
        <vt:i4>0</vt:i4>
      </vt:variant>
      <vt:variant>
        <vt:i4>5</vt:i4>
      </vt:variant>
      <vt:variant>
        <vt:lpwstr/>
      </vt:variant>
      <vt:variant>
        <vt:lpwstr>_Toc357763706</vt:lpwstr>
      </vt:variant>
      <vt:variant>
        <vt:i4>1441845</vt:i4>
      </vt:variant>
      <vt:variant>
        <vt:i4>116</vt:i4>
      </vt:variant>
      <vt:variant>
        <vt:i4>0</vt:i4>
      </vt:variant>
      <vt:variant>
        <vt:i4>5</vt:i4>
      </vt:variant>
      <vt:variant>
        <vt:lpwstr/>
      </vt:variant>
      <vt:variant>
        <vt:lpwstr>_Toc357763705</vt:lpwstr>
      </vt:variant>
      <vt:variant>
        <vt:i4>1441845</vt:i4>
      </vt:variant>
      <vt:variant>
        <vt:i4>110</vt:i4>
      </vt:variant>
      <vt:variant>
        <vt:i4>0</vt:i4>
      </vt:variant>
      <vt:variant>
        <vt:i4>5</vt:i4>
      </vt:variant>
      <vt:variant>
        <vt:lpwstr/>
      </vt:variant>
      <vt:variant>
        <vt:lpwstr>_Toc357763704</vt:lpwstr>
      </vt:variant>
      <vt:variant>
        <vt:i4>1441845</vt:i4>
      </vt:variant>
      <vt:variant>
        <vt:i4>104</vt:i4>
      </vt:variant>
      <vt:variant>
        <vt:i4>0</vt:i4>
      </vt:variant>
      <vt:variant>
        <vt:i4>5</vt:i4>
      </vt:variant>
      <vt:variant>
        <vt:lpwstr/>
      </vt:variant>
      <vt:variant>
        <vt:lpwstr>_Toc357763703</vt:lpwstr>
      </vt:variant>
      <vt:variant>
        <vt:i4>1441845</vt:i4>
      </vt:variant>
      <vt:variant>
        <vt:i4>98</vt:i4>
      </vt:variant>
      <vt:variant>
        <vt:i4>0</vt:i4>
      </vt:variant>
      <vt:variant>
        <vt:i4>5</vt:i4>
      </vt:variant>
      <vt:variant>
        <vt:lpwstr/>
      </vt:variant>
      <vt:variant>
        <vt:lpwstr>_Toc357763702</vt:lpwstr>
      </vt:variant>
      <vt:variant>
        <vt:i4>1441845</vt:i4>
      </vt:variant>
      <vt:variant>
        <vt:i4>92</vt:i4>
      </vt:variant>
      <vt:variant>
        <vt:i4>0</vt:i4>
      </vt:variant>
      <vt:variant>
        <vt:i4>5</vt:i4>
      </vt:variant>
      <vt:variant>
        <vt:lpwstr/>
      </vt:variant>
      <vt:variant>
        <vt:lpwstr>_Toc357763701</vt:lpwstr>
      </vt:variant>
      <vt:variant>
        <vt:i4>1441845</vt:i4>
      </vt:variant>
      <vt:variant>
        <vt:i4>86</vt:i4>
      </vt:variant>
      <vt:variant>
        <vt:i4>0</vt:i4>
      </vt:variant>
      <vt:variant>
        <vt:i4>5</vt:i4>
      </vt:variant>
      <vt:variant>
        <vt:lpwstr/>
      </vt:variant>
      <vt:variant>
        <vt:lpwstr>_Toc357763700</vt:lpwstr>
      </vt:variant>
      <vt:variant>
        <vt:i4>2031668</vt:i4>
      </vt:variant>
      <vt:variant>
        <vt:i4>80</vt:i4>
      </vt:variant>
      <vt:variant>
        <vt:i4>0</vt:i4>
      </vt:variant>
      <vt:variant>
        <vt:i4>5</vt:i4>
      </vt:variant>
      <vt:variant>
        <vt:lpwstr/>
      </vt:variant>
      <vt:variant>
        <vt:lpwstr>_Toc357763699</vt:lpwstr>
      </vt:variant>
      <vt:variant>
        <vt:i4>2031668</vt:i4>
      </vt:variant>
      <vt:variant>
        <vt:i4>74</vt:i4>
      </vt:variant>
      <vt:variant>
        <vt:i4>0</vt:i4>
      </vt:variant>
      <vt:variant>
        <vt:i4>5</vt:i4>
      </vt:variant>
      <vt:variant>
        <vt:lpwstr/>
      </vt:variant>
      <vt:variant>
        <vt:lpwstr>_Toc357763698</vt:lpwstr>
      </vt:variant>
      <vt:variant>
        <vt:i4>2031668</vt:i4>
      </vt:variant>
      <vt:variant>
        <vt:i4>68</vt:i4>
      </vt:variant>
      <vt:variant>
        <vt:i4>0</vt:i4>
      </vt:variant>
      <vt:variant>
        <vt:i4>5</vt:i4>
      </vt:variant>
      <vt:variant>
        <vt:lpwstr/>
      </vt:variant>
      <vt:variant>
        <vt:lpwstr>_Toc357763697</vt:lpwstr>
      </vt:variant>
      <vt:variant>
        <vt:i4>2031668</vt:i4>
      </vt:variant>
      <vt:variant>
        <vt:i4>62</vt:i4>
      </vt:variant>
      <vt:variant>
        <vt:i4>0</vt:i4>
      </vt:variant>
      <vt:variant>
        <vt:i4>5</vt:i4>
      </vt:variant>
      <vt:variant>
        <vt:lpwstr/>
      </vt:variant>
      <vt:variant>
        <vt:lpwstr>_Toc357763696</vt:lpwstr>
      </vt:variant>
      <vt:variant>
        <vt:i4>2031668</vt:i4>
      </vt:variant>
      <vt:variant>
        <vt:i4>56</vt:i4>
      </vt:variant>
      <vt:variant>
        <vt:i4>0</vt:i4>
      </vt:variant>
      <vt:variant>
        <vt:i4>5</vt:i4>
      </vt:variant>
      <vt:variant>
        <vt:lpwstr/>
      </vt:variant>
      <vt:variant>
        <vt:lpwstr>_Toc357763695</vt:lpwstr>
      </vt:variant>
      <vt:variant>
        <vt:i4>2031668</vt:i4>
      </vt:variant>
      <vt:variant>
        <vt:i4>50</vt:i4>
      </vt:variant>
      <vt:variant>
        <vt:i4>0</vt:i4>
      </vt:variant>
      <vt:variant>
        <vt:i4>5</vt:i4>
      </vt:variant>
      <vt:variant>
        <vt:lpwstr/>
      </vt:variant>
      <vt:variant>
        <vt:lpwstr>_Toc357763694</vt:lpwstr>
      </vt:variant>
      <vt:variant>
        <vt:i4>2031668</vt:i4>
      </vt:variant>
      <vt:variant>
        <vt:i4>44</vt:i4>
      </vt:variant>
      <vt:variant>
        <vt:i4>0</vt:i4>
      </vt:variant>
      <vt:variant>
        <vt:i4>5</vt:i4>
      </vt:variant>
      <vt:variant>
        <vt:lpwstr/>
      </vt:variant>
      <vt:variant>
        <vt:lpwstr>_Toc357763693</vt:lpwstr>
      </vt:variant>
      <vt:variant>
        <vt:i4>2031668</vt:i4>
      </vt:variant>
      <vt:variant>
        <vt:i4>38</vt:i4>
      </vt:variant>
      <vt:variant>
        <vt:i4>0</vt:i4>
      </vt:variant>
      <vt:variant>
        <vt:i4>5</vt:i4>
      </vt:variant>
      <vt:variant>
        <vt:lpwstr/>
      </vt:variant>
      <vt:variant>
        <vt:lpwstr>_Toc357763692</vt:lpwstr>
      </vt:variant>
      <vt:variant>
        <vt:i4>2031668</vt:i4>
      </vt:variant>
      <vt:variant>
        <vt:i4>32</vt:i4>
      </vt:variant>
      <vt:variant>
        <vt:i4>0</vt:i4>
      </vt:variant>
      <vt:variant>
        <vt:i4>5</vt:i4>
      </vt:variant>
      <vt:variant>
        <vt:lpwstr/>
      </vt:variant>
      <vt:variant>
        <vt:lpwstr>_Toc357763691</vt:lpwstr>
      </vt:variant>
      <vt:variant>
        <vt:i4>2031668</vt:i4>
      </vt:variant>
      <vt:variant>
        <vt:i4>26</vt:i4>
      </vt:variant>
      <vt:variant>
        <vt:i4>0</vt:i4>
      </vt:variant>
      <vt:variant>
        <vt:i4>5</vt:i4>
      </vt:variant>
      <vt:variant>
        <vt:lpwstr/>
      </vt:variant>
      <vt:variant>
        <vt:lpwstr>_Toc357763690</vt:lpwstr>
      </vt:variant>
      <vt:variant>
        <vt:i4>1966132</vt:i4>
      </vt:variant>
      <vt:variant>
        <vt:i4>20</vt:i4>
      </vt:variant>
      <vt:variant>
        <vt:i4>0</vt:i4>
      </vt:variant>
      <vt:variant>
        <vt:i4>5</vt:i4>
      </vt:variant>
      <vt:variant>
        <vt:lpwstr/>
      </vt:variant>
      <vt:variant>
        <vt:lpwstr>_Toc357763689</vt:lpwstr>
      </vt:variant>
      <vt:variant>
        <vt:i4>1966132</vt:i4>
      </vt:variant>
      <vt:variant>
        <vt:i4>14</vt:i4>
      </vt:variant>
      <vt:variant>
        <vt:i4>0</vt:i4>
      </vt:variant>
      <vt:variant>
        <vt:i4>5</vt:i4>
      </vt:variant>
      <vt:variant>
        <vt:lpwstr/>
      </vt:variant>
      <vt:variant>
        <vt:lpwstr>_Toc357763688</vt:lpwstr>
      </vt:variant>
      <vt:variant>
        <vt:i4>1966132</vt:i4>
      </vt:variant>
      <vt:variant>
        <vt:i4>8</vt:i4>
      </vt:variant>
      <vt:variant>
        <vt:i4>0</vt:i4>
      </vt:variant>
      <vt:variant>
        <vt:i4>5</vt:i4>
      </vt:variant>
      <vt:variant>
        <vt:lpwstr/>
      </vt:variant>
      <vt:variant>
        <vt:lpwstr>_Toc357763687</vt:lpwstr>
      </vt:variant>
      <vt:variant>
        <vt:i4>1966132</vt:i4>
      </vt:variant>
      <vt:variant>
        <vt:i4>2</vt:i4>
      </vt:variant>
      <vt:variant>
        <vt:i4>0</vt:i4>
      </vt:variant>
      <vt:variant>
        <vt:i4>5</vt:i4>
      </vt:variant>
      <vt:variant>
        <vt:lpwstr/>
      </vt:variant>
      <vt:variant>
        <vt:lpwstr>_Toc357763686</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Internal</dc:title>
  <dc:creator>laan;erli</dc:creator>
  <cp:lastModifiedBy>laan</cp:lastModifiedBy>
  <cp:revision>2</cp:revision>
  <cp:lastPrinted>2015-06-24T08:11:00Z</cp:lastPrinted>
  <dcterms:created xsi:type="dcterms:W3CDTF">2015-10-23T08:04:00Z</dcterms:created>
  <dcterms:modified xsi:type="dcterms:W3CDTF">2015-10-23T08:04:00Z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0x0101000F0AC65F67D5D94093B0581006E5DBD4</vt:lpwstr>
  </property>
</Properties>
</file>