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233943645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22271401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140164103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0828571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48331680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1377134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8653138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8004500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614983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18704996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26581979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3601344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4100784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1350261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88197694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4617821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25507626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5829465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7660638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4705813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38110024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47981147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63919384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3324228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06454604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09795573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27366674"/>
                <w:dropDownList w:lastValue="Choose a task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6"/>
                    <w:szCs w:val="16"/>
                    <w:shd w:fill="b10202" w:val="clear"/>
                  </w:rPr>
                  <w:t xml:space="preserve">Choose a task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182157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