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4"/>
      </w:tblGrid>
      <w:tr w:rsidR="00795129" w:rsidRPr="00795129" w14:paraId="4A2F6E17" w14:textId="77777777" w:rsidTr="00795129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D01E84" w14:textId="07F17826" w:rsidR="00795129" w:rsidRPr="00795129" w:rsidRDefault="004C0E4F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C0E4F">
              <w:rPr>
                <w:rFonts w:ascii="Roboto" w:eastAsia="Times New Roman" w:hAnsi="Roboto" w:cs="Times New Roman"/>
                <w:color w:val="000000"/>
                <w:lang w:eastAsia="pt-BR"/>
              </w:rPr>
              <w:t>We start with the inequality:</w:t>
            </w:r>
          </w:p>
        </w:tc>
      </w:tr>
      <w:tr w:rsidR="00795129" w:rsidRPr="00795129" w14:paraId="338429C4" w14:textId="77777777" w:rsidTr="00795129">
        <w:trPr>
          <w:trHeight w:val="393"/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9F54C8" w14:textId="75717F12" w:rsidR="00795129" w:rsidRPr="00795129" w:rsidRDefault="00795129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n+1≥c∙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2</m:t>
                    </m:r>
                  </m:sup>
                </m:sSup>
              </m:oMath>
            </m:oMathPara>
          </w:p>
        </w:tc>
      </w:tr>
      <w:tr w:rsidR="00795129" w:rsidRPr="00795129" w14:paraId="562448DD" w14:textId="77777777" w:rsidTr="00795129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430503" w14:textId="15D768CD" w:rsidR="00795129" w:rsidRPr="00795129" w:rsidRDefault="004C0E4F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C0E4F">
              <w:rPr>
                <w:rFonts w:ascii="Roboto" w:eastAsia="Times New Roman" w:hAnsi="Roboto" w:cs="Times New Roman"/>
                <w:color w:val="000000"/>
                <w:lang w:eastAsia="pt-BR"/>
              </w:rPr>
              <w:t>We invert to isolate the constant</w:t>
            </w:r>
            <w:r>
              <w:rPr>
                <w:rFonts w:ascii="Roboto" w:eastAsia="Times New Roman" w:hAnsi="Roboto" w:cs="Times New Roman"/>
                <w:color w:val="000000"/>
                <w:lang w:eastAsia="pt-BR"/>
              </w:rPr>
              <w:t xml:space="preserve"> </w:t>
            </w:r>
            <w:r w:rsidR="00795129" w:rsidRPr="00795129">
              <w:rPr>
                <w:rFonts w:ascii="Roboto" w:eastAsia="Times New Roman" w:hAnsi="Roboto" w:cs="Times New Roman"/>
                <w:b/>
                <w:bCs/>
                <w:i/>
                <w:iCs/>
                <w:color w:val="000000"/>
                <w:lang w:eastAsia="pt-BR"/>
              </w:rPr>
              <w:t>c</w:t>
            </w:r>
            <w:r w:rsidR="00795129" w:rsidRPr="00795129">
              <w:rPr>
                <w:rFonts w:ascii="Roboto" w:eastAsia="Times New Roman" w:hAnsi="Roboto" w:cs="Times New Roman"/>
                <w:color w:val="000000"/>
                <w:lang w:eastAsia="pt-BR"/>
              </w:rPr>
              <w:t>:</w:t>
            </w:r>
          </w:p>
        </w:tc>
      </w:tr>
      <w:tr w:rsidR="00795129" w:rsidRPr="00795129" w14:paraId="7075C617" w14:textId="77777777" w:rsidTr="00795129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0C1B07" w14:textId="28B39B80" w:rsidR="00795129" w:rsidRPr="00795129" w:rsidRDefault="00793D23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c∙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≤2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n+1</m:t>
                </m:r>
              </m:oMath>
            </m:oMathPara>
          </w:p>
        </w:tc>
      </w:tr>
      <w:tr w:rsidR="00795129" w:rsidRPr="00795129" w14:paraId="569D8E83" w14:textId="77777777" w:rsidTr="00795129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3D456E" w14:textId="5F5204E2" w:rsidR="00795129" w:rsidRPr="00795129" w:rsidRDefault="004C0E4F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C0E4F">
              <w:rPr>
                <w:rFonts w:ascii="Roboto" w:eastAsia="Times New Roman" w:hAnsi="Roboto" w:cs="Times New Roman"/>
                <w:color w:val="000000"/>
                <w:lang w:eastAsia="pt-BR"/>
              </w:rPr>
              <w:t>We divide both sides by</w:t>
            </w:r>
            <w:r>
              <w:rPr>
                <w:rFonts w:ascii="Roboto" w:eastAsia="Times New Roman" w:hAnsi="Roboto" w:cs="Times New Roman"/>
                <w:color w:val="000000"/>
                <w:lang w:eastAsia="pt-BR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B050"/>
                      <w:sz w:val="28"/>
                      <w:szCs w:val="28"/>
                      <w:lang w:eastAsia="pt-BR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B050"/>
                      <w:sz w:val="28"/>
                      <w:szCs w:val="28"/>
                      <w:lang w:eastAsia="pt-BR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B050"/>
                      <w:sz w:val="28"/>
                      <w:szCs w:val="28"/>
                      <w:lang w:eastAsia="pt-BR"/>
                    </w:rPr>
                    <m:t>2</m:t>
                  </m:r>
                </m:sup>
              </m:sSup>
            </m:oMath>
            <w:r w:rsidR="00795129">
              <w:rPr>
                <w:rFonts w:ascii="Cambria Math" w:eastAsia="Times New Roman" w:hAnsi="Cambria Math" w:cs="Times New Roman"/>
                <w:b/>
                <w:bCs/>
                <w:i/>
                <w:color w:val="538135" w:themeColor="accent6" w:themeShade="BF"/>
                <w:sz w:val="24"/>
                <w:szCs w:val="24"/>
                <w:lang w:eastAsia="pt-BR"/>
              </w:rPr>
              <w:t xml:space="preserve"> </w:t>
            </w:r>
            <w:r w:rsidRPr="004C0E4F">
              <w:rPr>
                <w:rFonts w:ascii="Roboto" w:eastAsia="Times New Roman" w:hAnsi="Roboto" w:cs="Times New Roman"/>
                <w:color w:val="000000"/>
                <w:lang w:eastAsia="pt-BR"/>
              </w:rPr>
              <w:t>and simplify the inequality</w:t>
            </w:r>
            <w:r w:rsidR="00795129" w:rsidRPr="00795129">
              <w:rPr>
                <w:rFonts w:ascii="Roboto" w:eastAsia="Times New Roman" w:hAnsi="Roboto" w:cs="Times New Roman"/>
                <w:color w:val="000000"/>
                <w:lang w:eastAsia="pt-BR"/>
              </w:rPr>
              <w:t>:</w:t>
            </w:r>
          </w:p>
        </w:tc>
      </w:tr>
      <w:tr w:rsidR="00795129" w:rsidRPr="00795129" w14:paraId="0E0CB6C2" w14:textId="77777777" w:rsidTr="00795129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7113AC" w14:textId="77E3BEEB" w:rsidR="00795129" w:rsidRPr="00795129" w:rsidRDefault="00000000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c∙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sz w:val="28"/>
                            <w:szCs w:val="28"/>
                            <w:lang w:eastAsia="pt-BR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pt-BR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pt-BR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i/>
                            <w:color w:val="00B050"/>
                            <w:sz w:val="28"/>
                            <w:szCs w:val="28"/>
                            <w:lang w:eastAsia="pt-BR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B050"/>
                            <w:sz w:val="28"/>
                            <w:szCs w:val="28"/>
                            <w:lang w:eastAsia="pt-BR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B050"/>
                            <w:sz w:val="28"/>
                            <w:szCs w:val="28"/>
                            <w:lang w:eastAsia="pt-BR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≤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n+1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i/>
                            <w:color w:val="00B050"/>
                            <w:sz w:val="28"/>
                            <w:szCs w:val="28"/>
                            <w:lang w:eastAsia="pt-BR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B050"/>
                            <w:sz w:val="28"/>
                            <w:szCs w:val="28"/>
                            <w:lang w:eastAsia="pt-BR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B050"/>
                            <w:sz w:val="28"/>
                            <w:szCs w:val="28"/>
                            <w:lang w:eastAsia="pt-BR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795129" w:rsidRPr="00793D23" w14:paraId="15CBAB7D" w14:textId="77777777" w:rsidTr="00795129">
        <w:trPr>
          <w:jc w:val="center"/>
        </w:trPr>
        <w:tc>
          <w:tcPr>
            <w:tcW w:w="0" w:type="auto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EC2ECA" w14:textId="218A349F" w:rsidR="00795129" w:rsidRPr="00795129" w:rsidRDefault="00795129" w:rsidP="0079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pt-BR"/>
                  </w:rPr>
                  <m:t>c≤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pt-BR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pt-BR"/>
                      </w:rPr>
                      <m:t>n+1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i/>
                            <w:color w:val="00B050"/>
                            <w:sz w:val="28"/>
                            <w:szCs w:val="28"/>
                            <w:lang w:eastAsia="pt-BR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B050"/>
                            <w:sz w:val="28"/>
                            <w:szCs w:val="28"/>
                            <w:lang w:eastAsia="pt-BR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color w:val="00B050"/>
                            <w:sz w:val="28"/>
                            <w:szCs w:val="28"/>
                            <w:lang w:eastAsia="pt-BR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26BEB0DB" w14:textId="77777777" w:rsidR="00BA0A7A" w:rsidRPr="00795129" w:rsidRDefault="00BA0A7A" w:rsidP="00795129"/>
    <w:sectPr w:rsidR="00BA0A7A" w:rsidRPr="007951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29"/>
    <w:rsid w:val="004C0E4F"/>
    <w:rsid w:val="00793D23"/>
    <w:rsid w:val="00795129"/>
    <w:rsid w:val="007D2DBE"/>
    <w:rsid w:val="00B91BF8"/>
    <w:rsid w:val="00BA0A7A"/>
    <w:rsid w:val="00D2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EA8F3"/>
  <w15:chartTrackingRefBased/>
  <w15:docId w15:val="{F8E8F13F-AAD0-4CBB-AB2B-5136BDBE3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951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5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795129"/>
    <w:rPr>
      <w:color w:val="808080"/>
    </w:rPr>
  </w:style>
  <w:style w:type="character" w:customStyle="1" w:styleId="Ttulo2Char">
    <w:name w:val="Título 2 Char"/>
    <w:basedOn w:val="Fontepargpadro"/>
    <w:link w:val="Ttulo2"/>
    <w:uiPriority w:val="9"/>
    <w:rsid w:val="007951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5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6696A-CCDA-4C61-8FB7-ECDA859FB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Santiago</dc:creator>
  <cp:keywords/>
  <dc:description/>
  <cp:lastModifiedBy>ALMIR DAVID VALENTE SANTIAGO</cp:lastModifiedBy>
  <cp:revision>3</cp:revision>
  <dcterms:created xsi:type="dcterms:W3CDTF">2023-06-11T17:34:00Z</dcterms:created>
  <dcterms:modified xsi:type="dcterms:W3CDTF">2023-06-11T17:42:00Z</dcterms:modified>
</cp:coreProperties>
</file>