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hd w:val="clear" w:color="auto" w:fill="auto"/>
        <w:spacing w:before="240" w:after="240"/>
        <w:rPr>
          <w:rFonts w:ascii="AvantGarde LT Medium" w:hAnsi="AvantGarde LT Medium" w:cs="AvantGarde LT Medium"/>
        </w:rPr>
      </w:pPr>
      <w:r>
        <w:rPr>
          <w:rFonts w:eastAsia="AvantGarde LT Medium" w:cs="AvantGarde LT Medium" w:ascii="AvantGarde LT Medium" w:hAnsi="AvantGarde LT Medium"/>
        </w:rPr>
        <w:t>David Valencia</w:t>
      </w:r>
      <w:r>
        <w:rPr>
          <w:rFonts w:eastAsia="AvantGarde LT Medium" w:cs="AvantGarde LT Medium" w:ascii="AvantGarde LT Medium" w:hAnsi="AvantGarde LT Medium"/>
          <w:lang w:val="es-ES"/>
        </w:rPr>
        <w:t xml:space="preserve"> Sepúlveda</w:t>
      </w:r>
    </w:p>
    <w:p>
      <w:pPr>
        <w:pStyle w:val="Heading2"/>
        <w:pBdr/>
        <w:shd w:val="clear" w:color="auto" w:fill="auto"/>
        <w:spacing w:before="0" w:after="225"/>
        <w:rPr>
          <w:rFonts w:ascii="Inter" w:hAnsi="Inter" w:cs="Inter"/>
          <w:b/>
          <w:bCs/>
          <w:sz w:val="24"/>
          <w:szCs w:val="24"/>
        </w:rPr>
      </w:pPr>
      <w:r>
        <w:rPr>
          <w:rFonts w:eastAsia="Inter" w:cs="Inter" w:ascii="Inter" w:hAnsi="Inter"/>
          <w:b/>
          <w:bCs/>
          <w:sz w:val="24"/>
          <w:szCs w:val="24"/>
        </w:rPr>
        <w:t>FullStack Developer | PHP | MySQL | JavaScript | Trabajo Remoto</w:t>
      </w:r>
    </w:p>
    <w:p>
      <w:pPr>
        <w:pStyle w:val="Normal"/>
        <w:pBdr/>
        <w:shd w:val="clear" w:color="auto" w:fill="auto"/>
        <w:rPr>
          <w:rFonts w:ascii="AvantGarde LT Medium" w:hAnsi="AvantGarde LT Medium" w:cs="AvantGarde LT Medium"/>
          <w:b w:val="false"/>
          <w:bCs w:val="false"/>
        </w:rPr>
      </w:pPr>
      <w:r>
        <w:rPr>
          <w:rFonts w:cs="AvantGarde LT Medium" w:ascii="AvantGarde LT Medium" w:hAnsi="AvantGarde LT Medium"/>
          <w:b w:val="false"/>
          <w:bCs w:val="false"/>
        </w:rPr>
      </w:r>
    </w:p>
    <w:tbl>
      <w:tblPr>
        <w:tblStyle w:val="689"/>
        <w:tblW w:w="10200" w:type="dxa"/>
        <w:jc w:val="start"/>
        <w:tblInd w:w="0" w:type="dxa"/>
        <w:tblLayout w:type="fixed"/>
        <w:tblCellMar>
          <w:top w:w="225" w:type="dxa"/>
          <w:start w:w="225" w:type="dxa"/>
          <w:bottom w:w="225" w:type="dxa"/>
          <w:end w:w="225" w:type="dxa"/>
        </w:tblCellMar>
        <w:tblLook w:noHBand="1" w:noVBand="1" w:firstColumn="0" w:lastRow="0" w:lastColumn="0" w:firstRow="0" w:val="0600"/>
      </w:tblPr>
      <w:tblGrid>
        <w:gridCol w:w="3623"/>
        <w:gridCol w:w="6577"/>
      </w:tblGrid>
      <w:tr>
        <w:trPr/>
        <w:tc>
          <w:tcPr>
            <w:tcW w:w="3623" w:type="dxa"/>
            <w:tcBorders/>
            <w:shd w:color="auto" w:fill="F4F6F9" w:val="clear"/>
          </w:tcPr>
          <w:p>
            <w:pPr>
              <w:pStyle w:val="Heading3"/>
              <w:widowControl w:val="false"/>
              <w:pBdr/>
              <w:shd w:val="clear" w:color="auto" w:fill="auto"/>
              <w:spacing w:before="240" w:after="240"/>
              <w:jc w:val="start"/>
              <w:rPr>
                <w:rFonts w:ascii="Inter" w:hAnsi="Inter" w:cs="Inter"/>
                <w:position w:val="0"/>
                <w:sz w:val="24"/>
                <w:szCs w:val="24"/>
                <w:shd w:fill="auto" w:val="clear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4"/>
                <w:szCs w:val="24"/>
                <w:shd w:fill="auto" w:val="clear"/>
                <w:vertAlign w:val="baseline"/>
              </w:rPr>
              <w:t>CONTACTO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Ubicación: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  <w:lang w:val="es-ES"/>
              </w:rPr>
              <w:t xml:space="preserve">Las Condes 626, 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Antofagasta, Chile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Portafolio: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SuSitio.cl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Email: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  <w:lang w:val="es-ES"/>
              </w:rPr>
              <w:t>davidvalsep@gmail.com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Teléfono: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  <w:lang w:val="es-ES"/>
              </w:rPr>
              <w:t xml:space="preserve"> +569 8434 6001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sz w:val="22"/>
                <w:szCs w:val="22"/>
                <w:shd w:fill="auto" w:val="clear"/>
                <w:lang w:val="es-ES"/>
              </w:rPr>
              <w:t>LinkedIn:</w:t>
            </w:r>
            <w:r>
              <w:rPr>
                <w:rFonts w:eastAsia="Inter" w:cs="Inter" w:ascii="Inter" w:hAnsi="Inter"/>
                <w:kern w:val="0"/>
                <w:sz w:val="22"/>
                <w:szCs w:val="22"/>
                <w:shd w:fill="auto" w:val="clear"/>
                <w:lang w:val="es-ES"/>
              </w:rPr>
              <w:t xml:space="preserve"> </w:t>
            </w:r>
            <w:r>
              <w:rPr/>
              <w:t>www.linkedin.com/in/davidvalsep</w:t>
            </w:r>
          </w:p>
          <w:p>
            <w:pPr>
              <w:pStyle w:val="Normal"/>
              <w:widowControl w:val="false"/>
              <w:pBdr/>
              <w:shd w:val="clear" w:color="auto" w:fill="auto"/>
              <w:spacing w:before="0" w:after="240"/>
              <w:jc w:val="start"/>
              <w:rPr>
                <w:rFonts w:ascii="Inter" w:hAnsi="Inter" w:cs="Inter"/>
                <w:position w:val="0"/>
                <w:sz w:val="22"/>
                <w:shd w:fill="auto" w:val="clear"/>
                <w:vertAlign w:val="baseline"/>
              </w:rPr>
            </w:pPr>
            <w:r>
              <w:rPr>
                <w:rFonts w:eastAsia="Arial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</w:r>
          </w:p>
          <w:p>
            <w:pPr>
              <w:pStyle w:val="Heading3"/>
              <w:widowControl w:val="false"/>
              <w:pBdr/>
              <w:shd w:val="clear" w:color="auto" w:fill="auto"/>
              <w:jc w:val="start"/>
              <w:rPr>
                <w:rFonts w:ascii="Inter" w:hAnsi="Inter" w:cs="Inter"/>
                <w:position w:val="0"/>
                <w:sz w:val="24"/>
                <w:szCs w:val="24"/>
                <w:shd w:fill="auto" w:val="clear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4"/>
                <w:szCs w:val="24"/>
                <w:shd w:fill="auto" w:val="clear"/>
                <w:vertAlign w:val="baseline"/>
              </w:rPr>
              <w:t>HABILIDADES TÉCNICAS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Backend: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PHP, MySQL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  <w:lang w:val="es-ES"/>
              </w:rPr>
              <w:t>, NodeJS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Frontend: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JavaScript, HTML5, CSS3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CMS &amp; E-commerce: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WordPress, WooCommerce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Infraestructura: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Git, Linux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shd w:val="clear" w:color="auto" w:fill="auto"/>
              <w:spacing w:before="0" w:after="0"/>
              <w:ind w:hanging="360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Arquitectura: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REST APIs, Seguridad Web, Optimización</w:t>
            </w:r>
          </w:p>
          <w:p>
            <w:pPr>
              <w:pStyle w:val="Normal"/>
              <w:widowControl w:val="false"/>
              <w:pBdr/>
              <w:shd w:val="clear" w:color="auto" w:fill="auto"/>
              <w:spacing w:before="0" w:after="240"/>
              <w:jc w:val="start"/>
              <w:rPr>
                <w:rFonts w:ascii="Inter" w:hAnsi="Inter" w:cs="Inter"/>
                <w:position w:val="0"/>
                <w:sz w:val="22"/>
                <w:shd w:fill="auto" w:val="clear"/>
                <w:vertAlign w:val="baseline"/>
              </w:rPr>
            </w:pPr>
            <w:r>
              <w:rPr>
                <w:rFonts w:eastAsia="Arial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</w:r>
          </w:p>
          <w:p>
            <w:pPr>
              <w:pStyle w:val="Heading3"/>
              <w:widowControl w:val="false"/>
              <w:pBdr/>
              <w:shd w:val="clear" w:color="auto" w:fill="auto"/>
              <w:jc w:val="start"/>
              <w:rPr>
                <w:rFonts w:ascii="Inter" w:hAnsi="Inter" w:cs="Inter"/>
                <w:position w:val="0"/>
                <w:sz w:val="24"/>
                <w:szCs w:val="24"/>
                <w:shd w:fill="auto" w:val="clear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4"/>
                <w:szCs w:val="24"/>
                <w:shd w:fill="auto" w:val="clear"/>
                <w:vertAlign w:val="baseline"/>
              </w:rPr>
              <w:t>FORTALEZAS CLAVE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shd w:val="clear" w:color="auto" w:fill="auto"/>
              <w:spacing w:before="0" w:after="0"/>
              <w:ind w:hanging="327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Amor (Humanidad):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Relaciones cercanas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shd w:val="clear" w:color="auto" w:fill="auto"/>
              <w:spacing w:before="0" w:after="0"/>
              <w:ind w:hanging="327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Perspectiva (Sabiduría):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Consejos sabios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shd w:val="clear" w:color="auto" w:fill="auto"/>
              <w:spacing w:before="0" w:after="0"/>
              <w:ind w:hanging="327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Liderazgo (Justicia):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Organización grupal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shd w:val="clear" w:color="auto" w:fill="auto"/>
              <w:spacing w:before="0" w:after="0"/>
              <w:ind w:hanging="327" w:start="425" w:end="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>Trabajo en equipo (Justicia):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shd w:fill="auto" w:val="clear"/>
                <w:vertAlign w:val="baseline"/>
              </w:rPr>
              <w:t xml:space="preserve"> Colaboración efectiva</w:t>
            </w:r>
          </w:p>
        </w:tc>
        <w:tc>
          <w:tcPr>
            <w:tcW w:w="6577" w:type="dxa"/>
            <w:tcBorders/>
            <w:shd w:color="auto" w:fill="auto" w:val="clear"/>
          </w:tcPr>
          <w:p>
            <w:pPr>
              <w:pStyle w:val="Heading3"/>
              <w:widowControl w:val="false"/>
              <w:pBdr/>
              <w:shd w:val="clear" w:color="auto" w:fill="auto"/>
              <w:spacing w:before="240" w:after="240"/>
              <w:jc w:val="start"/>
              <w:rPr>
                <w:rFonts w:ascii="Inter" w:hAnsi="Inter" w:cs="Inter"/>
                <w:position w:val="0"/>
                <w:sz w:val="22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8"/>
                <w:vertAlign w:val="baseline"/>
              </w:rPr>
              <w:t>Perfil Profesional</w:t>
            </w:r>
          </w:p>
          <w:p>
            <w:pPr>
              <w:pStyle w:val="Normal"/>
              <w:widowControl w:val="false"/>
              <w:pBdr/>
              <w:shd w:val="clear" w:color="auto" w:fill="auto"/>
              <w:spacing w:before="0" w:after="0"/>
              <w:jc w:val="start"/>
              <w:rPr>
                <w:rFonts w:ascii="Inter" w:hAnsi="Inter" w:cs="Inter"/>
                <w:position w:val="0"/>
                <w:sz w:val="22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Desarrollador FullStack con experiencia en PHP, MySQL y JavaScript, especializado en el desarrollo de aplicaciones web escalables, seguras y optimizadas. Formación completa en Desarrollo de Aplicaciones FullStack Trainee.</w:t>
            </w:r>
          </w:p>
          <w:p>
            <w:pPr>
              <w:pStyle w:val="Normal"/>
              <w:widowControl w:val="false"/>
              <w:pBdr/>
              <w:shd w:val="clear" w:color="auto" w:fill="auto"/>
              <w:spacing w:before="0" w:after="0"/>
              <w:jc w:val="start"/>
              <w:rPr>
                <w:rFonts w:ascii="Inter" w:hAnsi="Inter" w:cs="Inter"/>
                <w:position w:val="0"/>
                <w:sz w:val="22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Experiencia en desarrollo backend, bases de datos relacionales, APIs REST, WordPress y WooCommerce. Alta capacidad de trabajo remoto, comunicación digital y cumplimiento de objetivos.</w:t>
            </w:r>
          </w:p>
          <w:p>
            <w:pPr>
              <w:pStyle w:val="Normal"/>
              <w:widowControl w:val="false"/>
              <w:pBdr/>
              <w:shd w:val="clear" w:color="auto" w:fill="auto"/>
              <w:spacing w:before="0" w:after="0"/>
              <w:jc w:val="start"/>
              <w:rPr>
                <w:rFonts w:ascii="Inter" w:hAnsi="Inter" w:cs="Inter"/>
                <w:position w:val="0"/>
                <w:sz w:val="22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Profesional con certificación de discapacidad física (47%),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  <w:lang w:val="es-ES"/>
              </w:rPr>
              <w:t>esto dificulta mi caminar pero no influye en el desarrollo,</w:t>
            </w: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 xml:space="preserve"> altamente autónomo, disciplinado y orientado a resultados.</w:t>
            </w:r>
          </w:p>
          <w:p>
            <w:pPr>
              <w:pStyle w:val="Heading3"/>
              <w:widowControl w:val="false"/>
              <w:pBdr/>
              <w:shd w:val="clear" w:color="auto" w:fill="auto"/>
              <w:jc w:val="start"/>
              <w:rPr>
                <w:rFonts w:ascii="Inter" w:hAnsi="Inter" w:cs="Inter"/>
                <w:position w:val="0"/>
                <w:sz w:val="22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8"/>
                <w:vertAlign w:val="baseline"/>
              </w:rPr>
              <w:t>Experiencia Profesional</w:t>
            </w:r>
          </w:p>
          <w:p>
            <w:pPr>
              <w:pStyle w:val="Normal"/>
              <w:widowControl w:val="false"/>
              <w:pBdr/>
              <w:shd w:val="clear" w:color="auto" w:fill="auto"/>
              <w:spacing w:before="0" w:after="0"/>
              <w:jc w:val="start"/>
              <w:rPr>
                <w:rFonts w:ascii="Inter" w:hAnsi="Inter" w:cs="Inter"/>
                <w:b/>
                <w:bCs/>
                <w:position w:val="0"/>
                <w:sz w:val="22"/>
                <w:vertAlign w:val="baseline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vertAlign w:val="baseline"/>
              </w:rPr>
              <w:t>Desarrollador FullStack - Proyectos independientes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pBdr/>
              <w:shd w:val="clear" w:color="auto" w:fill="auto"/>
              <w:spacing w:before="0" w:after="0"/>
              <w:ind w:hanging="360" w:start="60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Desarrollo de aplicaciones web utilizando PHP, MySQL y JavaScript.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pBdr/>
              <w:shd w:val="clear" w:color="auto" w:fill="auto"/>
              <w:spacing w:before="0" w:after="0"/>
              <w:ind w:hanging="360" w:start="60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Creación de sistemas de gestión personalizados.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pBdr/>
              <w:shd w:val="clear" w:color="auto" w:fill="auto"/>
              <w:spacing w:before="0" w:after="0"/>
              <w:ind w:hanging="360" w:start="60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Desarrollo de APIs REST.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pBdr/>
              <w:shd w:val="clear" w:color="auto" w:fill="auto"/>
              <w:spacing w:before="0" w:after="0"/>
              <w:ind w:hanging="360" w:start="60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Optimización de consultas SQL y rendimiento.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pBdr/>
              <w:shd w:val="clear" w:color="auto" w:fill="auto"/>
              <w:spacing w:before="0" w:after="0"/>
              <w:ind w:hanging="360" w:start="60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Implementación de soluciones seguras y escalables.</w:t>
            </w:r>
          </w:p>
          <w:p>
            <w:pPr>
              <w:pStyle w:val="Heading3"/>
              <w:widowControl w:val="false"/>
              <w:pBdr/>
              <w:shd w:val="clear" w:color="auto" w:fill="auto"/>
              <w:jc w:val="start"/>
              <w:rPr>
                <w:rFonts w:ascii="Inter" w:hAnsi="Inter" w:cs="Inter"/>
                <w:position w:val="0"/>
                <w:sz w:val="22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8"/>
                <w:vertAlign w:val="baseline"/>
              </w:rPr>
              <w:t>Formación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pBdr/>
              <w:shd w:val="clear" w:color="auto" w:fill="auto"/>
              <w:spacing w:before="0" w:after="0"/>
              <w:ind w:hanging="360" w:start="60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b/>
                <w:bCs/>
                <w:kern w:val="0"/>
                <w:position w:val="0"/>
                <w:sz w:val="22"/>
                <w:szCs w:val="22"/>
                <w:vertAlign w:val="baseline"/>
              </w:rPr>
              <w:t>Desarrollo de Aplicaciones FullStack Trainee (SENCE)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pBdr/>
              <w:shd w:val="clear" w:color="auto" w:fill="auto"/>
              <w:spacing w:before="0" w:after="0"/>
              <w:ind w:hanging="360" w:start="600"/>
              <w:jc w:val="start"/>
              <w:rPr>
                <w:rFonts w:ascii="Inter" w:hAnsi="Inter" w:cs="Inter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Formación autodidacta continua en desarrollo web y tecnologías modernas.</w:t>
            </w:r>
          </w:p>
          <w:p>
            <w:pPr>
              <w:pStyle w:val="Heading3"/>
              <w:widowControl w:val="false"/>
              <w:pBdr/>
              <w:shd w:val="clear" w:color="auto" w:fill="auto"/>
              <w:jc w:val="start"/>
              <w:rPr>
                <w:rFonts w:ascii="Inter" w:hAnsi="Inter" w:cs="Inter"/>
                <w:position w:val="0"/>
                <w:sz w:val="22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8"/>
                <w:vertAlign w:val="baseline"/>
              </w:rPr>
              <w:t>Disponibilidad y Modalidad de Trabajo</w:t>
            </w:r>
          </w:p>
          <w:p>
            <w:pPr>
              <w:pStyle w:val="Normal"/>
              <w:widowControl w:val="false"/>
              <w:pBdr/>
              <w:shd w:val="clear" w:color="auto" w:fill="auto"/>
              <w:spacing w:before="0" w:after="0"/>
              <w:jc w:val="start"/>
              <w:rPr>
                <w:rFonts w:ascii="Inter" w:hAnsi="Inter" w:cs="Inter"/>
                <w:position w:val="0"/>
                <w:sz w:val="22"/>
                <w:vertAlign w:val="baseline"/>
              </w:rPr>
            </w:pPr>
            <w:r>
              <w:rPr>
                <w:rFonts w:eastAsia="Inter" w:cs="Inter" w:ascii="Inter" w:hAnsi="Inter"/>
                <w:kern w:val="0"/>
                <w:position w:val="0"/>
                <w:sz w:val="22"/>
                <w:szCs w:val="22"/>
                <w:vertAlign w:val="baseline"/>
              </w:rPr>
              <w:t>Disponible para trabajo remoto full-time. Experiencia en entornos digitales, herramientas colaborativas, metodologías ágiles, comunicación asincrónica y cumplimiento de objetivos.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spacing w:lineRule="auto" w:line="276" w:before="0" w:after="0"/>
        <w:ind w:hanging="0" w:start="0" w:end="0"/>
        <w:jc w:val="start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sectPr>
      <w:type w:val="nextPage"/>
      <w:pgSz w:w="12240" w:h="15840"/>
      <w:pgMar w:left="1035" w:right="780" w:gutter="0" w:header="0" w:top="1140" w:footer="0" w:bottom="109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vantGarde LT Medium"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isLgl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isLgl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isLgl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isLgl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isLgl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isLgl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isLgl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isLgl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isLgl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isLgl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isLgl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isLgl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isLgl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isLgl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isLgl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isLgl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isLgl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isLgl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isLgl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isLgl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isLgl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isLgl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isLgl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isLgl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isLgl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isLgl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isLgl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isLgl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isLgl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isLgl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isLgl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isLgl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isLgl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isLgl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isLgl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isLgl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isLgl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isLgl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isLgl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isLgl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isLgl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isLgl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isLgl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isLgl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Normal"/>
    <w:next w:val="Normal"/>
    <w:qFormat/>
    <w:pPr>
      <w:pBdr/>
      <w:shd w:val="clear" w:color="auto" w:fill="auto"/>
      <w:spacing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"/>
    <w:next w:val="Normal"/>
    <w:qFormat/>
    <w:pPr>
      <w:pBdr/>
      <w:shd w:val="clear" w:color="auto" w:fill="auto"/>
      <w:spacing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"/>
    <w:next w:val="Normal"/>
    <w:qFormat/>
    <w:pPr>
      <w:pBdr/>
      <w:shd w:val="clear" w:color="auto" w:fill="auto"/>
      <w:spacing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"/>
    <w:next w:val="Normal"/>
    <w:qFormat/>
    <w:pPr>
      <w:pBdr/>
      <w:shd w:val="clear" w:color="auto" w:fill="auto"/>
      <w:spacing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"/>
    <w:next w:val="Normal"/>
    <w:qFormat/>
    <w:pPr>
      <w:pBdr/>
      <w:shd w:val="clear" w:color="auto" w:fill="auto"/>
      <w:spacing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"/>
    <w:next w:val="Normal"/>
    <w:qFormat/>
    <w:pPr>
      <w:pBdr/>
      <w:shd w:val="clear" w:color="auto" w:fill="auto"/>
      <w:spacing w:before="360" w:after="360"/>
    </w:pPr>
    <w:rPr>
      <w:b/>
      <w:bCs/>
      <w:i w:val="false"/>
      <w:iCs w:val="false"/>
      <w:sz w:val="16"/>
      <w:szCs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L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qFormat/>
    <w:pPr>
      <w:keepNext w:val="true"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11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112">
    <w:name w:val="List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117">
    <w:name w:val="Lined - Accent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9">
    <w:name w:val="TableNormal"/>
    <w:pPr/>
    <w:tblPr>
      <w:tblCellMar>
        <w:top w:w="100" w:type="dxa"/>
        <w:left w:w="100" w:type="dxa"/>
        <w:bottom w:w="100" w:type="dxa"/>
        <w:right w:w="10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9">
    <w:name w:val="StGen0"/>
    <w:basedOn w:val="679"/>
    <w:pPr/>
    <w:tblPr>
      <w:tblStyleRowBandSize w:val="1"/>
      <w:tblStyleColBandSize w:val="1"/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LibreOffice_project/d4d5ed47b6084125f28d269a5650105d54dde034</Application>
  <AppVersion>15.0000</AppVersion>
  <Pages>1</Pages>
  <Words>251</Words>
  <Characters>1717</Characters>
  <CharactersWithSpaces>1912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2026-06-08T21:08:15Z</dcterms:modified>
  <cp:revision>1</cp:revision>
  <dc:subject/>
  <dc:title/>
</cp:coreProperties>
</file>