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377693910"/>
        <w:placeholder>
          <w:docPart w:val="66B8FCA5F7962D4BB5300230329CEAE4"/>
        </w:placeholder>
        <w:dataBinding w:prefixMappings="xmlns:ns0='http://purl.org/dc/elements/1.1/' xmlns:ns1='http://schemas.openxmlformats.org/package/2006/metadata/core-properties' " w:xpath="/ns1:coreProperties[1]/ns0:title[1]" w:storeItemID="{6C3C8BC8-F283-45AE-878A-BAB7291924A1}"/>
        <w:text/>
      </w:sdtPr>
      <w:sdtContent>
        <w:p w14:paraId="595C653D" w14:textId="4473D207" w:rsidR="00E816B1" w:rsidRPr="00AE1049" w:rsidRDefault="00E816B1" w:rsidP="00E816B1">
          <w:pPr>
            <w:pStyle w:val="Heading10"/>
            <w:spacing w:before="0"/>
            <w:jc w:val="center"/>
          </w:pPr>
          <w:r>
            <w:t>Change Control Policy</w:t>
          </w:r>
        </w:p>
      </w:sdtContent>
    </w:sdt>
    <w:p w14:paraId="48A4C1F5" w14:textId="77777777" w:rsidR="00E816B1" w:rsidRPr="00AE1049" w:rsidRDefault="00E816B1" w:rsidP="00E816B1">
      <w:pPr>
        <w:pStyle w:val="Heading20"/>
        <w:tabs>
          <w:tab w:val="left" w:pos="1500"/>
        </w:tabs>
        <w:rPr>
          <w:szCs w:val="24"/>
        </w:rPr>
      </w:pPr>
      <w:r w:rsidRPr="00AE1049">
        <w:rPr>
          <w:szCs w:val="24"/>
        </w:rPr>
        <w:t>Purpose</w:t>
      </w:r>
    </w:p>
    <w:p w14:paraId="73B1A3F3" w14:textId="04FAE0D6" w:rsidR="00E816B1" w:rsidRPr="00AE1049" w:rsidRDefault="00E816B1" w:rsidP="00E816B1">
      <w:pPr>
        <w:pStyle w:val="MainText"/>
        <w:rPr>
          <w:rFonts w:ascii="Trebuchet MS" w:hAnsi="Trebuchet MS"/>
          <w:szCs w:val="20"/>
        </w:rPr>
      </w:pPr>
      <w:r w:rsidRPr="00AE1049">
        <w:rPr>
          <w:rFonts w:ascii="Trebuchet MS" w:hAnsi="Trebuchet MS"/>
          <w:szCs w:val="20"/>
        </w:rPr>
        <w:t xml:space="preserve">The purpose of the </w:t>
      </w:r>
      <w:sdt>
        <w:sdtPr>
          <w:rPr>
            <w:rFonts w:ascii="Trebuchet MS" w:hAnsi="Trebuchet MS"/>
            <w:szCs w:val="20"/>
          </w:rPr>
          <w:alias w:val="Company"/>
          <w:tag w:val=""/>
          <w:id w:val="468168104"/>
          <w:placeholder>
            <w:docPart w:val="0070A9BF1ECA574D989A1BFCD7704109"/>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AE1049">
        <w:rPr>
          <w:rFonts w:ascii="Trebuchet MS" w:hAnsi="Trebuchet MS"/>
          <w:szCs w:val="20"/>
        </w:rPr>
        <w:t xml:space="preserve"> </w:t>
      </w:r>
      <w:sdt>
        <w:sdtPr>
          <w:rPr>
            <w:rFonts w:ascii="Trebuchet MS" w:hAnsi="Trebuchet MS"/>
            <w:szCs w:val="20"/>
          </w:rPr>
          <w:alias w:val="Title"/>
          <w:tag w:val=""/>
          <w:id w:val="1702278128"/>
          <w:placeholder>
            <w:docPart w:val="DC0BA32699B0274088377AC1FABD92D8"/>
          </w:placeholder>
          <w:dataBinding w:prefixMappings="xmlns:ns0='http://purl.org/dc/elements/1.1/' xmlns:ns1='http://schemas.openxmlformats.org/package/2006/metadata/core-properties' " w:xpath="/ns1:coreProperties[1]/ns0:title[1]" w:storeItemID="{6C3C8BC8-F283-45AE-878A-BAB7291924A1}"/>
          <w:text/>
        </w:sdtPr>
        <w:sdtContent>
          <w:r>
            <w:rPr>
              <w:rFonts w:ascii="Trebuchet MS" w:hAnsi="Trebuchet MS"/>
              <w:szCs w:val="20"/>
            </w:rPr>
            <w:t>Change Control Policy</w:t>
          </w:r>
        </w:sdtContent>
      </w:sdt>
      <w:r w:rsidRPr="00AE1049">
        <w:rPr>
          <w:rFonts w:ascii="Trebuchet MS" w:hAnsi="Trebuchet MS"/>
          <w:szCs w:val="20"/>
        </w:rPr>
        <w:t xml:space="preserve"> is to establish the rules for the creation, evaluation, implementation, and tracking of changes made to </w:t>
      </w:r>
      <w:sdt>
        <w:sdtPr>
          <w:rPr>
            <w:rFonts w:ascii="Trebuchet MS" w:hAnsi="Trebuchet MS"/>
            <w:szCs w:val="20"/>
          </w:rPr>
          <w:alias w:val="Company"/>
          <w:tag w:val=""/>
          <w:id w:val="-1170716471"/>
          <w:placeholder>
            <w:docPart w:val="E273C33654F2074593F622658844CBBC"/>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AE1049">
        <w:rPr>
          <w:rFonts w:ascii="Trebuchet MS" w:hAnsi="Trebuchet MS"/>
          <w:szCs w:val="20"/>
        </w:rPr>
        <w:t>.</w:t>
      </w:r>
    </w:p>
    <w:p w14:paraId="00EB9A37" w14:textId="77777777" w:rsidR="00E816B1" w:rsidRPr="00AE1049" w:rsidRDefault="00E816B1" w:rsidP="00E816B1">
      <w:pPr>
        <w:pStyle w:val="Heading20"/>
        <w:tabs>
          <w:tab w:val="left" w:pos="1500"/>
        </w:tabs>
        <w:rPr>
          <w:szCs w:val="24"/>
        </w:rPr>
      </w:pPr>
      <w:r w:rsidRPr="00AE1049">
        <w:rPr>
          <w:szCs w:val="24"/>
        </w:rPr>
        <w:t>Audience</w:t>
      </w:r>
    </w:p>
    <w:p w14:paraId="6987EA0C" w14:textId="7551E317" w:rsidR="00E816B1" w:rsidRDefault="00E816B1" w:rsidP="00E816B1">
      <w:pPr>
        <w:pStyle w:val="MainText"/>
        <w:rPr>
          <w:rFonts w:ascii="Trebuchet MS" w:hAnsi="Trebuchet MS"/>
          <w:szCs w:val="20"/>
        </w:rPr>
      </w:pPr>
      <w:r w:rsidRPr="00AE1049">
        <w:rPr>
          <w:rFonts w:ascii="Trebuchet MS" w:hAnsi="Trebuchet MS"/>
          <w:szCs w:val="20"/>
        </w:rPr>
        <w:t xml:space="preserve">The </w:t>
      </w:r>
      <w:sdt>
        <w:sdtPr>
          <w:rPr>
            <w:rFonts w:ascii="Trebuchet MS" w:hAnsi="Trebuchet MS"/>
            <w:szCs w:val="20"/>
          </w:rPr>
          <w:alias w:val="Company"/>
          <w:tag w:val=""/>
          <w:id w:val="-458723516"/>
          <w:placeholder>
            <w:docPart w:val="14E70680DD4B2647B6BBEB86230216EE"/>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AE1049">
        <w:rPr>
          <w:rFonts w:ascii="Trebuchet MS" w:hAnsi="Trebuchet MS"/>
          <w:szCs w:val="20"/>
        </w:rPr>
        <w:t xml:space="preserve"> </w:t>
      </w:r>
      <w:sdt>
        <w:sdtPr>
          <w:rPr>
            <w:rFonts w:ascii="Trebuchet MS" w:hAnsi="Trebuchet MS"/>
            <w:szCs w:val="20"/>
          </w:rPr>
          <w:alias w:val="Title"/>
          <w:tag w:val=""/>
          <w:id w:val="-1127777661"/>
          <w:placeholder>
            <w:docPart w:val="8E121AF4664FFF499F265588EC53D054"/>
          </w:placeholder>
          <w:dataBinding w:prefixMappings="xmlns:ns0='http://purl.org/dc/elements/1.1/' xmlns:ns1='http://schemas.openxmlformats.org/package/2006/metadata/core-properties' " w:xpath="/ns1:coreProperties[1]/ns0:title[1]" w:storeItemID="{6C3C8BC8-F283-45AE-878A-BAB7291924A1}"/>
          <w:text/>
        </w:sdtPr>
        <w:sdtContent>
          <w:r>
            <w:rPr>
              <w:rFonts w:ascii="Trebuchet MS" w:hAnsi="Trebuchet MS"/>
              <w:szCs w:val="20"/>
            </w:rPr>
            <w:t>Change Control Policy</w:t>
          </w:r>
        </w:sdtContent>
      </w:sdt>
      <w:r w:rsidRPr="00AE1049">
        <w:rPr>
          <w:rFonts w:ascii="Trebuchet MS" w:hAnsi="Trebuchet MS"/>
          <w:szCs w:val="20"/>
        </w:rPr>
        <w:t xml:space="preserve"> applies to any individual, entity, or process that create, evaluate, and/or implement changes to </w:t>
      </w:r>
      <w:sdt>
        <w:sdtPr>
          <w:rPr>
            <w:rFonts w:ascii="Trebuchet MS" w:hAnsi="Trebuchet MS"/>
            <w:szCs w:val="20"/>
          </w:rPr>
          <w:alias w:val="Company"/>
          <w:tag w:val=""/>
          <w:id w:val="-491180240"/>
          <w:placeholder>
            <w:docPart w:val="2989ADE9B5065346A0421977CB684BAC"/>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AE1049">
        <w:rPr>
          <w:rFonts w:ascii="Trebuchet MS" w:hAnsi="Trebuchet MS"/>
          <w:szCs w:val="20"/>
        </w:rPr>
        <w:t xml:space="preserve"> .</w:t>
      </w:r>
    </w:p>
    <w:p w14:paraId="1E2AC5CC" w14:textId="77777777" w:rsidR="00E816B1" w:rsidRDefault="00E816B1" w:rsidP="00E816B1">
      <w:pPr>
        <w:pStyle w:val="MainText"/>
        <w:rPr>
          <w:rFonts w:ascii="Trebuchet MS" w:hAnsi="Trebuchet MS"/>
          <w:szCs w:val="20"/>
        </w:rPr>
      </w:pPr>
    </w:p>
    <w:p w14:paraId="69F2F694" w14:textId="77777777" w:rsidR="00E816B1" w:rsidRDefault="00E816B1" w:rsidP="00E816B1">
      <w:pPr>
        <w:pStyle w:val="MainText"/>
        <w:rPr>
          <w:rFonts w:ascii="Trebuchet MS" w:hAnsi="Trebuchet MS"/>
          <w:szCs w:val="20"/>
        </w:rPr>
      </w:pPr>
    </w:p>
    <w:p w14:paraId="28EA72F2" w14:textId="77777777" w:rsidR="00E816B1" w:rsidRDefault="00E816B1" w:rsidP="00E816B1">
      <w:pPr>
        <w:pStyle w:val="MainText"/>
        <w:rPr>
          <w:rFonts w:ascii="Trebuchet MS" w:hAnsi="Trebuchet MS"/>
          <w:szCs w:val="20"/>
        </w:rPr>
      </w:pPr>
    </w:p>
    <w:p w14:paraId="454865F6" w14:textId="77777777" w:rsidR="00E816B1" w:rsidRDefault="00E816B1" w:rsidP="00E816B1">
      <w:pPr>
        <w:pStyle w:val="MainText"/>
        <w:rPr>
          <w:rFonts w:ascii="Trebuchet MS" w:hAnsi="Trebuchet MS"/>
          <w:szCs w:val="20"/>
        </w:rPr>
      </w:pPr>
    </w:p>
    <w:p w14:paraId="057C631D" w14:textId="77777777" w:rsidR="00E816B1" w:rsidRDefault="00E816B1" w:rsidP="00E816B1">
      <w:pPr>
        <w:pStyle w:val="MainText"/>
        <w:rPr>
          <w:rFonts w:ascii="Trebuchet MS" w:hAnsi="Trebuchet MS"/>
          <w:szCs w:val="20"/>
        </w:rPr>
      </w:pPr>
    </w:p>
    <w:p w14:paraId="0FF313B9" w14:textId="77777777" w:rsidR="00E816B1" w:rsidRDefault="00E816B1" w:rsidP="00E816B1">
      <w:pPr>
        <w:pStyle w:val="MainText"/>
        <w:rPr>
          <w:rFonts w:ascii="Trebuchet MS" w:hAnsi="Trebuchet MS"/>
          <w:szCs w:val="20"/>
        </w:rPr>
      </w:pPr>
    </w:p>
    <w:p w14:paraId="7B485EEB" w14:textId="77777777" w:rsidR="00E816B1" w:rsidRDefault="00E816B1" w:rsidP="00E816B1">
      <w:pPr>
        <w:pStyle w:val="MainText"/>
        <w:rPr>
          <w:rFonts w:ascii="Trebuchet MS" w:hAnsi="Trebuchet MS"/>
          <w:szCs w:val="20"/>
        </w:rPr>
      </w:pPr>
    </w:p>
    <w:p w14:paraId="226E5ED9" w14:textId="77777777" w:rsidR="00E816B1" w:rsidRDefault="00E816B1" w:rsidP="00E816B1">
      <w:pPr>
        <w:pStyle w:val="MainText"/>
        <w:rPr>
          <w:rFonts w:ascii="Trebuchet MS" w:hAnsi="Trebuchet MS"/>
          <w:szCs w:val="20"/>
        </w:rPr>
      </w:pPr>
    </w:p>
    <w:p w14:paraId="7F397FDF" w14:textId="77777777" w:rsidR="00E816B1" w:rsidRDefault="00E816B1" w:rsidP="00E816B1">
      <w:pPr>
        <w:pStyle w:val="MainText"/>
        <w:rPr>
          <w:rFonts w:ascii="Trebuchet MS" w:hAnsi="Trebuchet MS"/>
          <w:szCs w:val="20"/>
        </w:rPr>
      </w:pPr>
    </w:p>
    <w:p w14:paraId="5BEB946F" w14:textId="77777777" w:rsidR="00E816B1" w:rsidRDefault="00E816B1" w:rsidP="00E816B1">
      <w:pPr>
        <w:pStyle w:val="MainText"/>
        <w:rPr>
          <w:rFonts w:ascii="Trebuchet MS" w:hAnsi="Trebuchet MS"/>
          <w:szCs w:val="20"/>
        </w:rPr>
      </w:pPr>
    </w:p>
    <w:p w14:paraId="77AA3B11" w14:textId="77777777" w:rsidR="00E816B1" w:rsidRDefault="00E816B1" w:rsidP="00E816B1">
      <w:pPr>
        <w:pStyle w:val="MainText"/>
        <w:rPr>
          <w:rFonts w:ascii="Trebuchet MS" w:hAnsi="Trebuchet MS"/>
          <w:szCs w:val="20"/>
        </w:rPr>
      </w:pPr>
    </w:p>
    <w:p w14:paraId="58A8E5B9" w14:textId="77777777" w:rsidR="00E816B1" w:rsidRDefault="00E816B1" w:rsidP="00E816B1">
      <w:pPr>
        <w:pStyle w:val="MainText"/>
        <w:rPr>
          <w:rFonts w:ascii="Trebuchet MS" w:hAnsi="Trebuchet MS"/>
          <w:szCs w:val="20"/>
        </w:rPr>
      </w:pPr>
    </w:p>
    <w:p w14:paraId="6281CF6F" w14:textId="77777777" w:rsidR="00E816B1" w:rsidRDefault="00E816B1" w:rsidP="00E816B1">
      <w:pPr>
        <w:pStyle w:val="MainText"/>
        <w:rPr>
          <w:rFonts w:ascii="Trebuchet MS" w:hAnsi="Trebuchet MS"/>
          <w:szCs w:val="20"/>
        </w:rPr>
      </w:pPr>
    </w:p>
    <w:p w14:paraId="28FFBE60" w14:textId="77777777" w:rsidR="00E816B1" w:rsidRDefault="00E816B1" w:rsidP="00E816B1">
      <w:pPr>
        <w:pStyle w:val="MainText"/>
        <w:rPr>
          <w:rFonts w:ascii="Trebuchet MS" w:hAnsi="Trebuchet MS"/>
          <w:szCs w:val="20"/>
        </w:rPr>
      </w:pPr>
    </w:p>
    <w:p w14:paraId="763735AC" w14:textId="77777777" w:rsidR="00E816B1" w:rsidRDefault="00E816B1" w:rsidP="00E816B1">
      <w:pPr>
        <w:pStyle w:val="MainText"/>
        <w:rPr>
          <w:rFonts w:ascii="Trebuchet MS" w:hAnsi="Trebuchet MS"/>
          <w:szCs w:val="20"/>
        </w:rPr>
      </w:pPr>
    </w:p>
    <w:p w14:paraId="3F130EA8" w14:textId="77777777" w:rsidR="00E816B1" w:rsidRDefault="00E816B1" w:rsidP="00E816B1">
      <w:pPr>
        <w:pStyle w:val="MainText"/>
        <w:rPr>
          <w:rFonts w:ascii="Trebuchet MS" w:hAnsi="Trebuchet MS"/>
          <w:szCs w:val="20"/>
        </w:rPr>
      </w:pPr>
    </w:p>
    <w:p w14:paraId="59261095" w14:textId="77777777" w:rsidR="00E816B1" w:rsidRDefault="00E816B1" w:rsidP="00E816B1">
      <w:pPr>
        <w:pStyle w:val="MainText"/>
        <w:rPr>
          <w:rFonts w:ascii="Trebuchet MS" w:hAnsi="Trebuchet MS"/>
          <w:szCs w:val="20"/>
        </w:rPr>
      </w:pPr>
    </w:p>
    <w:p w14:paraId="2456FDE5" w14:textId="77777777" w:rsidR="00E816B1" w:rsidRDefault="00E816B1" w:rsidP="00E816B1">
      <w:pPr>
        <w:pStyle w:val="MainText"/>
        <w:rPr>
          <w:rFonts w:ascii="Trebuchet MS" w:hAnsi="Trebuchet MS"/>
          <w:szCs w:val="20"/>
        </w:rPr>
      </w:pPr>
    </w:p>
    <w:p w14:paraId="385704E5" w14:textId="77777777" w:rsidR="00E816B1" w:rsidRDefault="00E816B1" w:rsidP="00E816B1">
      <w:pPr>
        <w:pStyle w:val="MainText"/>
        <w:rPr>
          <w:rFonts w:ascii="Trebuchet MS" w:hAnsi="Trebuchet MS"/>
          <w:szCs w:val="20"/>
        </w:rPr>
      </w:pPr>
    </w:p>
    <w:p w14:paraId="7D63A2B3" w14:textId="77777777" w:rsidR="00E816B1" w:rsidRDefault="00E816B1" w:rsidP="00E816B1">
      <w:pPr>
        <w:pStyle w:val="MainText"/>
        <w:rPr>
          <w:rFonts w:ascii="Trebuchet MS" w:hAnsi="Trebuchet MS"/>
          <w:szCs w:val="20"/>
        </w:rPr>
      </w:pPr>
    </w:p>
    <w:p w14:paraId="7265A13D" w14:textId="77777777" w:rsidR="00E816B1" w:rsidRPr="00AE1049" w:rsidRDefault="00E816B1" w:rsidP="00E816B1">
      <w:pPr>
        <w:pStyle w:val="MainText"/>
        <w:rPr>
          <w:rFonts w:ascii="Trebuchet MS" w:hAnsi="Trebuchet MS"/>
          <w:szCs w:val="20"/>
        </w:rPr>
      </w:pPr>
    </w:p>
    <w:p w14:paraId="3FE796DF" w14:textId="77777777" w:rsidR="00E816B1" w:rsidRPr="00AE1049" w:rsidRDefault="00E816B1" w:rsidP="00E816B1">
      <w:pPr>
        <w:pStyle w:val="Heading20"/>
        <w:tabs>
          <w:tab w:val="left" w:pos="1500"/>
        </w:tabs>
        <w:rPr>
          <w:szCs w:val="24"/>
        </w:rPr>
      </w:pPr>
      <w:r w:rsidRPr="00AE1049">
        <w:rPr>
          <w:szCs w:val="24"/>
        </w:rPr>
        <w:t>Policy</w:t>
      </w:r>
    </w:p>
    <w:p w14:paraId="3293D0A4" w14:textId="4E7873A2" w:rsidR="00E816B1" w:rsidRPr="00AE1049" w:rsidRDefault="00E816B1" w:rsidP="00E816B1">
      <w:pPr>
        <w:pStyle w:val="BulletList"/>
        <w:numPr>
          <w:ilvl w:val="0"/>
          <w:numId w:val="26"/>
        </w:numPr>
        <w:spacing w:before="120"/>
        <w:rPr>
          <w:rFonts w:ascii="Trebuchet MS" w:hAnsi="Trebuchet MS"/>
          <w:szCs w:val="20"/>
        </w:rPr>
      </w:pPr>
      <w:bookmarkStart w:id="0" w:name="_Acceptable_Use"/>
      <w:bookmarkStart w:id="1" w:name="_Toc436663217"/>
      <w:bookmarkStart w:id="2" w:name="_Toc436663016"/>
      <w:bookmarkStart w:id="3" w:name="_Toc442107660"/>
      <w:bookmarkEnd w:id="0"/>
      <w:r w:rsidRPr="00AE1049">
        <w:rPr>
          <w:rFonts w:ascii="Trebuchet MS" w:hAnsi="Trebuchet MS"/>
          <w:szCs w:val="20"/>
        </w:rPr>
        <w:t xml:space="preserve">Changes to production </w:t>
      </w:r>
      <w:sdt>
        <w:sdtPr>
          <w:rPr>
            <w:rFonts w:ascii="Trebuchet MS" w:hAnsi="Trebuchet MS"/>
            <w:szCs w:val="20"/>
          </w:rPr>
          <w:alias w:val="Company"/>
          <w:tag w:val=""/>
          <w:id w:val="1841418909"/>
          <w:placeholder>
            <w:docPart w:val="1346D68915DFC44C914ABC222B0E1FD2"/>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AE1049">
        <w:rPr>
          <w:rFonts w:ascii="Trebuchet MS" w:hAnsi="Trebuchet MS"/>
          <w:szCs w:val="20"/>
        </w:rPr>
        <w:t xml:space="preserve"> </w:t>
      </w:r>
      <w:r w:rsidRPr="00AE1049">
        <w:rPr>
          <w:rFonts w:ascii="Trebuchet MS" w:hAnsi="Trebuchet MS"/>
          <w:b/>
          <w:szCs w:val="20"/>
        </w:rPr>
        <w:t>s</w:t>
      </w:r>
      <w:r w:rsidRPr="00AE1049">
        <w:rPr>
          <w:rFonts w:ascii="Trebuchet MS" w:hAnsi="Trebuchet MS"/>
          <w:szCs w:val="20"/>
        </w:rPr>
        <w:t xml:space="preserve"> must </w:t>
      </w:r>
      <w:proofErr w:type="gramStart"/>
      <w:r w:rsidRPr="00AE1049">
        <w:rPr>
          <w:rFonts w:ascii="Trebuchet MS" w:hAnsi="Trebuchet MS"/>
          <w:szCs w:val="20"/>
        </w:rPr>
        <w:t>be documented</w:t>
      </w:r>
      <w:proofErr w:type="gramEnd"/>
      <w:r w:rsidRPr="00AE1049">
        <w:rPr>
          <w:rFonts w:ascii="Trebuchet MS" w:hAnsi="Trebuchet MS"/>
          <w:szCs w:val="20"/>
        </w:rPr>
        <w:t xml:space="preserve"> and classified according to their:</w:t>
      </w:r>
    </w:p>
    <w:p w14:paraId="6BB7DF12"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Importance,</w:t>
      </w:r>
    </w:p>
    <w:p w14:paraId="07F597EC"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Urgency,</w:t>
      </w:r>
    </w:p>
    <w:p w14:paraId="73D1FF3D"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Impact, and</w:t>
      </w:r>
    </w:p>
    <w:p w14:paraId="5A39C470"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lastRenderedPageBreak/>
        <w:t>Complexity.</w:t>
      </w:r>
    </w:p>
    <w:p w14:paraId="7531F17F" w14:textId="77777777" w:rsidR="00E816B1" w:rsidRPr="00AE1049" w:rsidRDefault="00E816B1" w:rsidP="00E816B1">
      <w:pPr>
        <w:pStyle w:val="BulletList"/>
        <w:numPr>
          <w:ilvl w:val="0"/>
          <w:numId w:val="26"/>
        </w:numPr>
        <w:spacing w:before="120"/>
        <w:rPr>
          <w:rFonts w:ascii="Trebuchet MS" w:hAnsi="Trebuchet MS"/>
          <w:szCs w:val="20"/>
        </w:rPr>
      </w:pPr>
      <w:r w:rsidRPr="00AE1049">
        <w:rPr>
          <w:rFonts w:ascii="Trebuchet MS" w:hAnsi="Trebuchet MS"/>
          <w:szCs w:val="20"/>
        </w:rPr>
        <w:t>Change documentation must include, at a minimum:</w:t>
      </w:r>
    </w:p>
    <w:p w14:paraId="180A9C29"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Date of submission and date of change,</w:t>
      </w:r>
    </w:p>
    <w:p w14:paraId="6A1590A8"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 xml:space="preserve">Owner and custodian contact information, </w:t>
      </w:r>
    </w:p>
    <w:p w14:paraId="585B6CF9"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Nature of the change,</w:t>
      </w:r>
    </w:p>
    <w:p w14:paraId="46707488"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Change requestor,</w:t>
      </w:r>
    </w:p>
    <w:p w14:paraId="63336AB5"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Change classification(s),</w:t>
      </w:r>
    </w:p>
    <w:p w14:paraId="469191C6"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Roll-back plan,</w:t>
      </w:r>
    </w:p>
    <w:p w14:paraId="5992219C"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Change approver,</w:t>
      </w:r>
    </w:p>
    <w:p w14:paraId="56203EDA"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Change implementer, and</w:t>
      </w:r>
    </w:p>
    <w:p w14:paraId="2E182197" w14:textId="77777777" w:rsidR="00E816B1" w:rsidRPr="00AE1049" w:rsidRDefault="00E816B1" w:rsidP="00E816B1">
      <w:pPr>
        <w:pStyle w:val="BulletList"/>
        <w:numPr>
          <w:ilvl w:val="1"/>
          <w:numId w:val="26"/>
        </w:numPr>
        <w:spacing w:before="120"/>
        <w:rPr>
          <w:rFonts w:ascii="Trebuchet MS" w:hAnsi="Trebuchet MS"/>
          <w:szCs w:val="20"/>
        </w:rPr>
      </w:pPr>
      <w:r w:rsidRPr="00AE1049">
        <w:rPr>
          <w:rFonts w:ascii="Trebuchet MS" w:hAnsi="Trebuchet MS"/>
          <w:szCs w:val="20"/>
        </w:rPr>
        <w:t>An indication of success or failure.</w:t>
      </w:r>
    </w:p>
    <w:p w14:paraId="6ECD6303" w14:textId="7DF8F5A0" w:rsidR="00E816B1" w:rsidRPr="00AE1049" w:rsidRDefault="00E816B1" w:rsidP="00E816B1">
      <w:pPr>
        <w:pStyle w:val="BulletList"/>
        <w:numPr>
          <w:ilvl w:val="0"/>
          <w:numId w:val="26"/>
        </w:numPr>
        <w:spacing w:before="120"/>
        <w:rPr>
          <w:rFonts w:ascii="Trebuchet MS" w:hAnsi="Trebuchet MS"/>
          <w:szCs w:val="20"/>
        </w:rPr>
      </w:pPr>
      <w:r w:rsidRPr="00AE1049">
        <w:rPr>
          <w:rFonts w:ascii="Trebuchet MS" w:hAnsi="Trebuchet MS"/>
          <w:szCs w:val="20"/>
        </w:rPr>
        <w:t xml:space="preserve">Changes with a significant potential impact to </w:t>
      </w:r>
      <w:sdt>
        <w:sdtPr>
          <w:rPr>
            <w:rFonts w:ascii="Trebuchet MS" w:hAnsi="Trebuchet MS"/>
            <w:szCs w:val="20"/>
          </w:rPr>
          <w:alias w:val="Company"/>
          <w:tag w:val=""/>
          <w:id w:val="1889762319"/>
          <w:placeholder>
            <w:docPart w:val="CA7C593D3124BB4BB28CCF308675006D"/>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AE1049">
        <w:rPr>
          <w:rFonts w:ascii="Trebuchet MS" w:hAnsi="Trebuchet MS"/>
          <w:szCs w:val="20"/>
        </w:rPr>
        <w:t xml:space="preserve"> </w:t>
      </w:r>
      <w:r w:rsidRPr="00AE1049">
        <w:rPr>
          <w:rFonts w:ascii="Trebuchet MS" w:hAnsi="Trebuchet MS"/>
          <w:b/>
          <w:szCs w:val="20"/>
        </w:rPr>
        <w:t>s</w:t>
      </w:r>
      <w:r w:rsidRPr="00AE1049">
        <w:rPr>
          <w:rFonts w:ascii="Trebuchet MS" w:hAnsi="Trebuchet MS"/>
          <w:szCs w:val="20"/>
        </w:rPr>
        <w:t xml:space="preserve"> must </w:t>
      </w:r>
      <w:proofErr w:type="gramStart"/>
      <w:r w:rsidRPr="00AE1049">
        <w:rPr>
          <w:rFonts w:ascii="Trebuchet MS" w:hAnsi="Trebuchet MS"/>
          <w:szCs w:val="20"/>
        </w:rPr>
        <w:t>be scheduled</w:t>
      </w:r>
      <w:proofErr w:type="gramEnd"/>
      <w:r w:rsidRPr="00AE1049">
        <w:rPr>
          <w:rFonts w:ascii="Trebuchet MS" w:hAnsi="Trebuchet MS"/>
          <w:szCs w:val="20"/>
        </w:rPr>
        <w:t>.</w:t>
      </w:r>
    </w:p>
    <w:p w14:paraId="585C5D07" w14:textId="52F3EAEB" w:rsidR="00E816B1" w:rsidRPr="00AE1049" w:rsidRDefault="00E816B1" w:rsidP="00E816B1">
      <w:pPr>
        <w:pStyle w:val="BulletList"/>
        <w:numPr>
          <w:ilvl w:val="0"/>
          <w:numId w:val="26"/>
        </w:numPr>
        <w:spacing w:before="120"/>
        <w:rPr>
          <w:rFonts w:ascii="Trebuchet MS" w:hAnsi="Trebuchet MS"/>
          <w:szCs w:val="20"/>
        </w:rPr>
      </w:pPr>
      <w:sdt>
        <w:sdtPr>
          <w:rPr>
            <w:rFonts w:ascii="Trebuchet MS" w:hAnsi="Trebuchet MS"/>
            <w:szCs w:val="20"/>
          </w:rPr>
          <w:alias w:val="Company"/>
          <w:tag w:val=""/>
          <w:id w:val="-1968734370"/>
          <w:placeholder>
            <w:docPart w:val="001532637A64BE4B8FE8D7A909258BD2"/>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AE1049">
        <w:rPr>
          <w:rFonts w:ascii="Trebuchet MS" w:hAnsi="Trebuchet MS"/>
          <w:b/>
          <w:szCs w:val="20"/>
        </w:rPr>
        <w:t xml:space="preserve"> </w:t>
      </w:r>
      <w:r w:rsidRPr="00AE1049">
        <w:rPr>
          <w:rFonts w:ascii="Trebuchet MS" w:hAnsi="Trebuchet MS"/>
          <w:szCs w:val="20"/>
        </w:rPr>
        <w:t xml:space="preserve"> owners must </w:t>
      </w:r>
      <w:proofErr w:type="gramStart"/>
      <w:r w:rsidRPr="00AE1049">
        <w:rPr>
          <w:rFonts w:ascii="Trebuchet MS" w:hAnsi="Trebuchet MS"/>
          <w:szCs w:val="20"/>
        </w:rPr>
        <w:t>be notified</w:t>
      </w:r>
      <w:proofErr w:type="gramEnd"/>
      <w:r w:rsidRPr="00AE1049">
        <w:rPr>
          <w:rFonts w:ascii="Trebuchet MS" w:hAnsi="Trebuchet MS"/>
          <w:szCs w:val="20"/>
        </w:rPr>
        <w:t xml:space="preserve"> of changes that affect the systems they are responsible for.</w:t>
      </w:r>
    </w:p>
    <w:p w14:paraId="6A69C7F5" w14:textId="77777777" w:rsidR="00E816B1" w:rsidRPr="00AE1049" w:rsidRDefault="00E816B1" w:rsidP="00E816B1">
      <w:pPr>
        <w:pStyle w:val="BulletList"/>
        <w:numPr>
          <w:ilvl w:val="0"/>
          <w:numId w:val="26"/>
        </w:numPr>
        <w:spacing w:before="120"/>
        <w:rPr>
          <w:rFonts w:ascii="Trebuchet MS" w:hAnsi="Trebuchet MS"/>
          <w:szCs w:val="20"/>
        </w:rPr>
      </w:pPr>
      <w:r w:rsidRPr="00AE1049">
        <w:rPr>
          <w:rFonts w:ascii="Trebuchet MS" w:hAnsi="Trebuchet MS"/>
          <w:szCs w:val="20"/>
        </w:rPr>
        <w:t xml:space="preserve">Authorized change windows must </w:t>
      </w:r>
      <w:proofErr w:type="gramStart"/>
      <w:r w:rsidRPr="00AE1049">
        <w:rPr>
          <w:rFonts w:ascii="Trebuchet MS" w:hAnsi="Trebuchet MS"/>
          <w:szCs w:val="20"/>
        </w:rPr>
        <w:t>be established</w:t>
      </w:r>
      <w:proofErr w:type="gramEnd"/>
      <w:r w:rsidRPr="00AE1049">
        <w:rPr>
          <w:rFonts w:ascii="Trebuchet MS" w:hAnsi="Trebuchet MS"/>
          <w:szCs w:val="20"/>
        </w:rPr>
        <w:t xml:space="preserve"> for changes with a high potential impact.</w:t>
      </w:r>
    </w:p>
    <w:p w14:paraId="7728E9DA" w14:textId="77777777" w:rsidR="00E816B1" w:rsidRPr="00AE1049" w:rsidRDefault="00E816B1" w:rsidP="00E816B1">
      <w:pPr>
        <w:pStyle w:val="BulletList"/>
        <w:numPr>
          <w:ilvl w:val="0"/>
          <w:numId w:val="26"/>
        </w:numPr>
        <w:spacing w:before="120"/>
        <w:rPr>
          <w:rFonts w:ascii="Trebuchet MS" w:hAnsi="Trebuchet MS"/>
          <w:szCs w:val="20"/>
        </w:rPr>
      </w:pPr>
      <w:r w:rsidRPr="00AE1049">
        <w:rPr>
          <w:rFonts w:ascii="Trebuchet MS" w:hAnsi="Trebuchet MS"/>
          <w:szCs w:val="20"/>
        </w:rPr>
        <w:t>Changes with a significant potential impact and/or significant complexity must have usability, security, and impact testing and back out plans included in the change documentation.</w:t>
      </w:r>
    </w:p>
    <w:p w14:paraId="77A046F4" w14:textId="7F2FD9A2" w:rsidR="00E816B1" w:rsidRPr="00AE1049" w:rsidRDefault="00E816B1" w:rsidP="00E816B1">
      <w:pPr>
        <w:pStyle w:val="BulletList"/>
        <w:numPr>
          <w:ilvl w:val="0"/>
          <w:numId w:val="26"/>
        </w:numPr>
        <w:spacing w:before="120"/>
        <w:rPr>
          <w:rFonts w:ascii="Trebuchet MS" w:hAnsi="Trebuchet MS"/>
          <w:szCs w:val="20"/>
        </w:rPr>
      </w:pPr>
      <w:r w:rsidRPr="00AE1049">
        <w:rPr>
          <w:rFonts w:ascii="Trebuchet MS" w:hAnsi="Trebuchet MS"/>
          <w:szCs w:val="20"/>
        </w:rPr>
        <w:t xml:space="preserve">Change control documentation must </w:t>
      </w:r>
      <w:proofErr w:type="gramStart"/>
      <w:r w:rsidRPr="00AE1049">
        <w:rPr>
          <w:rFonts w:ascii="Trebuchet MS" w:hAnsi="Trebuchet MS"/>
          <w:szCs w:val="20"/>
        </w:rPr>
        <w:t>be maintained</w:t>
      </w:r>
      <w:proofErr w:type="gramEnd"/>
      <w:r w:rsidRPr="00AE1049">
        <w:rPr>
          <w:rFonts w:ascii="Trebuchet MS" w:hAnsi="Trebuchet MS"/>
          <w:szCs w:val="20"/>
        </w:rPr>
        <w:t xml:space="preserve"> in accordance with the </w:t>
      </w:r>
      <w:sdt>
        <w:sdtPr>
          <w:rPr>
            <w:rFonts w:ascii="Trebuchet MS" w:hAnsi="Trebuchet MS"/>
            <w:szCs w:val="20"/>
          </w:rPr>
          <w:alias w:val="Company"/>
          <w:tag w:val=""/>
          <w:id w:val="-1034417980"/>
          <w:placeholder>
            <w:docPart w:val="7AF874FA70547D4FB739C4BF9E0FA1E8"/>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AE1049">
        <w:rPr>
          <w:rFonts w:ascii="Trebuchet MS" w:hAnsi="Trebuchet MS"/>
          <w:szCs w:val="20"/>
        </w:rPr>
        <w:t xml:space="preserve"> </w:t>
      </w:r>
      <w:r w:rsidRPr="00AE1049">
        <w:rPr>
          <w:rFonts w:ascii="Trebuchet MS" w:hAnsi="Trebuchet MS"/>
          <w:szCs w:val="20"/>
          <w:u w:val="single"/>
        </w:rPr>
        <w:t>Information Retention Schedule</w:t>
      </w:r>
      <w:r w:rsidRPr="00AE1049">
        <w:rPr>
          <w:rFonts w:ascii="Trebuchet MS" w:hAnsi="Trebuchet MS"/>
          <w:szCs w:val="20"/>
        </w:rPr>
        <w:t>.</w:t>
      </w:r>
    </w:p>
    <w:p w14:paraId="5ACEFB18" w14:textId="140FF7AF" w:rsidR="00E816B1" w:rsidRPr="00AE1049" w:rsidRDefault="00E816B1" w:rsidP="00E816B1">
      <w:pPr>
        <w:pStyle w:val="BulletList"/>
        <w:numPr>
          <w:ilvl w:val="0"/>
          <w:numId w:val="26"/>
        </w:numPr>
        <w:spacing w:before="120"/>
        <w:rPr>
          <w:rFonts w:ascii="Trebuchet MS" w:hAnsi="Trebuchet MS"/>
          <w:szCs w:val="20"/>
        </w:rPr>
      </w:pPr>
      <w:r w:rsidRPr="00AE1049">
        <w:rPr>
          <w:rFonts w:ascii="Trebuchet MS" w:hAnsi="Trebuchet MS"/>
          <w:szCs w:val="20"/>
        </w:rPr>
        <w:t xml:space="preserve">Changes made to </w:t>
      </w:r>
      <w:sdt>
        <w:sdtPr>
          <w:rPr>
            <w:rFonts w:ascii="Trebuchet MS" w:hAnsi="Trebuchet MS"/>
            <w:szCs w:val="20"/>
          </w:rPr>
          <w:alias w:val="Company"/>
          <w:tag w:val=""/>
          <w:id w:val="1583796052"/>
          <w:placeholder>
            <w:docPart w:val="14F0F9D26FB0EC45938852555F94760D"/>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AE1049">
        <w:rPr>
          <w:rFonts w:ascii="Trebuchet MS" w:hAnsi="Trebuchet MS"/>
          <w:szCs w:val="20"/>
        </w:rPr>
        <w:t xml:space="preserve"> customer environments and/or applications must </w:t>
      </w:r>
      <w:proofErr w:type="gramStart"/>
      <w:r w:rsidRPr="00AE1049">
        <w:rPr>
          <w:rFonts w:ascii="Trebuchet MS" w:hAnsi="Trebuchet MS"/>
          <w:szCs w:val="20"/>
        </w:rPr>
        <w:t>be communicated</w:t>
      </w:r>
      <w:proofErr w:type="gramEnd"/>
      <w:r w:rsidRPr="00AE1049">
        <w:rPr>
          <w:rFonts w:ascii="Trebuchet MS" w:hAnsi="Trebuchet MS"/>
          <w:szCs w:val="20"/>
        </w:rPr>
        <w:t xml:space="preserve"> to customers, in accordance with governing agreements and/or contracts.</w:t>
      </w:r>
    </w:p>
    <w:p w14:paraId="5183BCAE" w14:textId="72881382" w:rsidR="00E816B1" w:rsidRPr="00AE1049" w:rsidRDefault="00E816B1" w:rsidP="00E816B1">
      <w:pPr>
        <w:pStyle w:val="BulletList"/>
        <w:numPr>
          <w:ilvl w:val="0"/>
          <w:numId w:val="26"/>
        </w:numPr>
        <w:spacing w:before="120"/>
        <w:rPr>
          <w:rFonts w:ascii="Trebuchet MS" w:hAnsi="Trebuchet MS"/>
          <w:szCs w:val="20"/>
        </w:rPr>
      </w:pPr>
      <w:r w:rsidRPr="00AE1049">
        <w:rPr>
          <w:rFonts w:ascii="Trebuchet MS" w:hAnsi="Trebuchet MS"/>
          <w:szCs w:val="20"/>
        </w:rPr>
        <w:t xml:space="preserve">All changes must be approved by </w:t>
      </w:r>
      <w:proofErr w:type="gramStart"/>
      <w:r w:rsidRPr="00AE1049">
        <w:rPr>
          <w:rFonts w:ascii="Trebuchet MS" w:hAnsi="Trebuchet MS"/>
          <w:szCs w:val="20"/>
        </w:rPr>
        <w:t>the  Owner</w:t>
      </w:r>
      <w:proofErr w:type="gramEnd"/>
      <w:r w:rsidRPr="00AE1049">
        <w:rPr>
          <w:rFonts w:ascii="Trebuchet MS" w:hAnsi="Trebuchet MS"/>
          <w:szCs w:val="20"/>
        </w:rPr>
        <w:t>, Director of Information Technology, or Change Control Board (if one is established).</w:t>
      </w:r>
    </w:p>
    <w:p w14:paraId="45EA4DCE" w14:textId="77777777" w:rsidR="00E816B1" w:rsidRPr="00AE1049" w:rsidRDefault="00E816B1" w:rsidP="00E816B1">
      <w:pPr>
        <w:pStyle w:val="BulletList"/>
        <w:numPr>
          <w:ilvl w:val="0"/>
          <w:numId w:val="26"/>
        </w:numPr>
        <w:spacing w:before="120"/>
        <w:rPr>
          <w:rFonts w:ascii="Trebuchet MS" w:hAnsi="Trebuchet MS"/>
          <w:szCs w:val="20"/>
        </w:rPr>
      </w:pPr>
      <w:r w:rsidRPr="00AE1049">
        <w:rPr>
          <w:rFonts w:ascii="Trebuchet MS" w:hAnsi="Trebuchet MS"/>
          <w:szCs w:val="20"/>
        </w:rPr>
        <w:t>Emergency changes that require an immediate implementation (</w:t>
      </w:r>
      <w:proofErr w:type="gramStart"/>
      <w:r w:rsidRPr="00AE1049">
        <w:rPr>
          <w:rFonts w:ascii="Trebuchet MS" w:hAnsi="Trebuchet MS"/>
          <w:szCs w:val="20"/>
        </w:rPr>
        <w:t>i.e.</w:t>
      </w:r>
      <w:proofErr w:type="gramEnd"/>
      <w:r w:rsidRPr="00AE1049">
        <w:rPr>
          <w:rFonts w:ascii="Trebuchet MS" w:hAnsi="Trebuchet MS"/>
          <w:szCs w:val="20"/>
        </w:rPr>
        <w:t xml:space="preserve"> break/fix, incident response, etc.) may be implemented without following the formal change control process, but may not circumvent documentation requirements, even if documented after the change.</w:t>
      </w:r>
    </w:p>
    <w:p w14:paraId="48B7B592" w14:textId="77777777" w:rsidR="00E816B1" w:rsidRPr="00AE1049" w:rsidRDefault="00E816B1" w:rsidP="00E816B1">
      <w:pPr>
        <w:pStyle w:val="Heading20"/>
        <w:rPr>
          <w:szCs w:val="24"/>
        </w:rPr>
      </w:pPr>
      <w:r w:rsidRPr="00AE1049">
        <w:rPr>
          <w:szCs w:val="24"/>
        </w:rPr>
        <w:t>Definitions</w:t>
      </w:r>
    </w:p>
    <w:p w14:paraId="4ABD84CB" w14:textId="77777777" w:rsidR="00E816B1" w:rsidRPr="00AE1049" w:rsidRDefault="00E816B1" w:rsidP="00E816B1">
      <w:pPr>
        <w:pStyle w:val="MainText"/>
        <w:rPr>
          <w:rFonts w:ascii="Trebuchet MS" w:hAnsi="Trebuchet MS"/>
          <w:szCs w:val="20"/>
        </w:rPr>
      </w:pPr>
      <w:r w:rsidRPr="00AE1049">
        <w:rPr>
          <w:rFonts w:ascii="Trebuchet MS" w:hAnsi="Trebuchet MS"/>
          <w:szCs w:val="20"/>
        </w:rPr>
        <w:t>See Appendix A: Definitions</w:t>
      </w:r>
    </w:p>
    <w:p w14:paraId="639C4905" w14:textId="77777777" w:rsidR="00E816B1" w:rsidRPr="00AE1049" w:rsidRDefault="00E816B1" w:rsidP="00E816B1">
      <w:pPr>
        <w:pStyle w:val="Heading20"/>
        <w:rPr>
          <w:szCs w:val="24"/>
        </w:rPr>
      </w:pPr>
      <w:r w:rsidRPr="00AE1049">
        <w:rPr>
          <w:szCs w:val="24"/>
        </w:rPr>
        <w:t>References</w:t>
      </w:r>
      <w:bookmarkEnd w:id="1"/>
      <w:bookmarkEnd w:id="2"/>
      <w:bookmarkEnd w:id="3"/>
    </w:p>
    <w:p w14:paraId="7DAA2685" w14:textId="77777777" w:rsidR="00E816B1" w:rsidRPr="00AE1049" w:rsidRDefault="00E816B1" w:rsidP="00E816B1">
      <w:pPr>
        <w:pStyle w:val="BulletList"/>
        <w:numPr>
          <w:ilvl w:val="0"/>
          <w:numId w:val="5"/>
        </w:numPr>
        <w:spacing w:after="200"/>
        <w:rPr>
          <w:rFonts w:ascii="Trebuchet MS" w:hAnsi="Trebuchet MS"/>
          <w:szCs w:val="20"/>
          <w:highlight w:val="green"/>
        </w:rPr>
      </w:pPr>
      <w:bookmarkStart w:id="4" w:name="_Toc442107661"/>
      <w:r w:rsidRPr="00AE1049">
        <w:rPr>
          <w:rFonts w:ascii="Trebuchet MS" w:hAnsi="Trebuchet MS"/>
          <w:szCs w:val="20"/>
          <w:highlight w:val="green"/>
        </w:rPr>
        <w:t>ISO 27002: 12.1.2</w:t>
      </w:r>
    </w:p>
    <w:p w14:paraId="0394B721" w14:textId="77777777" w:rsidR="00E816B1" w:rsidRPr="00AE1049" w:rsidRDefault="00E816B1" w:rsidP="00E816B1">
      <w:pPr>
        <w:pStyle w:val="BulletList"/>
        <w:numPr>
          <w:ilvl w:val="0"/>
          <w:numId w:val="5"/>
        </w:numPr>
        <w:spacing w:after="200"/>
        <w:rPr>
          <w:rFonts w:ascii="Trebuchet MS" w:hAnsi="Trebuchet MS"/>
          <w:szCs w:val="20"/>
          <w:highlight w:val="green"/>
        </w:rPr>
      </w:pPr>
      <w:r w:rsidRPr="00AE1049">
        <w:rPr>
          <w:rFonts w:ascii="Trebuchet MS" w:hAnsi="Trebuchet MS"/>
          <w:szCs w:val="20"/>
          <w:highlight w:val="green"/>
        </w:rPr>
        <w:t xml:space="preserve">NIST CSF: </w:t>
      </w:r>
      <w:proofErr w:type="gramStart"/>
      <w:r w:rsidRPr="00AE1049">
        <w:rPr>
          <w:rFonts w:ascii="Trebuchet MS" w:hAnsi="Trebuchet MS"/>
          <w:szCs w:val="20"/>
          <w:highlight w:val="green"/>
        </w:rPr>
        <w:t>PR.IP</w:t>
      </w:r>
      <w:proofErr w:type="gramEnd"/>
      <w:r w:rsidRPr="00AE1049">
        <w:rPr>
          <w:rFonts w:ascii="Trebuchet MS" w:hAnsi="Trebuchet MS"/>
          <w:szCs w:val="20"/>
          <w:highlight w:val="green"/>
        </w:rPr>
        <w:t>-3</w:t>
      </w:r>
    </w:p>
    <w:p w14:paraId="7B42155F" w14:textId="4866AAE8" w:rsidR="00E816B1" w:rsidRPr="00AE1049" w:rsidRDefault="00E816B1" w:rsidP="00E816B1">
      <w:pPr>
        <w:pStyle w:val="BulletList"/>
        <w:numPr>
          <w:ilvl w:val="0"/>
          <w:numId w:val="5"/>
        </w:numPr>
        <w:spacing w:after="200"/>
        <w:rPr>
          <w:rFonts w:ascii="Trebuchet MS" w:hAnsi="Trebuchet MS"/>
          <w:szCs w:val="20"/>
          <w:highlight w:val="green"/>
        </w:rPr>
      </w:pPr>
      <w:sdt>
        <w:sdtPr>
          <w:rPr>
            <w:rFonts w:ascii="Trebuchet MS" w:hAnsi="Trebuchet MS"/>
            <w:szCs w:val="20"/>
            <w:highlight w:val="green"/>
          </w:rPr>
          <w:alias w:val="Company"/>
          <w:tag w:val=""/>
          <w:id w:val="536008519"/>
          <w:placeholder>
            <w:docPart w:val="7CDF1BEE1F0A694590272C377FD76204"/>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highlight w:val="green"/>
            </w:rPr>
            <w:t>[Company Name]</w:t>
          </w:r>
        </w:sdtContent>
      </w:sdt>
      <w:r w:rsidRPr="00AE1049">
        <w:rPr>
          <w:rFonts w:ascii="Trebuchet MS" w:hAnsi="Trebuchet MS"/>
          <w:szCs w:val="20"/>
          <w:highlight w:val="green"/>
        </w:rPr>
        <w:t xml:space="preserve"> Network Management Policy</w:t>
      </w:r>
    </w:p>
    <w:p w14:paraId="313ADA0B" w14:textId="77777777" w:rsidR="00E816B1" w:rsidRPr="00AE1049" w:rsidRDefault="00E816B1" w:rsidP="00E816B1">
      <w:pPr>
        <w:pStyle w:val="Heading20"/>
        <w:rPr>
          <w:szCs w:val="24"/>
        </w:rPr>
      </w:pPr>
      <w:r w:rsidRPr="00AE1049">
        <w:rPr>
          <w:szCs w:val="24"/>
        </w:rPr>
        <w:t>Waivers</w:t>
      </w:r>
      <w:bookmarkEnd w:id="4"/>
    </w:p>
    <w:p w14:paraId="39CBADA4" w14:textId="685B5EEC" w:rsidR="00E816B1" w:rsidRPr="00AE1049" w:rsidRDefault="00E816B1" w:rsidP="00E816B1">
      <w:pPr>
        <w:pStyle w:val="MainText"/>
        <w:rPr>
          <w:rFonts w:ascii="Trebuchet MS" w:hAnsi="Trebuchet MS"/>
          <w:szCs w:val="20"/>
        </w:rPr>
      </w:pPr>
      <w:bookmarkStart w:id="5" w:name="_Toc366066899"/>
      <w:bookmarkStart w:id="6" w:name="_Toc442107662"/>
      <w:r w:rsidRPr="00AE1049">
        <w:rPr>
          <w:rFonts w:ascii="Trebuchet MS" w:hAnsi="Trebuchet MS"/>
          <w:szCs w:val="20"/>
        </w:rPr>
        <w:t xml:space="preserve">Waivers from certain policy provisions may </w:t>
      </w:r>
      <w:proofErr w:type="gramStart"/>
      <w:r w:rsidRPr="00AE1049">
        <w:rPr>
          <w:rFonts w:ascii="Trebuchet MS" w:hAnsi="Trebuchet MS"/>
          <w:szCs w:val="20"/>
        </w:rPr>
        <w:t>be sought</w:t>
      </w:r>
      <w:proofErr w:type="gramEnd"/>
      <w:r w:rsidRPr="00AE1049">
        <w:rPr>
          <w:rFonts w:ascii="Trebuchet MS" w:hAnsi="Trebuchet MS"/>
          <w:szCs w:val="20"/>
        </w:rPr>
        <w:t xml:space="preserve"> following the </w:t>
      </w:r>
      <w:sdt>
        <w:sdtPr>
          <w:rPr>
            <w:rFonts w:ascii="Trebuchet MS" w:hAnsi="Trebuchet MS"/>
            <w:szCs w:val="20"/>
          </w:rPr>
          <w:alias w:val="Company"/>
          <w:tag w:val=""/>
          <w:id w:val="10418114"/>
          <w:placeholder>
            <w:docPart w:val="4F8AE997735E8F41A563FBD0860A4583"/>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AE1049">
        <w:rPr>
          <w:rFonts w:ascii="Trebuchet MS" w:hAnsi="Trebuchet MS"/>
          <w:szCs w:val="20"/>
        </w:rPr>
        <w:t xml:space="preserve"> Waiver Process.</w:t>
      </w:r>
    </w:p>
    <w:p w14:paraId="55D137A8" w14:textId="77777777" w:rsidR="00E816B1" w:rsidRPr="00AE1049" w:rsidRDefault="00E816B1" w:rsidP="00E816B1">
      <w:pPr>
        <w:pStyle w:val="Heading20"/>
        <w:rPr>
          <w:szCs w:val="24"/>
        </w:rPr>
      </w:pPr>
      <w:r w:rsidRPr="00AE1049">
        <w:rPr>
          <w:szCs w:val="24"/>
        </w:rPr>
        <w:t>Enforcement</w:t>
      </w:r>
      <w:bookmarkEnd w:id="5"/>
      <w:bookmarkEnd w:id="6"/>
    </w:p>
    <w:p w14:paraId="56510205" w14:textId="77777777" w:rsidR="00E816B1" w:rsidRPr="00AE1049" w:rsidRDefault="00E816B1" w:rsidP="00E816B1">
      <w:pPr>
        <w:pStyle w:val="MainText"/>
        <w:rPr>
          <w:rFonts w:ascii="Trebuchet MS" w:hAnsi="Trebuchet MS"/>
          <w:szCs w:val="20"/>
        </w:rPr>
      </w:pPr>
      <w:r w:rsidRPr="00AE1049">
        <w:rPr>
          <w:rFonts w:ascii="Trebuchet MS" w:hAnsi="Trebuchet MS"/>
          <w:szCs w:val="20"/>
        </w:rPr>
        <w:t>Personnel found to have violated this policy may be subject to disciplinary action, up to and including termination of employment, and related civil or criminal penalties</w:t>
      </w:r>
      <w:proofErr w:type="gramStart"/>
      <w:r w:rsidRPr="00AE1049">
        <w:rPr>
          <w:rFonts w:ascii="Trebuchet MS" w:hAnsi="Trebuchet MS"/>
          <w:szCs w:val="20"/>
        </w:rPr>
        <w:t xml:space="preserve">.  </w:t>
      </w:r>
      <w:proofErr w:type="gramEnd"/>
    </w:p>
    <w:p w14:paraId="7CC7596C" w14:textId="77777777" w:rsidR="00E816B1" w:rsidRPr="00AE1049" w:rsidRDefault="00E816B1" w:rsidP="00E816B1">
      <w:pPr>
        <w:pStyle w:val="MainText"/>
        <w:rPr>
          <w:rFonts w:ascii="Trebuchet MS" w:hAnsi="Trebuchet MS"/>
          <w:szCs w:val="20"/>
        </w:rPr>
      </w:pPr>
      <w:r w:rsidRPr="00AE1049">
        <w:rPr>
          <w:rFonts w:ascii="Trebuchet MS" w:hAnsi="Trebuchet MS"/>
          <w:szCs w:val="20"/>
        </w:rPr>
        <w:t>Any vendor, consultant, or contractor found to have violated this policy may be subject to sanctions up to and including removal of access rights, termination of contract(s), and related civil or criminal penalties.</w:t>
      </w:r>
    </w:p>
    <w:p w14:paraId="06BE7BC0" w14:textId="77777777" w:rsidR="00E816B1" w:rsidRPr="00AE1049" w:rsidRDefault="00E816B1" w:rsidP="00E816B1">
      <w:pPr>
        <w:pStyle w:val="Heading20"/>
        <w:spacing w:before="0" w:after="120"/>
        <w:rPr>
          <w:szCs w:val="24"/>
        </w:rPr>
      </w:pPr>
      <w:bookmarkStart w:id="7" w:name="_Toc318639913"/>
      <w:bookmarkStart w:id="8" w:name="_Toc318642099"/>
      <w:bookmarkStart w:id="9" w:name="_Toc323027749"/>
      <w:bookmarkStart w:id="10" w:name="_Toc323028042"/>
      <w:bookmarkStart w:id="11" w:name="_Toc328073011"/>
      <w:r w:rsidRPr="00AE1049">
        <w:rPr>
          <w:szCs w:val="24"/>
        </w:rPr>
        <w:lastRenderedPageBreak/>
        <w:t>Version History</w:t>
      </w:r>
      <w:bookmarkEnd w:id="7"/>
      <w:bookmarkEnd w:id="8"/>
      <w:bookmarkEnd w:id="9"/>
      <w:bookmarkEnd w:id="10"/>
      <w:bookmarkEnd w:id="11"/>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E816B1" w:rsidRPr="00AE1049" w14:paraId="3138282C" w14:textId="77777777" w:rsidTr="00805046">
        <w:trPr>
          <w:cantSplit/>
          <w:trHeight w:val="432"/>
        </w:trPr>
        <w:tc>
          <w:tcPr>
            <w:tcW w:w="957" w:type="dxa"/>
            <w:tcBorders>
              <w:top w:val="double" w:sz="4" w:space="0" w:color="auto"/>
              <w:bottom w:val="double" w:sz="4" w:space="0" w:color="auto"/>
            </w:tcBorders>
            <w:shd w:val="pct10" w:color="auto" w:fill="FFFFFF"/>
            <w:vAlign w:val="center"/>
          </w:tcPr>
          <w:p w14:paraId="549E1D6F" w14:textId="77777777" w:rsidR="00E816B1" w:rsidRPr="00AE1049" w:rsidRDefault="00E816B1" w:rsidP="00805046">
            <w:pPr>
              <w:pStyle w:val="VersionTable"/>
            </w:pPr>
            <w:r w:rsidRPr="00AE1049">
              <w:t xml:space="preserve">Version </w:t>
            </w:r>
          </w:p>
        </w:tc>
        <w:tc>
          <w:tcPr>
            <w:tcW w:w="1530" w:type="dxa"/>
            <w:tcBorders>
              <w:top w:val="double" w:sz="4" w:space="0" w:color="auto"/>
              <w:bottom w:val="double" w:sz="4" w:space="0" w:color="auto"/>
            </w:tcBorders>
            <w:shd w:val="pct10" w:color="auto" w:fill="FFFFFF"/>
            <w:vAlign w:val="center"/>
          </w:tcPr>
          <w:p w14:paraId="50DC1D5D" w14:textId="77777777" w:rsidR="00E816B1" w:rsidRPr="00AE1049" w:rsidRDefault="00E816B1" w:rsidP="00805046">
            <w:pPr>
              <w:pStyle w:val="VersionTable"/>
            </w:pPr>
            <w:r w:rsidRPr="00AE1049">
              <w:t>Modified Date</w:t>
            </w:r>
          </w:p>
        </w:tc>
        <w:tc>
          <w:tcPr>
            <w:tcW w:w="1800" w:type="dxa"/>
            <w:tcBorders>
              <w:top w:val="double" w:sz="4" w:space="0" w:color="auto"/>
              <w:bottom w:val="double" w:sz="4" w:space="0" w:color="auto"/>
            </w:tcBorders>
            <w:shd w:val="pct10" w:color="auto" w:fill="FFFFFF"/>
            <w:vAlign w:val="center"/>
          </w:tcPr>
          <w:p w14:paraId="275F6429" w14:textId="77777777" w:rsidR="00E816B1" w:rsidRPr="00AE1049" w:rsidRDefault="00E816B1" w:rsidP="00805046">
            <w:pPr>
              <w:pStyle w:val="VersionTable"/>
            </w:pPr>
            <w:r w:rsidRPr="00AE1049">
              <w:t>Approved Date</w:t>
            </w:r>
          </w:p>
        </w:tc>
        <w:tc>
          <w:tcPr>
            <w:tcW w:w="1800" w:type="dxa"/>
            <w:tcBorders>
              <w:top w:val="double" w:sz="4" w:space="0" w:color="auto"/>
              <w:bottom w:val="double" w:sz="4" w:space="0" w:color="auto"/>
            </w:tcBorders>
            <w:shd w:val="pct10" w:color="auto" w:fill="FFFFFF"/>
            <w:vAlign w:val="center"/>
          </w:tcPr>
          <w:p w14:paraId="1192378A" w14:textId="77777777" w:rsidR="00E816B1" w:rsidRPr="00AE1049" w:rsidRDefault="00E816B1" w:rsidP="00805046">
            <w:pPr>
              <w:pStyle w:val="VersionTable"/>
            </w:pPr>
            <w:r w:rsidRPr="00AE1049">
              <w:t>Approved By</w:t>
            </w:r>
          </w:p>
        </w:tc>
        <w:tc>
          <w:tcPr>
            <w:tcW w:w="3150" w:type="dxa"/>
            <w:tcBorders>
              <w:top w:val="double" w:sz="4" w:space="0" w:color="auto"/>
              <w:bottom w:val="double" w:sz="4" w:space="0" w:color="auto"/>
            </w:tcBorders>
            <w:shd w:val="pct10" w:color="auto" w:fill="FFFFFF"/>
            <w:vAlign w:val="center"/>
          </w:tcPr>
          <w:p w14:paraId="316956EA" w14:textId="77777777" w:rsidR="00E816B1" w:rsidRPr="00AE1049" w:rsidRDefault="00E816B1" w:rsidP="00805046">
            <w:pPr>
              <w:pStyle w:val="VersionTable"/>
            </w:pPr>
            <w:r w:rsidRPr="00AE1049">
              <w:t>Reason/Comments</w:t>
            </w:r>
          </w:p>
        </w:tc>
      </w:tr>
      <w:tr w:rsidR="00E816B1" w:rsidRPr="00AE1049" w14:paraId="6C81940B" w14:textId="77777777" w:rsidTr="00805046">
        <w:trPr>
          <w:cantSplit/>
          <w:trHeight w:val="432"/>
        </w:trPr>
        <w:tc>
          <w:tcPr>
            <w:tcW w:w="957" w:type="dxa"/>
            <w:tcBorders>
              <w:top w:val="double" w:sz="4" w:space="0" w:color="auto"/>
            </w:tcBorders>
            <w:vAlign w:val="center"/>
          </w:tcPr>
          <w:p w14:paraId="5269FFAB" w14:textId="77777777" w:rsidR="00E816B1" w:rsidRPr="00AE1049" w:rsidRDefault="00E816B1" w:rsidP="00805046">
            <w:pPr>
              <w:pStyle w:val="VersionTable"/>
              <w:rPr>
                <w:b w:val="0"/>
              </w:rPr>
            </w:pPr>
            <w:r w:rsidRPr="00AE1049">
              <w:rPr>
                <w:b w:val="0"/>
              </w:rPr>
              <w:t>1.0.0</w:t>
            </w:r>
          </w:p>
        </w:tc>
        <w:tc>
          <w:tcPr>
            <w:tcW w:w="1530" w:type="dxa"/>
            <w:tcBorders>
              <w:top w:val="double" w:sz="4" w:space="0" w:color="auto"/>
            </w:tcBorders>
            <w:vAlign w:val="center"/>
          </w:tcPr>
          <w:p w14:paraId="47821B3D" w14:textId="77777777" w:rsidR="00E816B1" w:rsidRPr="00AE1049" w:rsidRDefault="00E816B1" w:rsidP="00805046">
            <w:pPr>
              <w:pStyle w:val="VersionTable"/>
              <w:rPr>
                <w:b w:val="0"/>
              </w:rPr>
            </w:pPr>
            <w:r w:rsidRPr="00AE1049">
              <w:rPr>
                <w:b w:val="0"/>
              </w:rPr>
              <w:t>February 2018</w:t>
            </w:r>
          </w:p>
        </w:tc>
        <w:tc>
          <w:tcPr>
            <w:tcW w:w="1800" w:type="dxa"/>
            <w:tcBorders>
              <w:top w:val="double" w:sz="4" w:space="0" w:color="auto"/>
            </w:tcBorders>
            <w:vAlign w:val="center"/>
          </w:tcPr>
          <w:p w14:paraId="655BBE03" w14:textId="77777777" w:rsidR="00E816B1" w:rsidRPr="00AE1049" w:rsidRDefault="00E816B1" w:rsidP="00805046">
            <w:pPr>
              <w:pStyle w:val="VersionTable"/>
              <w:rPr>
                <w:b w:val="0"/>
              </w:rPr>
            </w:pPr>
          </w:p>
        </w:tc>
        <w:tc>
          <w:tcPr>
            <w:tcW w:w="1800" w:type="dxa"/>
            <w:tcBorders>
              <w:top w:val="double" w:sz="4" w:space="0" w:color="auto"/>
            </w:tcBorders>
            <w:vAlign w:val="center"/>
          </w:tcPr>
          <w:p w14:paraId="0B95648A" w14:textId="73C0A46C" w:rsidR="00E816B1" w:rsidRPr="00AE1049" w:rsidRDefault="00E816B1" w:rsidP="00805046">
            <w:pPr>
              <w:pStyle w:val="VersionTable"/>
              <w:rPr>
                <w:b w:val="0"/>
              </w:rPr>
            </w:pPr>
          </w:p>
        </w:tc>
        <w:tc>
          <w:tcPr>
            <w:tcW w:w="3150" w:type="dxa"/>
            <w:tcBorders>
              <w:top w:val="double" w:sz="4" w:space="0" w:color="auto"/>
            </w:tcBorders>
            <w:vAlign w:val="center"/>
          </w:tcPr>
          <w:p w14:paraId="7D3EC7BD" w14:textId="77777777" w:rsidR="00E816B1" w:rsidRPr="00AE1049" w:rsidRDefault="00E816B1" w:rsidP="00805046">
            <w:pPr>
              <w:pStyle w:val="VersionTable"/>
              <w:rPr>
                <w:b w:val="0"/>
              </w:rPr>
            </w:pPr>
            <w:r w:rsidRPr="00AE1049">
              <w:rPr>
                <w:b w:val="0"/>
              </w:rPr>
              <w:t>Document Origination</w:t>
            </w:r>
          </w:p>
        </w:tc>
      </w:tr>
      <w:tr w:rsidR="00E816B1" w:rsidRPr="00AE1049" w14:paraId="3F92916D" w14:textId="77777777" w:rsidTr="00805046">
        <w:trPr>
          <w:cantSplit/>
          <w:trHeight w:val="432"/>
        </w:trPr>
        <w:tc>
          <w:tcPr>
            <w:tcW w:w="957" w:type="dxa"/>
            <w:vAlign w:val="center"/>
          </w:tcPr>
          <w:p w14:paraId="421969E6" w14:textId="77777777" w:rsidR="00E816B1" w:rsidRPr="00AE1049" w:rsidRDefault="00E816B1" w:rsidP="00805046">
            <w:pPr>
              <w:pStyle w:val="VersionTable"/>
              <w:rPr>
                <w:b w:val="0"/>
              </w:rPr>
            </w:pPr>
          </w:p>
        </w:tc>
        <w:tc>
          <w:tcPr>
            <w:tcW w:w="1530" w:type="dxa"/>
            <w:vAlign w:val="center"/>
          </w:tcPr>
          <w:p w14:paraId="640078CA" w14:textId="77777777" w:rsidR="00E816B1" w:rsidRPr="00AE1049" w:rsidRDefault="00E816B1" w:rsidP="00805046">
            <w:pPr>
              <w:pStyle w:val="VersionTable"/>
              <w:rPr>
                <w:b w:val="0"/>
              </w:rPr>
            </w:pPr>
          </w:p>
        </w:tc>
        <w:tc>
          <w:tcPr>
            <w:tcW w:w="1800" w:type="dxa"/>
            <w:vAlign w:val="center"/>
          </w:tcPr>
          <w:p w14:paraId="0126CE3B" w14:textId="77777777" w:rsidR="00E816B1" w:rsidRPr="00AE1049" w:rsidRDefault="00E816B1" w:rsidP="00805046">
            <w:pPr>
              <w:pStyle w:val="VersionTable"/>
              <w:rPr>
                <w:b w:val="0"/>
              </w:rPr>
            </w:pPr>
          </w:p>
        </w:tc>
        <w:tc>
          <w:tcPr>
            <w:tcW w:w="1800" w:type="dxa"/>
            <w:vAlign w:val="center"/>
          </w:tcPr>
          <w:p w14:paraId="48C24FAD" w14:textId="77777777" w:rsidR="00E816B1" w:rsidRPr="00AE1049" w:rsidRDefault="00E816B1" w:rsidP="00805046">
            <w:pPr>
              <w:pStyle w:val="VersionTable"/>
              <w:rPr>
                <w:b w:val="0"/>
              </w:rPr>
            </w:pPr>
          </w:p>
        </w:tc>
        <w:tc>
          <w:tcPr>
            <w:tcW w:w="3150" w:type="dxa"/>
            <w:vAlign w:val="center"/>
          </w:tcPr>
          <w:p w14:paraId="61777A10" w14:textId="77777777" w:rsidR="00E816B1" w:rsidRPr="00AE1049" w:rsidRDefault="00E816B1" w:rsidP="00805046">
            <w:pPr>
              <w:pStyle w:val="VersionTable"/>
              <w:rPr>
                <w:b w:val="0"/>
              </w:rPr>
            </w:pPr>
          </w:p>
        </w:tc>
      </w:tr>
      <w:tr w:rsidR="00E816B1" w:rsidRPr="00AE1049" w14:paraId="4C9E113D" w14:textId="77777777" w:rsidTr="00805046">
        <w:trPr>
          <w:cantSplit/>
          <w:trHeight w:val="432"/>
        </w:trPr>
        <w:tc>
          <w:tcPr>
            <w:tcW w:w="957" w:type="dxa"/>
            <w:vAlign w:val="center"/>
          </w:tcPr>
          <w:p w14:paraId="74E1E5BA" w14:textId="77777777" w:rsidR="00E816B1" w:rsidRPr="00AE1049" w:rsidRDefault="00E816B1" w:rsidP="00805046">
            <w:pPr>
              <w:pStyle w:val="VersionTable"/>
              <w:rPr>
                <w:b w:val="0"/>
              </w:rPr>
            </w:pPr>
          </w:p>
        </w:tc>
        <w:tc>
          <w:tcPr>
            <w:tcW w:w="1530" w:type="dxa"/>
            <w:vAlign w:val="center"/>
          </w:tcPr>
          <w:p w14:paraId="1936F653" w14:textId="77777777" w:rsidR="00E816B1" w:rsidRPr="00AE1049" w:rsidRDefault="00E816B1" w:rsidP="00805046">
            <w:pPr>
              <w:pStyle w:val="VersionTable"/>
              <w:rPr>
                <w:b w:val="0"/>
              </w:rPr>
            </w:pPr>
          </w:p>
        </w:tc>
        <w:tc>
          <w:tcPr>
            <w:tcW w:w="1800" w:type="dxa"/>
            <w:vAlign w:val="center"/>
          </w:tcPr>
          <w:p w14:paraId="6C949B67" w14:textId="77777777" w:rsidR="00E816B1" w:rsidRPr="00AE1049" w:rsidRDefault="00E816B1" w:rsidP="00805046">
            <w:pPr>
              <w:pStyle w:val="VersionTable"/>
              <w:rPr>
                <w:b w:val="0"/>
              </w:rPr>
            </w:pPr>
          </w:p>
        </w:tc>
        <w:tc>
          <w:tcPr>
            <w:tcW w:w="1800" w:type="dxa"/>
            <w:vAlign w:val="center"/>
          </w:tcPr>
          <w:p w14:paraId="1C1AA2AD" w14:textId="77777777" w:rsidR="00E816B1" w:rsidRPr="00AE1049" w:rsidRDefault="00E816B1" w:rsidP="00805046">
            <w:pPr>
              <w:pStyle w:val="VersionTable"/>
              <w:rPr>
                <w:b w:val="0"/>
              </w:rPr>
            </w:pPr>
          </w:p>
        </w:tc>
        <w:tc>
          <w:tcPr>
            <w:tcW w:w="3150" w:type="dxa"/>
            <w:vAlign w:val="center"/>
          </w:tcPr>
          <w:p w14:paraId="44DF7BD2" w14:textId="77777777" w:rsidR="00E816B1" w:rsidRPr="00AE1049" w:rsidRDefault="00E816B1" w:rsidP="00805046">
            <w:pPr>
              <w:pStyle w:val="VersionTable"/>
              <w:rPr>
                <w:b w:val="0"/>
              </w:rPr>
            </w:pPr>
          </w:p>
        </w:tc>
      </w:tr>
      <w:tr w:rsidR="00E816B1" w:rsidRPr="00AE1049" w14:paraId="48BE55AD" w14:textId="77777777" w:rsidTr="00805046">
        <w:trPr>
          <w:cantSplit/>
          <w:trHeight w:val="432"/>
        </w:trPr>
        <w:tc>
          <w:tcPr>
            <w:tcW w:w="957" w:type="dxa"/>
            <w:vAlign w:val="center"/>
          </w:tcPr>
          <w:p w14:paraId="670824DA" w14:textId="77777777" w:rsidR="00E816B1" w:rsidRPr="00AE1049" w:rsidRDefault="00E816B1" w:rsidP="00805046">
            <w:pPr>
              <w:pStyle w:val="VersionTable"/>
              <w:rPr>
                <w:b w:val="0"/>
              </w:rPr>
            </w:pPr>
          </w:p>
        </w:tc>
        <w:tc>
          <w:tcPr>
            <w:tcW w:w="1530" w:type="dxa"/>
            <w:vAlign w:val="center"/>
          </w:tcPr>
          <w:p w14:paraId="3E7ABB47" w14:textId="77777777" w:rsidR="00E816B1" w:rsidRPr="00AE1049" w:rsidRDefault="00E816B1" w:rsidP="00805046">
            <w:pPr>
              <w:pStyle w:val="VersionTable"/>
              <w:rPr>
                <w:b w:val="0"/>
              </w:rPr>
            </w:pPr>
          </w:p>
        </w:tc>
        <w:tc>
          <w:tcPr>
            <w:tcW w:w="1800" w:type="dxa"/>
            <w:vAlign w:val="center"/>
          </w:tcPr>
          <w:p w14:paraId="056F64D8" w14:textId="77777777" w:rsidR="00E816B1" w:rsidRPr="00AE1049" w:rsidRDefault="00E816B1" w:rsidP="00805046">
            <w:pPr>
              <w:pStyle w:val="VersionTable"/>
              <w:rPr>
                <w:b w:val="0"/>
              </w:rPr>
            </w:pPr>
          </w:p>
        </w:tc>
        <w:tc>
          <w:tcPr>
            <w:tcW w:w="1800" w:type="dxa"/>
            <w:vAlign w:val="center"/>
          </w:tcPr>
          <w:p w14:paraId="1D7C61FA" w14:textId="77777777" w:rsidR="00E816B1" w:rsidRPr="00AE1049" w:rsidRDefault="00E816B1" w:rsidP="00805046">
            <w:pPr>
              <w:pStyle w:val="VersionTable"/>
              <w:rPr>
                <w:b w:val="0"/>
              </w:rPr>
            </w:pPr>
          </w:p>
        </w:tc>
        <w:tc>
          <w:tcPr>
            <w:tcW w:w="3150" w:type="dxa"/>
            <w:vAlign w:val="center"/>
          </w:tcPr>
          <w:p w14:paraId="47C76D71" w14:textId="77777777" w:rsidR="00E816B1" w:rsidRPr="00AE1049" w:rsidRDefault="00E816B1" w:rsidP="00805046">
            <w:pPr>
              <w:pStyle w:val="VersionTable"/>
              <w:rPr>
                <w:b w:val="0"/>
              </w:rPr>
            </w:pPr>
          </w:p>
        </w:tc>
      </w:tr>
    </w:tbl>
    <w:p w14:paraId="48E9AE94" w14:textId="77777777" w:rsidR="00E816B1" w:rsidRPr="00AE1049" w:rsidRDefault="00E816B1" w:rsidP="00E816B1">
      <w:pPr>
        <w:pStyle w:val="BulletList"/>
        <w:numPr>
          <w:ilvl w:val="0"/>
          <w:numId w:val="0"/>
        </w:numPr>
        <w:rPr>
          <w:rFonts w:ascii="Trebuchet MS" w:hAnsi="Trebuchet MS"/>
        </w:rPr>
      </w:pPr>
    </w:p>
    <w:p w14:paraId="00000002" w14:textId="77777777" w:rsidR="00EB11DA" w:rsidRPr="00E816B1" w:rsidRDefault="00EB11DA" w:rsidP="00E816B1"/>
    <w:sectPr w:rsidR="00EB11DA" w:rsidRPr="00E816B1">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119F9" w14:textId="77777777" w:rsidR="00F27FFB" w:rsidRDefault="00F27FFB">
      <w:pPr>
        <w:spacing w:after="0" w:line="240" w:lineRule="auto"/>
      </w:pPr>
      <w:r>
        <w:separator/>
      </w:r>
    </w:p>
  </w:endnote>
  <w:endnote w:type="continuationSeparator" w:id="0">
    <w:p w14:paraId="0F54B2AB" w14:textId="77777777" w:rsidR="00F27FFB" w:rsidRDefault="00F27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12" w:name="_heading=h.gjdgxs" w:colFirst="0" w:colLast="0"/>
    <w:bookmarkEnd w:id="12"/>
  </w:p>
  <w:p w14:paraId="00000006" w14:textId="77777777" w:rsidR="00EB11DA" w:rsidRDefault="00277D41">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t xml:space="preserve">1550 Larimer St. #769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C6EE3" w14:textId="77777777" w:rsidR="00F27FFB" w:rsidRDefault="00F27FFB">
      <w:pPr>
        <w:spacing w:after="0" w:line="240" w:lineRule="auto"/>
      </w:pPr>
      <w:r>
        <w:separator/>
      </w:r>
    </w:p>
  </w:footnote>
  <w:footnote w:type="continuationSeparator" w:id="0">
    <w:p w14:paraId="395DA92F" w14:textId="77777777" w:rsidR="00F27FFB" w:rsidRDefault="00F27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277D41">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300D8"/>
    <w:multiLevelType w:val="hybridMultilevel"/>
    <w:tmpl w:val="0FFEC6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40665F"/>
    <w:multiLevelType w:val="multilevel"/>
    <w:tmpl w:val="49EC6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07851"/>
    <w:multiLevelType w:val="hybridMultilevel"/>
    <w:tmpl w:val="247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EF3963"/>
    <w:multiLevelType w:val="hybridMultilevel"/>
    <w:tmpl w:val="A2B8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7"/>
  </w:num>
  <w:num w:numId="3">
    <w:abstractNumId w:val="17"/>
  </w:num>
  <w:num w:numId="4">
    <w:abstractNumId w:val="3"/>
  </w:num>
  <w:num w:numId="5">
    <w:abstractNumId w:val="5"/>
  </w:num>
  <w:num w:numId="6">
    <w:abstractNumId w:val="16"/>
  </w:num>
  <w:num w:numId="7">
    <w:abstractNumId w:val="24"/>
  </w:num>
  <w:num w:numId="8">
    <w:abstractNumId w:val="12"/>
  </w:num>
  <w:num w:numId="9">
    <w:abstractNumId w:val="21"/>
  </w:num>
  <w:num w:numId="10">
    <w:abstractNumId w:val="0"/>
  </w:num>
  <w:num w:numId="11">
    <w:abstractNumId w:val="18"/>
  </w:num>
  <w:num w:numId="12">
    <w:abstractNumId w:val="15"/>
  </w:num>
  <w:num w:numId="13">
    <w:abstractNumId w:val="25"/>
  </w:num>
  <w:num w:numId="14">
    <w:abstractNumId w:val="13"/>
  </w:num>
  <w:num w:numId="15">
    <w:abstractNumId w:val="23"/>
  </w:num>
  <w:num w:numId="16">
    <w:abstractNumId w:val="9"/>
  </w:num>
  <w:num w:numId="17">
    <w:abstractNumId w:val="10"/>
  </w:num>
  <w:num w:numId="18">
    <w:abstractNumId w:val="2"/>
  </w:num>
  <w:num w:numId="19">
    <w:abstractNumId w:val="19"/>
  </w:num>
  <w:num w:numId="20">
    <w:abstractNumId w:val="1"/>
  </w:num>
  <w:num w:numId="21">
    <w:abstractNumId w:val="8"/>
  </w:num>
  <w:num w:numId="22">
    <w:abstractNumId w:val="20"/>
  </w:num>
  <w:num w:numId="23">
    <w:abstractNumId w:val="4"/>
  </w:num>
  <w:num w:numId="24">
    <w:abstractNumId w:val="11"/>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C2B76"/>
    <w:rsid w:val="001045D7"/>
    <w:rsid w:val="00130074"/>
    <w:rsid w:val="00134EA2"/>
    <w:rsid w:val="001706CE"/>
    <w:rsid w:val="00183119"/>
    <w:rsid w:val="00277D41"/>
    <w:rsid w:val="002C4000"/>
    <w:rsid w:val="003A20ED"/>
    <w:rsid w:val="004C4788"/>
    <w:rsid w:val="00536151"/>
    <w:rsid w:val="00566876"/>
    <w:rsid w:val="0070470D"/>
    <w:rsid w:val="007A549B"/>
    <w:rsid w:val="008F155A"/>
    <w:rsid w:val="00AC167C"/>
    <w:rsid w:val="00AE2C80"/>
    <w:rsid w:val="00B14E8B"/>
    <w:rsid w:val="00B5347F"/>
    <w:rsid w:val="00B57B40"/>
    <w:rsid w:val="00C046E8"/>
    <w:rsid w:val="00D25C01"/>
    <w:rsid w:val="00D7436A"/>
    <w:rsid w:val="00E44E7E"/>
    <w:rsid w:val="00E816B1"/>
    <w:rsid w:val="00E817F2"/>
    <w:rsid w:val="00EB11DA"/>
    <w:rsid w:val="00F27FFB"/>
    <w:rsid w:val="00FB67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B8FCA5F7962D4BB5300230329CEAE4"/>
        <w:category>
          <w:name w:val="General"/>
          <w:gallery w:val="placeholder"/>
        </w:category>
        <w:types>
          <w:type w:val="bbPlcHdr"/>
        </w:types>
        <w:behaviors>
          <w:behavior w:val="content"/>
        </w:behaviors>
        <w:guid w:val="{8665663F-BDAF-DB4F-8E46-69DE17C29430}"/>
      </w:docPartPr>
      <w:docPartBody>
        <w:p w:rsidR="00000000" w:rsidRDefault="00CA5FC2" w:rsidP="00CA5FC2">
          <w:pPr>
            <w:pStyle w:val="66B8FCA5F7962D4BB5300230329CEAE4"/>
          </w:pPr>
          <w:r w:rsidRPr="0018479F">
            <w:rPr>
              <w:rStyle w:val="PlaceholderText"/>
            </w:rPr>
            <w:t>[Title]</w:t>
          </w:r>
        </w:p>
      </w:docPartBody>
    </w:docPart>
    <w:docPart>
      <w:docPartPr>
        <w:name w:val="0070A9BF1ECA574D989A1BFCD7704109"/>
        <w:category>
          <w:name w:val="General"/>
          <w:gallery w:val="placeholder"/>
        </w:category>
        <w:types>
          <w:type w:val="bbPlcHdr"/>
        </w:types>
        <w:behaviors>
          <w:behavior w:val="content"/>
        </w:behaviors>
        <w:guid w:val="{AD383CDE-7847-4443-B2B4-500AAAAF2102}"/>
      </w:docPartPr>
      <w:docPartBody>
        <w:p w:rsidR="00000000" w:rsidRDefault="00CA5FC2" w:rsidP="00CA5FC2">
          <w:pPr>
            <w:pStyle w:val="0070A9BF1ECA574D989A1BFCD7704109"/>
          </w:pPr>
          <w:r w:rsidRPr="008E7E75">
            <w:rPr>
              <w:rStyle w:val="PlaceholderText"/>
            </w:rPr>
            <w:t>[Company]</w:t>
          </w:r>
        </w:p>
      </w:docPartBody>
    </w:docPart>
    <w:docPart>
      <w:docPartPr>
        <w:name w:val="DC0BA32699B0274088377AC1FABD92D8"/>
        <w:category>
          <w:name w:val="General"/>
          <w:gallery w:val="placeholder"/>
        </w:category>
        <w:types>
          <w:type w:val="bbPlcHdr"/>
        </w:types>
        <w:behaviors>
          <w:behavior w:val="content"/>
        </w:behaviors>
        <w:guid w:val="{D60DED73-D26E-C44D-8E8B-BD373664350E}"/>
      </w:docPartPr>
      <w:docPartBody>
        <w:p w:rsidR="00000000" w:rsidRDefault="00CA5FC2" w:rsidP="00CA5FC2">
          <w:pPr>
            <w:pStyle w:val="DC0BA32699B0274088377AC1FABD92D8"/>
          </w:pPr>
          <w:r w:rsidRPr="005B06F0">
            <w:rPr>
              <w:rStyle w:val="PlaceholderText"/>
            </w:rPr>
            <w:t>[Title]</w:t>
          </w:r>
        </w:p>
      </w:docPartBody>
    </w:docPart>
    <w:docPart>
      <w:docPartPr>
        <w:name w:val="E273C33654F2074593F622658844CBBC"/>
        <w:category>
          <w:name w:val="General"/>
          <w:gallery w:val="placeholder"/>
        </w:category>
        <w:types>
          <w:type w:val="bbPlcHdr"/>
        </w:types>
        <w:behaviors>
          <w:behavior w:val="content"/>
        </w:behaviors>
        <w:guid w:val="{2193A0E1-84F5-6A4E-9C7E-75264A4B0D89}"/>
      </w:docPartPr>
      <w:docPartBody>
        <w:p w:rsidR="00000000" w:rsidRDefault="00CA5FC2" w:rsidP="00CA5FC2">
          <w:pPr>
            <w:pStyle w:val="E273C33654F2074593F622658844CBBC"/>
          </w:pPr>
          <w:r w:rsidRPr="008E7E75">
            <w:rPr>
              <w:rStyle w:val="PlaceholderText"/>
            </w:rPr>
            <w:t>[Company]</w:t>
          </w:r>
        </w:p>
      </w:docPartBody>
    </w:docPart>
    <w:docPart>
      <w:docPartPr>
        <w:name w:val="14E70680DD4B2647B6BBEB86230216EE"/>
        <w:category>
          <w:name w:val="General"/>
          <w:gallery w:val="placeholder"/>
        </w:category>
        <w:types>
          <w:type w:val="bbPlcHdr"/>
        </w:types>
        <w:behaviors>
          <w:behavior w:val="content"/>
        </w:behaviors>
        <w:guid w:val="{8ED46ABA-596A-7441-A723-FD4BA620ECA2}"/>
      </w:docPartPr>
      <w:docPartBody>
        <w:p w:rsidR="00000000" w:rsidRDefault="00CA5FC2" w:rsidP="00CA5FC2">
          <w:pPr>
            <w:pStyle w:val="14E70680DD4B2647B6BBEB86230216EE"/>
          </w:pPr>
          <w:r w:rsidRPr="008E7E75">
            <w:rPr>
              <w:rStyle w:val="PlaceholderText"/>
            </w:rPr>
            <w:t>[Company]</w:t>
          </w:r>
        </w:p>
      </w:docPartBody>
    </w:docPart>
    <w:docPart>
      <w:docPartPr>
        <w:name w:val="8E121AF4664FFF499F265588EC53D054"/>
        <w:category>
          <w:name w:val="General"/>
          <w:gallery w:val="placeholder"/>
        </w:category>
        <w:types>
          <w:type w:val="bbPlcHdr"/>
        </w:types>
        <w:behaviors>
          <w:behavior w:val="content"/>
        </w:behaviors>
        <w:guid w:val="{0AF6E156-D64D-D940-B57D-AD5CA3E7A6E3}"/>
      </w:docPartPr>
      <w:docPartBody>
        <w:p w:rsidR="00000000" w:rsidRDefault="00CA5FC2" w:rsidP="00CA5FC2">
          <w:pPr>
            <w:pStyle w:val="8E121AF4664FFF499F265588EC53D054"/>
          </w:pPr>
          <w:r w:rsidRPr="0018479F">
            <w:rPr>
              <w:rStyle w:val="PlaceholderText"/>
            </w:rPr>
            <w:t>[Title]</w:t>
          </w:r>
        </w:p>
      </w:docPartBody>
    </w:docPart>
    <w:docPart>
      <w:docPartPr>
        <w:name w:val="2989ADE9B5065346A0421977CB684BAC"/>
        <w:category>
          <w:name w:val="General"/>
          <w:gallery w:val="placeholder"/>
        </w:category>
        <w:types>
          <w:type w:val="bbPlcHdr"/>
        </w:types>
        <w:behaviors>
          <w:behavior w:val="content"/>
        </w:behaviors>
        <w:guid w:val="{91EE2F45-D95C-8640-9A2E-F42A66ACCF55}"/>
      </w:docPartPr>
      <w:docPartBody>
        <w:p w:rsidR="00000000" w:rsidRDefault="00CA5FC2" w:rsidP="00CA5FC2">
          <w:pPr>
            <w:pStyle w:val="2989ADE9B5065346A0421977CB684BAC"/>
          </w:pPr>
          <w:r w:rsidRPr="008E7E75">
            <w:rPr>
              <w:rStyle w:val="PlaceholderText"/>
            </w:rPr>
            <w:t>[Company]</w:t>
          </w:r>
        </w:p>
      </w:docPartBody>
    </w:docPart>
    <w:docPart>
      <w:docPartPr>
        <w:name w:val="1346D68915DFC44C914ABC222B0E1FD2"/>
        <w:category>
          <w:name w:val="General"/>
          <w:gallery w:val="placeholder"/>
        </w:category>
        <w:types>
          <w:type w:val="bbPlcHdr"/>
        </w:types>
        <w:behaviors>
          <w:behavior w:val="content"/>
        </w:behaviors>
        <w:guid w:val="{82E0444B-BCBE-354D-B722-523AD3920324}"/>
      </w:docPartPr>
      <w:docPartBody>
        <w:p w:rsidR="00000000" w:rsidRDefault="00CA5FC2" w:rsidP="00CA5FC2">
          <w:pPr>
            <w:pStyle w:val="1346D68915DFC44C914ABC222B0E1FD2"/>
          </w:pPr>
          <w:r w:rsidRPr="008E7E75">
            <w:rPr>
              <w:rStyle w:val="PlaceholderText"/>
            </w:rPr>
            <w:t>[Company]</w:t>
          </w:r>
        </w:p>
      </w:docPartBody>
    </w:docPart>
    <w:docPart>
      <w:docPartPr>
        <w:name w:val="CA7C593D3124BB4BB28CCF308675006D"/>
        <w:category>
          <w:name w:val="General"/>
          <w:gallery w:val="placeholder"/>
        </w:category>
        <w:types>
          <w:type w:val="bbPlcHdr"/>
        </w:types>
        <w:behaviors>
          <w:behavior w:val="content"/>
        </w:behaviors>
        <w:guid w:val="{9D174C5F-3605-9445-A696-6C8B1CCF7052}"/>
      </w:docPartPr>
      <w:docPartBody>
        <w:p w:rsidR="00000000" w:rsidRDefault="00CA5FC2" w:rsidP="00CA5FC2">
          <w:pPr>
            <w:pStyle w:val="CA7C593D3124BB4BB28CCF308675006D"/>
          </w:pPr>
          <w:r w:rsidRPr="008E7E75">
            <w:rPr>
              <w:rStyle w:val="PlaceholderText"/>
            </w:rPr>
            <w:t>[Company]</w:t>
          </w:r>
        </w:p>
      </w:docPartBody>
    </w:docPart>
    <w:docPart>
      <w:docPartPr>
        <w:name w:val="001532637A64BE4B8FE8D7A909258BD2"/>
        <w:category>
          <w:name w:val="General"/>
          <w:gallery w:val="placeholder"/>
        </w:category>
        <w:types>
          <w:type w:val="bbPlcHdr"/>
        </w:types>
        <w:behaviors>
          <w:behavior w:val="content"/>
        </w:behaviors>
        <w:guid w:val="{929E5044-E81B-B94F-88EA-8F0F73905055}"/>
      </w:docPartPr>
      <w:docPartBody>
        <w:p w:rsidR="00000000" w:rsidRDefault="00CA5FC2" w:rsidP="00CA5FC2">
          <w:pPr>
            <w:pStyle w:val="001532637A64BE4B8FE8D7A909258BD2"/>
          </w:pPr>
          <w:r w:rsidRPr="008E7E75">
            <w:rPr>
              <w:rStyle w:val="PlaceholderText"/>
            </w:rPr>
            <w:t>[Company]</w:t>
          </w:r>
        </w:p>
      </w:docPartBody>
    </w:docPart>
    <w:docPart>
      <w:docPartPr>
        <w:name w:val="7AF874FA70547D4FB739C4BF9E0FA1E8"/>
        <w:category>
          <w:name w:val="General"/>
          <w:gallery w:val="placeholder"/>
        </w:category>
        <w:types>
          <w:type w:val="bbPlcHdr"/>
        </w:types>
        <w:behaviors>
          <w:behavior w:val="content"/>
        </w:behaviors>
        <w:guid w:val="{15130B4D-7D56-CF49-9382-495B26672664}"/>
      </w:docPartPr>
      <w:docPartBody>
        <w:p w:rsidR="00000000" w:rsidRDefault="00CA5FC2" w:rsidP="00CA5FC2">
          <w:pPr>
            <w:pStyle w:val="7AF874FA70547D4FB739C4BF9E0FA1E8"/>
          </w:pPr>
          <w:r w:rsidRPr="008E7E75">
            <w:rPr>
              <w:rStyle w:val="PlaceholderText"/>
            </w:rPr>
            <w:t>[Company]</w:t>
          </w:r>
        </w:p>
      </w:docPartBody>
    </w:docPart>
    <w:docPart>
      <w:docPartPr>
        <w:name w:val="14F0F9D26FB0EC45938852555F94760D"/>
        <w:category>
          <w:name w:val="General"/>
          <w:gallery w:val="placeholder"/>
        </w:category>
        <w:types>
          <w:type w:val="bbPlcHdr"/>
        </w:types>
        <w:behaviors>
          <w:behavior w:val="content"/>
        </w:behaviors>
        <w:guid w:val="{2BAEBA17-B6DB-0040-92E3-A8EE4A60D00A}"/>
      </w:docPartPr>
      <w:docPartBody>
        <w:p w:rsidR="00000000" w:rsidRDefault="00CA5FC2" w:rsidP="00CA5FC2">
          <w:pPr>
            <w:pStyle w:val="14F0F9D26FB0EC45938852555F94760D"/>
          </w:pPr>
          <w:r w:rsidRPr="008E7E75">
            <w:rPr>
              <w:rStyle w:val="PlaceholderText"/>
            </w:rPr>
            <w:t>[Company]</w:t>
          </w:r>
        </w:p>
      </w:docPartBody>
    </w:docPart>
    <w:docPart>
      <w:docPartPr>
        <w:name w:val="7CDF1BEE1F0A694590272C377FD76204"/>
        <w:category>
          <w:name w:val="General"/>
          <w:gallery w:val="placeholder"/>
        </w:category>
        <w:types>
          <w:type w:val="bbPlcHdr"/>
        </w:types>
        <w:behaviors>
          <w:behavior w:val="content"/>
        </w:behaviors>
        <w:guid w:val="{534162B3-F28A-0E4C-A1A2-89E77D4B703A}"/>
      </w:docPartPr>
      <w:docPartBody>
        <w:p w:rsidR="00000000" w:rsidRDefault="00CA5FC2" w:rsidP="00CA5FC2">
          <w:pPr>
            <w:pStyle w:val="7CDF1BEE1F0A694590272C377FD76204"/>
          </w:pPr>
          <w:r w:rsidRPr="00994598">
            <w:rPr>
              <w:rStyle w:val="PlaceholderText"/>
            </w:rPr>
            <w:t>[Company]</w:t>
          </w:r>
        </w:p>
      </w:docPartBody>
    </w:docPart>
    <w:docPart>
      <w:docPartPr>
        <w:name w:val="4F8AE997735E8F41A563FBD0860A4583"/>
        <w:category>
          <w:name w:val="General"/>
          <w:gallery w:val="placeholder"/>
        </w:category>
        <w:types>
          <w:type w:val="bbPlcHdr"/>
        </w:types>
        <w:behaviors>
          <w:behavior w:val="content"/>
        </w:behaviors>
        <w:guid w:val="{D3656713-C686-AC4C-8FA8-FD38A6CCBE2F}"/>
      </w:docPartPr>
      <w:docPartBody>
        <w:p w:rsidR="00000000" w:rsidRDefault="00CA5FC2" w:rsidP="00CA5FC2">
          <w:pPr>
            <w:pStyle w:val="4F8AE997735E8F41A563FBD0860A4583"/>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C2"/>
    <w:rsid w:val="005606BB"/>
    <w:rsid w:val="00CA5FC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FC2"/>
    <w:rPr>
      <w:color w:val="808080"/>
    </w:rPr>
  </w:style>
  <w:style w:type="paragraph" w:customStyle="1" w:styleId="66B8FCA5F7962D4BB5300230329CEAE4">
    <w:name w:val="66B8FCA5F7962D4BB5300230329CEAE4"/>
    <w:rsid w:val="00CA5FC2"/>
  </w:style>
  <w:style w:type="paragraph" w:customStyle="1" w:styleId="0070A9BF1ECA574D989A1BFCD7704109">
    <w:name w:val="0070A9BF1ECA574D989A1BFCD7704109"/>
    <w:rsid w:val="00CA5FC2"/>
  </w:style>
  <w:style w:type="paragraph" w:customStyle="1" w:styleId="DC0BA32699B0274088377AC1FABD92D8">
    <w:name w:val="DC0BA32699B0274088377AC1FABD92D8"/>
    <w:rsid w:val="00CA5FC2"/>
  </w:style>
  <w:style w:type="paragraph" w:customStyle="1" w:styleId="E273C33654F2074593F622658844CBBC">
    <w:name w:val="E273C33654F2074593F622658844CBBC"/>
    <w:rsid w:val="00CA5FC2"/>
  </w:style>
  <w:style w:type="paragraph" w:customStyle="1" w:styleId="14E70680DD4B2647B6BBEB86230216EE">
    <w:name w:val="14E70680DD4B2647B6BBEB86230216EE"/>
    <w:rsid w:val="00CA5FC2"/>
  </w:style>
  <w:style w:type="paragraph" w:customStyle="1" w:styleId="8E121AF4664FFF499F265588EC53D054">
    <w:name w:val="8E121AF4664FFF499F265588EC53D054"/>
    <w:rsid w:val="00CA5FC2"/>
  </w:style>
  <w:style w:type="paragraph" w:customStyle="1" w:styleId="2989ADE9B5065346A0421977CB684BAC">
    <w:name w:val="2989ADE9B5065346A0421977CB684BAC"/>
    <w:rsid w:val="00CA5FC2"/>
  </w:style>
  <w:style w:type="paragraph" w:customStyle="1" w:styleId="1346D68915DFC44C914ABC222B0E1FD2">
    <w:name w:val="1346D68915DFC44C914ABC222B0E1FD2"/>
    <w:rsid w:val="00CA5FC2"/>
  </w:style>
  <w:style w:type="paragraph" w:customStyle="1" w:styleId="CA7C593D3124BB4BB28CCF308675006D">
    <w:name w:val="CA7C593D3124BB4BB28CCF308675006D"/>
    <w:rsid w:val="00CA5FC2"/>
  </w:style>
  <w:style w:type="paragraph" w:customStyle="1" w:styleId="001532637A64BE4B8FE8D7A909258BD2">
    <w:name w:val="001532637A64BE4B8FE8D7A909258BD2"/>
    <w:rsid w:val="00CA5FC2"/>
  </w:style>
  <w:style w:type="paragraph" w:customStyle="1" w:styleId="7AF874FA70547D4FB739C4BF9E0FA1E8">
    <w:name w:val="7AF874FA70547D4FB739C4BF9E0FA1E8"/>
    <w:rsid w:val="00CA5FC2"/>
  </w:style>
  <w:style w:type="paragraph" w:customStyle="1" w:styleId="14F0F9D26FB0EC45938852555F94760D">
    <w:name w:val="14F0F9D26FB0EC45938852555F94760D"/>
    <w:rsid w:val="00CA5FC2"/>
  </w:style>
  <w:style w:type="paragraph" w:customStyle="1" w:styleId="7CDF1BEE1F0A694590272C377FD76204">
    <w:name w:val="7CDF1BEE1F0A694590272C377FD76204"/>
    <w:rsid w:val="00CA5FC2"/>
  </w:style>
  <w:style w:type="paragraph" w:customStyle="1" w:styleId="4F8AE997735E8F41A563FBD0860A4583">
    <w:name w:val="4F8AE997735E8F41A563FBD0860A4583"/>
    <w:rsid w:val="00CA5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Policy</dc:title>
  <dc:creator>Jeff</dc:creator>
  <cp:lastModifiedBy>David Veksler</cp:lastModifiedBy>
  <cp:revision>3</cp:revision>
  <dcterms:created xsi:type="dcterms:W3CDTF">2021-05-10T22:25:00Z</dcterms:created>
  <dcterms:modified xsi:type="dcterms:W3CDTF">2021-05-10T22:54:00Z</dcterms:modified>
</cp:coreProperties>
</file>