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8E6CB" w14:textId="77777777" w:rsidR="00F0401F" w:rsidRPr="00A81321" w:rsidRDefault="00F0401F" w:rsidP="00F0401F">
      <w:pPr>
        <w:spacing w:line="276" w:lineRule="auto"/>
        <w:jc w:val="both"/>
        <w:rPr>
          <w:rFonts w:ascii="Arial" w:hAnsi="Arial" w:cs="Arial"/>
        </w:rPr>
      </w:pPr>
      <w:r w:rsidRPr="00A81321">
        <w:rPr>
          <w:rFonts w:ascii="Arial" w:hAnsi="Arial" w:cs="Arial"/>
          <w:noProof/>
          <w:sz w:val="32"/>
          <w:szCs w:val="32"/>
          <w:lang w:eastAsia="es-MX"/>
        </w:rPr>
        <w:drawing>
          <wp:anchor distT="0" distB="0" distL="114300" distR="114300" simplePos="0" relativeHeight="251659264" behindDoc="1" locked="0" layoutInCell="1" allowOverlap="1" wp14:anchorId="1E4DD6E7" wp14:editId="31B5E9E9">
            <wp:simplePos x="0" y="0"/>
            <wp:positionH relativeFrom="column">
              <wp:posOffset>-752475</wp:posOffset>
            </wp:positionH>
            <wp:positionV relativeFrom="paragraph">
              <wp:posOffset>-607060</wp:posOffset>
            </wp:positionV>
            <wp:extent cx="1108075" cy="94043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8075" cy="940435"/>
                    </a:xfrm>
                    <a:prstGeom prst="rect">
                      <a:avLst/>
                    </a:prstGeom>
                    <a:noFill/>
                  </pic:spPr>
                </pic:pic>
              </a:graphicData>
            </a:graphic>
            <wp14:sizeRelH relativeFrom="page">
              <wp14:pctWidth>0</wp14:pctWidth>
            </wp14:sizeRelH>
            <wp14:sizeRelV relativeFrom="page">
              <wp14:pctHeight>0</wp14:pctHeight>
            </wp14:sizeRelV>
          </wp:anchor>
        </w:drawing>
      </w:r>
    </w:p>
    <w:p w14:paraId="6AFAEB43" w14:textId="77777777" w:rsidR="00F0401F" w:rsidRPr="005760C1" w:rsidRDefault="00F0401F" w:rsidP="005760C1">
      <w:pPr>
        <w:pStyle w:val="Ttulo1"/>
        <w:rPr>
          <w:sz w:val="36"/>
          <w:szCs w:val="36"/>
        </w:rPr>
      </w:pPr>
      <w:bookmarkStart w:id="0" w:name="_Toc55218251"/>
      <w:r w:rsidRPr="005760C1">
        <w:rPr>
          <w:sz w:val="36"/>
          <w:szCs w:val="36"/>
        </w:rPr>
        <w:t>Universidad Autónoma del Estado de México</w:t>
      </w:r>
      <w:bookmarkEnd w:id="0"/>
    </w:p>
    <w:p w14:paraId="37204A4C" w14:textId="77777777" w:rsidR="00F0401F" w:rsidRPr="005760C1" w:rsidRDefault="00F0401F" w:rsidP="005760C1">
      <w:pPr>
        <w:pStyle w:val="Ttulo1"/>
        <w:rPr>
          <w:sz w:val="36"/>
          <w:szCs w:val="36"/>
        </w:rPr>
      </w:pPr>
      <w:bookmarkStart w:id="1" w:name="_Toc55218252"/>
      <w:r w:rsidRPr="005760C1">
        <w:rPr>
          <w:sz w:val="36"/>
          <w:szCs w:val="36"/>
        </w:rPr>
        <w:t>Unidad Académica Profesional Tianguistenco</w:t>
      </w:r>
      <w:bookmarkEnd w:id="1"/>
    </w:p>
    <w:p w14:paraId="6CCF213F" w14:textId="77777777" w:rsidR="00F0401F" w:rsidRPr="00A81321" w:rsidRDefault="00F0401F" w:rsidP="00F0401F">
      <w:pPr>
        <w:spacing w:line="276" w:lineRule="auto"/>
        <w:jc w:val="center"/>
        <w:rPr>
          <w:rFonts w:ascii="Arial" w:hAnsi="Arial" w:cs="Arial"/>
          <w:sz w:val="32"/>
          <w:szCs w:val="32"/>
        </w:rPr>
      </w:pPr>
    </w:p>
    <w:p w14:paraId="613B4D58" w14:textId="6E9EAB7F" w:rsidR="00F0401F" w:rsidRPr="005760C1" w:rsidRDefault="005760C1" w:rsidP="005760C1">
      <w:pPr>
        <w:pStyle w:val="Ttulo2"/>
      </w:pPr>
      <w:bookmarkStart w:id="2" w:name="_Toc55218253"/>
      <w:r w:rsidRPr="005760C1">
        <w:t>Ingeniería en Software</w:t>
      </w:r>
      <w:bookmarkEnd w:id="2"/>
    </w:p>
    <w:p w14:paraId="49307841" w14:textId="77777777" w:rsidR="005760C1" w:rsidRDefault="005760C1" w:rsidP="00F0401F">
      <w:pPr>
        <w:spacing w:line="276" w:lineRule="auto"/>
        <w:jc w:val="center"/>
        <w:rPr>
          <w:rFonts w:ascii="Arial" w:hAnsi="Arial" w:cs="Arial"/>
          <w:sz w:val="32"/>
          <w:szCs w:val="32"/>
        </w:rPr>
      </w:pPr>
    </w:p>
    <w:p w14:paraId="2470256A" w14:textId="79675A5C" w:rsidR="008F3881" w:rsidRDefault="008F3881" w:rsidP="008F3881">
      <w:pPr>
        <w:pStyle w:val="Ttulo2"/>
      </w:pPr>
      <w:bookmarkStart w:id="3" w:name="_Toc55218254"/>
      <w:r>
        <w:t>Unidad de Aprendizaje:</w:t>
      </w:r>
      <w:bookmarkEnd w:id="3"/>
    </w:p>
    <w:p w14:paraId="3B1312B1" w14:textId="0D0271BD" w:rsidR="00F0401F" w:rsidRDefault="00F0401F" w:rsidP="008F3881">
      <w:pPr>
        <w:pStyle w:val="Ttulo1"/>
      </w:pPr>
      <w:bookmarkStart w:id="4" w:name="_Toc55218255"/>
      <w:r>
        <w:t>Sistemas Distribuidos</w:t>
      </w:r>
      <w:bookmarkEnd w:id="4"/>
    </w:p>
    <w:p w14:paraId="31D20BF2" w14:textId="622103CD" w:rsidR="008F3881" w:rsidRDefault="008F3881" w:rsidP="008F3881"/>
    <w:p w14:paraId="279BB4DA" w14:textId="0F1F2B6C" w:rsidR="008F3881" w:rsidRPr="008F3881" w:rsidRDefault="008F3881" w:rsidP="008F3881">
      <w:pPr>
        <w:pStyle w:val="Ttulo2"/>
      </w:pPr>
      <w:bookmarkStart w:id="5" w:name="_Toc55218256"/>
      <w:r>
        <w:t>Profesor:</w:t>
      </w:r>
      <w:bookmarkEnd w:id="5"/>
    </w:p>
    <w:p w14:paraId="36954539" w14:textId="39D19079" w:rsidR="00F0401F" w:rsidRPr="00A81321" w:rsidRDefault="00F0401F" w:rsidP="008F3881">
      <w:pPr>
        <w:pStyle w:val="Ttulo1"/>
      </w:pPr>
      <w:bookmarkStart w:id="6" w:name="_Toc55218257"/>
      <w:r w:rsidRPr="00587B19">
        <w:t xml:space="preserve">Jovani </w:t>
      </w:r>
      <w:r w:rsidR="00BA48A7" w:rsidRPr="00587B19">
        <w:t>Armaga</w:t>
      </w:r>
      <w:r w:rsidRPr="00587B19">
        <w:t xml:space="preserve"> García</w:t>
      </w:r>
      <w:bookmarkEnd w:id="6"/>
    </w:p>
    <w:p w14:paraId="178D6CA2" w14:textId="5F4C20EC" w:rsidR="00F0401F" w:rsidRDefault="00F0401F" w:rsidP="00F0401F">
      <w:pPr>
        <w:spacing w:line="276" w:lineRule="auto"/>
        <w:rPr>
          <w:rFonts w:ascii="Arial" w:hAnsi="Arial" w:cs="Arial"/>
          <w:sz w:val="32"/>
          <w:szCs w:val="32"/>
        </w:rPr>
      </w:pPr>
    </w:p>
    <w:p w14:paraId="0697F3D3" w14:textId="1E80E1A0" w:rsidR="008F3881" w:rsidRPr="00A81321" w:rsidRDefault="008F3881" w:rsidP="008F3881">
      <w:pPr>
        <w:pStyle w:val="Ttulo2"/>
      </w:pPr>
      <w:bookmarkStart w:id="7" w:name="_Toc55218258"/>
      <w:r>
        <w:t>Titulo:</w:t>
      </w:r>
      <w:bookmarkEnd w:id="7"/>
    </w:p>
    <w:p w14:paraId="278D3CEC" w14:textId="582F6850" w:rsidR="00F0401F" w:rsidRPr="00A81321" w:rsidRDefault="00BA48A7" w:rsidP="008F3881">
      <w:pPr>
        <w:pStyle w:val="Ttulo1"/>
      </w:pPr>
      <w:bookmarkStart w:id="8" w:name="_Toc55218259"/>
      <w:r>
        <w:t>Proyecto: Juego de Ahorcado</w:t>
      </w:r>
      <w:bookmarkEnd w:id="8"/>
    </w:p>
    <w:p w14:paraId="39B09F35" w14:textId="77777777" w:rsidR="00F0401F" w:rsidRDefault="00F0401F" w:rsidP="00F0401F">
      <w:pPr>
        <w:spacing w:line="276" w:lineRule="auto"/>
        <w:jc w:val="center"/>
        <w:rPr>
          <w:rFonts w:ascii="Arial" w:hAnsi="Arial" w:cs="Arial"/>
          <w:sz w:val="32"/>
          <w:szCs w:val="32"/>
        </w:rPr>
      </w:pPr>
    </w:p>
    <w:p w14:paraId="47D87D29" w14:textId="77777777" w:rsidR="00F0401F" w:rsidRPr="00A81321" w:rsidRDefault="00F0401F" w:rsidP="00F0401F">
      <w:pPr>
        <w:spacing w:line="276" w:lineRule="auto"/>
        <w:jc w:val="center"/>
        <w:rPr>
          <w:rFonts w:ascii="Arial" w:hAnsi="Arial" w:cs="Arial"/>
          <w:sz w:val="32"/>
          <w:szCs w:val="32"/>
        </w:rPr>
      </w:pPr>
    </w:p>
    <w:p w14:paraId="41825A6E" w14:textId="484A95AB" w:rsidR="00F0401F" w:rsidRDefault="00F0401F" w:rsidP="00587B19">
      <w:pPr>
        <w:spacing w:line="276" w:lineRule="auto"/>
        <w:jc w:val="both"/>
        <w:rPr>
          <w:rFonts w:ascii="Arial" w:hAnsi="Arial" w:cs="Arial"/>
          <w:sz w:val="32"/>
          <w:szCs w:val="32"/>
        </w:rPr>
      </w:pPr>
      <w:r w:rsidRPr="00A81321">
        <w:rPr>
          <w:rFonts w:ascii="Arial" w:hAnsi="Arial" w:cs="Arial"/>
          <w:sz w:val="32"/>
          <w:szCs w:val="32"/>
        </w:rPr>
        <w:t>López Palma Carlos Jonathan</w:t>
      </w:r>
      <w:r>
        <w:rPr>
          <w:rFonts w:ascii="Arial" w:hAnsi="Arial" w:cs="Arial"/>
          <w:sz w:val="32"/>
          <w:szCs w:val="32"/>
        </w:rPr>
        <w:t xml:space="preserve"> ....... </w:t>
      </w:r>
      <w:r w:rsidRPr="00A81321">
        <w:rPr>
          <w:rFonts w:ascii="Arial" w:hAnsi="Arial" w:cs="Arial"/>
          <w:sz w:val="32"/>
          <w:szCs w:val="32"/>
        </w:rPr>
        <w:t>N.C: 1413313</w:t>
      </w:r>
    </w:p>
    <w:p w14:paraId="705CA06D" w14:textId="67276AF9" w:rsidR="00F0401F" w:rsidRDefault="00F0401F" w:rsidP="00587B19">
      <w:pPr>
        <w:spacing w:line="276" w:lineRule="auto"/>
        <w:jc w:val="both"/>
        <w:rPr>
          <w:rFonts w:ascii="Arial" w:hAnsi="Arial" w:cs="Arial"/>
          <w:sz w:val="32"/>
          <w:szCs w:val="32"/>
        </w:rPr>
      </w:pPr>
      <w:r>
        <w:rPr>
          <w:rFonts w:ascii="Arial" w:hAnsi="Arial" w:cs="Arial"/>
          <w:sz w:val="32"/>
          <w:szCs w:val="32"/>
        </w:rPr>
        <w:t>David Velázquez Ramírez</w:t>
      </w:r>
    </w:p>
    <w:p w14:paraId="219FB0E0" w14:textId="590B57FE" w:rsidR="00F0401F" w:rsidRDefault="00F0401F" w:rsidP="00587B19">
      <w:pPr>
        <w:spacing w:line="276" w:lineRule="auto"/>
        <w:jc w:val="both"/>
        <w:rPr>
          <w:rFonts w:ascii="Arial" w:hAnsi="Arial" w:cs="Arial"/>
          <w:sz w:val="32"/>
          <w:szCs w:val="32"/>
        </w:rPr>
      </w:pPr>
      <w:r>
        <w:rPr>
          <w:rFonts w:ascii="Arial" w:hAnsi="Arial" w:cs="Arial"/>
          <w:sz w:val="32"/>
          <w:szCs w:val="32"/>
        </w:rPr>
        <w:t>Uriel García Martínez</w:t>
      </w:r>
    </w:p>
    <w:p w14:paraId="233B924D" w14:textId="6E3FBEF3" w:rsidR="00F0401F" w:rsidRDefault="00F0401F" w:rsidP="00587B19">
      <w:pPr>
        <w:spacing w:line="276" w:lineRule="auto"/>
        <w:jc w:val="both"/>
        <w:rPr>
          <w:rFonts w:ascii="Arial" w:hAnsi="Arial" w:cs="Arial"/>
          <w:sz w:val="32"/>
          <w:szCs w:val="32"/>
        </w:rPr>
      </w:pPr>
      <w:r>
        <w:rPr>
          <w:rFonts w:ascii="Arial" w:hAnsi="Arial" w:cs="Arial"/>
          <w:sz w:val="32"/>
          <w:szCs w:val="32"/>
        </w:rPr>
        <w:t>Edwin Misael Vázquez Rivera</w:t>
      </w:r>
    </w:p>
    <w:p w14:paraId="1E8D7115" w14:textId="07757545" w:rsidR="00F0401F" w:rsidRDefault="00F0401F" w:rsidP="00587B19">
      <w:pPr>
        <w:spacing w:line="276" w:lineRule="auto"/>
        <w:jc w:val="both"/>
        <w:rPr>
          <w:rFonts w:ascii="Arial" w:hAnsi="Arial" w:cs="Arial"/>
          <w:sz w:val="32"/>
          <w:szCs w:val="32"/>
        </w:rPr>
      </w:pPr>
      <w:r>
        <w:rPr>
          <w:rFonts w:ascii="Arial" w:hAnsi="Arial" w:cs="Arial"/>
          <w:sz w:val="32"/>
          <w:szCs w:val="32"/>
        </w:rPr>
        <w:t>C</w:t>
      </w:r>
      <w:r w:rsidR="005E5F23">
        <w:rPr>
          <w:rFonts w:ascii="Arial" w:hAnsi="Arial" w:cs="Arial"/>
          <w:sz w:val="32"/>
          <w:szCs w:val="32"/>
        </w:rPr>
        <w:t>é</w:t>
      </w:r>
      <w:r>
        <w:rPr>
          <w:rFonts w:ascii="Arial" w:hAnsi="Arial" w:cs="Arial"/>
          <w:sz w:val="32"/>
          <w:szCs w:val="32"/>
        </w:rPr>
        <w:t xml:space="preserve">sar Pedraza </w:t>
      </w:r>
      <w:r w:rsidR="00587B19">
        <w:rPr>
          <w:rFonts w:ascii="Arial" w:hAnsi="Arial" w:cs="Arial"/>
          <w:sz w:val="32"/>
          <w:szCs w:val="32"/>
        </w:rPr>
        <w:t xml:space="preserve">Hernández …........ </w:t>
      </w:r>
      <w:r w:rsidR="00587B19" w:rsidRPr="00A81321">
        <w:rPr>
          <w:rFonts w:ascii="Arial" w:hAnsi="Arial" w:cs="Arial"/>
          <w:sz w:val="32"/>
          <w:szCs w:val="32"/>
        </w:rPr>
        <w:t xml:space="preserve">N.C: </w:t>
      </w:r>
      <w:r w:rsidR="00587B19">
        <w:rPr>
          <w:rFonts w:ascii="Arial" w:hAnsi="Arial" w:cs="Arial"/>
          <w:sz w:val="32"/>
          <w:szCs w:val="32"/>
        </w:rPr>
        <w:t>1774280</w:t>
      </w:r>
    </w:p>
    <w:p w14:paraId="3F39D5B5" w14:textId="77777777" w:rsidR="00F0401F" w:rsidRPr="00A81321" w:rsidRDefault="00F0401F" w:rsidP="00F0401F">
      <w:pPr>
        <w:spacing w:line="276" w:lineRule="auto"/>
        <w:jc w:val="center"/>
        <w:rPr>
          <w:rFonts w:ascii="Arial" w:hAnsi="Arial" w:cs="Arial"/>
          <w:sz w:val="32"/>
          <w:szCs w:val="32"/>
        </w:rPr>
      </w:pPr>
    </w:p>
    <w:p w14:paraId="04D2AC0F" w14:textId="77777777" w:rsidR="005E5F23" w:rsidRDefault="00F0401F" w:rsidP="005E5F23">
      <w:pPr>
        <w:jc w:val="both"/>
        <w:rPr>
          <w:noProof/>
        </w:rPr>
      </w:pPr>
      <w:r>
        <w:rPr>
          <w:rFonts w:ascii="Arial" w:hAnsi="Arial" w:cs="Arial"/>
          <w:b/>
          <w:bCs/>
          <w:sz w:val="24"/>
          <w:szCs w:val="24"/>
        </w:rPr>
        <w:br w:type="page"/>
      </w:r>
      <w:r w:rsidR="005E5F23">
        <w:fldChar w:fldCharType="begin"/>
      </w:r>
      <w:r w:rsidR="005E5F23">
        <w:instrText xml:space="preserve"> INDEX \e "</w:instrText>
      </w:r>
      <w:r w:rsidR="005E5F23">
        <w:tab/>
        <w:instrText xml:space="preserve">" \c "1" \z "2058" </w:instrText>
      </w:r>
      <w:r w:rsidR="005E5F23">
        <w:fldChar w:fldCharType="separate"/>
      </w:r>
    </w:p>
    <w:p w14:paraId="63BD83AA" w14:textId="77777777" w:rsidR="005E5F23" w:rsidRDefault="005E5F23" w:rsidP="005E5F23">
      <w:pPr>
        <w:jc w:val="both"/>
        <w:rPr>
          <w:noProof/>
        </w:rPr>
        <w:sectPr w:rsidR="005E5F23" w:rsidSect="005E5F23">
          <w:type w:val="continuous"/>
          <w:pgSz w:w="12240" w:h="15840"/>
          <w:pgMar w:top="1417" w:right="1701" w:bottom="1417" w:left="1701" w:header="708" w:footer="708" w:gutter="0"/>
          <w:cols w:space="708"/>
          <w:docGrid w:linePitch="360"/>
        </w:sectPr>
      </w:pPr>
    </w:p>
    <w:p w14:paraId="0944176D" w14:textId="195CD668" w:rsidR="005E5F23" w:rsidRDefault="005E5F23" w:rsidP="005E5F23">
      <w:pPr>
        <w:pStyle w:val="Ttulo3"/>
      </w:pPr>
      <w:r>
        <w:lastRenderedPageBreak/>
        <w:t>índice</w:t>
      </w:r>
    </w:p>
    <w:p w14:paraId="787103D9" w14:textId="0A58BC7F" w:rsidR="005E5F23" w:rsidRPr="005E5F23" w:rsidRDefault="005E5F23" w:rsidP="005E5F23">
      <w:pPr>
        <w:pStyle w:val="ndice1"/>
      </w:pPr>
      <w:r w:rsidRPr="005E5F23">
        <w:t>Antecedentes</w:t>
      </w:r>
      <w:r w:rsidRPr="005E5F23">
        <w:tab/>
        <w:t>2</w:t>
      </w:r>
    </w:p>
    <w:p w14:paraId="22AD8CAD" w14:textId="77777777" w:rsidR="005E5F23" w:rsidRPr="005E5F23" w:rsidRDefault="005E5F23" w:rsidP="005E5F23">
      <w:pPr>
        <w:pStyle w:val="ndice1"/>
      </w:pPr>
      <w:r w:rsidRPr="005E5F23">
        <w:t>Herramientas por utilizar</w:t>
      </w:r>
      <w:r w:rsidRPr="005E5F23">
        <w:tab/>
        <w:t>3</w:t>
      </w:r>
    </w:p>
    <w:p w14:paraId="76FA919A" w14:textId="77777777" w:rsidR="005E5F23" w:rsidRPr="005E5F23" w:rsidRDefault="005E5F23" w:rsidP="005E5F23">
      <w:pPr>
        <w:pStyle w:val="ndice1"/>
      </w:pPr>
      <w:r w:rsidRPr="005E5F23">
        <w:t>Hipótesis</w:t>
      </w:r>
      <w:r w:rsidRPr="005E5F23">
        <w:tab/>
        <w:t>3</w:t>
      </w:r>
    </w:p>
    <w:p w14:paraId="05B0A919" w14:textId="77777777" w:rsidR="005E5F23" w:rsidRPr="005E5F23" w:rsidRDefault="005E5F23" w:rsidP="005E5F23">
      <w:pPr>
        <w:pStyle w:val="ndice1"/>
      </w:pPr>
      <w:r w:rsidRPr="005E5F23">
        <w:t>Planteamiento del problema</w:t>
      </w:r>
      <w:r w:rsidRPr="005E5F23">
        <w:tab/>
        <w:t>3</w:t>
      </w:r>
    </w:p>
    <w:p w14:paraId="6553EA23" w14:textId="77777777" w:rsidR="005E5F23" w:rsidRPr="005E5F23" w:rsidRDefault="005E5F23" w:rsidP="005E5F23">
      <w:pPr>
        <w:pStyle w:val="ndice1"/>
      </w:pPr>
      <w:r w:rsidRPr="005E5F23">
        <w:t>Videojuegos y sistemas distribuidos</w:t>
      </w:r>
      <w:r w:rsidRPr="005E5F23">
        <w:tab/>
        <w:t>2</w:t>
      </w:r>
    </w:p>
    <w:p w14:paraId="4C76BCB6" w14:textId="02326E48" w:rsidR="005E5F23" w:rsidRPr="005E5F23" w:rsidRDefault="005E5F23" w:rsidP="005E5F23">
      <w:pPr>
        <w:jc w:val="both"/>
        <w:rPr>
          <w:rFonts w:ascii="Arial" w:hAnsi="Arial" w:cs="Arial"/>
          <w:noProof/>
          <w:sz w:val="24"/>
          <w:szCs w:val="24"/>
        </w:rPr>
        <w:sectPr w:rsidR="005E5F23" w:rsidRPr="005E5F23" w:rsidSect="005E5F23">
          <w:type w:val="continuous"/>
          <w:pgSz w:w="12240" w:h="15840"/>
          <w:pgMar w:top="1417" w:right="1701" w:bottom="1417" w:left="1701" w:header="708" w:footer="708" w:gutter="0"/>
          <w:cols w:space="720"/>
          <w:docGrid w:linePitch="360"/>
        </w:sectPr>
      </w:pPr>
    </w:p>
    <w:p w14:paraId="5C813072" w14:textId="09632CAE" w:rsidR="00F43916" w:rsidRDefault="005E5F23" w:rsidP="005E5F23">
      <w:pPr>
        <w:jc w:val="both"/>
      </w:pPr>
      <w:r>
        <w:fldChar w:fldCharType="end"/>
      </w:r>
    </w:p>
    <w:p w14:paraId="3CB5CC47" w14:textId="630BA2FD" w:rsidR="005E5F23" w:rsidRDefault="005E5F23" w:rsidP="005E5F23">
      <w:pPr>
        <w:jc w:val="both"/>
      </w:pPr>
    </w:p>
    <w:p w14:paraId="5078BF9E" w14:textId="7BC3EBFF" w:rsidR="005E5F23" w:rsidRDefault="005E5F23" w:rsidP="005E5F23">
      <w:pPr>
        <w:jc w:val="both"/>
      </w:pPr>
    </w:p>
    <w:p w14:paraId="26419B3C" w14:textId="4277194A" w:rsidR="005E5F23" w:rsidRDefault="005E5F23" w:rsidP="005E5F23">
      <w:pPr>
        <w:jc w:val="both"/>
      </w:pPr>
    </w:p>
    <w:p w14:paraId="6E1206FE" w14:textId="2C8F1388" w:rsidR="005E5F23" w:rsidRDefault="005E5F23" w:rsidP="005E5F23">
      <w:pPr>
        <w:jc w:val="both"/>
      </w:pPr>
    </w:p>
    <w:p w14:paraId="07ED20E6" w14:textId="331F7B2F" w:rsidR="005E5F23" w:rsidRDefault="005E5F23" w:rsidP="005E5F23">
      <w:pPr>
        <w:jc w:val="both"/>
      </w:pPr>
    </w:p>
    <w:p w14:paraId="59C5787D" w14:textId="1D5B44F6" w:rsidR="005E5F23" w:rsidRDefault="005E5F23" w:rsidP="005E5F23">
      <w:pPr>
        <w:jc w:val="both"/>
      </w:pPr>
    </w:p>
    <w:p w14:paraId="51714DD5" w14:textId="54F9EC27" w:rsidR="005E5F23" w:rsidRDefault="005E5F23" w:rsidP="005E5F23">
      <w:pPr>
        <w:jc w:val="both"/>
      </w:pPr>
    </w:p>
    <w:p w14:paraId="12E57654" w14:textId="2456B826" w:rsidR="005E5F23" w:rsidRDefault="005E5F23" w:rsidP="005E5F23">
      <w:pPr>
        <w:jc w:val="both"/>
      </w:pPr>
    </w:p>
    <w:p w14:paraId="2DE34E5E" w14:textId="15CD1C3D" w:rsidR="005E5F23" w:rsidRDefault="005E5F23" w:rsidP="005E5F23">
      <w:pPr>
        <w:jc w:val="both"/>
      </w:pPr>
    </w:p>
    <w:p w14:paraId="78C11E9B" w14:textId="43792E85" w:rsidR="005E5F23" w:rsidRDefault="005E5F23" w:rsidP="005E5F23">
      <w:pPr>
        <w:jc w:val="both"/>
      </w:pPr>
    </w:p>
    <w:p w14:paraId="1AFA8C65" w14:textId="5D3C78E8" w:rsidR="005E5F23" w:rsidRDefault="005E5F23" w:rsidP="005E5F23">
      <w:pPr>
        <w:jc w:val="both"/>
      </w:pPr>
    </w:p>
    <w:p w14:paraId="73F73D76" w14:textId="0F0D3628" w:rsidR="005E5F23" w:rsidRDefault="005E5F23" w:rsidP="005E5F23">
      <w:pPr>
        <w:jc w:val="both"/>
      </w:pPr>
    </w:p>
    <w:p w14:paraId="08E3490B" w14:textId="700C38C8" w:rsidR="005E5F23" w:rsidRDefault="005E5F23" w:rsidP="005E5F23">
      <w:pPr>
        <w:jc w:val="both"/>
      </w:pPr>
    </w:p>
    <w:p w14:paraId="1FEB3104" w14:textId="25215D81" w:rsidR="005E5F23" w:rsidRDefault="005E5F23" w:rsidP="005E5F23">
      <w:pPr>
        <w:jc w:val="both"/>
      </w:pPr>
    </w:p>
    <w:p w14:paraId="0C0CEAE5" w14:textId="19551F72" w:rsidR="005E5F23" w:rsidRDefault="005E5F23" w:rsidP="005E5F23">
      <w:pPr>
        <w:jc w:val="both"/>
      </w:pPr>
    </w:p>
    <w:p w14:paraId="71A4188D" w14:textId="61FB6931" w:rsidR="005E5F23" w:rsidRDefault="005E5F23" w:rsidP="005E5F23">
      <w:pPr>
        <w:jc w:val="both"/>
      </w:pPr>
    </w:p>
    <w:p w14:paraId="04FF5718" w14:textId="17CFEE06" w:rsidR="005E5F23" w:rsidRDefault="005E5F23" w:rsidP="005E5F23">
      <w:pPr>
        <w:jc w:val="both"/>
      </w:pPr>
    </w:p>
    <w:p w14:paraId="1EEB12CE" w14:textId="66FCF265" w:rsidR="005E5F23" w:rsidRDefault="005E5F23" w:rsidP="005E5F23">
      <w:pPr>
        <w:jc w:val="both"/>
      </w:pPr>
    </w:p>
    <w:p w14:paraId="10EC045B" w14:textId="799FACF4" w:rsidR="005E5F23" w:rsidRDefault="005E5F23" w:rsidP="005E5F23">
      <w:pPr>
        <w:jc w:val="both"/>
      </w:pPr>
    </w:p>
    <w:p w14:paraId="7DBB1096" w14:textId="36162FB8" w:rsidR="005E5F23" w:rsidRDefault="005E5F23" w:rsidP="005E5F23">
      <w:pPr>
        <w:jc w:val="both"/>
      </w:pPr>
    </w:p>
    <w:p w14:paraId="0C317D97" w14:textId="53C9AC57" w:rsidR="005E5F23" w:rsidRDefault="005E5F23" w:rsidP="005E5F23">
      <w:pPr>
        <w:jc w:val="both"/>
      </w:pPr>
    </w:p>
    <w:p w14:paraId="7AE5673C" w14:textId="49357DA8" w:rsidR="005E5F23" w:rsidRDefault="005E5F23" w:rsidP="005E5F23">
      <w:pPr>
        <w:jc w:val="both"/>
      </w:pPr>
    </w:p>
    <w:p w14:paraId="24226AED" w14:textId="77777777" w:rsidR="005E5F23" w:rsidRDefault="005E5F23" w:rsidP="005E5F23">
      <w:pPr>
        <w:jc w:val="both"/>
      </w:pPr>
    </w:p>
    <w:p w14:paraId="78B0371B" w14:textId="1C008F2B" w:rsidR="005127A9" w:rsidRPr="002A079A" w:rsidRDefault="00B22446" w:rsidP="008F3881">
      <w:pPr>
        <w:pStyle w:val="Ttulo2"/>
      </w:pPr>
      <w:bookmarkStart w:id="9" w:name="_Toc55218261"/>
      <w:r w:rsidRPr="002A079A">
        <w:lastRenderedPageBreak/>
        <w:t xml:space="preserve">Juego </w:t>
      </w:r>
      <w:r w:rsidR="005127A9" w:rsidRPr="002A079A">
        <w:t>Ahorcado</w:t>
      </w:r>
      <w:bookmarkEnd w:id="9"/>
      <w:r w:rsidRPr="002A079A">
        <w:t xml:space="preserve"> </w:t>
      </w:r>
    </w:p>
    <w:p w14:paraId="08DE37C7" w14:textId="723AF251" w:rsidR="005127A9" w:rsidRPr="008F3881" w:rsidRDefault="005127A9" w:rsidP="008F3881">
      <w:pPr>
        <w:pStyle w:val="Ttulo3"/>
      </w:pPr>
      <w:bookmarkStart w:id="10" w:name="_Toc55218262"/>
      <w:r w:rsidRPr="008F3881">
        <w:t>Antecedentes</w:t>
      </w:r>
      <w:bookmarkEnd w:id="10"/>
      <w:r w:rsidR="008F3881">
        <w:fldChar w:fldCharType="begin"/>
      </w:r>
      <w:r w:rsidR="008F3881">
        <w:instrText xml:space="preserve"> XE "</w:instrText>
      </w:r>
      <w:r w:rsidR="008F3881" w:rsidRPr="00AB4897">
        <w:instrText>Antecedentes</w:instrText>
      </w:r>
      <w:r w:rsidR="008F3881">
        <w:instrText xml:space="preserve">" </w:instrText>
      </w:r>
      <w:r w:rsidR="008F3881">
        <w:fldChar w:fldCharType="end"/>
      </w:r>
    </w:p>
    <w:p w14:paraId="500E70E2"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Historia del juego del ahorcado</w:t>
      </w:r>
    </w:p>
    <w:p w14:paraId="550D72A8"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Al parecer surgió en la época victoriana," dice Tony </w:t>
      </w:r>
      <w:proofErr w:type="spellStart"/>
      <w:r w:rsidRPr="002A079A">
        <w:rPr>
          <w:rFonts w:ascii="Arial" w:hAnsi="Arial" w:cs="Arial"/>
          <w:color w:val="000000" w:themeColor="text1"/>
          <w:sz w:val="24"/>
          <w:szCs w:val="24"/>
        </w:rPr>
        <w:t>Augarde</w:t>
      </w:r>
      <w:proofErr w:type="spellEnd"/>
      <w:r w:rsidRPr="002A079A">
        <w:rPr>
          <w:rFonts w:ascii="Arial" w:hAnsi="Arial" w:cs="Arial"/>
          <w:color w:val="000000" w:themeColor="text1"/>
          <w:sz w:val="24"/>
          <w:szCs w:val="24"/>
        </w:rPr>
        <w:t xml:space="preserve"> autor de "La Guía de Oxford de Juegos de palabras" (Oxford </w:t>
      </w:r>
      <w:proofErr w:type="spellStart"/>
      <w:r w:rsidRPr="002A079A">
        <w:rPr>
          <w:rFonts w:ascii="Arial" w:hAnsi="Arial" w:cs="Arial"/>
          <w:color w:val="000000" w:themeColor="text1"/>
          <w:sz w:val="24"/>
          <w:szCs w:val="24"/>
        </w:rPr>
        <w:t>University</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Press</w:t>
      </w:r>
      <w:proofErr w:type="spellEnd"/>
      <w:r w:rsidRPr="002A079A">
        <w:rPr>
          <w:rFonts w:ascii="Arial" w:hAnsi="Arial" w:cs="Arial"/>
          <w:color w:val="000000" w:themeColor="text1"/>
          <w:sz w:val="24"/>
          <w:szCs w:val="24"/>
        </w:rPr>
        <w:t>).</w:t>
      </w:r>
    </w:p>
    <w:p w14:paraId="7FF467BA"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El juego es mencionado en 1894 en "</w:t>
      </w:r>
      <w:proofErr w:type="spellStart"/>
      <w:r w:rsidRPr="002A079A">
        <w:rPr>
          <w:rFonts w:ascii="Arial" w:hAnsi="Arial" w:cs="Arial"/>
          <w:color w:val="000000" w:themeColor="text1"/>
          <w:sz w:val="24"/>
          <w:szCs w:val="24"/>
        </w:rPr>
        <w:t>The</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Traditional</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Games</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of</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England</w:t>
      </w:r>
      <w:proofErr w:type="spellEnd"/>
      <w:r w:rsidRPr="002A079A">
        <w:rPr>
          <w:rFonts w:ascii="Arial" w:hAnsi="Arial" w:cs="Arial"/>
          <w:color w:val="000000" w:themeColor="text1"/>
          <w:sz w:val="24"/>
          <w:szCs w:val="24"/>
        </w:rPr>
        <w:t xml:space="preserve">, Scotland, and </w:t>
      </w:r>
      <w:proofErr w:type="spellStart"/>
      <w:r w:rsidRPr="002A079A">
        <w:rPr>
          <w:rFonts w:ascii="Arial" w:hAnsi="Arial" w:cs="Arial"/>
          <w:color w:val="000000" w:themeColor="text1"/>
          <w:sz w:val="24"/>
          <w:szCs w:val="24"/>
        </w:rPr>
        <w:t>Ireland</w:t>
      </w:r>
      <w:proofErr w:type="spellEnd"/>
      <w:r w:rsidRPr="002A079A">
        <w:rPr>
          <w:rFonts w:ascii="Arial" w:hAnsi="Arial" w:cs="Arial"/>
          <w:color w:val="000000" w:themeColor="text1"/>
          <w:sz w:val="24"/>
          <w:szCs w:val="24"/>
        </w:rPr>
        <w:t xml:space="preserve"> - </w:t>
      </w:r>
      <w:proofErr w:type="spellStart"/>
      <w:r w:rsidRPr="002A079A">
        <w:rPr>
          <w:rFonts w:ascii="Arial" w:hAnsi="Arial" w:cs="Arial"/>
          <w:color w:val="000000" w:themeColor="text1"/>
          <w:sz w:val="24"/>
          <w:szCs w:val="24"/>
        </w:rPr>
        <w:t>Vol</w:t>
      </w:r>
      <w:proofErr w:type="spellEnd"/>
      <w:r w:rsidRPr="002A079A">
        <w:rPr>
          <w:rFonts w:ascii="Arial" w:hAnsi="Arial" w:cs="Arial"/>
          <w:color w:val="000000" w:themeColor="text1"/>
          <w:sz w:val="24"/>
          <w:szCs w:val="24"/>
        </w:rPr>
        <w:t xml:space="preserve"> I" (Juegos tradicionales de Inglaterra, Escocia e Irlanda) ​ de Alice Bertha </w:t>
      </w:r>
      <w:proofErr w:type="spellStart"/>
      <w:r w:rsidRPr="002A079A">
        <w:rPr>
          <w:rFonts w:ascii="Arial" w:hAnsi="Arial" w:cs="Arial"/>
          <w:color w:val="000000" w:themeColor="text1"/>
          <w:sz w:val="24"/>
          <w:szCs w:val="24"/>
        </w:rPr>
        <w:t>Gomme</w:t>
      </w:r>
      <w:proofErr w:type="spellEnd"/>
      <w:r w:rsidRPr="002A079A">
        <w:rPr>
          <w:rFonts w:ascii="Arial" w:hAnsi="Arial" w:cs="Arial"/>
          <w:color w:val="000000" w:themeColor="text1"/>
          <w:sz w:val="24"/>
          <w:szCs w:val="24"/>
        </w:rPr>
        <w:t xml:space="preserve"> bajo el nombre "</w:t>
      </w:r>
      <w:proofErr w:type="spellStart"/>
      <w:r w:rsidRPr="002A079A">
        <w:rPr>
          <w:rFonts w:ascii="Arial" w:hAnsi="Arial" w:cs="Arial"/>
          <w:color w:val="000000" w:themeColor="text1"/>
          <w:sz w:val="24"/>
          <w:szCs w:val="24"/>
        </w:rPr>
        <w:t>Birds</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Beasts</w:t>
      </w:r>
      <w:proofErr w:type="spellEnd"/>
      <w:r w:rsidRPr="002A079A">
        <w:rPr>
          <w:rFonts w:ascii="Arial" w:hAnsi="Arial" w:cs="Arial"/>
          <w:color w:val="000000" w:themeColor="text1"/>
          <w:sz w:val="24"/>
          <w:szCs w:val="24"/>
        </w:rPr>
        <w:t xml:space="preserve">, and </w:t>
      </w:r>
      <w:proofErr w:type="spellStart"/>
      <w:r w:rsidRPr="002A079A">
        <w:rPr>
          <w:rFonts w:ascii="Arial" w:hAnsi="Arial" w:cs="Arial"/>
          <w:color w:val="000000" w:themeColor="text1"/>
          <w:sz w:val="24"/>
          <w:szCs w:val="24"/>
        </w:rPr>
        <w:t>Fishes</w:t>
      </w:r>
      <w:proofErr w:type="spellEnd"/>
      <w:r w:rsidRPr="002A079A">
        <w:rPr>
          <w:rFonts w:ascii="Arial" w:hAnsi="Arial" w:cs="Arial"/>
          <w:color w:val="000000" w:themeColor="text1"/>
          <w:sz w:val="24"/>
          <w:szCs w:val="24"/>
        </w:rPr>
        <w:t>" (Pájaros, Bestias y Peces). Las reglas eran simples: un jugador anota la primera y última letra de una palabra de un animal, y el otro jugador adivina las letras en el medio.</w:t>
      </w:r>
    </w:p>
    <w:p w14:paraId="5E3C3C76"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En otras fuentes el juego se llama "Horca", "El Juego de </w:t>
      </w:r>
      <w:proofErr w:type="spellStart"/>
      <w:r w:rsidRPr="002A079A">
        <w:rPr>
          <w:rFonts w:ascii="Arial" w:hAnsi="Arial" w:cs="Arial"/>
          <w:color w:val="000000" w:themeColor="text1"/>
          <w:sz w:val="24"/>
          <w:szCs w:val="24"/>
        </w:rPr>
        <w:t>Hangin</w:t>
      </w:r>
      <w:proofErr w:type="spellEnd"/>
      <w:r w:rsidRPr="002A079A">
        <w:rPr>
          <w:rFonts w:ascii="Arial" w:hAnsi="Arial" w:cs="Arial"/>
          <w:color w:val="000000" w:themeColor="text1"/>
          <w:sz w:val="24"/>
          <w:szCs w:val="24"/>
        </w:rPr>
        <w:t>'", o "Suspensión".</w:t>
      </w:r>
    </w:p>
    <w:p w14:paraId="47E8584D"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El Ahorcado ha aparecido en el sistema de videojuegos </w:t>
      </w:r>
      <w:proofErr w:type="spellStart"/>
      <w:r w:rsidRPr="002A079A">
        <w:rPr>
          <w:rFonts w:ascii="Arial" w:hAnsi="Arial" w:cs="Arial"/>
          <w:color w:val="000000" w:themeColor="text1"/>
          <w:sz w:val="24"/>
          <w:szCs w:val="24"/>
        </w:rPr>
        <w:t>Speak</w:t>
      </w:r>
      <w:proofErr w:type="spellEnd"/>
      <w:r w:rsidRPr="002A079A">
        <w:rPr>
          <w:rFonts w:ascii="Arial" w:hAnsi="Arial" w:cs="Arial"/>
          <w:color w:val="000000" w:themeColor="text1"/>
          <w:sz w:val="24"/>
          <w:szCs w:val="24"/>
        </w:rPr>
        <w:t xml:space="preserve"> &amp; </w:t>
      </w:r>
      <w:proofErr w:type="spellStart"/>
      <w:r w:rsidRPr="002A079A">
        <w:rPr>
          <w:rFonts w:ascii="Arial" w:hAnsi="Arial" w:cs="Arial"/>
          <w:color w:val="000000" w:themeColor="text1"/>
          <w:sz w:val="24"/>
          <w:szCs w:val="24"/>
        </w:rPr>
        <w:t>Spell</w:t>
      </w:r>
      <w:proofErr w:type="spellEnd"/>
      <w:r w:rsidRPr="002A079A">
        <w:rPr>
          <w:rFonts w:ascii="Arial" w:hAnsi="Arial" w:cs="Arial"/>
          <w:color w:val="000000" w:themeColor="text1"/>
          <w:sz w:val="24"/>
          <w:szCs w:val="24"/>
        </w:rPr>
        <w:t xml:space="preserve"> de 1978 bajo el nombre de "Palabra Misterio" y en la actualidad (2014), a veces, se juega en los foros de Internet.</w:t>
      </w:r>
    </w:p>
    <w:p w14:paraId="37906F38" w14:textId="3C784DB9" w:rsidR="005127A9" w:rsidRPr="002A079A" w:rsidRDefault="005127A9" w:rsidP="008F3881">
      <w:pPr>
        <w:pStyle w:val="Ttulo3"/>
      </w:pPr>
      <w:bookmarkStart w:id="11" w:name="_Toc55218263"/>
      <w:r w:rsidRPr="002A079A">
        <w:t>Videojuegos y sistemas distribuidos</w:t>
      </w:r>
      <w:bookmarkEnd w:id="11"/>
      <w:r w:rsidR="008F3881">
        <w:fldChar w:fldCharType="begin"/>
      </w:r>
      <w:r w:rsidR="008F3881">
        <w:instrText xml:space="preserve"> XE "</w:instrText>
      </w:r>
      <w:r w:rsidR="008F3881" w:rsidRPr="0052738F">
        <w:instrText>Videojuegos y sistemas distribuidos</w:instrText>
      </w:r>
      <w:r w:rsidR="008F3881">
        <w:instrText xml:space="preserve">" </w:instrText>
      </w:r>
      <w:r w:rsidR="008F3881">
        <w:fldChar w:fldCharType="end"/>
      </w:r>
    </w:p>
    <w:p w14:paraId="3B078ABD"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La posibilidad de utilizar un ordenador para jugar en red comenzó en torno a 1979, cuando un grupo de estudiantes de la Universidad de Essex crearon una versión informática multiusuario de un juego de rol llamado “</w:t>
      </w:r>
      <w:proofErr w:type="spellStart"/>
      <w:r w:rsidRPr="002A079A">
        <w:rPr>
          <w:rFonts w:ascii="Arial" w:hAnsi="Arial" w:cs="Arial"/>
          <w:color w:val="000000" w:themeColor="text1"/>
          <w:sz w:val="24"/>
          <w:szCs w:val="24"/>
        </w:rPr>
        <w:t>Dungeons</w:t>
      </w:r>
      <w:proofErr w:type="spellEnd"/>
      <w:r w:rsidRPr="002A079A">
        <w:rPr>
          <w:rFonts w:ascii="Arial" w:hAnsi="Arial" w:cs="Arial"/>
          <w:color w:val="000000" w:themeColor="text1"/>
          <w:sz w:val="24"/>
          <w:szCs w:val="24"/>
        </w:rPr>
        <w:t xml:space="preserve"> &amp; </w:t>
      </w:r>
      <w:proofErr w:type="spellStart"/>
      <w:r w:rsidRPr="002A079A">
        <w:rPr>
          <w:rFonts w:ascii="Arial" w:hAnsi="Arial" w:cs="Arial"/>
          <w:color w:val="000000" w:themeColor="text1"/>
          <w:sz w:val="24"/>
          <w:szCs w:val="24"/>
        </w:rPr>
        <w:t>Dragons</w:t>
      </w:r>
      <w:proofErr w:type="spellEnd"/>
      <w:r w:rsidRPr="002A079A">
        <w:rPr>
          <w:rFonts w:ascii="Arial" w:hAnsi="Arial" w:cs="Arial"/>
          <w:color w:val="000000" w:themeColor="text1"/>
          <w:sz w:val="24"/>
          <w:szCs w:val="24"/>
        </w:rPr>
        <w:t xml:space="preserve">”, basado en una interfaz de texto mediante el cual los usuarios podían ir avanzando en la historia. Así surgió un nuevo tipo de juegos conocidos como MUD (Multi-User </w:t>
      </w:r>
      <w:proofErr w:type="spellStart"/>
      <w:r w:rsidRPr="002A079A">
        <w:rPr>
          <w:rFonts w:ascii="Arial" w:hAnsi="Arial" w:cs="Arial"/>
          <w:color w:val="000000" w:themeColor="text1"/>
          <w:sz w:val="24"/>
          <w:szCs w:val="24"/>
        </w:rPr>
        <w:t>Dungeons</w:t>
      </w:r>
      <w:proofErr w:type="spellEnd"/>
      <w:r w:rsidRPr="002A079A">
        <w:rPr>
          <w:rFonts w:ascii="Arial" w:hAnsi="Arial" w:cs="Arial"/>
          <w:color w:val="000000" w:themeColor="text1"/>
          <w:sz w:val="24"/>
          <w:szCs w:val="24"/>
        </w:rPr>
        <w:t xml:space="preserve"> o </w:t>
      </w:r>
      <w:proofErr w:type="spellStart"/>
      <w:r w:rsidRPr="002A079A">
        <w:rPr>
          <w:rFonts w:ascii="Arial" w:hAnsi="Arial" w:cs="Arial"/>
          <w:color w:val="000000" w:themeColor="text1"/>
          <w:sz w:val="24"/>
          <w:szCs w:val="24"/>
        </w:rPr>
        <w:t>Domains</w:t>
      </w:r>
      <w:proofErr w:type="spellEnd"/>
      <w:r w:rsidRPr="002A079A">
        <w:rPr>
          <w:rFonts w:ascii="Arial" w:hAnsi="Arial" w:cs="Arial"/>
          <w:color w:val="000000" w:themeColor="text1"/>
          <w:sz w:val="24"/>
          <w:szCs w:val="24"/>
        </w:rPr>
        <w:t>) que se desarrollaría rápidamente por la aún poco conocida Internet, surgiendo así las primeras comunidades virtuales.</w:t>
      </w:r>
    </w:p>
    <w:p w14:paraId="2B6254DF"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El primer juego multiusuario que incorporó imágenes fue Hábitat en 1986, creado por Lucas Films </w:t>
      </w:r>
      <w:proofErr w:type="spellStart"/>
      <w:r w:rsidRPr="002A079A">
        <w:rPr>
          <w:rFonts w:ascii="Arial" w:hAnsi="Arial" w:cs="Arial"/>
          <w:color w:val="000000" w:themeColor="text1"/>
          <w:sz w:val="24"/>
          <w:szCs w:val="24"/>
        </w:rPr>
        <w:t>Games</w:t>
      </w:r>
      <w:proofErr w:type="spellEnd"/>
      <w:r w:rsidRPr="002A079A">
        <w:rPr>
          <w:rFonts w:ascii="Arial" w:hAnsi="Arial" w:cs="Arial"/>
          <w:color w:val="000000" w:themeColor="text1"/>
          <w:sz w:val="24"/>
          <w:szCs w:val="24"/>
        </w:rPr>
        <w:t xml:space="preserve"> y destinado para el </w:t>
      </w:r>
      <w:proofErr w:type="spellStart"/>
      <w:r w:rsidRPr="002A079A">
        <w:rPr>
          <w:rFonts w:ascii="Arial" w:hAnsi="Arial" w:cs="Arial"/>
          <w:color w:val="000000" w:themeColor="text1"/>
          <w:sz w:val="24"/>
          <w:szCs w:val="24"/>
        </w:rPr>
        <w:t>Commodore</w:t>
      </w:r>
      <w:proofErr w:type="spellEnd"/>
      <w:r w:rsidRPr="002A079A">
        <w:rPr>
          <w:rFonts w:ascii="Arial" w:hAnsi="Arial" w:cs="Arial"/>
          <w:color w:val="000000" w:themeColor="text1"/>
          <w:sz w:val="24"/>
          <w:szCs w:val="24"/>
        </w:rPr>
        <w:t xml:space="preserve"> 64. De él surgieron posteriormente juegos como el </w:t>
      </w:r>
      <w:proofErr w:type="spellStart"/>
      <w:r w:rsidRPr="002A079A">
        <w:rPr>
          <w:rFonts w:ascii="Arial" w:hAnsi="Arial" w:cs="Arial"/>
          <w:color w:val="000000" w:themeColor="text1"/>
          <w:sz w:val="24"/>
          <w:szCs w:val="24"/>
        </w:rPr>
        <w:t>EverQuest</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Asheron’s</w:t>
      </w:r>
      <w:proofErr w:type="spellEnd"/>
      <w:r w:rsidRPr="002A079A">
        <w:rPr>
          <w:rFonts w:ascii="Arial" w:hAnsi="Arial" w:cs="Arial"/>
          <w:color w:val="000000" w:themeColor="text1"/>
          <w:sz w:val="24"/>
          <w:szCs w:val="24"/>
        </w:rPr>
        <w:t xml:space="preserve"> o Ultima Online.</w:t>
      </w:r>
    </w:p>
    <w:p w14:paraId="765EAB2D"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Pero la verdadera revolución de los juegos en red surgió en 1993 con la creación de la </w:t>
      </w:r>
      <w:proofErr w:type="spellStart"/>
      <w:r w:rsidRPr="002A079A">
        <w:rPr>
          <w:rFonts w:ascii="Arial" w:hAnsi="Arial" w:cs="Arial"/>
          <w:color w:val="000000" w:themeColor="text1"/>
          <w:sz w:val="24"/>
          <w:szCs w:val="24"/>
        </w:rPr>
        <w:t>World</w:t>
      </w:r>
      <w:proofErr w:type="spellEnd"/>
      <w:r w:rsidRPr="002A079A">
        <w:rPr>
          <w:rFonts w:ascii="Arial" w:hAnsi="Arial" w:cs="Arial"/>
          <w:color w:val="000000" w:themeColor="text1"/>
          <w:sz w:val="24"/>
          <w:szCs w:val="24"/>
        </w:rPr>
        <w:t xml:space="preserve"> Wide Web. Los usuarios tenían la posibilidad de acceder gratuitamente a versiones reducidas de videojuegos para ordenador con fines básicamente promocionales, como es el caso de la primera entrega del </w:t>
      </w:r>
      <w:proofErr w:type="spellStart"/>
      <w:r w:rsidRPr="002A079A">
        <w:rPr>
          <w:rFonts w:ascii="Arial" w:hAnsi="Arial" w:cs="Arial"/>
          <w:color w:val="000000" w:themeColor="text1"/>
          <w:sz w:val="24"/>
          <w:szCs w:val="24"/>
        </w:rPr>
        <w:t>Doom</w:t>
      </w:r>
      <w:proofErr w:type="spellEnd"/>
      <w:r w:rsidRPr="002A079A">
        <w:rPr>
          <w:rFonts w:ascii="Arial" w:hAnsi="Arial" w:cs="Arial"/>
          <w:color w:val="000000" w:themeColor="text1"/>
          <w:sz w:val="24"/>
          <w:szCs w:val="24"/>
        </w:rPr>
        <w:t>. Además, la rápida difusión de Internet como medio de entretenimiento facilitó la mejora de las tecnologías para la conexión en red de usuarios y su acercamiento a la sociedad.</w:t>
      </w:r>
    </w:p>
    <w:p w14:paraId="28D9D815" w14:textId="68F2F66C" w:rsidR="005127A9" w:rsidRPr="002A079A" w:rsidRDefault="005127A9" w:rsidP="008F3881">
      <w:pPr>
        <w:pStyle w:val="Ttulo3"/>
      </w:pPr>
      <w:bookmarkStart w:id="12" w:name="_Toc55218264"/>
      <w:r w:rsidRPr="002A079A">
        <w:t>Planteamiento del problema</w:t>
      </w:r>
      <w:bookmarkEnd w:id="12"/>
      <w:r w:rsidR="008F3881">
        <w:fldChar w:fldCharType="begin"/>
      </w:r>
      <w:r w:rsidR="008F3881">
        <w:instrText xml:space="preserve"> XE "</w:instrText>
      </w:r>
      <w:r w:rsidR="008F3881" w:rsidRPr="00FB58F5">
        <w:instrText>Planteamiento del problema</w:instrText>
      </w:r>
      <w:r w:rsidR="008F3881">
        <w:instrText xml:space="preserve">" </w:instrText>
      </w:r>
      <w:r w:rsidR="008F3881">
        <w:fldChar w:fldCharType="end"/>
      </w:r>
    </w:p>
    <w:p w14:paraId="71B18D58" w14:textId="30D2A494" w:rsidR="005127A9" w:rsidRPr="002A079A" w:rsidRDefault="005127A9" w:rsidP="00F43916">
      <w:pPr>
        <w:jc w:val="both"/>
        <w:rPr>
          <w:rFonts w:ascii="Arial" w:hAnsi="Arial" w:cs="Arial"/>
          <w:color w:val="000000" w:themeColor="text1"/>
          <w:sz w:val="24"/>
          <w:szCs w:val="24"/>
        </w:rPr>
      </w:pPr>
      <w:r w:rsidRPr="002A079A">
        <w:rPr>
          <w:rFonts w:ascii="Arial" w:hAnsi="Arial" w:cs="Arial"/>
          <w:color w:val="000000" w:themeColor="text1"/>
          <w:sz w:val="24"/>
          <w:szCs w:val="24"/>
        </w:rPr>
        <w:t>Se plantea la creación de un videojuego basado en el juego del ahorcado, con la finalidad de que más de dos personas puedan interactuar mediante una red informática, donde se espera podrán jugar desde distintos equipos de cómputo mediante una aplicación.</w:t>
      </w:r>
    </w:p>
    <w:p w14:paraId="552645C5" w14:textId="2A43B8AB" w:rsidR="005127A9" w:rsidRPr="002A079A" w:rsidRDefault="005127A9" w:rsidP="008F3881">
      <w:pPr>
        <w:pStyle w:val="Ttulo3"/>
      </w:pPr>
      <w:bookmarkStart w:id="13" w:name="_Toc55218265"/>
      <w:r w:rsidRPr="002A079A">
        <w:lastRenderedPageBreak/>
        <w:t>Hipótesis</w:t>
      </w:r>
      <w:bookmarkEnd w:id="13"/>
      <w:r w:rsidR="008F3881">
        <w:fldChar w:fldCharType="begin"/>
      </w:r>
      <w:r w:rsidR="008F3881">
        <w:instrText xml:space="preserve"> XE "</w:instrText>
      </w:r>
      <w:r w:rsidR="008F3881" w:rsidRPr="0049394D">
        <w:instrText>Hipótesis</w:instrText>
      </w:r>
      <w:r w:rsidR="008F3881">
        <w:instrText xml:space="preserve">" </w:instrText>
      </w:r>
      <w:r w:rsidR="008F3881">
        <w:fldChar w:fldCharType="end"/>
      </w:r>
    </w:p>
    <w:p w14:paraId="384F67B7"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La programación en red siempre ha sido dificultosa, el programador debía de conocer la mayoría de los detalles de la red, incluyendo el hardware utilizado, los distintos niveles en que se divide la capa de red, las librerías necesarias para programar en cada capa, etc.</w:t>
      </w:r>
    </w:p>
    <w:p w14:paraId="594AA674"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Pero, la idea simplemente consiste en obtener información desde otra máquina, aportada por otra aplicación software. Por lo tanto, de cierto modo se puede reducir al mero hecho de leer y escribir archivos, con ciertas salvedades.</w:t>
      </w:r>
    </w:p>
    <w:p w14:paraId="1FE09B37"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Es por eso por lo que se plantea utilizar la tecnología Java para comunicar diversos ordenadores y que puedan participar en un juego de Ahorcado</w:t>
      </w:r>
    </w:p>
    <w:p w14:paraId="06AF561D" w14:textId="00BB5015" w:rsidR="005127A9" w:rsidRPr="002A079A" w:rsidRDefault="005127A9" w:rsidP="008F3881">
      <w:pPr>
        <w:pStyle w:val="Ttulo3"/>
      </w:pPr>
      <w:bookmarkStart w:id="14" w:name="_Toc55218266"/>
      <w:r w:rsidRPr="002A079A">
        <w:t>Herramientas por utilizar</w:t>
      </w:r>
      <w:bookmarkEnd w:id="14"/>
      <w:r w:rsidR="008F3881">
        <w:fldChar w:fldCharType="begin"/>
      </w:r>
      <w:r w:rsidR="008F3881">
        <w:instrText xml:space="preserve"> XE "</w:instrText>
      </w:r>
      <w:r w:rsidR="008F3881" w:rsidRPr="0010245E">
        <w:instrText>Herramientas por utilizar</w:instrText>
      </w:r>
      <w:r w:rsidR="008F3881">
        <w:instrText xml:space="preserve">" </w:instrText>
      </w:r>
      <w:r w:rsidR="008F3881">
        <w:fldChar w:fldCharType="end"/>
      </w:r>
    </w:p>
    <w:p w14:paraId="55CD1423"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Una de las características más importantes de Java es su capacidad y, a la vez, facilidad para realizar aplicaciones que funcionen en red. La mayoría de los detalles de implementación a bajo nivel están ocultos y son tratados de forma transparente por la JVM (Java Virtual Machine). </w:t>
      </w:r>
    </w:p>
    <w:p w14:paraId="378A707C"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Los programas son independientes de la arquitectura y se ejecutan indistintamente en una gran variedad de equipos con diferentes tipos de microprocesadores y sistemas operativos.</w:t>
      </w:r>
    </w:p>
    <w:p w14:paraId="550A22DB"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En las aplicaciones en red es muy común el paradigma cliente-servidor. El servidor es el que espera las conexiones del cliente (en un lugar claramente definido) y el cliente es el que lanza las peticiones a la maquina donde se está ejecutando el servidor, y al lugar donde está esperando el servidor (el puerto(s) específico que atiende). Una vez establecida la conexión, ésta es tratada como un </w:t>
      </w:r>
      <w:proofErr w:type="spellStart"/>
      <w:r w:rsidRPr="002A079A">
        <w:rPr>
          <w:rFonts w:ascii="Arial" w:hAnsi="Arial" w:cs="Arial"/>
          <w:color w:val="000000" w:themeColor="text1"/>
          <w:sz w:val="24"/>
          <w:szCs w:val="24"/>
        </w:rPr>
        <w:t>stream</w:t>
      </w:r>
      <w:proofErr w:type="spellEnd"/>
      <w:r w:rsidRPr="002A079A">
        <w:rPr>
          <w:rFonts w:ascii="Arial" w:hAnsi="Arial" w:cs="Arial"/>
          <w:color w:val="000000" w:themeColor="text1"/>
          <w:sz w:val="24"/>
          <w:szCs w:val="24"/>
        </w:rPr>
        <w:t xml:space="preserve"> (flujo) típico de entrada/salida.</w:t>
      </w:r>
    </w:p>
    <w:p w14:paraId="00E81549"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A través de las clases del paquete java.net, los programas Java pueden utilizar TCP o UDP para comunicarse a través de Internet. Las clases URL, </w:t>
      </w:r>
      <w:proofErr w:type="spellStart"/>
      <w:r w:rsidRPr="002A079A">
        <w:rPr>
          <w:rFonts w:ascii="Arial" w:hAnsi="Arial" w:cs="Arial"/>
          <w:color w:val="000000" w:themeColor="text1"/>
          <w:sz w:val="24"/>
          <w:szCs w:val="24"/>
        </w:rPr>
        <w:t>URLConnection</w:t>
      </w:r>
      <w:proofErr w:type="spellEnd"/>
      <w:r w:rsidRPr="002A079A">
        <w:rPr>
          <w:rFonts w:ascii="Arial" w:hAnsi="Arial" w:cs="Arial"/>
          <w:color w:val="000000" w:themeColor="text1"/>
          <w:sz w:val="24"/>
          <w:szCs w:val="24"/>
        </w:rPr>
        <w:t xml:space="preserve">, Socket, y </w:t>
      </w:r>
      <w:proofErr w:type="spellStart"/>
      <w:r w:rsidRPr="002A079A">
        <w:rPr>
          <w:rFonts w:ascii="Arial" w:hAnsi="Arial" w:cs="Arial"/>
          <w:color w:val="000000" w:themeColor="text1"/>
          <w:sz w:val="24"/>
          <w:szCs w:val="24"/>
        </w:rPr>
        <w:t>SocketServer</w:t>
      </w:r>
      <w:proofErr w:type="spellEnd"/>
      <w:r w:rsidRPr="002A079A">
        <w:rPr>
          <w:rFonts w:ascii="Arial" w:hAnsi="Arial" w:cs="Arial"/>
          <w:color w:val="000000" w:themeColor="text1"/>
          <w:sz w:val="24"/>
          <w:szCs w:val="24"/>
        </w:rPr>
        <w:t xml:space="preserve"> utilizan TCP para comunicarse a través de la Red. Las clases </w:t>
      </w:r>
      <w:proofErr w:type="spellStart"/>
      <w:r w:rsidRPr="002A079A">
        <w:rPr>
          <w:rFonts w:ascii="Arial" w:hAnsi="Arial" w:cs="Arial"/>
          <w:color w:val="000000" w:themeColor="text1"/>
          <w:sz w:val="24"/>
          <w:szCs w:val="24"/>
        </w:rPr>
        <w:t>DatagramPacket</w:t>
      </w:r>
      <w:proofErr w:type="spellEnd"/>
      <w:r w:rsidRPr="002A079A">
        <w:rPr>
          <w:rFonts w:ascii="Arial" w:hAnsi="Arial" w:cs="Arial"/>
          <w:color w:val="000000" w:themeColor="text1"/>
          <w:sz w:val="24"/>
          <w:szCs w:val="24"/>
        </w:rPr>
        <w:t xml:space="preserve"> y </w:t>
      </w:r>
      <w:proofErr w:type="spellStart"/>
      <w:r w:rsidRPr="002A079A">
        <w:rPr>
          <w:rFonts w:ascii="Arial" w:hAnsi="Arial" w:cs="Arial"/>
          <w:color w:val="000000" w:themeColor="text1"/>
          <w:sz w:val="24"/>
          <w:szCs w:val="24"/>
        </w:rPr>
        <w:t>DatagramServer</w:t>
      </w:r>
      <w:proofErr w:type="spellEnd"/>
      <w:r w:rsidRPr="002A079A">
        <w:rPr>
          <w:rFonts w:ascii="Arial" w:hAnsi="Arial" w:cs="Arial"/>
          <w:color w:val="000000" w:themeColor="text1"/>
          <w:sz w:val="24"/>
          <w:szCs w:val="24"/>
        </w:rPr>
        <w:t xml:space="preserve"> utilizan UDP.</w:t>
      </w:r>
    </w:p>
    <w:p w14:paraId="6285504F"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TCP proporciona un canal de comunicación fiable punto a punto, lo que utilizan para comunicarse las aplicaciones cliente-servidor en Internet. Las clases Socket y </w:t>
      </w:r>
      <w:proofErr w:type="spellStart"/>
      <w:r w:rsidRPr="002A079A">
        <w:rPr>
          <w:rFonts w:ascii="Arial" w:hAnsi="Arial" w:cs="Arial"/>
          <w:color w:val="000000" w:themeColor="text1"/>
          <w:sz w:val="24"/>
          <w:szCs w:val="24"/>
        </w:rPr>
        <w:t>ServerSocket</w:t>
      </w:r>
      <w:proofErr w:type="spellEnd"/>
      <w:r w:rsidRPr="002A079A">
        <w:rPr>
          <w:rFonts w:ascii="Arial" w:hAnsi="Arial" w:cs="Arial"/>
          <w:color w:val="000000" w:themeColor="text1"/>
          <w:sz w:val="24"/>
          <w:szCs w:val="24"/>
        </w:rPr>
        <w:t xml:space="preserve"> del paquete java.net proporcionan un canal de comunicación independiente del sistema utilizando TCP, cada una de las cuales implementa el lado del cliente y el servidor respectivamente.</w:t>
      </w:r>
    </w:p>
    <w:p w14:paraId="1F01DBC0" w14:textId="4083B577" w:rsidR="0071428D" w:rsidRPr="00CB32AC"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Así el paquete java.net proporciona, entre otras, las siguientes clases, que son las que se verán con detalle:</w:t>
      </w:r>
    </w:p>
    <w:p w14:paraId="15317D0C" w14:textId="255DEAB5"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 Socket: Implementa un extremo de la conexión TCP.</w:t>
      </w:r>
    </w:p>
    <w:p w14:paraId="2696E76A"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lastRenderedPageBreak/>
        <w:t xml:space="preserve">- </w:t>
      </w:r>
      <w:proofErr w:type="spellStart"/>
      <w:r w:rsidRPr="002A079A">
        <w:rPr>
          <w:rFonts w:ascii="Arial" w:hAnsi="Arial" w:cs="Arial"/>
          <w:color w:val="000000" w:themeColor="text1"/>
          <w:sz w:val="24"/>
          <w:szCs w:val="24"/>
        </w:rPr>
        <w:t>ServerSocket</w:t>
      </w:r>
      <w:proofErr w:type="spellEnd"/>
      <w:r w:rsidRPr="002A079A">
        <w:rPr>
          <w:rFonts w:ascii="Arial" w:hAnsi="Arial" w:cs="Arial"/>
          <w:color w:val="000000" w:themeColor="text1"/>
          <w:sz w:val="24"/>
          <w:szCs w:val="24"/>
        </w:rPr>
        <w:t>: Se encarga de implementar el extremo Servidor de la conexión en la que se esperarán las conexiones de los clientes.</w:t>
      </w:r>
    </w:p>
    <w:p w14:paraId="06388DE0"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DatagramSocket</w:t>
      </w:r>
      <w:proofErr w:type="spellEnd"/>
      <w:r w:rsidRPr="002A079A">
        <w:rPr>
          <w:rFonts w:ascii="Arial" w:hAnsi="Arial" w:cs="Arial"/>
          <w:color w:val="000000" w:themeColor="text1"/>
          <w:sz w:val="24"/>
          <w:szCs w:val="24"/>
        </w:rPr>
        <w:t>: Implementa tanto el servidor como el cliente cuando se utiliza UDP.</w:t>
      </w:r>
    </w:p>
    <w:p w14:paraId="42A77EFA"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DatagramPacket</w:t>
      </w:r>
      <w:proofErr w:type="spellEnd"/>
      <w:r w:rsidRPr="002A079A">
        <w:rPr>
          <w:rFonts w:ascii="Arial" w:hAnsi="Arial" w:cs="Arial"/>
          <w:color w:val="000000" w:themeColor="text1"/>
          <w:sz w:val="24"/>
          <w:szCs w:val="24"/>
        </w:rPr>
        <w:t xml:space="preserve">: Implementa un </w:t>
      </w:r>
      <w:proofErr w:type="spellStart"/>
      <w:r w:rsidRPr="002A079A">
        <w:rPr>
          <w:rFonts w:ascii="Arial" w:hAnsi="Arial" w:cs="Arial"/>
          <w:color w:val="000000" w:themeColor="text1"/>
          <w:sz w:val="24"/>
          <w:szCs w:val="24"/>
        </w:rPr>
        <w:t>datagram</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packet</w:t>
      </w:r>
      <w:proofErr w:type="spellEnd"/>
      <w:r w:rsidRPr="002A079A">
        <w:rPr>
          <w:rFonts w:ascii="Arial" w:hAnsi="Arial" w:cs="Arial"/>
          <w:color w:val="000000" w:themeColor="text1"/>
          <w:sz w:val="24"/>
          <w:szCs w:val="24"/>
        </w:rPr>
        <w:t xml:space="preserve">, que se utiliza para la creación de servicios de reparto de paquetes sin conexión. </w:t>
      </w:r>
    </w:p>
    <w:p w14:paraId="2EBF03EE"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Sistemas Distribuidos: Sockets en Java EUI-SG/INFOR.UVA.ES 3</w:t>
      </w:r>
    </w:p>
    <w:p w14:paraId="71068365"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InetAddress</w:t>
      </w:r>
      <w:proofErr w:type="spellEnd"/>
      <w:r w:rsidRPr="002A079A">
        <w:rPr>
          <w:rFonts w:ascii="Arial" w:hAnsi="Arial" w:cs="Arial"/>
          <w:color w:val="000000" w:themeColor="text1"/>
          <w:sz w:val="24"/>
          <w:szCs w:val="24"/>
        </w:rPr>
        <w:t xml:space="preserve">: Se encarga de implementar la dirección IP. </w:t>
      </w:r>
    </w:p>
    <w:p w14:paraId="21EBB3E7" w14:textId="44DB0455"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Se </w:t>
      </w:r>
      <w:r w:rsidR="0071428D" w:rsidRPr="002A079A">
        <w:rPr>
          <w:rFonts w:ascii="Arial" w:hAnsi="Arial" w:cs="Arial"/>
          <w:color w:val="000000" w:themeColor="text1"/>
          <w:sz w:val="24"/>
          <w:szCs w:val="24"/>
        </w:rPr>
        <w:t>utilizará</w:t>
      </w:r>
      <w:r w:rsidRPr="002A079A">
        <w:rPr>
          <w:rFonts w:ascii="Arial" w:hAnsi="Arial" w:cs="Arial"/>
          <w:color w:val="000000" w:themeColor="text1"/>
          <w:sz w:val="24"/>
          <w:szCs w:val="24"/>
        </w:rPr>
        <w:t xml:space="preserve"> el IDE </w:t>
      </w:r>
      <w:proofErr w:type="spellStart"/>
      <w:r w:rsidRPr="002A079A">
        <w:rPr>
          <w:rFonts w:ascii="Arial" w:hAnsi="Arial" w:cs="Arial"/>
          <w:color w:val="000000" w:themeColor="text1"/>
          <w:sz w:val="24"/>
          <w:szCs w:val="24"/>
        </w:rPr>
        <w:t>Netbeans</w:t>
      </w:r>
      <w:proofErr w:type="spellEnd"/>
      <w:r w:rsidRPr="002A079A">
        <w:rPr>
          <w:rFonts w:ascii="Arial" w:hAnsi="Arial" w:cs="Arial"/>
          <w:color w:val="000000" w:themeColor="text1"/>
          <w:sz w:val="24"/>
          <w:szCs w:val="24"/>
        </w:rPr>
        <w:t xml:space="preserve"> ya que puede ser usada para desarrollar cualquier tipo de aplicación, Reutilización de módulos, Permite el uso de herramientas AWT para </w:t>
      </w:r>
      <w:proofErr w:type="spellStart"/>
      <w:r w:rsidRPr="002A079A">
        <w:rPr>
          <w:rFonts w:ascii="Arial" w:hAnsi="Arial" w:cs="Arial"/>
          <w:color w:val="000000" w:themeColor="text1"/>
          <w:sz w:val="24"/>
          <w:szCs w:val="24"/>
        </w:rPr>
        <w:t>generacion</w:t>
      </w:r>
      <w:proofErr w:type="spellEnd"/>
      <w:r w:rsidRPr="002A079A">
        <w:rPr>
          <w:rFonts w:ascii="Arial" w:hAnsi="Arial" w:cs="Arial"/>
          <w:color w:val="000000" w:themeColor="text1"/>
          <w:sz w:val="24"/>
          <w:szCs w:val="24"/>
        </w:rPr>
        <w:t xml:space="preserve"> de interfaces y requiere de una Instalación y actualización simple.</w:t>
      </w:r>
    </w:p>
    <w:p w14:paraId="07D0C74B" w14:textId="6F7A3234" w:rsidR="0071428D" w:rsidRPr="0071428D" w:rsidRDefault="0071428D" w:rsidP="0071428D">
      <w:pPr>
        <w:jc w:val="center"/>
        <w:rPr>
          <w:rFonts w:ascii="Arial" w:hAnsi="Arial" w:cs="Arial"/>
          <w:b/>
          <w:bCs/>
          <w:sz w:val="24"/>
          <w:szCs w:val="24"/>
        </w:rPr>
      </w:pPr>
      <w:r w:rsidRPr="0071428D">
        <w:rPr>
          <w:rFonts w:ascii="Arial" w:hAnsi="Arial" w:cs="Arial"/>
          <w:b/>
          <w:bCs/>
          <w:sz w:val="24"/>
          <w:szCs w:val="24"/>
        </w:rPr>
        <w:t>Diseño de prototipo</w:t>
      </w:r>
    </w:p>
    <w:p w14:paraId="609CACBC" w14:textId="630CD4E5" w:rsidR="005127A9" w:rsidRDefault="005127A9" w:rsidP="0071428D">
      <w:pPr>
        <w:jc w:val="center"/>
      </w:pPr>
      <w:r>
        <w:rPr>
          <w:noProof/>
        </w:rPr>
        <w:drawing>
          <wp:inline distT="0" distB="0" distL="0" distR="0" wp14:anchorId="43AB7598" wp14:editId="6C3DCC7F">
            <wp:extent cx="3007571" cy="180975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550" t="36973" r="30245" b="22877"/>
                    <a:stretch/>
                  </pic:blipFill>
                  <pic:spPr bwMode="auto">
                    <a:xfrm>
                      <a:off x="0" y="0"/>
                      <a:ext cx="3036860" cy="1827374"/>
                    </a:xfrm>
                    <a:prstGeom prst="rect">
                      <a:avLst/>
                    </a:prstGeom>
                    <a:ln>
                      <a:noFill/>
                    </a:ln>
                    <a:extLst>
                      <a:ext uri="{53640926-AAD7-44D8-BBD7-CCE9431645EC}">
                        <a14:shadowObscured xmlns:a14="http://schemas.microsoft.com/office/drawing/2010/main"/>
                      </a:ext>
                    </a:extLst>
                  </pic:spPr>
                </pic:pic>
              </a:graphicData>
            </a:graphic>
          </wp:inline>
        </w:drawing>
      </w:r>
    </w:p>
    <w:p w14:paraId="3CF16A5A" w14:textId="3BA10B79" w:rsidR="00051B50" w:rsidRDefault="005127A9" w:rsidP="0071428D">
      <w:pPr>
        <w:jc w:val="center"/>
      </w:pPr>
      <w:r>
        <w:rPr>
          <w:noProof/>
        </w:rPr>
        <w:drawing>
          <wp:inline distT="0" distB="0" distL="0" distR="0" wp14:anchorId="59A2449A" wp14:editId="2B70B95E">
            <wp:extent cx="2990850" cy="1956870"/>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367" t="23975" r="20231" b="9879"/>
                    <a:stretch/>
                  </pic:blipFill>
                  <pic:spPr bwMode="auto">
                    <a:xfrm>
                      <a:off x="0" y="0"/>
                      <a:ext cx="2998064" cy="1961590"/>
                    </a:xfrm>
                    <a:prstGeom prst="rect">
                      <a:avLst/>
                    </a:prstGeom>
                    <a:ln>
                      <a:noFill/>
                    </a:ln>
                    <a:extLst>
                      <a:ext uri="{53640926-AAD7-44D8-BBD7-CCE9431645EC}">
                        <a14:shadowObscured xmlns:a14="http://schemas.microsoft.com/office/drawing/2010/main"/>
                      </a:ext>
                    </a:extLst>
                  </pic:spPr>
                </pic:pic>
              </a:graphicData>
            </a:graphic>
          </wp:inline>
        </w:drawing>
      </w:r>
    </w:p>
    <w:p w14:paraId="2C41FC72" w14:textId="0E2D6004" w:rsidR="0071428D" w:rsidRDefault="0071428D" w:rsidP="0071428D">
      <w:pPr>
        <w:jc w:val="center"/>
      </w:pPr>
      <w:r>
        <w:br w:type="page"/>
      </w:r>
    </w:p>
    <w:tbl>
      <w:tblPr>
        <w:tblStyle w:val="Tablaconcuadrcula"/>
        <w:tblW w:w="9150" w:type="dxa"/>
        <w:tblLook w:val="04A0" w:firstRow="1" w:lastRow="0" w:firstColumn="1" w:lastColumn="0" w:noHBand="0" w:noVBand="1"/>
      </w:tblPr>
      <w:tblGrid>
        <w:gridCol w:w="2070"/>
        <w:gridCol w:w="2360"/>
        <w:gridCol w:w="2360"/>
        <w:gridCol w:w="2360"/>
      </w:tblGrid>
      <w:tr w:rsidR="0071428D" w14:paraId="41DC84C4" w14:textId="77777777" w:rsidTr="00274496">
        <w:trPr>
          <w:trHeight w:val="794"/>
        </w:trPr>
        <w:tc>
          <w:tcPr>
            <w:tcW w:w="2070" w:type="dxa"/>
            <w:vAlign w:val="center"/>
          </w:tcPr>
          <w:p w14:paraId="2CF253EC"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678A5B46" w14:textId="77777777" w:rsidR="0071428D" w:rsidRPr="00351B23" w:rsidRDefault="0071428D" w:rsidP="00274496">
            <w:pPr>
              <w:jc w:val="center"/>
              <w:rPr>
                <w:rFonts w:ascii="Arial" w:hAnsi="Arial" w:cs="Arial"/>
                <w:sz w:val="24"/>
                <w:szCs w:val="24"/>
              </w:rPr>
            </w:pPr>
            <w:r>
              <w:rPr>
                <w:rFonts w:ascii="Arial" w:hAnsi="Arial" w:cs="Arial"/>
                <w:sz w:val="24"/>
                <w:szCs w:val="24"/>
              </w:rPr>
              <w:t>RF1</w:t>
            </w:r>
          </w:p>
        </w:tc>
      </w:tr>
      <w:tr w:rsidR="0071428D" w14:paraId="1493A57A" w14:textId="77777777" w:rsidTr="00274496">
        <w:trPr>
          <w:trHeight w:val="794"/>
        </w:trPr>
        <w:tc>
          <w:tcPr>
            <w:tcW w:w="2070" w:type="dxa"/>
            <w:vAlign w:val="center"/>
          </w:tcPr>
          <w:p w14:paraId="43DE221A"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3BCF238D" w14:textId="77777777" w:rsidR="0071428D" w:rsidRDefault="0071428D" w:rsidP="00274496">
            <w:pPr>
              <w:jc w:val="center"/>
              <w:rPr>
                <w:rFonts w:ascii="Arial" w:hAnsi="Arial" w:cs="Arial"/>
                <w:sz w:val="24"/>
                <w:szCs w:val="24"/>
              </w:rPr>
            </w:pPr>
            <w:r>
              <w:rPr>
                <w:rFonts w:ascii="Arial" w:hAnsi="Arial" w:cs="Arial"/>
                <w:sz w:val="24"/>
                <w:szCs w:val="24"/>
              </w:rPr>
              <w:t>Ingresar usuario</w:t>
            </w:r>
          </w:p>
        </w:tc>
      </w:tr>
      <w:tr w:rsidR="0071428D" w14:paraId="794793EB" w14:textId="77777777" w:rsidTr="00274496">
        <w:trPr>
          <w:trHeight w:val="794"/>
        </w:trPr>
        <w:tc>
          <w:tcPr>
            <w:tcW w:w="2070" w:type="dxa"/>
            <w:vAlign w:val="center"/>
          </w:tcPr>
          <w:p w14:paraId="7F3FF735"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53FBADCE" w14:textId="77777777" w:rsidR="0071428D" w:rsidRPr="00351B23" w:rsidRDefault="0071428D" w:rsidP="00274496">
            <w:pPr>
              <w:rPr>
                <w:rFonts w:ascii="Arial" w:hAnsi="Arial" w:cs="Arial"/>
                <w:sz w:val="24"/>
                <w:szCs w:val="24"/>
              </w:rPr>
            </w:pPr>
            <w:r>
              <w:rPr>
                <w:rFonts w:ascii="Arial" w:hAnsi="Arial" w:cs="Arial"/>
                <w:sz w:val="24"/>
                <w:szCs w:val="24"/>
              </w:rPr>
              <w:t xml:space="preserve">El usuario debe ingresar un nombre de jugador, para entrar a una partida. </w:t>
            </w:r>
          </w:p>
        </w:tc>
      </w:tr>
      <w:tr w:rsidR="0071428D" w14:paraId="48DAA6E6" w14:textId="77777777" w:rsidTr="00274496">
        <w:trPr>
          <w:trHeight w:val="5221"/>
        </w:trPr>
        <w:tc>
          <w:tcPr>
            <w:tcW w:w="2070" w:type="dxa"/>
            <w:vAlign w:val="center"/>
          </w:tcPr>
          <w:p w14:paraId="4A02A7A4"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62E60F6D" w14:textId="77777777" w:rsidR="0071428D" w:rsidRDefault="0071428D" w:rsidP="00274496">
            <w:pPr>
              <w:jc w:val="both"/>
              <w:rPr>
                <w:rFonts w:ascii="Arial" w:hAnsi="Arial" w:cs="Arial"/>
                <w:sz w:val="24"/>
                <w:szCs w:val="24"/>
              </w:rPr>
            </w:pPr>
            <w:r>
              <w:rPr>
                <w:rFonts w:ascii="Arial" w:hAnsi="Arial" w:cs="Arial"/>
                <w:sz w:val="24"/>
                <w:szCs w:val="24"/>
              </w:rPr>
              <w:t>El usuario debe ingresar en un campo de texto (</w:t>
            </w:r>
            <w:proofErr w:type="spellStart"/>
            <w:r>
              <w:rPr>
                <w:rFonts w:ascii="Arial" w:hAnsi="Arial" w:cs="Arial"/>
                <w:sz w:val="24"/>
                <w:szCs w:val="24"/>
              </w:rPr>
              <w:t>textfield</w:t>
            </w:r>
            <w:proofErr w:type="spellEnd"/>
            <w:r>
              <w:rPr>
                <w:rFonts w:ascii="Arial" w:hAnsi="Arial" w:cs="Arial"/>
                <w:sz w:val="24"/>
                <w:szCs w:val="24"/>
              </w:rPr>
              <w:t xml:space="preserve">) un nombre de usuario que lo identifique dentro de la sala. </w:t>
            </w:r>
          </w:p>
          <w:p w14:paraId="2EEAA210" w14:textId="77777777" w:rsidR="0071428D" w:rsidRDefault="0071428D" w:rsidP="00274496">
            <w:pPr>
              <w:jc w:val="both"/>
              <w:rPr>
                <w:rFonts w:ascii="Arial" w:hAnsi="Arial" w:cs="Arial"/>
                <w:sz w:val="24"/>
                <w:szCs w:val="24"/>
              </w:rPr>
            </w:pPr>
            <w:r>
              <w:rPr>
                <w:rFonts w:ascii="Arial" w:hAnsi="Arial" w:cs="Arial"/>
                <w:sz w:val="24"/>
                <w:szCs w:val="24"/>
              </w:rPr>
              <w:t>El nombre debe cumplir con las siguientes características:</w:t>
            </w:r>
          </w:p>
          <w:p w14:paraId="7A581501" w14:textId="77777777" w:rsidR="0071428D" w:rsidRDefault="0071428D" w:rsidP="0071428D">
            <w:pPr>
              <w:pStyle w:val="Prrafodelista"/>
              <w:numPr>
                <w:ilvl w:val="0"/>
                <w:numId w:val="1"/>
              </w:numPr>
              <w:jc w:val="both"/>
              <w:rPr>
                <w:rFonts w:ascii="Arial" w:hAnsi="Arial" w:cs="Arial"/>
                <w:sz w:val="24"/>
                <w:szCs w:val="24"/>
              </w:rPr>
            </w:pPr>
            <w:r>
              <w:rPr>
                <w:rFonts w:ascii="Arial" w:hAnsi="Arial" w:cs="Arial"/>
                <w:sz w:val="24"/>
                <w:szCs w:val="24"/>
              </w:rPr>
              <w:t>Longitud mínima: 5</w:t>
            </w:r>
          </w:p>
          <w:p w14:paraId="202AB55C" w14:textId="77777777" w:rsidR="0071428D" w:rsidRDefault="0071428D" w:rsidP="0071428D">
            <w:pPr>
              <w:pStyle w:val="Prrafodelista"/>
              <w:numPr>
                <w:ilvl w:val="0"/>
                <w:numId w:val="1"/>
              </w:numPr>
              <w:jc w:val="both"/>
              <w:rPr>
                <w:rFonts w:ascii="Arial" w:hAnsi="Arial" w:cs="Arial"/>
                <w:sz w:val="24"/>
                <w:szCs w:val="24"/>
              </w:rPr>
            </w:pPr>
            <w:r>
              <w:rPr>
                <w:rFonts w:ascii="Arial" w:hAnsi="Arial" w:cs="Arial"/>
                <w:sz w:val="24"/>
                <w:szCs w:val="24"/>
              </w:rPr>
              <w:t>Longitud máxima: 15</w:t>
            </w:r>
          </w:p>
          <w:p w14:paraId="217C56C7" w14:textId="77777777" w:rsidR="0071428D" w:rsidRDefault="0071428D" w:rsidP="0071428D">
            <w:pPr>
              <w:pStyle w:val="Prrafodelista"/>
              <w:numPr>
                <w:ilvl w:val="0"/>
                <w:numId w:val="1"/>
              </w:numPr>
              <w:jc w:val="both"/>
              <w:rPr>
                <w:rFonts w:ascii="Arial" w:hAnsi="Arial" w:cs="Arial"/>
                <w:sz w:val="24"/>
                <w:szCs w:val="24"/>
              </w:rPr>
            </w:pPr>
            <w:r>
              <w:rPr>
                <w:rFonts w:ascii="Arial" w:hAnsi="Arial" w:cs="Arial"/>
                <w:sz w:val="24"/>
                <w:szCs w:val="24"/>
              </w:rPr>
              <w:t>El nombre puede llevar letras (a-z, A-Z), dígitos (0-9) y caracteres especiales (</w:t>
            </w:r>
            <w:r w:rsidRPr="00F84779">
              <w:rPr>
                <w:rFonts w:ascii="Arial" w:hAnsi="Arial" w:cs="Arial"/>
                <w:sz w:val="24"/>
                <w:szCs w:val="24"/>
              </w:rPr>
              <w:t>. (punto) - (guion)</w:t>
            </w:r>
            <w:r>
              <w:rPr>
                <w:rFonts w:ascii="Arial" w:hAnsi="Arial" w:cs="Arial"/>
                <w:sz w:val="24"/>
                <w:szCs w:val="24"/>
              </w:rPr>
              <w:t>,</w:t>
            </w:r>
            <w:r w:rsidRPr="00F84779">
              <w:rPr>
                <w:rFonts w:ascii="Arial" w:hAnsi="Arial" w:cs="Arial"/>
                <w:sz w:val="24"/>
                <w:szCs w:val="24"/>
              </w:rPr>
              <w:t xml:space="preserve"> </w:t>
            </w:r>
            <w:r w:rsidRPr="00F84779">
              <w:rPr>
                <w:rFonts w:ascii="Arial" w:hAnsi="Arial" w:cs="Arial"/>
                <w:sz w:val="24"/>
                <w:szCs w:val="24"/>
                <w:u w:val="single"/>
              </w:rPr>
              <w:t>_</w:t>
            </w:r>
            <w:r>
              <w:rPr>
                <w:rFonts w:ascii="Arial" w:hAnsi="Arial" w:cs="Arial"/>
                <w:sz w:val="24"/>
                <w:szCs w:val="24"/>
              </w:rPr>
              <w:t xml:space="preserve"> </w:t>
            </w:r>
            <w:r w:rsidRPr="00F84779">
              <w:rPr>
                <w:rFonts w:ascii="Arial" w:hAnsi="Arial" w:cs="Arial"/>
                <w:sz w:val="24"/>
                <w:szCs w:val="24"/>
              </w:rPr>
              <w:t>(guion bajo)</w:t>
            </w:r>
            <w:r>
              <w:rPr>
                <w:rFonts w:ascii="Arial" w:hAnsi="Arial" w:cs="Arial"/>
                <w:sz w:val="24"/>
                <w:szCs w:val="24"/>
              </w:rPr>
              <w:t>).</w:t>
            </w:r>
          </w:p>
          <w:p w14:paraId="3A19C74B" w14:textId="77777777" w:rsidR="0071428D" w:rsidRDefault="0071428D" w:rsidP="0071428D">
            <w:pPr>
              <w:pStyle w:val="Prrafodelista"/>
              <w:numPr>
                <w:ilvl w:val="0"/>
                <w:numId w:val="1"/>
              </w:numPr>
              <w:jc w:val="both"/>
              <w:rPr>
                <w:rFonts w:ascii="Arial" w:hAnsi="Arial" w:cs="Arial"/>
                <w:sz w:val="24"/>
                <w:szCs w:val="24"/>
              </w:rPr>
            </w:pPr>
            <w:r>
              <w:rPr>
                <w:rFonts w:ascii="Arial" w:hAnsi="Arial" w:cs="Arial"/>
                <w:sz w:val="24"/>
                <w:szCs w:val="24"/>
              </w:rPr>
              <w:t>No usar caracteres que no se encuentren entre los enumerados anteriormente.</w:t>
            </w:r>
          </w:p>
          <w:p w14:paraId="09FF482A" w14:textId="77777777" w:rsidR="0071428D" w:rsidRDefault="0071428D" w:rsidP="00274496">
            <w:pPr>
              <w:jc w:val="both"/>
              <w:rPr>
                <w:rFonts w:ascii="Arial" w:hAnsi="Arial" w:cs="Arial"/>
                <w:sz w:val="24"/>
                <w:szCs w:val="24"/>
              </w:rPr>
            </w:pPr>
            <w:r w:rsidRPr="006427C0">
              <w:rPr>
                <w:rFonts w:ascii="Arial" w:hAnsi="Arial" w:cs="Arial"/>
                <w:sz w:val="24"/>
                <w:szCs w:val="24"/>
              </w:rPr>
              <w:t>Botón e</w:t>
            </w:r>
            <w:r>
              <w:rPr>
                <w:rFonts w:ascii="Arial" w:hAnsi="Arial" w:cs="Arial"/>
                <w:sz w:val="24"/>
                <w:szCs w:val="24"/>
              </w:rPr>
              <w:t>ntrar: al presionar, muestra la pantalla de sala.</w:t>
            </w:r>
          </w:p>
          <w:p w14:paraId="2180246A" w14:textId="77777777" w:rsidR="0071428D" w:rsidRDefault="0071428D" w:rsidP="00274496">
            <w:pPr>
              <w:jc w:val="both"/>
              <w:rPr>
                <w:rFonts w:ascii="Arial" w:hAnsi="Arial" w:cs="Arial"/>
                <w:sz w:val="24"/>
                <w:szCs w:val="24"/>
              </w:rPr>
            </w:pPr>
            <w:r>
              <w:rPr>
                <w:rFonts w:ascii="Arial" w:hAnsi="Arial" w:cs="Arial"/>
                <w:sz w:val="24"/>
                <w:szCs w:val="24"/>
              </w:rPr>
              <w:t>Casos:</w:t>
            </w:r>
          </w:p>
          <w:p w14:paraId="4C01AFFA" w14:textId="77777777" w:rsidR="0071428D" w:rsidRDefault="0071428D" w:rsidP="00274496">
            <w:pPr>
              <w:jc w:val="both"/>
              <w:rPr>
                <w:rFonts w:ascii="Arial" w:hAnsi="Arial" w:cs="Arial"/>
                <w:sz w:val="24"/>
                <w:szCs w:val="24"/>
              </w:rPr>
            </w:pPr>
            <w:r>
              <w:rPr>
                <w:rFonts w:ascii="Arial" w:hAnsi="Arial" w:cs="Arial"/>
                <w:sz w:val="24"/>
                <w:szCs w:val="24"/>
              </w:rPr>
              <w:t>Al entrar a la sala de partida, se comprueba que el nombre cumpla con las especificaciones anteriores, de lo contrario, se mantiene en la pantalla de Ingresar usuario y muestra un mensaje con el problema. Si el nombre ingresado es el mismo que el de un jugador dentro de la sala de partida, muestra un mensaje al usuario, solicitando cambiar su nombre.</w:t>
            </w:r>
          </w:p>
          <w:p w14:paraId="77C8EFDF" w14:textId="77777777" w:rsidR="0071428D" w:rsidRDefault="0071428D" w:rsidP="00274496">
            <w:pPr>
              <w:jc w:val="both"/>
              <w:rPr>
                <w:rFonts w:ascii="Arial" w:hAnsi="Arial" w:cs="Arial"/>
                <w:sz w:val="24"/>
                <w:szCs w:val="24"/>
              </w:rPr>
            </w:pPr>
            <w:r>
              <w:rPr>
                <w:rFonts w:ascii="Arial" w:hAnsi="Arial" w:cs="Arial"/>
                <w:sz w:val="24"/>
                <w:szCs w:val="24"/>
              </w:rPr>
              <w:t>Si el campo está en blanco, no podrá ingresar a la sala.</w:t>
            </w:r>
          </w:p>
          <w:p w14:paraId="72A726FC" w14:textId="77777777" w:rsidR="0071428D" w:rsidRDefault="0071428D" w:rsidP="00274496">
            <w:pPr>
              <w:jc w:val="both"/>
              <w:rPr>
                <w:rFonts w:ascii="Arial" w:hAnsi="Arial" w:cs="Arial"/>
                <w:sz w:val="24"/>
                <w:szCs w:val="24"/>
              </w:rPr>
            </w:pPr>
            <w:r>
              <w:rPr>
                <w:rFonts w:ascii="Arial" w:hAnsi="Arial" w:cs="Arial"/>
                <w:sz w:val="24"/>
                <w:szCs w:val="24"/>
              </w:rPr>
              <w:t>Para entrar a la sala, se debe presionar el botón “entrar”.</w:t>
            </w:r>
          </w:p>
          <w:p w14:paraId="118F7DD2" w14:textId="77777777" w:rsidR="0071428D" w:rsidRPr="00F84779" w:rsidRDefault="0071428D" w:rsidP="00274496">
            <w:pPr>
              <w:jc w:val="both"/>
              <w:rPr>
                <w:rFonts w:ascii="Arial" w:hAnsi="Arial" w:cs="Arial"/>
                <w:sz w:val="24"/>
                <w:szCs w:val="24"/>
              </w:rPr>
            </w:pPr>
          </w:p>
        </w:tc>
      </w:tr>
      <w:tr w:rsidR="0071428D" w14:paraId="26E09DA2" w14:textId="77777777" w:rsidTr="00274496">
        <w:trPr>
          <w:trHeight w:val="794"/>
        </w:trPr>
        <w:tc>
          <w:tcPr>
            <w:tcW w:w="2070" w:type="dxa"/>
            <w:vAlign w:val="center"/>
          </w:tcPr>
          <w:p w14:paraId="07419595"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7A14284D" w14:textId="77777777" w:rsidR="0071428D" w:rsidRPr="00351B23" w:rsidRDefault="0071428D" w:rsidP="00274496">
            <w:pPr>
              <w:jc w:val="center"/>
              <w:rPr>
                <w:rFonts w:ascii="Arial" w:hAnsi="Arial" w:cs="Arial"/>
                <w:sz w:val="24"/>
                <w:szCs w:val="24"/>
              </w:rPr>
            </w:pPr>
            <w:r>
              <w:rPr>
                <w:rFonts w:ascii="Arial" w:hAnsi="Arial" w:cs="Arial"/>
                <w:sz w:val="24"/>
                <w:szCs w:val="24"/>
              </w:rPr>
              <w:t>Alta</w:t>
            </w:r>
          </w:p>
        </w:tc>
        <w:tc>
          <w:tcPr>
            <w:tcW w:w="2360" w:type="dxa"/>
            <w:vAlign w:val="center"/>
          </w:tcPr>
          <w:p w14:paraId="725B147F"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2B2E3629" w14:textId="77777777" w:rsidR="0071428D" w:rsidRPr="00351B23" w:rsidRDefault="0071428D" w:rsidP="00274496">
            <w:pPr>
              <w:jc w:val="center"/>
              <w:rPr>
                <w:rFonts w:ascii="Arial" w:hAnsi="Arial" w:cs="Arial"/>
                <w:sz w:val="24"/>
                <w:szCs w:val="24"/>
              </w:rPr>
            </w:pPr>
            <w:r>
              <w:rPr>
                <w:rFonts w:ascii="Arial" w:hAnsi="Arial" w:cs="Arial"/>
                <w:sz w:val="24"/>
                <w:szCs w:val="24"/>
              </w:rPr>
              <w:t>Exigible</w:t>
            </w:r>
          </w:p>
        </w:tc>
      </w:tr>
      <w:tr w:rsidR="0071428D" w14:paraId="398AEDB5" w14:textId="77777777" w:rsidTr="00274496">
        <w:trPr>
          <w:trHeight w:val="794"/>
        </w:trPr>
        <w:tc>
          <w:tcPr>
            <w:tcW w:w="2070" w:type="dxa"/>
            <w:vAlign w:val="center"/>
          </w:tcPr>
          <w:p w14:paraId="120C286C"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Relación</w:t>
            </w:r>
          </w:p>
        </w:tc>
        <w:tc>
          <w:tcPr>
            <w:tcW w:w="7080" w:type="dxa"/>
            <w:gridSpan w:val="3"/>
          </w:tcPr>
          <w:p w14:paraId="77775F2B" w14:textId="77777777" w:rsidR="0071428D" w:rsidRPr="00351B23" w:rsidRDefault="0071428D" w:rsidP="00274496">
            <w:pPr>
              <w:rPr>
                <w:rFonts w:ascii="Arial" w:hAnsi="Arial" w:cs="Arial"/>
                <w:sz w:val="24"/>
                <w:szCs w:val="24"/>
              </w:rPr>
            </w:pPr>
            <w:r>
              <w:rPr>
                <w:rFonts w:ascii="Arial" w:hAnsi="Arial" w:cs="Arial"/>
                <w:sz w:val="24"/>
                <w:szCs w:val="24"/>
              </w:rPr>
              <w:t>RF2</w:t>
            </w:r>
          </w:p>
        </w:tc>
      </w:tr>
      <w:tr w:rsidR="0071428D" w14:paraId="79C01875" w14:textId="77777777" w:rsidTr="00274496">
        <w:trPr>
          <w:trHeight w:val="794"/>
        </w:trPr>
        <w:tc>
          <w:tcPr>
            <w:tcW w:w="2070" w:type="dxa"/>
            <w:vAlign w:val="center"/>
          </w:tcPr>
          <w:p w14:paraId="21CE009D"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76FA41ED" w14:textId="77777777" w:rsidR="0071428D" w:rsidRPr="00351B23" w:rsidRDefault="0071428D" w:rsidP="00274496">
            <w:pPr>
              <w:rPr>
                <w:rFonts w:ascii="Arial" w:hAnsi="Arial" w:cs="Arial"/>
                <w:sz w:val="24"/>
                <w:szCs w:val="24"/>
              </w:rPr>
            </w:pPr>
            <w:r>
              <w:rPr>
                <w:rFonts w:ascii="Arial" w:hAnsi="Arial" w:cs="Arial"/>
                <w:sz w:val="24"/>
                <w:szCs w:val="24"/>
              </w:rPr>
              <w:t>Carlos Jonathan López Palma</w:t>
            </w:r>
          </w:p>
        </w:tc>
      </w:tr>
      <w:tr w:rsidR="0071428D" w14:paraId="48855BF0" w14:textId="77777777" w:rsidTr="00274496">
        <w:trPr>
          <w:trHeight w:val="794"/>
        </w:trPr>
        <w:tc>
          <w:tcPr>
            <w:tcW w:w="2070" w:type="dxa"/>
            <w:vAlign w:val="center"/>
          </w:tcPr>
          <w:p w14:paraId="597727FB"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4B459C2E" w14:textId="77777777" w:rsidR="0071428D" w:rsidRPr="00351B23" w:rsidRDefault="0071428D" w:rsidP="00274496">
            <w:pPr>
              <w:rPr>
                <w:rFonts w:ascii="Arial" w:hAnsi="Arial" w:cs="Arial"/>
                <w:sz w:val="24"/>
                <w:szCs w:val="24"/>
              </w:rPr>
            </w:pPr>
            <w:r>
              <w:rPr>
                <w:rFonts w:ascii="Arial" w:hAnsi="Arial" w:cs="Arial"/>
                <w:sz w:val="24"/>
                <w:szCs w:val="24"/>
              </w:rPr>
              <w:t>21 de octubre de 2020</w:t>
            </w:r>
          </w:p>
        </w:tc>
      </w:tr>
    </w:tbl>
    <w:p w14:paraId="3F24EE1D" w14:textId="77777777" w:rsidR="0071428D" w:rsidRDefault="0071428D" w:rsidP="0071428D"/>
    <w:p w14:paraId="06CFA5E8" w14:textId="77777777" w:rsidR="0071428D" w:rsidRDefault="0071428D" w:rsidP="0071428D">
      <w:r>
        <w:br w:type="page"/>
      </w:r>
    </w:p>
    <w:tbl>
      <w:tblPr>
        <w:tblStyle w:val="Tablaconcuadrcula"/>
        <w:tblW w:w="9150" w:type="dxa"/>
        <w:tblLook w:val="04A0" w:firstRow="1" w:lastRow="0" w:firstColumn="1" w:lastColumn="0" w:noHBand="0" w:noVBand="1"/>
      </w:tblPr>
      <w:tblGrid>
        <w:gridCol w:w="2070"/>
        <w:gridCol w:w="2360"/>
        <w:gridCol w:w="2360"/>
        <w:gridCol w:w="2360"/>
      </w:tblGrid>
      <w:tr w:rsidR="0071428D" w14:paraId="0E102ECA" w14:textId="77777777" w:rsidTr="00274496">
        <w:trPr>
          <w:trHeight w:val="794"/>
        </w:trPr>
        <w:tc>
          <w:tcPr>
            <w:tcW w:w="2070" w:type="dxa"/>
            <w:vAlign w:val="center"/>
          </w:tcPr>
          <w:p w14:paraId="671C60D0"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46BAF9DB" w14:textId="77777777" w:rsidR="0071428D" w:rsidRPr="00351B23" w:rsidRDefault="0071428D" w:rsidP="00274496">
            <w:pPr>
              <w:jc w:val="center"/>
              <w:rPr>
                <w:rFonts w:ascii="Arial" w:hAnsi="Arial" w:cs="Arial"/>
                <w:sz w:val="24"/>
                <w:szCs w:val="24"/>
              </w:rPr>
            </w:pPr>
            <w:r>
              <w:rPr>
                <w:rFonts w:ascii="Arial" w:hAnsi="Arial" w:cs="Arial"/>
                <w:sz w:val="24"/>
                <w:szCs w:val="24"/>
              </w:rPr>
              <w:t>RF2</w:t>
            </w:r>
          </w:p>
        </w:tc>
      </w:tr>
      <w:tr w:rsidR="0071428D" w14:paraId="2B1BB486" w14:textId="77777777" w:rsidTr="00274496">
        <w:trPr>
          <w:trHeight w:val="794"/>
        </w:trPr>
        <w:tc>
          <w:tcPr>
            <w:tcW w:w="2070" w:type="dxa"/>
            <w:vAlign w:val="center"/>
          </w:tcPr>
          <w:p w14:paraId="1DDFA1E6"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2752B5F8" w14:textId="77777777" w:rsidR="0071428D" w:rsidRDefault="0071428D" w:rsidP="00274496">
            <w:pPr>
              <w:jc w:val="center"/>
              <w:rPr>
                <w:rFonts w:ascii="Arial" w:hAnsi="Arial" w:cs="Arial"/>
                <w:sz w:val="24"/>
                <w:szCs w:val="24"/>
              </w:rPr>
            </w:pPr>
            <w:r>
              <w:rPr>
                <w:rFonts w:ascii="Arial" w:hAnsi="Arial" w:cs="Arial"/>
                <w:sz w:val="24"/>
                <w:szCs w:val="24"/>
              </w:rPr>
              <w:t>Sala de partida</w:t>
            </w:r>
          </w:p>
        </w:tc>
      </w:tr>
      <w:tr w:rsidR="0071428D" w14:paraId="12472FDE" w14:textId="77777777" w:rsidTr="00274496">
        <w:trPr>
          <w:trHeight w:val="794"/>
        </w:trPr>
        <w:tc>
          <w:tcPr>
            <w:tcW w:w="2070" w:type="dxa"/>
            <w:vAlign w:val="center"/>
          </w:tcPr>
          <w:p w14:paraId="60E952D1"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721B0978" w14:textId="77777777" w:rsidR="0071428D" w:rsidRPr="00351B23" w:rsidRDefault="0071428D" w:rsidP="00274496">
            <w:pPr>
              <w:rPr>
                <w:rFonts w:ascii="Arial" w:hAnsi="Arial" w:cs="Arial"/>
                <w:sz w:val="24"/>
                <w:szCs w:val="24"/>
              </w:rPr>
            </w:pPr>
            <w:r>
              <w:rPr>
                <w:rFonts w:ascii="Arial" w:hAnsi="Arial" w:cs="Arial"/>
                <w:sz w:val="24"/>
                <w:szCs w:val="24"/>
              </w:rPr>
              <w:t>Se inicia una sala cuando un usuario entra a una partida.</w:t>
            </w:r>
          </w:p>
        </w:tc>
      </w:tr>
      <w:tr w:rsidR="0071428D" w14:paraId="11A6A28F" w14:textId="77777777" w:rsidTr="00274496">
        <w:trPr>
          <w:trHeight w:val="5221"/>
        </w:trPr>
        <w:tc>
          <w:tcPr>
            <w:tcW w:w="2070" w:type="dxa"/>
            <w:vAlign w:val="center"/>
          </w:tcPr>
          <w:p w14:paraId="50040115"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44AA6DA0" w14:textId="7FE9C3A8" w:rsidR="0071428D" w:rsidRDefault="0071428D" w:rsidP="00274496">
            <w:pPr>
              <w:jc w:val="both"/>
              <w:rPr>
                <w:rFonts w:ascii="Arial" w:hAnsi="Arial" w:cs="Arial"/>
                <w:sz w:val="24"/>
                <w:szCs w:val="24"/>
              </w:rPr>
            </w:pPr>
            <w:r>
              <w:rPr>
                <w:rFonts w:ascii="Arial" w:hAnsi="Arial" w:cs="Arial"/>
                <w:sz w:val="24"/>
                <w:szCs w:val="24"/>
              </w:rPr>
              <w:t>La sala se inicia, cuando un usuario ingresa con su usuario, o se une a la partida si ya hay más usuarios dentro de la sala.</w:t>
            </w:r>
          </w:p>
          <w:p w14:paraId="593C7BA6" w14:textId="5DBD61F3" w:rsidR="0071428D" w:rsidRDefault="0071428D" w:rsidP="00274496">
            <w:pPr>
              <w:jc w:val="both"/>
              <w:rPr>
                <w:rFonts w:ascii="Arial" w:hAnsi="Arial" w:cs="Arial"/>
                <w:sz w:val="24"/>
                <w:szCs w:val="24"/>
              </w:rPr>
            </w:pPr>
            <w:r>
              <w:rPr>
                <w:rFonts w:ascii="Arial" w:hAnsi="Arial" w:cs="Arial"/>
                <w:sz w:val="24"/>
                <w:szCs w:val="24"/>
              </w:rPr>
              <w:t xml:space="preserve">Una sala permite hasta 5 jugadores. Los jugadores dentro de la </w:t>
            </w:r>
            <w:proofErr w:type="gramStart"/>
            <w:r>
              <w:rPr>
                <w:rFonts w:ascii="Arial" w:hAnsi="Arial" w:cs="Arial"/>
                <w:sz w:val="24"/>
                <w:szCs w:val="24"/>
              </w:rPr>
              <w:t>partida,</w:t>
            </w:r>
            <w:proofErr w:type="gramEnd"/>
            <w:r>
              <w:rPr>
                <w:rFonts w:ascii="Arial" w:hAnsi="Arial" w:cs="Arial"/>
                <w:sz w:val="24"/>
                <w:szCs w:val="24"/>
              </w:rPr>
              <w:t xml:space="preserve"> se enlistan de lado izquierdo, en orden alfabético. Al lado derecho del nombre del jugador, se muestra su contador de puntos (Al comienzo de la partida, los puntos son 0 para todos los jugadores):</w:t>
            </w:r>
          </w:p>
          <w:p w14:paraId="0060780F" w14:textId="77777777" w:rsidR="0071428D" w:rsidRPr="001F52CC" w:rsidRDefault="0071428D" w:rsidP="0071428D">
            <w:pPr>
              <w:pStyle w:val="Prrafodelista"/>
              <w:numPr>
                <w:ilvl w:val="0"/>
                <w:numId w:val="2"/>
              </w:numPr>
              <w:jc w:val="both"/>
              <w:rPr>
                <w:rFonts w:ascii="Arial" w:hAnsi="Arial" w:cs="Arial"/>
                <w:sz w:val="24"/>
                <w:szCs w:val="24"/>
              </w:rPr>
            </w:pPr>
            <w:r w:rsidRPr="001F52CC">
              <w:rPr>
                <w:rFonts w:ascii="Arial" w:hAnsi="Arial" w:cs="Arial"/>
                <w:sz w:val="24"/>
                <w:szCs w:val="24"/>
              </w:rPr>
              <w:t>Usuario – 0pts</w:t>
            </w:r>
          </w:p>
          <w:p w14:paraId="0FEA8861" w14:textId="77777777" w:rsidR="0071428D" w:rsidRDefault="0071428D" w:rsidP="00274496">
            <w:pPr>
              <w:jc w:val="both"/>
              <w:rPr>
                <w:rFonts w:ascii="Arial" w:hAnsi="Arial" w:cs="Arial"/>
                <w:sz w:val="24"/>
                <w:szCs w:val="24"/>
              </w:rPr>
            </w:pPr>
          </w:p>
          <w:p w14:paraId="337EBC2B" w14:textId="77777777" w:rsidR="0071428D" w:rsidRDefault="0071428D" w:rsidP="00274496">
            <w:pPr>
              <w:jc w:val="both"/>
              <w:rPr>
                <w:rFonts w:ascii="Arial" w:hAnsi="Arial" w:cs="Arial"/>
                <w:sz w:val="24"/>
                <w:szCs w:val="24"/>
              </w:rPr>
            </w:pPr>
            <w:r>
              <w:rPr>
                <w:rFonts w:ascii="Arial" w:hAnsi="Arial" w:cs="Arial"/>
                <w:sz w:val="24"/>
                <w:szCs w:val="24"/>
              </w:rPr>
              <w:t>La partida comienza cuando entran 5 jugadores.</w:t>
            </w:r>
          </w:p>
          <w:p w14:paraId="2005980B" w14:textId="77777777" w:rsidR="0071428D" w:rsidRPr="00351B23" w:rsidRDefault="0071428D" w:rsidP="00274496">
            <w:pPr>
              <w:jc w:val="both"/>
              <w:rPr>
                <w:rFonts w:ascii="Arial" w:hAnsi="Arial" w:cs="Arial"/>
                <w:sz w:val="24"/>
                <w:szCs w:val="24"/>
              </w:rPr>
            </w:pPr>
          </w:p>
        </w:tc>
      </w:tr>
      <w:tr w:rsidR="0071428D" w14:paraId="1BB714B2" w14:textId="77777777" w:rsidTr="00274496">
        <w:trPr>
          <w:trHeight w:val="794"/>
        </w:trPr>
        <w:tc>
          <w:tcPr>
            <w:tcW w:w="2070" w:type="dxa"/>
            <w:vAlign w:val="center"/>
          </w:tcPr>
          <w:p w14:paraId="40B70325"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480068F3" w14:textId="77777777" w:rsidR="0071428D" w:rsidRPr="00351B23" w:rsidRDefault="0071428D" w:rsidP="00274496">
            <w:pPr>
              <w:jc w:val="center"/>
              <w:rPr>
                <w:rFonts w:ascii="Arial" w:hAnsi="Arial" w:cs="Arial"/>
                <w:sz w:val="24"/>
                <w:szCs w:val="24"/>
              </w:rPr>
            </w:pPr>
            <w:r>
              <w:rPr>
                <w:rFonts w:ascii="Arial" w:hAnsi="Arial" w:cs="Arial"/>
                <w:sz w:val="24"/>
                <w:szCs w:val="24"/>
              </w:rPr>
              <w:t>Alta</w:t>
            </w:r>
          </w:p>
        </w:tc>
        <w:tc>
          <w:tcPr>
            <w:tcW w:w="2360" w:type="dxa"/>
            <w:vAlign w:val="center"/>
          </w:tcPr>
          <w:p w14:paraId="52C70931"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38B8919D" w14:textId="77777777" w:rsidR="0071428D" w:rsidRPr="00351B23" w:rsidRDefault="0071428D" w:rsidP="00274496">
            <w:pPr>
              <w:jc w:val="center"/>
              <w:rPr>
                <w:rFonts w:ascii="Arial" w:hAnsi="Arial" w:cs="Arial"/>
                <w:sz w:val="24"/>
                <w:szCs w:val="24"/>
              </w:rPr>
            </w:pPr>
            <w:r>
              <w:rPr>
                <w:rFonts w:ascii="Arial" w:hAnsi="Arial" w:cs="Arial"/>
                <w:sz w:val="24"/>
                <w:szCs w:val="24"/>
              </w:rPr>
              <w:t>Exigible</w:t>
            </w:r>
          </w:p>
        </w:tc>
      </w:tr>
      <w:tr w:rsidR="0071428D" w14:paraId="7F58036C" w14:textId="77777777" w:rsidTr="00274496">
        <w:trPr>
          <w:trHeight w:val="794"/>
        </w:trPr>
        <w:tc>
          <w:tcPr>
            <w:tcW w:w="2070" w:type="dxa"/>
            <w:vAlign w:val="center"/>
          </w:tcPr>
          <w:p w14:paraId="59A1B047"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2AF475CD" w14:textId="77777777" w:rsidR="0071428D" w:rsidRPr="00351B23" w:rsidRDefault="0071428D" w:rsidP="00274496">
            <w:pPr>
              <w:rPr>
                <w:rFonts w:ascii="Arial" w:hAnsi="Arial" w:cs="Arial"/>
                <w:sz w:val="24"/>
                <w:szCs w:val="24"/>
              </w:rPr>
            </w:pPr>
          </w:p>
        </w:tc>
      </w:tr>
      <w:tr w:rsidR="0071428D" w14:paraId="11BF70FF" w14:textId="77777777" w:rsidTr="00274496">
        <w:trPr>
          <w:trHeight w:val="794"/>
        </w:trPr>
        <w:tc>
          <w:tcPr>
            <w:tcW w:w="2070" w:type="dxa"/>
            <w:vAlign w:val="center"/>
          </w:tcPr>
          <w:p w14:paraId="6E885126"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7E9E1603" w14:textId="77777777" w:rsidR="0071428D" w:rsidRPr="00351B23" w:rsidRDefault="0071428D" w:rsidP="00274496">
            <w:pPr>
              <w:rPr>
                <w:rFonts w:ascii="Arial" w:hAnsi="Arial" w:cs="Arial"/>
                <w:sz w:val="24"/>
                <w:szCs w:val="24"/>
              </w:rPr>
            </w:pPr>
            <w:r>
              <w:rPr>
                <w:rFonts w:ascii="Arial" w:hAnsi="Arial" w:cs="Arial"/>
                <w:sz w:val="24"/>
                <w:szCs w:val="24"/>
              </w:rPr>
              <w:t>David Velázquez Ramírez (</w:t>
            </w:r>
            <w:proofErr w:type="gramStart"/>
            <w:r>
              <w:rPr>
                <w:rFonts w:ascii="Arial" w:hAnsi="Arial" w:cs="Arial"/>
                <w:sz w:val="24"/>
                <w:szCs w:val="24"/>
              </w:rPr>
              <w:t>Diego :u</w:t>
            </w:r>
            <w:proofErr w:type="gramEnd"/>
            <w:r>
              <w:rPr>
                <w:rFonts w:ascii="Arial" w:hAnsi="Arial" w:cs="Arial"/>
                <w:sz w:val="24"/>
                <w:szCs w:val="24"/>
              </w:rPr>
              <w:t>)</w:t>
            </w:r>
          </w:p>
        </w:tc>
      </w:tr>
      <w:tr w:rsidR="0071428D" w14:paraId="0553334C" w14:textId="77777777" w:rsidTr="00274496">
        <w:trPr>
          <w:trHeight w:val="794"/>
        </w:trPr>
        <w:tc>
          <w:tcPr>
            <w:tcW w:w="2070" w:type="dxa"/>
            <w:vAlign w:val="center"/>
          </w:tcPr>
          <w:p w14:paraId="785E9C82"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60A71811" w14:textId="77777777" w:rsidR="0071428D" w:rsidRPr="00351B23" w:rsidRDefault="0071428D" w:rsidP="00274496">
            <w:pPr>
              <w:rPr>
                <w:rFonts w:ascii="Arial" w:hAnsi="Arial" w:cs="Arial"/>
                <w:sz w:val="24"/>
                <w:szCs w:val="24"/>
              </w:rPr>
            </w:pPr>
            <w:r>
              <w:rPr>
                <w:rFonts w:ascii="Arial" w:eastAsia="Times New Roman" w:hAnsi="Arial" w:cs="Arial"/>
                <w:color w:val="000000"/>
                <w:lang w:eastAsia="es-MX"/>
              </w:rPr>
              <w:t>21 de octubre 2020</w:t>
            </w:r>
          </w:p>
        </w:tc>
      </w:tr>
    </w:tbl>
    <w:p w14:paraId="63E3AC65" w14:textId="77777777" w:rsidR="0071428D" w:rsidRDefault="0071428D" w:rsidP="0071428D"/>
    <w:p w14:paraId="30598AF7" w14:textId="77777777" w:rsidR="0071428D" w:rsidRDefault="0071428D" w:rsidP="0071428D">
      <w:r>
        <w:br w:type="page"/>
      </w:r>
    </w:p>
    <w:tbl>
      <w:tblPr>
        <w:tblStyle w:val="Tablaconcuadrcula"/>
        <w:tblW w:w="9150" w:type="dxa"/>
        <w:tblLook w:val="04A0" w:firstRow="1" w:lastRow="0" w:firstColumn="1" w:lastColumn="0" w:noHBand="0" w:noVBand="1"/>
      </w:tblPr>
      <w:tblGrid>
        <w:gridCol w:w="2070"/>
        <w:gridCol w:w="2360"/>
        <w:gridCol w:w="2360"/>
        <w:gridCol w:w="2360"/>
      </w:tblGrid>
      <w:tr w:rsidR="0071428D" w14:paraId="1183E837" w14:textId="77777777" w:rsidTr="00274496">
        <w:trPr>
          <w:trHeight w:val="794"/>
        </w:trPr>
        <w:tc>
          <w:tcPr>
            <w:tcW w:w="2070" w:type="dxa"/>
            <w:vAlign w:val="center"/>
          </w:tcPr>
          <w:p w14:paraId="7634EB43"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673258C2" w14:textId="77777777" w:rsidR="0071428D" w:rsidRPr="00351B23" w:rsidRDefault="0071428D" w:rsidP="00274496">
            <w:pPr>
              <w:jc w:val="center"/>
              <w:rPr>
                <w:rFonts w:ascii="Arial" w:hAnsi="Arial" w:cs="Arial"/>
                <w:sz w:val="24"/>
                <w:szCs w:val="24"/>
              </w:rPr>
            </w:pPr>
            <w:r>
              <w:rPr>
                <w:rFonts w:ascii="Arial" w:hAnsi="Arial" w:cs="Arial"/>
                <w:sz w:val="24"/>
                <w:szCs w:val="24"/>
              </w:rPr>
              <w:t>RF3</w:t>
            </w:r>
          </w:p>
        </w:tc>
      </w:tr>
      <w:tr w:rsidR="0071428D" w14:paraId="5E6343B9" w14:textId="77777777" w:rsidTr="00274496">
        <w:trPr>
          <w:trHeight w:val="794"/>
        </w:trPr>
        <w:tc>
          <w:tcPr>
            <w:tcW w:w="2070" w:type="dxa"/>
            <w:vAlign w:val="center"/>
          </w:tcPr>
          <w:p w14:paraId="0C704260"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49AF1FC9" w14:textId="77777777" w:rsidR="0071428D" w:rsidRDefault="0071428D" w:rsidP="00274496">
            <w:pPr>
              <w:jc w:val="center"/>
              <w:rPr>
                <w:rFonts w:ascii="Arial" w:hAnsi="Arial" w:cs="Arial"/>
                <w:sz w:val="24"/>
                <w:szCs w:val="24"/>
              </w:rPr>
            </w:pPr>
            <w:r>
              <w:rPr>
                <w:rFonts w:ascii="Arial" w:hAnsi="Arial" w:cs="Arial"/>
                <w:sz w:val="24"/>
                <w:szCs w:val="24"/>
              </w:rPr>
              <w:t>Seleccionar Jugador</w:t>
            </w:r>
          </w:p>
        </w:tc>
      </w:tr>
      <w:tr w:rsidR="0071428D" w14:paraId="35822C30" w14:textId="77777777" w:rsidTr="00274496">
        <w:trPr>
          <w:trHeight w:val="794"/>
        </w:trPr>
        <w:tc>
          <w:tcPr>
            <w:tcW w:w="2070" w:type="dxa"/>
            <w:vAlign w:val="center"/>
          </w:tcPr>
          <w:p w14:paraId="212A0B04"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64F56720" w14:textId="77777777" w:rsidR="0071428D" w:rsidRPr="00351B23" w:rsidRDefault="0071428D" w:rsidP="00274496">
            <w:pPr>
              <w:jc w:val="both"/>
              <w:rPr>
                <w:rFonts w:ascii="Arial" w:hAnsi="Arial" w:cs="Arial"/>
                <w:sz w:val="24"/>
                <w:szCs w:val="24"/>
              </w:rPr>
            </w:pPr>
            <w:r>
              <w:rPr>
                <w:rFonts w:ascii="Arial" w:hAnsi="Arial" w:cs="Arial"/>
                <w:sz w:val="24"/>
                <w:szCs w:val="24"/>
              </w:rPr>
              <w:t>Al comenzar una ronda se selecciona un jugador para establecer una palabra.</w:t>
            </w:r>
          </w:p>
        </w:tc>
      </w:tr>
      <w:tr w:rsidR="0071428D" w14:paraId="768B4A8D" w14:textId="77777777" w:rsidTr="00274496">
        <w:trPr>
          <w:trHeight w:val="5221"/>
        </w:trPr>
        <w:tc>
          <w:tcPr>
            <w:tcW w:w="2070" w:type="dxa"/>
            <w:vAlign w:val="center"/>
          </w:tcPr>
          <w:p w14:paraId="5DE6070D"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5CA960DA" w14:textId="77777777" w:rsidR="0071428D" w:rsidRDefault="0071428D" w:rsidP="00274496">
            <w:pPr>
              <w:jc w:val="both"/>
              <w:rPr>
                <w:rFonts w:ascii="Arial" w:hAnsi="Arial" w:cs="Arial"/>
                <w:sz w:val="24"/>
                <w:szCs w:val="24"/>
              </w:rPr>
            </w:pPr>
            <w:r>
              <w:rPr>
                <w:rFonts w:ascii="Arial" w:hAnsi="Arial" w:cs="Arial"/>
                <w:sz w:val="24"/>
                <w:szCs w:val="24"/>
              </w:rPr>
              <w:t>Cuando una ronda comienza, se selecciona un jugador, para que sea el que establezca la palabra a adivinar. El jugador se selecciona tomando el orden de la lista de jugadores.</w:t>
            </w:r>
          </w:p>
          <w:p w14:paraId="68F570F2" w14:textId="77777777" w:rsidR="0071428D" w:rsidRDefault="0071428D" w:rsidP="00274496">
            <w:pPr>
              <w:jc w:val="both"/>
              <w:rPr>
                <w:rFonts w:ascii="Arial" w:hAnsi="Arial" w:cs="Arial"/>
                <w:sz w:val="24"/>
                <w:szCs w:val="24"/>
              </w:rPr>
            </w:pPr>
            <w:r>
              <w:rPr>
                <w:rFonts w:ascii="Arial" w:hAnsi="Arial" w:cs="Arial"/>
                <w:sz w:val="24"/>
                <w:szCs w:val="24"/>
              </w:rPr>
              <w:t>En la primera ronda, se tomará el primer jugador de la lista, y se irán seleccionando en ese orden.</w:t>
            </w:r>
          </w:p>
          <w:p w14:paraId="2AFAE761" w14:textId="77777777" w:rsidR="0071428D" w:rsidRPr="00351B23" w:rsidRDefault="0071428D" w:rsidP="00274496">
            <w:pPr>
              <w:jc w:val="both"/>
              <w:rPr>
                <w:rFonts w:ascii="Arial" w:hAnsi="Arial" w:cs="Arial"/>
                <w:sz w:val="24"/>
                <w:szCs w:val="24"/>
              </w:rPr>
            </w:pPr>
            <w:r>
              <w:rPr>
                <w:rFonts w:ascii="Arial" w:hAnsi="Arial" w:cs="Arial"/>
                <w:sz w:val="24"/>
                <w:szCs w:val="24"/>
              </w:rPr>
              <w:t xml:space="preserve">El jugador seleccionado, no podrá escribir durante esta ronda letras para adivinar, pero en un </w:t>
            </w:r>
            <w:proofErr w:type="spellStart"/>
            <w:r>
              <w:rPr>
                <w:rFonts w:ascii="Arial" w:hAnsi="Arial" w:cs="Arial"/>
                <w:sz w:val="24"/>
                <w:szCs w:val="24"/>
              </w:rPr>
              <w:t>textfield</w:t>
            </w:r>
            <w:proofErr w:type="spellEnd"/>
            <w:r>
              <w:rPr>
                <w:rFonts w:ascii="Arial" w:hAnsi="Arial" w:cs="Arial"/>
                <w:sz w:val="24"/>
                <w:szCs w:val="24"/>
              </w:rPr>
              <w:t xml:space="preserve">, aparte, puede poner pistas para el resto de </w:t>
            </w:r>
            <w:proofErr w:type="gramStart"/>
            <w:r>
              <w:rPr>
                <w:rFonts w:ascii="Arial" w:hAnsi="Arial" w:cs="Arial"/>
                <w:sz w:val="24"/>
                <w:szCs w:val="24"/>
              </w:rPr>
              <w:t>jugadores</w:t>
            </w:r>
            <w:proofErr w:type="gramEnd"/>
            <w:r>
              <w:rPr>
                <w:rFonts w:ascii="Arial" w:hAnsi="Arial" w:cs="Arial"/>
                <w:sz w:val="24"/>
                <w:szCs w:val="24"/>
              </w:rPr>
              <w:t>.</w:t>
            </w:r>
          </w:p>
        </w:tc>
      </w:tr>
      <w:tr w:rsidR="0071428D" w14:paraId="47C7F51F" w14:textId="77777777" w:rsidTr="00274496">
        <w:trPr>
          <w:trHeight w:val="794"/>
        </w:trPr>
        <w:tc>
          <w:tcPr>
            <w:tcW w:w="2070" w:type="dxa"/>
            <w:vAlign w:val="center"/>
          </w:tcPr>
          <w:p w14:paraId="58B80D04"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27D82DCB" w14:textId="77777777" w:rsidR="0071428D" w:rsidRPr="00351B23" w:rsidRDefault="0071428D" w:rsidP="00274496">
            <w:pPr>
              <w:jc w:val="center"/>
              <w:rPr>
                <w:rFonts w:ascii="Arial" w:hAnsi="Arial" w:cs="Arial"/>
                <w:sz w:val="24"/>
                <w:szCs w:val="24"/>
              </w:rPr>
            </w:pPr>
            <w:r>
              <w:rPr>
                <w:rFonts w:ascii="Arial" w:hAnsi="Arial" w:cs="Arial"/>
                <w:sz w:val="24"/>
                <w:szCs w:val="24"/>
              </w:rPr>
              <w:t>Alta</w:t>
            </w:r>
          </w:p>
        </w:tc>
        <w:tc>
          <w:tcPr>
            <w:tcW w:w="2360" w:type="dxa"/>
            <w:vAlign w:val="center"/>
          </w:tcPr>
          <w:p w14:paraId="2B618855"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57B7F893" w14:textId="77777777" w:rsidR="0071428D" w:rsidRPr="00351B23" w:rsidRDefault="0071428D" w:rsidP="00274496">
            <w:pPr>
              <w:jc w:val="center"/>
              <w:rPr>
                <w:rFonts w:ascii="Arial" w:hAnsi="Arial" w:cs="Arial"/>
                <w:sz w:val="24"/>
                <w:szCs w:val="24"/>
              </w:rPr>
            </w:pPr>
            <w:r>
              <w:rPr>
                <w:rFonts w:ascii="Arial" w:hAnsi="Arial" w:cs="Arial"/>
                <w:sz w:val="24"/>
                <w:szCs w:val="24"/>
              </w:rPr>
              <w:t>Exigible</w:t>
            </w:r>
          </w:p>
        </w:tc>
      </w:tr>
      <w:tr w:rsidR="0071428D" w14:paraId="18824EA9" w14:textId="77777777" w:rsidTr="00274496">
        <w:trPr>
          <w:trHeight w:val="794"/>
        </w:trPr>
        <w:tc>
          <w:tcPr>
            <w:tcW w:w="2070" w:type="dxa"/>
            <w:vAlign w:val="center"/>
          </w:tcPr>
          <w:p w14:paraId="5D13784F"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4EFB4491" w14:textId="77777777" w:rsidR="0071428D" w:rsidRPr="00351B23" w:rsidRDefault="0071428D" w:rsidP="00274496">
            <w:pPr>
              <w:rPr>
                <w:rFonts w:ascii="Arial" w:hAnsi="Arial" w:cs="Arial"/>
                <w:sz w:val="24"/>
                <w:szCs w:val="24"/>
              </w:rPr>
            </w:pPr>
          </w:p>
        </w:tc>
      </w:tr>
      <w:tr w:rsidR="0071428D" w14:paraId="1C9D76CF" w14:textId="77777777" w:rsidTr="00274496">
        <w:trPr>
          <w:trHeight w:val="794"/>
        </w:trPr>
        <w:tc>
          <w:tcPr>
            <w:tcW w:w="2070" w:type="dxa"/>
            <w:vAlign w:val="center"/>
          </w:tcPr>
          <w:p w14:paraId="5A107705"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44B2DB8D" w14:textId="77777777" w:rsidR="0071428D" w:rsidRPr="00351B23" w:rsidRDefault="0071428D" w:rsidP="00274496">
            <w:pPr>
              <w:rPr>
                <w:rFonts w:ascii="Arial" w:hAnsi="Arial" w:cs="Arial"/>
                <w:sz w:val="24"/>
                <w:szCs w:val="24"/>
              </w:rPr>
            </w:pPr>
            <w:r>
              <w:rPr>
                <w:rFonts w:ascii="Arial" w:hAnsi="Arial" w:cs="Arial"/>
                <w:sz w:val="24"/>
                <w:szCs w:val="24"/>
              </w:rPr>
              <w:t>Uriel García Martínez</w:t>
            </w:r>
          </w:p>
        </w:tc>
      </w:tr>
      <w:tr w:rsidR="0071428D" w14:paraId="34B0E9CD" w14:textId="77777777" w:rsidTr="00274496">
        <w:trPr>
          <w:trHeight w:val="794"/>
        </w:trPr>
        <w:tc>
          <w:tcPr>
            <w:tcW w:w="2070" w:type="dxa"/>
            <w:vAlign w:val="center"/>
          </w:tcPr>
          <w:p w14:paraId="5FE39AB8"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39B37589" w14:textId="77777777" w:rsidR="0071428D" w:rsidRPr="00351B23" w:rsidRDefault="0071428D" w:rsidP="00274496">
            <w:pPr>
              <w:rPr>
                <w:rFonts w:ascii="Arial" w:hAnsi="Arial" w:cs="Arial"/>
                <w:sz w:val="24"/>
                <w:szCs w:val="24"/>
              </w:rPr>
            </w:pPr>
            <w:r>
              <w:rPr>
                <w:rFonts w:ascii="Arial" w:eastAsia="Times New Roman" w:hAnsi="Arial" w:cs="Arial"/>
                <w:color w:val="000000"/>
                <w:lang w:eastAsia="es-MX"/>
              </w:rPr>
              <w:t>21 de octubre 2020</w:t>
            </w:r>
          </w:p>
        </w:tc>
      </w:tr>
    </w:tbl>
    <w:p w14:paraId="02063FEF" w14:textId="77777777" w:rsidR="0071428D" w:rsidRDefault="0071428D" w:rsidP="0071428D"/>
    <w:p w14:paraId="44CF5ADD" w14:textId="77777777" w:rsidR="0071428D" w:rsidRDefault="0071428D" w:rsidP="0071428D">
      <w:r>
        <w:br w:type="page"/>
      </w:r>
    </w:p>
    <w:tbl>
      <w:tblPr>
        <w:tblStyle w:val="Tablaconcuadrcula"/>
        <w:tblW w:w="9150" w:type="dxa"/>
        <w:tblLook w:val="04A0" w:firstRow="1" w:lastRow="0" w:firstColumn="1" w:lastColumn="0" w:noHBand="0" w:noVBand="1"/>
      </w:tblPr>
      <w:tblGrid>
        <w:gridCol w:w="2070"/>
        <w:gridCol w:w="2360"/>
        <w:gridCol w:w="2360"/>
        <w:gridCol w:w="2360"/>
      </w:tblGrid>
      <w:tr w:rsidR="0071428D" w14:paraId="575BDEBE" w14:textId="77777777" w:rsidTr="00274496">
        <w:trPr>
          <w:trHeight w:val="794"/>
        </w:trPr>
        <w:tc>
          <w:tcPr>
            <w:tcW w:w="2070" w:type="dxa"/>
            <w:vAlign w:val="center"/>
          </w:tcPr>
          <w:p w14:paraId="61DD9C1D"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0DBAEE7D" w14:textId="77777777" w:rsidR="0071428D" w:rsidRPr="00351B23" w:rsidRDefault="0071428D" w:rsidP="00274496">
            <w:pPr>
              <w:jc w:val="center"/>
              <w:rPr>
                <w:rFonts w:ascii="Arial" w:hAnsi="Arial" w:cs="Arial"/>
                <w:sz w:val="24"/>
                <w:szCs w:val="24"/>
              </w:rPr>
            </w:pPr>
            <w:r>
              <w:rPr>
                <w:rFonts w:ascii="Arial" w:hAnsi="Arial" w:cs="Arial"/>
                <w:sz w:val="24"/>
                <w:szCs w:val="24"/>
              </w:rPr>
              <w:t>RF4</w:t>
            </w:r>
          </w:p>
        </w:tc>
      </w:tr>
      <w:tr w:rsidR="0071428D" w14:paraId="12715B7C" w14:textId="77777777" w:rsidTr="00274496">
        <w:trPr>
          <w:trHeight w:val="794"/>
        </w:trPr>
        <w:tc>
          <w:tcPr>
            <w:tcW w:w="2070" w:type="dxa"/>
            <w:vAlign w:val="center"/>
          </w:tcPr>
          <w:p w14:paraId="7A7CF4BD"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26C5EF12" w14:textId="77777777" w:rsidR="0071428D" w:rsidRDefault="0071428D" w:rsidP="00274496">
            <w:pPr>
              <w:jc w:val="center"/>
              <w:rPr>
                <w:rFonts w:ascii="Arial" w:hAnsi="Arial" w:cs="Arial"/>
                <w:sz w:val="24"/>
                <w:szCs w:val="24"/>
              </w:rPr>
            </w:pPr>
            <w:r>
              <w:rPr>
                <w:rFonts w:ascii="Arial" w:hAnsi="Arial" w:cs="Arial"/>
                <w:sz w:val="24"/>
                <w:szCs w:val="24"/>
              </w:rPr>
              <w:t>Partida</w:t>
            </w:r>
          </w:p>
        </w:tc>
      </w:tr>
      <w:tr w:rsidR="0071428D" w14:paraId="425A95F3" w14:textId="77777777" w:rsidTr="00274496">
        <w:trPr>
          <w:trHeight w:val="794"/>
        </w:trPr>
        <w:tc>
          <w:tcPr>
            <w:tcW w:w="2070" w:type="dxa"/>
            <w:vAlign w:val="center"/>
          </w:tcPr>
          <w:p w14:paraId="21CF64A3"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2C548AB9" w14:textId="77777777" w:rsidR="0071428D" w:rsidRPr="00351B23" w:rsidRDefault="0071428D" w:rsidP="00274496">
            <w:pPr>
              <w:rPr>
                <w:rFonts w:ascii="Arial" w:hAnsi="Arial" w:cs="Arial"/>
                <w:sz w:val="24"/>
                <w:szCs w:val="24"/>
              </w:rPr>
            </w:pPr>
            <w:r>
              <w:rPr>
                <w:rFonts w:ascii="Arial" w:hAnsi="Arial" w:cs="Arial"/>
                <w:sz w:val="24"/>
                <w:szCs w:val="24"/>
              </w:rPr>
              <w:t xml:space="preserve">Los buscadores, deben ingresar por turnos una letra, para tratar de adivinar la palabra u oración. </w:t>
            </w:r>
          </w:p>
        </w:tc>
      </w:tr>
      <w:tr w:rsidR="0071428D" w14:paraId="22D50DA5" w14:textId="77777777" w:rsidTr="00274496">
        <w:trPr>
          <w:trHeight w:val="5221"/>
        </w:trPr>
        <w:tc>
          <w:tcPr>
            <w:tcW w:w="2070" w:type="dxa"/>
            <w:vAlign w:val="center"/>
          </w:tcPr>
          <w:p w14:paraId="283774B4"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7284E6AB" w14:textId="77777777" w:rsidR="0071428D" w:rsidRDefault="0071428D" w:rsidP="00274496">
            <w:pPr>
              <w:jc w:val="both"/>
              <w:rPr>
                <w:rFonts w:ascii="Arial" w:hAnsi="Arial" w:cs="Arial"/>
              </w:rPr>
            </w:pPr>
            <w:r>
              <w:rPr>
                <w:rFonts w:ascii="Arial" w:hAnsi="Arial" w:cs="Arial"/>
              </w:rPr>
              <w:t>Al entrar a la pantalla de juego, se muestran los jugadores en lista de lado izquierdo y junto al nombre, la cantidad de puntos acumulados. Al entrar a partida, los putos de un jugador se establece en 0.</w:t>
            </w:r>
          </w:p>
          <w:p w14:paraId="6F9220AF" w14:textId="77777777" w:rsidR="0071428D" w:rsidRDefault="0071428D" w:rsidP="00274496">
            <w:pPr>
              <w:jc w:val="both"/>
              <w:rPr>
                <w:rFonts w:ascii="Arial" w:hAnsi="Arial" w:cs="Arial"/>
              </w:rPr>
            </w:pPr>
            <w:r>
              <w:rPr>
                <w:rFonts w:ascii="Arial" w:hAnsi="Arial" w:cs="Arial"/>
              </w:rPr>
              <w:t>Los jugadores se enlistan alfabéticamente y siguiendo el orden de esta lista se van asignando los turnos para establecer la palabra a adivinar.</w:t>
            </w:r>
          </w:p>
          <w:p w14:paraId="53FCCF6F" w14:textId="77777777" w:rsidR="0071428D" w:rsidRDefault="0071428D" w:rsidP="00274496">
            <w:pPr>
              <w:jc w:val="both"/>
              <w:rPr>
                <w:rFonts w:ascii="Arial" w:hAnsi="Arial" w:cs="Arial"/>
              </w:rPr>
            </w:pPr>
            <w:r>
              <w:rPr>
                <w:rFonts w:ascii="Arial" w:hAnsi="Arial" w:cs="Arial"/>
              </w:rPr>
              <w:t>La partida se iniciará cuando la cantidad de jugadores sea igual a 5 y al que se posicione en primer lugar de la lista, se le dará el primer turno para establecer la palabra u oración.</w:t>
            </w:r>
          </w:p>
          <w:p w14:paraId="24AECAE4" w14:textId="77777777" w:rsidR="0071428D" w:rsidRDefault="0071428D" w:rsidP="00274496">
            <w:pPr>
              <w:jc w:val="both"/>
              <w:rPr>
                <w:rFonts w:ascii="Arial" w:hAnsi="Arial" w:cs="Arial"/>
              </w:rPr>
            </w:pPr>
            <w:r>
              <w:rPr>
                <w:rFonts w:ascii="Arial" w:hAnsi="Arial" w:cs="Arial"/>
              </w:rPr>
              <w:t>La palabra u oración establecida por el jugador seleccionado, debe cumplir las siguientes características:</w:t>
            </w:r>
          </w:p>
          <w:p w14:paraId="60AA4014" w14:textId="77777777" w:rsidR="0071428D" w:rsidRDefault="0071428D" w:rsidP="0071428D">
            <w:pPr>
              <w:pStyle w:val="Prrafodelista"/>
              <w:numPr>
                <w:ilvl w:val="0"/>
                <w:numId w:val="3"/>
              </w:numPr>
              <w:jc w:val="both"/>
              <w:rPr>
                <w:rFonts w:ascii="Arial" w:hAnsi="Arial" w:cs="Arial"/>
              </w:rPr>
            </w:pPr>
            <w:r>
              <w:rPr>
                <w:rFonts w:ascii="Arial" w:hAnsi="Arial" w:cs="Arial"/>
              </w:rPr>
              <w:t>Longitud mínima: 5</w:t>
            </w:r>
          </w:p>
          <w:p w14:paraId="7E692264" w14:textId="77777777" w:rsidR="0071428D" w:rsidRDefault="0071428D" w:rsidP="0071428D">
            <w:pPr>
              <w:pStyle w:val="Prrafodelista"/>
              <w:numPr>
                <w:ilvl w:val="0"/>
                <w:numId w:val="3"/>
              </w:numPr>
              <w:jc w:val="both"/>
              <w:rPr>
                <w:rFonts w:ascii="Arial" w:hAnsi="Arial" w:cs="Arial"/>
              </w:rPr>
            </w:pPr>
            <w:r>
              <w:rPr>
                <w:rFonts w:ascii="Arial" w:hAnsi="Arial" w:cs="Arial"/>
              </w:rPr>
              <w:t>Longitud máxima: 20</w:t>
            </w:r>
          </w:p>
          <w:p w14:paraId="22596272" w14:textId="77777777" w:rsidR="0071428D" w:rsidRDefault="0071428D" w:rsidP="0071428D">
            <w:pPr>
              <w:pStyle w:val="Prrafodelista"/>
              <w:numPr>
                <w:ilvl w:val="0"/>
                <w:numId w:val="3"/>
              </w:numPr>
              <w:jc w:val="both"/>
              <w:rPr>
                <w:rFonts w:ascii="Arial" w:hAnsi="Arial" w:cs="Arial"/>
              </w:rPr>
            </w:pPr>
            <w:r>
              <w:rPr>
                <w:rFonts w:ascii="Arial" w:hAnsi="Arial" w:cs="Arial"/>
              </w:rPr>
              <w:t>Solo puede incluir caracteres alfabéticos (A-Z) y dígitos (0-9)</w:t>
            </w:r>
          </w:p>
          <w:p w14:paraId="5A227CAA" w14:textId="77777777" w:rsidR="0071428D" w:rsidRDefault="0071428D" w:rsidP="0071428D">
            <w:pPr>
              <w:pStyle w:val="Prrafodelista"/>
              <w:numPr>
                <w:ilvl w:val="0"/>
                <w:numId w:val="3"/>
              </w:numPr>
              <w:jc w:val="both"/>
              <w:rPr>
                <w:rFonts w:ascii="Arial" w:hAnsi="Arial" w:cs="Arial"/>
              </w:rPr>
            </w:pPr>
            <w:r>
              <w:rPr>
                <w:rFonts w:ascii="Arial" w:hAnsi="Arial" w:cs="Arial"/>
              </w:rPr>
              <w:t>Espacios en blanco no cuentan como dígitos</w:t>
            </w:r>
          </w:p>
          <w:p w14:paraId="78156A02" w14:textId="77777777" w:rsidR="0071428D" w:rsidRDefault="0071428D" w:rsidP="00274496">
            <w:pPr>
              <w:jc w:val="both"/>
              <w:rPr>
                <w:rFonts w:ascii="Arial" w:hAnsi="Arial" w:cs="Arial"/>
              </w:rPr>
            </w:pPr>
            <w:r>
              <w:rPr>
                <w:rFonts w:ascii="Arial" w:hAnsi="Arial" w:cs="Arial"/>
              </w:rPr>
              <w:t>Los jugadores que deben adivinar deben, por turnos, ingresar en el campo una sola letra. Solo puede introducir:</w:t>
            </w:r>
          </w:p>
          <w:p w14:paraId="6890D047" w14:textId="77777777" w:rsidR="0071428D" w:rsidRDefault="0071428D" w:rsidP="0071428D">
            <w:pPr>
              <w:pStyle w:val="Prrafodelista"/>
              <w:numPr>
                <w:ilvl w:val="0"/>
                <w:numId w:val="3"/>
              </w:numPr>
              <w:jc w:val="both"/>
              <w:rPr>
                <w:rFonts w:ascii="Arial" w:hAnsi="Arial" w:cs="Arial"/>
              </w:rPr>
            </w:pPr>
            <w:r>
              <w:rPr>
                <w:rFonts w:ascii="Arial" w:hAnsi="Arial" w:cs="Arial"/>
              </w:rPr>
              <w:t>Solo puede incluir caracteres alfabéticos (A-Z) y dígitos (0-9)</w:t>
            </w:r>
          </w:p>
          <w:p w14:paraId="16930FE2" w14:textId="77777777" w:rsidR="0071428D" w:rsidRPr="00351B23" w:rsidRDefault="0071428D" w:rsidP="00274496">
            <w:pPr>
              <w:jc w:val="both"/>
              <w:rPr>
                <w:rFonts w:ascii="Arial" w:hAnsi="Arial" w:cs="Arial"/>
                <w:sz w:val="24"/>
                <w:szCs w:val="24"/>
              </w:rPr>
            </w:pPr>
            <w:r>
              <w:rPr>
                <w:rFonts w:ascii="Arial" w:hAnsi="Arial" w:cs="Arial"/>
              </w:rPr>
              <w:t>No se permiten caracteres especiales</w:t>
            </w:r>
          </w:p>
        </w:tc>
      </w:tr>
      <w:tr w:rsidR="0071428D" w14:paraId="74DB81B2" w14:textId="77777777" w:rsidTr="00274496">
        <w:trPr>
          <w:trHeight w:val="794"/>
        </w:trPr>
        <w:tc>
          <w:tcPr>
            <w:tcW w:w="2070" w:type="dxa"/>
            <w:vAlign w:val="center"/>
          </w:tcPr>
          <w:p w14:paraId="627943CA"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612A75D8" w14:textId="77777777" w:rsidR="0071428D" w:rsidRPr="00351B23" w:rsidRDefault="0071428D" w:rsidP="00274496">
            <w:pPr>
              <w:jc w:val="center"/>
              <w:rPr>
                <w:rFonts w:ascii="Arial" w:hAnsi="Arial" w:cs="Arial"/>
                <w:sz w:val="24"/>
                <w:szCs w:val="24"/>
              </w:rPr>
            </w:pPr>
            <w:r>
              <w:rPr>
                <w:rFonts w:ascii="Arial" w:hAnsi="Arial" w:cs="Arial"/>
                <w:sz w:val="24"/>
                <w:szCs w:val="24"/>
              </w:rPr>
              <w:t>Alta</w:t>
            </w:r>
          </w:p>
        </w:tc>
        <w:tc>
          <w:tcPr>
            <w:tcW w:w="2360" w:type="dxa"/>
            <w:vAlign w:val="center"/>
          </w:tcPr>
          <w:p w14:paraId="34F7DB07"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239A632D" w14:textId="77777777" w:rsidR="0071428D" w:rsidRPr="00351B23" w:rsidRDefault="0071428D" w:rsidP="00274496">
            <w:pPr>
              <w:jc w:val="center"/>
              <w:rPr>
                <w:rFonts w:ascii="Arial" w:hAnsi="Arial" w:cs="Arial"/>
                <w:sz w:val="24"/>
                <w:szCs w:val="24"/>
              </w:rPr>
            </w:pPr>
            <w:r>
              <w:rPr>
                <w:rFonts w:ascii="Arial" w:hAnsi="Arial" w:cs="Arial"/>
                <w:sz w:val="24"/>
                <w:szCs w:val="24"/>
              </w:rPr>
              <w:t>Exigible</w:t>
            </w:r>
          </w:p>
        </w:tc>
      </w:tr>
      <w:tr w:rsidR="0071428D" w14:paraId="1941E2C9" w14:textId="77777777" w:rsidTr="00274496">
        <w:trPr>
          <w:trHeight w:val="794"/>
        </w:trPr>
        <w:tc>
          <w:tcPr>
            <w:tcW w:w="2070" w:type="dxa"/>
            <w:vAlign w:val="center"/>
          </w:tcPr>
          <w:p w14:paraId="240B8D64"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6A3BF564" w14:textId="77777777" w:rsidR="0071428D" w:rsidRPr="00351B23" w:rsidRDefault="0071428D" w:rsidP="00274496">
            <w:pPr>
              <w:rPr>
                <w:rFonts w:ascii="Arial" w:hAnsi="Arial" w:cs="Arial"/>
                <w:sz w:val="24"/>
                <w:szCs w:val="24"/>
              </w:rPr>
            </w:pPr>
          </w:p>
        </w:tc>
      </w:tr>
      <w:tr w:rsidR="0071428D" w14:paraId="203596DF" w14:textId="77777777" w:rsidTr="00274496">
        <w:trPr>
          <w:trHeight w:val="794"/>
        </w:trPr>
        <w:tc>
          <w:tcPr>
            <w:tcW w:w="2070" w:type="dxa"/>
            <w:vAlign w:val="center"/>
          </w:tcPr>
          <w:p w14:paraId="0FA5EA40"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6B1859B0" w14:textId="77777777" w:rsidR="0071428D" w:rsidRPr="00351B23" w:rsidRDefault="0071428D" w:rsidP="00274496">
            <w:pPr>
              <w:rPr>
                <w:rFonts w:ascii="Arial" w:hAnsi="Arial" w:cs="Arial"/>
                <w:sz w:val="24"/>
                <w:szCs w:val="24"/>
              </w:rPr>
            </w:pPr>
            <w:r>
              <w:rPr>
                <w:rFonts w:ascii="Arial" w:hAnsi="Arial" w:cs="Arial"/>
                <w:sz w:val="24"/>
                <w:szCs w:val="24"/>
              </w:rPr>
              <w:t>Cesar Pedraza</w:t>
            </w:r>
          </w:p>
        </w:tc>
      </w:tr>
      <w:tr w:rsidR="0071428D" w14:paraId="2341BD47" w14:textId="77777777" w:rsidTr="00274496">
        <w:trPr>
          <w:trHeight w:val="794"/>
        </w:trPr>
        <w:tc>
          <w:tcPr>
            <w:tcW w:w="2070" w:type="dxa"/>
            <w:vAlign w:val="center"/>
          </w:tcPr>
          <w:p w14:paraId="42E9AC13"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197B1E2F" w14:textId="77777777" w:rsidR="0071428D" w:rsidRPr="00351B23" w:rsidRDefault="0071428D" w:rsidP="00274496">
            <w:pPr>
              <w:rPr>
                <w:rFonts w:ascii="Arial" w:hAnsi="Arial" w:cs="Arial"/>
                <w:sz w:val="24"/>
                <w:szCs w:val="24"/>
              </w:rPr>
            </w:pPr>
            <w:r>
              <w:rPr>
                <w:rFonts w:ascii="Arial" w:eastAsia="Times New Roman" w:hAnsi="Arial" w:cs="Arial"/>
                <w:color w:val="000000"/>
                <w:lang w:eastAsia="es-MX"/>
              </w:rPr>
              <w:t>21 de octubre 2020</w:t>
            </w:r>
          </w:p>
        </w:tc>
      </w:tr>
    </w:tbl>
    <w:p w14:paraId="2C071C38" w14:textId="77777777" w:rsidR="0071428D" w:rsidRDefault="0071428D" w:rsidP="0071428D"/>
    <w:p w14:paraId="27D25880" w14:textId="77777777" w:rsidR="0071428D" w:rsidRDefault="0071428D" w:rsidP="0071428D">
      <w:r>
        <w:br w:type="page"/>
      </w:r>
    </w:p>
    <w:tbl>
      <w:tblPr>
        <w:tblStyle w:val="Tablaconcuadrcula"/>
        <w:tblW w:w="9150" w:type="dxa"/>
        <w:tblLook w:val="04A0" w:firstRow="1" w:lastRow="0" w:firstColumn="1" w:lastColumn="0" w:noHBand="0" w:noVBand="1"/>
      </w:tblPr>
      <w:tblGrid>
        <w:gridCol w:w="2070"/>
        <w:gridCol w:w="2360"/>
        <w:gridCol w:w="2360"/>
        <w:gridCol w:w="2360"/>
      </w:tblGrid>
      <w:tr w:rsidR="0071428D" w14:paraId="2EA116AB" w14:textId="77777777" w:rsidTr="00274496">
        <w:trPr>
          <w:trHeight w:val="794"/>
        </w:trPr>
        <w:tc>
          <w:tcPr>
            <w:tcW w:w="2070" w:type="dxa"/>
            <w:vAlign w:val="center"/>
          </w:tcPr>
          <w:p w14:paraId="4B99FD44"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6D960094" w14:textId="77777777" w:rsidR="0071428D" w:rsidRPr="00351B23" w:rsidRDefault="0071428D" w:rsidP="00274496">
            <w:pPr>
              <w:jc w:val="center"/>
              <w:rPr>
                <w:rFonts w:ascii="Arial" w:hAnsi="Arial" w:cs="Arial"/>
                <w:sz w:val="24"/>
                <w:szCs w:val="24"/>
              </w:rPr>
            </w:pPr>
            <w:r>
              <w:rPr>
                <w:rFonts w:ascii="Arial" w:hAnsi="Arial" w:cs="Arial"/>
                <w:sz w:val="24"/>
                <w:szCs w:val="24"/>
              </w:rPr>
              <w:t>RF5</w:t>
            </w:r>
          </w:p>
        </w:tc>
      </w:tr>
      <w:tr w:rsidR="0071428D" w14:paraId="2CEF7289" w14:textId="77777777" w:rsidTr="00274496">
        <w:trPr>
          <w:trHeight w:val="794"/>
        </w:trPr>
        <w:tc>
          <w:tcPr>
            <w:tcW w:w="2070" w:type="dxa"/>
            <w:vAlign w:val="center"/>
          </w:tcPr>
          <w:p w14:paraId="74EF5CFC"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1DCF1899" w14:textId="77777777" w:rsidR="0071428D" w:rsidRDefault="0071428D" w:rsidP="00274496">
            <w:pPr>
              <w:jc w:val="center"/>
              <w:rPr>
                <w:rFonts w:ascii="Arial" w:hAnsi="Arial" w:cs="Arial"/>
                <w:sz w:val="24"/>
                <w:szCs w:val="24"/>
              </w:rPr>
            </w:pPr>
            <w:r>
              <w:rPr>
                <w:rFonts w:ascii="Arial" w:hAnsi="Arial" w:cs="Arial"/>
                <w:sz w:val="24"/>
                <w:szCs w:val="24"/>
              </w:rPr>
              <w:t>Partida - Ronda</w:t>
            </w:r>
          </w:p>
        </w:tc>
      </w:tr>
      <w:tr w:rsidR="0071428D" w14:paraId="312535E9" w14:textId="77777777" w:rsidTr="00274496">
        <w:trPr>
          <w:trHeight w:val="794"/>
        </w:trPr>
        <w:tc>
          <w:tcPr>
            <w:tcW w:w="2070" w:type="dxa"/>
            <w:vAlign w:val="center"/>
          </w:tcPr>
          <w:p w14:paraId="7909BA26"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05372F7B" w14:textId="77777777" w:rsidR="0071428D" w:rsidRPr="00351B23" w:rsidRDefault="0071428D" w:rsidP="00274496">
            <w:pPr>
              <w:jc w:val="both"/>
              <w:rPr>
                <w:rFonts w:ascii="Arial" w:hAnsi="Arial" w:cs="Arial"/>
                <w:sz w:val="24"/>
                <w:szCs w:val="24"/>
              </w:rPr>
            </w:pPr>
            <w:r>
              <w:rPr>
                <w:rFonts w:ascii="Arial" w:hAnsi="Arial" w:cs="Arial"/>
                <w:sz w:val="24"/>
                <w:szCs w:val="24"/>
              </w:rPr>
              <w:t xml:space="preserve">La ronda comienza cuando el jugador seleccionado ingresa la palabra u oración, y termina cuando el resto de </w:t>
            </w:r>
            <w:proofErr w:type="gramStart"/>
            <w:r>
              <w:rPr>
                <w:rFonts w:ascii="Arial" w:hAnsi="Arial" w:cs="Arial"/>
                <w:sz w:val="24"/>
                <w:szCs w:val="24"/>
              </w:rPr>
              <w:t>jugadores</w:t>
            </w:r>
            <w:proofErr w:type="gramEnd"/>
            <w:r>
              <w:rPr>
                <w:rFonts w:ascii="Arial" w:hAnsi="Arial" w:cs="Arial"/>
                <w:sz w:val="24"/>
                <w:szCs w:val="24"/>
              </w:rPr>
              <w:t xml:space="preserve"> encuentren la palabra. </w:t>
            </w:r>
          </w:p>
        </w:tc>
      </w:tr>
      <w:tr w:rsidR="0071428D" w14:paraId="50A6037D" w14:textId="77777777" w:rsidTr="00274496">
        <w:trPr>
          <w:trHeight w:val="5221"/>
        </w:trPr>
        <w:tc>
          <w:tcPr>
            <w:tcW w:w="2070" w:type="dxa"/>
            <w:vAlign w:val="center"/>
          </w:tcPr>
          <w:p w14:paraId="7B91F645"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29A1B1F9" w14:textId="77777777" w:rsidR="0071428D" w:rsidRDefault="0071428D" w:rsidP="00274496">
            <w:pPr>
              <w:jc w:val="both"/>
              <w:rPr>
                <w:rFonts w:ascii="Arial" w:hAnsi="Arial" w:cs="Arial"/>
                <w:sz w:val="24"/>
                <w:szCs w:val="24"/>
              </w:rPr>
            </w:pPr>
            <w:r>
              <w:rPr>
                <w:rFonts w:ascii="Arial" w:hAnsi="Arial" w:cs="Arial"/>
                <w:sz w:val="24"/>
                <w:szCs w:val="24"/>
              </w:rPr>
              <w:t xml:space="preserve">Cuando la ronda comienza, siguiendo el orden de la lista, cada jugador buscador, podrá ingresar por turnos, un carácter en el </w:t>
            </w:r>
            <w:proofErr w:type="spellStart"/>
            <w:r>
              <w:rPr>
                <w:rFonts w:ascii="Arial" w:hAnsi="Arial" w:cs="Arial"/>
                <w:sz w:val="24"/>
                <w:szCs w:val="24"/>
              </w:rPr>
              <w:t>textfield</w:t>
            </w:r>
            <w:proofErr w:type="spellEnd"/>
            <w:r>
              <w:rPr>
                <w:rFonts w:ascii="Arial" w:hAnsi="Arial" w:cs="Arial"/>
                <w:sz w:val="24"/>
                <w:szCs w:val="24"/>
              </w:rPr>
              <w:t>. Si el carácter coincide con algún carácter de la oración o palabra, el carácter se agrega a en la posición en la que aparece y el jugador que la adivino, gana 25 puntos.</w:t>
            </w:r>
          </w:p>
          <w:p w14:paraId="3B356F81" w14:textId="77777777" w:rsidR="0071428D" w:rsidRDefault="0071428D" w:rsidP="00274496">
            <w:pPr>
              <w:jc w:val="both"/>
              <w:rPr>
                <w:rFonts w:ascii="Arial" w:hAnsi="Arial" w:cs="Arial"/>
                <w:sz w:val="24"/>
                <w:szCs w:val="24"/>
              </w:rPr>
            </w:pPr>
          </w:p>
          <w:p w14:paraId="0C037DBC" w14:textId="77777777" w:rsidR="0071428D" w:rsidRDefault="0071428D" w:rsidP="00274496">
            <w:pPr>
              <w:jc w:val="both"/>
              <w:rPr>
                <w:rFonts w:ascii="Arial" w:hAnsi="Arial" w:cs="Arial"/>
                <w:sz w:val="24"/>
                <w:szCs w:val="24"/>
              </w:rPr>
            </w:pPr>
            <w:r>
              <w:rPr>
                <w:rFonts w:ascii="Arial" w:hAnsi="Arial" w:cs="Arial"/>
                <w:sz w:val="24"/>
                <w:szCs w:val="24"/>
              </w:rPr>
              <w:t>Si los jugadores logran encontrar la respuesta, ganan la ronda y cada jugador obtiene 50 puntos.</w:t>
            </w:r>
          </w:p>
          <w:p w14:paraId="7CFB4EEA" w14:textId="77777777" w:rsidR="0071428D" w:rsidRDefault="0071428D" w:rsidP="00274496">
            <w:pPr>
              <w:jc w:val="both"/>
              <w:rPr>
                <w:rFonts w:ascii="Arial" w:hAnsi="Arial" w:cs="Arial"/>
                <w:sz w:val="24"/>
                <w:szCs w:val="24"/>
              </w:rPr>
            </w:pPr>
          </w:p>
          <w:p w14:paraId="500F5AFF" w14:textId="77777777" w:rsidR="0071428D" w:rsidRPr="00FB5B45" w:rsidRDefault="0071428D" w:rsidP="00274496">
            <w:pPr>
              <w:jc w:val="both"/>
              <w:rPr>
                <w:rFonts w:ascii="Arial" w:hAnsi="Arial" w:cs="Arial"/>
                <w:sz w:val="24"/>
                <w:szCs w:val="24"/>
              </w:rPr>
            </w:pPr>
            <w:r w:rsidRPr="00FB5B45">
              <w:rPr>
                <w:rFonts w:ascii="Arial" w:hAnsi="Arial" w:cs="Arial"/>
                <w:sz w:val="24"/>
                <w:szCs w:val="24"/>
              </w:rPr>
              <w:t>Por cada ronda en la que ningún jugador hay adivinado una letra, se agrega una extremidad al personaje:</w:t>
            </w:r>
          </w:p>
          <w:p w14:paraId="7822C95E" w14:textId="77777777" w:rsidR="0071428D" w:rsidRDefault="0071428D" w:rsidP="0071428D">
            <w:pPr>
              <w:pStyle w:val="Prrafodelista"/>
              <w:numPr>
                <w:ilvl w:val="0"/>
                <w:numId w:val="2"/>
              </w:numPr>
              <w:jc w:val="both"/>
              <w:rPr>
                <w:rFonts w:ascii="Arial" w:hAnsi="Arial" w:cs="Arial"/>
                <w:sz w:val="24"/>
                <w:szCs w:val="24"/>
              </w:rPr>
            </w:pPr>
            <w:r>
              <w:rPr>
                <w:rFonts w:ascii="Arial" w:hAnsi="Arial" w:cs="Arial"/>
                <w:sz w:val="24"/>
                <w:szCs w:val="24"/>
              </w:rPr>
              <w:t>Una cabeza</w:t>
            </w:r>
          </w:p>
          <w:p w14:paraId="69940818" w14:textId="77777777" w:rsidR="0071428D" w:rsidRDefault="0071428D" w:rsidP="0071428D">
            <w:pPr>
              <w:pStyle w:val="Prrafodelista"/>
              <w:numPr>
                <w:ilvl w:val="0"/>
                <w:numId w:val="2"/>
              </w:numPr>
              <w:jc w:val="both"/>
              <w:rPr>
                <w:rFonts w:ascii="Arial" w:hAnsi="Arial" w:cs="Arial"/>
                <w:sz w:val="24"/>
                <w:szCs w:val="24"/>
              </w:rPr>
            </w:pPr>
            <w:r>
              <w:rPr>
                <w:rFonts w:ascii="Arial" w:hAnsi="Arial" w:cs="Arial"/>
                <w:sz w:val="24"/>
                <w:szCs w:val="24"/>
              </w:rPr>
              <w:t>Dos brazos</w:t>
            </w:r>
          </w:p>
          <w:p w14:paraId="6F075EC0" w14:textId="77777777" w:rsidR="0071428D" w:rsidRDefault="0071428D" w:rsidP="0071428D">
            <w:pPr>
              <w:pStyle w:val="Prrafodelista"/>
              <w:numPr>
                <w:ilvl w:val="0"/>
                <w:numId w:val="2"/>
              </w:numPr>
              <w:jc w:val="both"/>
              <w:rPr>
                <w:rFonts w:ascii="Arial" w:hAnsi="Arial" w:cs="Arial"/>
                <w:sz w:val="24"/>
                <w:szCs w:val="24"/>
              </w:rPr>
            </w:pPr>
            <w:r>
              <w:rPr>
                <w:rFonts w:ascii="Arial" w:hAnsi="Arial" w:cs="Arial"/>
                <w:sz w:val="24"/>
                <w:szCs w:val="24"/>
              </w:rPr>
              <w:t>Dos piernas</w:t>
            </w:r>
          </w:p>
          <w:p w14:paraId="08CAEA62" w14:textId="77777777" w:rsidR="0071428D" w:rsidRDefault="0071428D" w:rsidP="0071428D">
            <w:pPr>
              <w:pStyle w:val="Prrafodelista"/>
              <w:numPr>
                <w:ilvl w:val="0"/>
                <w:numId w:val="2"/>
              </w:numPr>
              <w:jc w:val="both"/>
              <w:rPr>
                <w:rFonts w:ascii="Arial" w:hAnsi="Arial" w:cs="Arial"/>
                <w:sz w:val="24"/>
                <w:szCs w:val="24"/>
              </w:rPr>
            </w:pPr>
            <w:r>
              <w:rPr>
                <w:rFonts w:ascii="Arial" w:hAnsi="Arial" w:cs="Arial"/>
                <w:sz w:val="24"/>
                <w:szCs w:val="24"/>
              </w:rPr>
              <w:t xml:space="preserve">Un torso </w:t>
            </w:r>
          </w:p>
          <w:p w14:paraId="6B8E642D" w14:textId="77777777" w:rsidR="0071428D" w:rsidRPr="00FF0373" w:rsidRDefault="0071428D" w:rsidP="00274496">
            <w:pPr>
              <w:jc w:val="both"/>
              <w:rPr>
                <w:rFonts w:ascii="Arial" w:hAnsi="Arial" w:cs="Arial"/>
                <w:sz w:val="24"/>
                <w:szCs w:val="24"/>
              </w:rPr>
            </w:pPr>
          </w:p>
        </w:tc>
      </w:tr>
      <w:tr w:rsidR="0071428D" w14:paraId="1A87D416" w14:textId="77777777" w:rsidTr="00274496">
        <w:trPr>
          <w:trHeight w:val="794"/>
        </w:trPr>
        <w:tc>
          <w:tcPr>
            <w:tcW w:w="2070" w:type="dxa"/>
            <w:vAlign w:val="center"/>
          </w:tcPr>
          <w:p w14:paraId="0BE0B70B"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46DAD24C" w14:textId="77777777" w:rsidR="0071428D" w:rsidRPr="00351B23" w:rsidRDefault="0071428D" w:rsidP="00274496">
            <w:pPr>
              <w:jc w:val="center"/>
              <w:rPr>
                <w:rFonts w:ascii="Arial" w:hAnsi="Arial" w:cs="Arial"/>
                <w:sz w:val="24"/>
                <w:szCs w:val="24"/>
              </w:rPr>
            </w:pPr>
            <w:r>
              <w:rPr>
                <w:rFonts w:ascii="Arial" w:hAnsi="Arial" w:cs="Arial"/>
                <w:sz w:val="24"/>
                <w:szCs w:val="24"/>
              </w:rPr>
              <w:t>Alta</w:t>
            </w:r>
          </w:p>
        </w:tc>
        <w:tc>
          <w:tcPr>
            <w:tcW w:w="2360" w:type="dxa"/>
            <w:vAlign w:val="center"/>
          </w:tcPr>
          <w:p w14:paraId="53C29B61"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6BCFB60C" w14:textId="77777777" w:rsidR="0071428D" w:rsidRPr="00351B23" w:rsidRDefault="0071428D" w:rsidP="00274496">
            <w:pPr>
              <w:jc w:val="center"/>
              <w:rPr>
                <w:rFonts w:ascii="Arial" w:hAnsi="Arial" w:cs="Arial"/>
                <w:sz w:val="24"/>
                <w:szCs w:val="24"/>
              </w:rPr>
            </w:pPr>
            <w:r>
              <w:rPr>
                <w:rFonts w:ascii="Arial" w:hAnsi="Arial" w:cs="Arial"/>
                <w:sz w:val="24"/>
                <w:szCs w:val="24"/>
              </w:rPr>
              <w:t>Exigible</w:t>
            </w:r>
          </w:p>
        </w:tc>
      </w:tr>
      <w:tr w:rsidR="0071428D" w14:paraId="2F9DBD7A" w14:textId="77777777" w:rsidTr="00274496">
        <w:trPr>
          <w:trHeight w:val="794"/>
        </w:trPr>
        <w:tc>
          <w:tcPr>
            <w:tcW w:w="2070" w:type="dxa"/>
            <w:vAlign w:val="center"/>
          </w:tcPr>
          <w:p w14:paraId="67E00EDB"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19A6D09C" w14:textId="77777777" w:rsidR="0071428D" w:rsidRPr="00351B23" w:rsidRDefault="0071428D" w:rsidP="00274496">
            <w:pPr>
              <w:rPr>
                <w:rFonts w:ascii="Arial" w:hAnsi="Arial" w:cs="Arial"/>
                <w:sz w:val="24"/>
                <w:szCs w:val="24"/>
              </w:rPr>
            </w:pPr>
          </w:p>
        </w:tc>
      </w:tr>
      <w:tr w:rsidR="0071428D" w14:paraId="5A9304E0" w14:textId="77777777" w:rsidTr="00274496">
        <w:trPr>
          <w:trHeight w:val="794"/>
        </w:trPr>
        <w:tc>
          <w:tcPr>
            <w:tcW w:w="2070" w:type="dxa"/>
            <w:vAlign w:val="center"/>
          </w:tcPr>
          <w:p w14:paraId="517AABC3"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6A1C4BC0" w14:textId="77777777" w:rsidR="0071428D" w:rsidRPr="00351B23" w:rsidRDefault="0071428D" w:rsidP="00274496">
            <w:pPr>
              <w:rPr>
                <w:rFonts w:ascii="Arial" w:hAnsi="Arial" w:cs="Arial"/>
                <w:sz w:val="24"/>
                <w:szCs w:val="24"/>
              </w:rPr>
            </w:pPr>
            <w:r>
              <w:rPr>
                <w:rFonts w:ascii="Arial" w:hAnsi="Arial" w:cs="Arial"/>
                <w:sz w:val="24"/>
                <w:szCs w:val="24"/>
              </w:rPr>
              <w:t>Edwin Misael Velázquez</w:t>
            </w:r>
          </w:p>
        </w:tc>
      </w:tr>
      <w:tr w:rsidR="0071428D" w14:paraId="78BAA429" w14:textId="77777777" w:rsidTr="00274496">
        <w:trPr>
          <w:trHeight w:val="794"/>
        </w:trPr>
        <w:tc>
          <w:tcPr>
            <w:tcW w:w="2070" w:type="dxa"/>
            <w:vAlign w:val="center"/>
          </w:tcPr>
          <w:p w14:paraId="552EF671"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05B12A91" w14:textId="77777777" w:rsidR="0071428D" w:rsidRPr="00351B23" w:rsidRDefault="0071428D" w:rsidP="00274496">
            <w:pPr>
              <w:rPr>
                <w:rFonts w:ascii="Arial" w:hAnsi="Arial" w:cs="Arial"/>
                <w:sz w:val="24"/>
                <w:szCs w:val="24"/>
              </w:rPr>
            </w:pPr>
            <w:r>
              <w:rPr>
                <w:rFonts w:ascii="Arial" w:eastAsia="Times New Roman" w:hAnsi="Arial" w:cs="Arial"/>
                <w:color w:val="000000"/>
                <w:lang w:eastAsia="es-MX"/>
              </w:rPr>
              <w:t>21 de octubre 2020</w:t>
            </w:r>
          </w:p>
        </w:tc>
      </w:tr>
    </w:tbl>
    <w:p w14:paraId="2B38AE89" w14:textId="77777777" w:rsidR="0071428D" w:rsidRDefault="0071428D" w:rsidP="0071428D"/>
    <w:p w14:paraId="7DC941E8" w14:textId="77777777" w:rsidR="0071428D" w:rsidRDefault="0071428D" w:rsidP="0071428D">
      <w:pPr>
        <w:jc w:val="center"/>
      </w:pPr>
    </w:p>
    <w:sectPr w:rsidR="0071428D" w:rsidSect="005E5F23">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710EF"/>
    <w:multiLevelType w:val="hybridMultilevel"/>
    <w:tmpl w:val="DA2C6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31F1929"/>
    <w:multiLevelType w:val="hybridMultilevel"/>
    <w:tmpl w:val="CB448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52C51B9"/>
    <w:multiLevelType w:val="hybridMultilevel"/>
    <w:tmpl w:val="CADC0844"/>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A9"/>
    <w:rsid w:val="00051B50"/>
    <w:rsid w:val="000815A2"/>
    <w:rsid w:val="002A079A"/>
    <w:rsid w:val="00454265"/>
    <w:rsid w:val="005127A9"/>
    <w:rsid w:val="005760C1"/>
    <w:rsid w:val="00587B19"/>
    <w:rsid w:val="005E5F23"/>
    <w:rsid w:val="00645CCE"/>
    <w:rsid w:val="0071428D"/>
    <w:rsid w:val="008F3881"/>
    <w:rsid w:val="00946A49"/>
    <w:rsid w:val="00B22446"/>
    <w:rsid w:val="00BA48A7"/>
    <w:rsid w:val="00CB32AC"/>
    <w:rsid w:val="00F0401F"/>
    <w:rsid w:val="00F43916"/>
    <w:rsid w:val="00F61F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9018"/>
  <w15:chartTrackingRefBased/>
  <w15:docId w15:val="{354CAE5B-E4E1-4CA6-8812-18A25A7E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60C1"/>
    <w:pPr>
      <w:spacing w:line="276" w:lineRule="auto"/>
      <w:jc w:val="center"/>
      <w:outlineLvl w:val="0"/>
    </w:pPr>
    <w:rPr>
      <w:rFonts w:ascii="Arial" w:hAnsi="Arial" w:cs="Arial"/>
      <w:sz w:val="32"/>
      <w:szCs w:val="32"/>
    </w:rPr>
  </w:style>
  <w:style w:type="paragraph" w:styleId="Ttulo2">
    <w:name w:val="heading 2"/>
    <w:basedOn w:val="Normal"/>
    <w:next w:val="Normal"/>
    <w:link w:val="Ttulo2Car"/>
    <w:uiPriority w:val="9"/>
    <w:unhideWhenUsed/>
    <w:qFormat/>
    <w:rsid w:val="005760C1"/>
    <w:pPr>
      <w:spacing w:line="276" w:lineRule="auto"/>
      <w:jc w:val="center"/>
      <w:outlineLvl w:val="1"/>
    </w:pPr>
    <w:rPr>
      <w:rFonts w:ascii="Arial" w:hAnsi="Arial" w:cs="Arial"/>
      <w:b/>
      <w:bCs/>
      <w:sz w:val="32"/>
      <w:szCs w:val="32"/>
    </w:rPr>
  </w:style>
  <w:style w:type="paragraph" w:styleId="Ttulo3">
    <w:name w:val="heading 3"/>
    <w:basedOn w:val="Normal"/>
    <w:next w:val="Normal"/>
    <w:link w:val="Ttulo3Car"/>
    <w:uiPriority w:val="9"/>
    <w:unhideWhenUsed/>
    <w:qFormat/>
    <w:rsid w:val="008F3881"/>
    <w:pPr>
      <w:jc w:val="both"/>
      <w:outlineLvl w:val="2"/>
    </w:pPr>
    <w:rPr>
      <w:rFonts w:ascii="Arial" w:hAnsi="Arial" w:cs="Arial"/>
      <w:b/>
      <w:bCs/>
      <w:color w:val="000000" w:themeColor="tex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60C1"/>
    <w:rPr>
      <w:rFonts w:ascii="Arial" w:hAnsi="Arial" w:cs="Arial"/>
      <w:sz w:val="32"/>
      <w:szCs w:val="32"/>
    </w:rPr>
  </w:style>
  <w:style w:type="table" w:styleId="Tablaconcuadrcula">
    <w:name w:val="Table Grid"/>
    <w:basedOn w:val="Tablanormal"/>
    <w:uiPriority w:val="39"/>
    <w:rsid w:val="00714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1428D"/>
    <w:pPr>
      <w:ind w:left="720"/>
      <w:contextualSpacing/>
    </w:pPr>
  </w:style>
  <w:style w:type="character" w:customStyle="1" w:styleId="Ttulo2Car">
    <w:name w:val="Título 2 Car"/>
    <w:basedOn w:val="Fuentedeprrafopredeter"/>
    <w:link w:val="Ttulo2"/>
    <w:uiPriority w:val="9"/>
    <w:rsid w:val="005760C1"/>
    <w:rPr>
      <w:rFonts w:ascii="Arial" w:hAnsi="Arial" w:cs="Arial"/>
      <w:b/>
      <w:bCs/>
      <w:sz w:val="32"/>
      <w:szCs w:val="32"/>
    </w:rPr>
  </w:style>
  <w:style w:type="character" w:customStyle="1" w:styleId="Ttulo3Car">
    <w:name w:val="Título 3 Car"/>
    <w:basedOn w:val="Fuentedeprrafopredeter"/>
    <w:link w:val="Ttulo3"/>
    <w:uiPriority w:val="9"/>
    <w:rsid w:val="008F3881"/>
    <w:rPr>
      <w:rFonts w:ascii="Arial" w:hAnsi="Arial" w:cs="Arial"/>
      <w:b/>
      <w:bCs/>
      <w:color w:val="000000" w:themeColor="text1"/>
      <w:sz w:val="28"/>
      <w:szCs w:val="28"/>
    </w:rPr>
  </w:style>
  <w:style w:type="paragraph" w:styleId="ndice1">
    <w:name w:val="index 1"/>
    <w:basedOn w:val="Normal"/>
    <w:next w:val="Normal"/>
    <w:autoRedefine/>
    <w:uiPriority w:val="99"/>
    <w:unhideWhenUsed/>
    <w:rsid w:val="005E5F23"/>
    <w:pPr>
      <w:tabs>
        <w:tab w:val="right" w:leader="dot" w:pos="8828"/>
      </w:tabs>
      <w:spacing w:after="0" w:line="240" w:lineRule="auto"/>
      <w:ind w:left="220" w:hanging="220"/>
    </w:pPr>
    <w:rPr>
      <w:rFonts w:ascii="Arial" w:hAnsi="Arial" w:cs="Arial"/>
      <w:noProof/>
      <w:sz w:val="24"/>
      <w:szCs w:val="24"/>
    </w:rPr>
  </w:style>
  <w:style w:type="paragraph" w:styleId="TtuloTDC">
    <w:name w:val="TOC Heading"/>
    <w:basedOn w:val="Ttulo1"/>
    <w:next w:val="Normal"/>
    <w:uiPriority w:val="39"/>
    <w:unhideWhenUsed/>
    <w:qFormat/>
    <w:rsid w:val="005E5F23"/>
    <w:pPr>
      <w:keepNext/>
      <w:keepLines/>
      <w:spacing w:before="240" w:after="0" w:line="259" w:lineRule="auto"/>
      <w:jc w:val="left"/>
      <w:outlineLvl w:val="9"/>
    </w:pPr>
    <w:rPr>
      <w:rFonts w:asciiTheme="majorHAnsi" w:eastAsiaTheme="majorEastAsia" w:hAnsiTheme="majorHAnsi" w:cstheme="majorBidi"/>
      <w:color w:val="2F5496" w:themeColor="accent1" w:themeShade="BF"/>
      <w:lang w:eastAsia="es-MX"/>
    </w:rPr>
  </w:style>
  <w:style w:type="paragraph" w:styleId="TDC1">
    <w:name w:val="toc 1"/>
    <w:basedOn w:val="Normal"/>
    <w:next w:val="Normal"/>
    <w:autoRedefine/>
    <w:uiPriority w:val="39"/>
    <w:unhideWhenUsed/>
    <w:rsid w:val="005E5F23"/>
    <w:pPr>
      <w:spacing w:after="100"/>
    </w:pPr>
  </w:style>
  <w:style w:type="paragraph" w:styleId="TDC2">
    <w:name w:val="toc 2"/>
    <w:basedOn w:val="Normal"/>
    <w:next w:val="Normal"/>
    <w:autoRedefine/>
    <w:uiPriority w:val="39"/>
    <w:unhideWhenUsed/>
    <w:rsid w:val="005E5F23"/>
    <w:pPr>
      <w:spacing w:after="100"/>
      <w:ind w:left="220"/>
    </w:pPr>
  </w:style>
  <w:style w:type="paragraph" w:styleId="TDC3">
    <w:name w:val="toc 3"/>
    <w:basedOn w:val="Normal"/>
    <w:next w:val="Normal"/>
    <w:autoRedefine/>
    <w:uiPriority w:val="39"/>
    <w:unhideWhenUsed/>
    <w:rsid w:val="005E5F23"/>
    <w:pPr>
      <w:spacing w:after="100"/>
      <w:ind w:left="440"/>
    </w:pPr>
  </w:style>
  <w:style w:type="character" w:styleId="Hipervnculo">
    <w:name w:val="Hyperlink"/>
    <w:basedOn w:val="Fuentedeprrafopredeter"/>
    <w:uiPriority w:val="99"/>
    <w:unhideWhenUsed/>
    <w:rsid w:val="005E5F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4996">
      <w:bodyDiv w:val="1"/>
      <w:marLeft w:val="0"/>
      <w:marRight w:val="0"/>
      <w:marTop w:val="0"/>
      <w:marBottom w:val="0"/>
      <w:divBdr>
        <w:top w:val="none" w:sz="0" w:space="0" w:color="auto"/>
        <w:left w:val="none" w:sz="0" w:space="0" w:color="auto"/>
        <w:bottom w:val="none" w:sz="0" w:space="0" w:color="auto"/>
        <w:right w:val="none" w:sz="0" w:space="0" w:color="auto"/>
      </w:divBdr>
    </w:div>
    <w:div w:id="21944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8C184-FFF0-4899-841E-E5BD2E4A2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1715</Words>
  <Characters>9438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JLP</dc:creator>
  <cp:keywords/>
  <dc:description/>
  <cp:lastModifiedBy>Cesar Pedraza Hernandez</cp:lastModifiedBy>
  <cp:revision>16</cp:revision>
  <dcterms:created xsi:type="dcterms:W3CDTF">2020-10-28T17:22:00Z</dcterms:created>
  <dcterms:modified xsi:type="dcterms:W3CDTF">2020-11-02T20:08:00Z</dcterms:modified>
</cp:coreProperties>
</file>