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9FE3F" w14:textId="1C24269C" w:rsidR="00081AD4" w:rsidRDefault="00D00BAD" w:rsidP="00E70F8D">
      <w:pPr>
        <w:rPr>
          <w:rFonts w:ascii="Segoe UI" w:hAnsi="Segoe UI" w:cs="Segoe UI"/>
          <w:color w:val="B21616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6E81FFD" wp14:editId="31E9EA9E">
            <wp:simplePos x="0" y="0"/>
            <wp:positionH relativeFrom="margin">
              <wp:align>right</wp:align>
            </wp:positionH>
            <wp:positionV relativeFrom="paragraph">
              <wp:posOffset>-619125</wp:posOffset>
            </wp:positionV>
            <wp:extent cx="1143000" cy="1143000"/>
            <wp:effectExtent l="0" t="0" r="0" b="0"/>
            <wp:wrapNone/>
            <wp:docPr id="1471797943" name="Picture 2" descr="David Vel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avid Veld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70F8D" w:rsidRPr="005D7E40">
        <w:rPr>
          <w:rFonts w:ascii="Segoe UI" w:hAnsi="Segoe UI" w:cs="Segoe UI"/>
          <w:color w:val="B21616"/>
          <w:sz w:val="36"/>
          <w:szCs w:val="36"/>
        </w:rPr>
        <w:t>Issue</w:t>
      </w:r>
      <w:r w:rsidR="005D7E40">
        <w:rPr>
          <w:rFonts w:ascii="Segoe UI" w:hAnsi="Segoe UI" w:cs="Segoe UI"/>
          <w:color w:val="B21616"/>
          <w:sz w:val="36"/>
          <w:szCs w:val="36"/>
        </w:rPr>
        <w:t xml:space="preserve"> </w:t>
      </w:r>
      <w:r w:rsidR="00E70F8D" w:rsidRPr="005D7E40">
        <w:rPr>
          <w:rFonts w:ascii="Segoe UI" w:hAnsi="Segoe UI" w:cs="Segoe UI"/>
          <w:color w:val="B21616"/>
          <w:sz w:val="36"/>
          <w:szCs w:val="36"/>
        </w:rPr>
        <w:t>Buddy</w:t>
      </w:r>
      <w:r w:rsidR="005D7E40">
        <w:rPr>
          <w:rFonts w:ascii="Segoe UI" w:hAnsi="Segoe UI" w:cs="Segoe UI"/>
          <w:color w:val="B21616"/>
          <w:sz w:val="36"/>
          <w:szCs w:val="36"/>
        </w:rPr>
        <w:t xml:space="preserve"> Tools</w:t>
      </w:r>
    </w:p>
    <w:p w14:paraId="1D8A9AA9" w14:textId="77777777" w:rsidR="001235A1" w:rsidRDefault="001235A1" w:rsidP="00E70F8D">
      <w:pPr>
        <w:rPr>
          <w:rFonts w:ascii="Segoe UI" w:hAnsi="Segoe UI" w:cs="Segoe UI"/>
          <w:color w:val="B21616"/>
          <w:sz w:val="16"/>
          <w:szCs w:val="16"/>
        </w:rPr>
      </w:pPr>
      <w:r w:rsidRPr="001235A1">
        <w:rPr>
          <w:rFonts w:ascii="Segoe UI" w:hAnsi="Segoe UI" w:cs="Segoe UI"/>
          <w:color w:val="B21616"/>
          <w:sz w:val="16"/>
          <w:szCs w:val="16"/>
        </w:rPr>
        <w:t>Version 1.0.0 | June 2026</w:t>
      </w:r>
    </w:p>
    <w:p w14:paraId="0F646657" w14:textId="708EED00" w:rsidR="00614F27" w:rsidRDefault="001235A1" w:rsidP="00E70F8D">
      <w:pPr>
        <w:rPr>
          <w:rFonts w:ascii="Segoe UI" w:hAnsi="Segoe UI" w:cs="Segoe UI"/>
        </w:rPr>
      </w:pPr>
      <w:r w:rsidRPr="001235A1">
        <w:rPr>
          <w:rFonts w:ascii="Segoe UI" w:hAnsi="Segoe UI" w:cs="Segoe UI"/>
        </w:rPr>
        <w:t xml:space="preserve">Issue Buddy Tools is a </w:t>
      </w:r>
      <w:r w:rsidR="009C51B9">
        <w:rPr>
          <w:rFonts w:ascii="Segoe UI" w:hAnsi="Segoe UI" w:cs="Segoe UI"/>
        </w:rPr>
        <w:t>collection</w:t>
      </w:r>
      <w:r w:rsidRPr="001235A1">
        <w:rPr>
          <w:rFonts w:ascii="Segoe UI" w:hAnsi="Segoe UI" w:cs="Segoe UI"/>
        </w:rPr>
        <w:t xml:space="preserve"> of </w:t>
      </w:r>
      <w:r w:rsidR="009C51B9">
        <w:rPr>
          <w:rFonts w:ascii="Segoe UI" w:hAnsi="Segoe UI" w:cs="Segoe UI"/>
        </w:rPr>
        <w:t>tools</w:t>
      </w:r>
      <w:r w:rsidRPr="001235A1">
        <w:rPr>
          <w:rFonts w:ascii="Segoe UI" w:hAnsi="Segoe UI" w:cs="Segoe UI"/>
        </w:rPr>
        <w:t xml:space="preserve"> designed to assist Autodesk Revit users during the final stages of information delivery. The add-in includes </w:t>
      </w:r>
      <w:r w:rsidRPr="009C51B9">
        <w:rPr>
          <w:rFonts w:ascii="Segoe UI" w:hAnsi="Segoe UI" w:cs="Segoe UI"/>
          <w:b/>
          <w:bCs/>
        </w:rPr>
        <w:t>five</w:t>
      </w:r>
      <w:r w:rsidRPr="001235A1">
        <w:rPr>
          <w:rFonts w:ascii="Segoe UI" w:hAnsi="Segoe UI" w:cs="Segoe UI"/>
        </w:rPr>
        <w:t xml:space="preserve"> efficient quick-action commands that allow you to:</w:t>
      </w:r>
    </w:p>
    <w:p w14:paraId="7E3CDC4E" w14:textId="31FC5DE4" w:rsidR="001235A1" w:rsidRPr="001235A1" w:rsidRDefault="001235A1" w:rsidP="001235A1">
      <w:pPr>
        <w:pStyle w:val="ListParagraph"/>
        <w:numPr>
          <w:ilvl w:val="0"/>
          <w:numId w:val="5"/>
        </w:numPr>
        <w:rPr>
          <w:rFonts w:ascii="Segoe UI" w:hAnsi="Segoe UI" w:cs="Segoe UI"/>
        </w:rPr>
      </w:pPr>
      <w:r w:rsidRPr="001235A1">
        <w:rPr>
          <w:rFonts w:ascii="Segoe UI" w:hAnsi="Segoe UI" w:cs="Segoe UI"/>
        </w:rPr>
        <w:t xml:space="preserve">Set up custom print sets using the </w:t>
      </w:r>
      <w:proofErr w:type="spellStart"/>
      <w:r w:rsidRPr="003416A3">
        <w:rPr>
          <w:rFonts w:ascii="Segoe UI" w:hAnsi="Segoe UI" w:cs="Segoe UI"/>
          <w:b/>
          <w:bCs/>
          <w:color w:val="C00000"/>
        </w:rPr>
        <w:t>CreatePrintSet</w:t>
      </w:r>
      <w:proofErr w:type="spellEnd"/>
      <w:r w:rsidRPr="003416A3">
        <w:rPr>
          <w:rFonts w:ascii="Segoe UI" w:hAnsi="Segoe UI" w:cs="Segoe UI"/>
          <w:color w:val="C00000"/>
        </w:rPr>
        <w:t xml:space="preserve"> </w:t>
      </w:r>
      <w:r w:rsidRPr="001235A1">
        <w:rPr>
          <w:rFonts w:ascii="Segoe UI" w:hAnsi="Segoe UI" w:cs="Segoe UI"/>
        </w:rPr>
        <w:t>command.</w:t>
      </w:r>
    </w:p>
    <w:p w14:paraId="4EF51A4A" w14:textId="5606CD77" w:rsidR="001235A1" w:rsidRPr="001235A1" w:rsidRDefault="001235A1" w:rsidP="001235A1">
      <w:pPr>
        <w:pStyle w:val="ListParagraph"/>
        <w:numPr>
          <w:ilvl w:val="0"/>
          <w:numId w:val="5"/>
        </w:numPr>
        <w:rPr>
          <w:rFonts w:ascii="Segoe UI" w:hAnsi="Segoe UI" w:cs="Segoe UI"/>
        </w:rPr>
      </w:pPr>
      <w:r w:rsidRPr="001235A1">
        <w:rPr>
          <w:rFonts w:ascii="Segoe UI" w:hAnsi="Segoe UI" w:cs="Segoe UI"/>
        </w:rPr>
        <w:t xml:space="preserve">Export dynamically named PDFs and DWGs using the </w:t>
      </w:r>
      <w:proofErr w:type="spellStart"/>
      <w:r w:rsidRPr="003416A3">
        <w:rPr>
          <w:rFonts w:ascii="Segoe UI" w:hAnsi="Segoe UI" w:cs="Segoe UI"/>
          <w:b/>
          <w:bCs/>
          <w:color w:val="C00000"/>
        </w:rPr>
        <w:t>PDFSplitter</w:t>
      </w:r>
      <w:proofErr w:type="spellEnd"/>
      <w:r w:rsidRPr="001235A1">
        <w:rPr>
          <w:rFonts w:ascii="Segoe UI" w:hAnsi="Segoe UI" w:cs="Segoe UI"/>
        </w:rPr>
        <w:t>.</w:t>
      </w:r>
    </w:p>
    <w:p w14:paraId="5C59FFA2" w14:textId="5072CE30" w:rsidR="001235A1" w:rsidRPr="001235A1" w:rsidRDefault="001235A1" w:rsidP="001235A1">
      <w:pPr>
        <w:pStyle w:val="ListParagraph"/>
        <w:numPr>
          <w:ilvl w:val="0"/>
          <w:numId w:val="5"/>
        </w:numPr>
        <w:rPr>
          <w:rFonts w:ascii="Segoe UI" w:hAnsi="Segoe UI" w:cs="Segoe UI"/>
        </w:rPr>
      </w:pPr>
      <w:r w:rsidRPr="001235A1">
        <w:rPr>
          <w:rFonts w:ascii="Segoe UI" w:hAnsi="Segoe UI" w:cs="Segoe UI"/>
        </w:rPr>
        <w:t xml:space="preserve">Clean and protect project data using the </w:t>
      </w:r>
      <w:proofErr w:type="spellStart"/>
      <w:r w:rsidRPr="003416A3">
        <w:rPr>
          <w:rFonts w:ascii="Segoe UI" w:hAnsi="Segoe UI" w:cs="Segoe UI"/>
          <w:b/>
          <w:bCs/>
          <w:color w:val="C00000"/>
        </w:rPr>
        <w:t>ModelStripper</w:t>
      </w:r>
      <w:proofErr w:type="spellEnd"/>
      <w:r w:rsidRPr="001235A1">
        <w:rPr>
          <w:rFonts w:ascii="Segoe UI" w:hAnsi="Segoe UI" w:cs="Segoe UI"/>
        </w:rPr>
        <w:t>.</w:t>
      </w:r>
    </w:p>
    <w:p w14:paraId="654DA100" w14:textId="77777777" w:rsidR="001235A1" w:rsidRPr="001235A1" w:rsidRDefault="001235A1" w:rsidP="001235A1">
      <w:pPr>
        <w:pStyle w:val="ListParagraph"/>
        <w:numPr>
          <w:ilvl w:val="0"/>
          <w:numId w:val="5"/>
        </w:numPr>
        <w:rPr>
          <w:rFonts w:ascii="Segoe UI" w:hAnsi="Segoe UI" w:cs="Segoe UI"/>
        </w:rPr>
      </w:pPr>
      <w:r w:rsidRPr="001235A1">
        <w:rPr>
          <w:rFonts w:ascii="Segoe UI" w:hAnsi="Segoe UI" w:cs="Segoe UI"/>
        </w:rPr>
        <w:t xml:space="preserve">Visualize historical sheet revisions across the entire model via the </w:t>
      </w:r>
      <w:proofErr w:type="spellStart"/>
      <w:r w:rsidRPr="003416A3">
        <w:rPr>
          <w:rFonts w:ascii="Segoe UI" w:hAnsi="Segoe UI" w:cs="Segoe UI"/>
          <w:b/>
          <w:bCs/>
          <w:color w:val="C00000"/>
        </w:rPr>
        <w:t>RevisionViewer</w:t>
      </w:r>
      <w:proofErr w:type="spellEnd"/>
      <w:r w:rsidRPr="001235A1">
        <w:rPr>
          <w:rFonts w:ascii="Segoe UI" w:hAnsi="Segoe UI" w:cs="Segoe UI"/>
        </w:rPr>
        <w:t>.</w:t>
      </w:r>
    </w:p>
    <w:p w14:paraId="1F6E5068" w14:textId="689A569A" w:rsidR="001235A1" w:rsidRDefault="001235A1" w:rsidP="00E70F8D">
      <w:pPr>
        <w:rPr>
          <w:rFonts w:ascii="Segoe UI" w:hAnsi="Segoe UI" w:cs="Segoe UI"/>
        </w:rPr>
      </w:pPr>
      <w:r w:rsidRPr="001235A1">
        <w:rPr>
          <w:rFonts w:ascii="Segoe UI" w:hAnsi="Segoe UI" w:cs="Segoe UI"/>
        </w:rPr>
        <w:t>A workflow bonus tool is also included. Every feature is engineered to streamline final submittal and information delivery processes, saving countless hours</w:t>
      </w:r>
      <w:r w:rsidR="003416A3">
        <w:rPr>
          <w:rFonts w:ascii="Segoe UI" w:hAnsi="Segoe UI" w:cs="Segoe UI"/>
        </w:rPr>
        <w:t>.</w:t>
      </w:r>
    </w:p>
    <w:p w14:paraId="71FD4334" w14:textId="18EB8C33" w:rsidR="005E7120" w:rsidRDefault="005E7120" w:rsidP="00E70F8D">
      <w:pPr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45DE9AA7" wp14:editId="548B4A27">
            <wp:extent cx="2560466" cy="856615"/>
            <wp:effectExtent l="19050" t="19050" r="11430" b="19685"/>
            <wp:docPr id="46784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45467" name="Picture 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5" r="2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718" cy="85837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ED124" w14:textId="7C09625C" w:rsidR="005D7E40" w:rsidRDefault="001235A1" w:rsidP="00E70F8D">
      <w:pPr>
        <w:rPr>
          <w:rFonts w:ascii="Segoe UI" w:hAnsi="Segoe UI" w:cs="Segoe UI"/>
        </w:rPr>
      </w:pPr>
      <w:r w:rsidRPr="001235A1">
        <w:rPr>
          <w:rFonts w:ascii="Segoe UI" w:hAnsi="Segoe UI" w:cs="Segoe UI"/>
        </w:rPr>
        <w:t>Below is a brief overview of the tools included in this set.</w:t>
      </w:r>
    </w:p>
    <w:p w14:paraId="7D5A0CE6" w14:textId="5992063D" w:rsidR="00E70F8D" w:rsidRPr="008510D2" w:rsidRDefault="005E7120" w:rsidP="008510D2">
      <w:pPr>
        <w:pStyle w:val="ListParagraph"/>
        <w:numPr>
          <w:ilvl w:val="0"/>
          <w:numId w:val="3"/>
        </w:numPr>
        <w:rPr>
          <w:rFonts w:ascii="Segoe UI" w:hAnsi="Segoe UI" w:cs="Segoe UI"/>
          <w:color w:val="B21616"/>
          <w:sz w:val="36"/>
          <w:szCs w:val="36"/>
        </w:rPr>
      </w:pPr>
      <w:proofErr w:type="spellStart"/>
      <w:r w:rsidRPr="008510D2">
        <w:rPr>
          <w:rFonts w:ascii="Segoe UI" w:hAnsi="Segoe UI" w:cs="Segoe UI"/>
          <w:color w:val="B21616"/>
          <w:sz w:val="36"/>
          <w:szCs w:val="36"/>
        </w:rPr>
        <w:t>CreatePrintSet</w:t>
      </w:r>
      <w:proofErr w:type="spellEnd"/>
    </w:p>
    <w:p w14:paraId="36E81D3B" w14:textId="77777777" w:rsidR="001235A1" w:rsidRDefault="001235A1" w:rsidP="001235A1">
      <w:pPr>
        <w:rPr>
          <w:rFonts w:ascii="Segoe UI" w:hAnsi="Segoe UI" w:cs="Segoe UI"/>
        </w:rPr>
      </w:pPr>
      <w:r w:rsidRPr="001235A1">
        <w:rPr>
          <w:rFonts w:ascii="Segoe UI" w:hAnsi="Segoe UI" w:cs="Segoe UI"/>
        </w:rPr>
        <w:t>Use this tool to generate a Revit print set driven entirely by sheet revisions. Simply select a single revision or a range of revisions, specify a name, and click OK. It’s that simple.</w:t>
      </w:r>
    </w:p>
    <w:p w14:paraId="4C40FC08" w14:textId="6DE39E4D" w:rsidR="005E7120" w:rsidRDefault="001235A1" w:rsidP="001235A1">
      <w:pPr>
        <w:rPr>
          <w:rFonts w:ascii="Segoe UI" w:hAnsi="Segoe UI" w:cs="Segoe UI"/>
        </w:rPr>
      </w:pPr>
      <w:r w:rsidRPr="001235A1">
        <w:rPr>
          <w:rFonts w:ascii="Segoe UI" w:hAnsi="Segoe UI" w:cs="Segoe UI"/>
        </w:rPr>
        <w:t>With this tool, you will never accidentally miss a revised sheet in your submittal package.</w:t>
      </w:r>
      <w:r w:rsidR="00BD6086">
        <w:rPr>
          <w:noProof/>
        </w:rPr>
        <w:drawing>
          <wp:inline distT="0" distB="0" distL="0" distR="0" wp14:anchorId="2CC8C4D4" wp14:editId="497BBB24">
            <wp:extent cx="2724150" cy="3153748"/>
            <wp:effectExtent l="0" t="0" r="0" b="8890"/>
            <wp:docPr id="103912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29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3467" cy="316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6A3">
        <w:rPr>
          <w:rFonts w:ascii="Segoe UI" w:hAnsi="Segoe UI" w:cs="Segoe UI"/>
        </w:rPr>
        <w:t>+</w:t>
      </w:r>
    </w:p>
    <w:p w14:paraId="4AAED8ED" w14:textId="77777777" w:rsidR="003416A3" w:rsidRDefault="003416A3" w:rsidP="001235A1">
      <w:pPr>
        <w:rPr>
          <w:rFonts w:ascii="Segoe UI" w:hAnsi="Segoe UI" w:cs="Segoe UI"/>
        </w:rPr>
      </w:pPr>
    </w:p>
    <w:p w14:paraId="7B59E8B6" w14:textId="3F6E814E" w:rsidR="00BD6086" w:rsidRPr="008510D2" w:rsidRDefault="00BD6086" w:rsidP="008510D2">
      <w:pPr>
        <w:pStyle w:val="ListParagraph"/>
        <w:numPr>
          <w:ilvl w:val="0"/>
          <w:numId w:val="3"/>
        </w:numPr>
        <w:rPr>
          <w:rFonts w:ascii="Segoe UI" w:hAnsi="Segoe UI" w:cs="Segoe UI"/>
          <w:color w:val="B21616"/>
          <w:sz w:val="36"/>
          <w:szCs w:val="36"/>
        </w:rPr>
      </w:pPr>
      <w:proofErr w:type="spellStart"/>
      <w:r w:rsidRPr="008510D2">
        <w:rPr>
          <w:rFonts w:ascii="Segoe UI" w:hAnsi="Segoe UI" w:cs="Segoe UI"/>
          <w:color w:val="B21616"/>
          <w:sz w:val="36"/>
          <w:szCs w:val="36"/>
        </w:rPr>
        <w:lastRenderedPageBreak/>
        <w:t>PDFSplitter</w:t>
      </w:r>
      <w:proofErr w:type="spellEnd"/>
    </w:p>
    <w:p w14:paraId="07A60C88" w14:textId="77777777" w:rsidR="003416A3" w:rsidRDefault="001235A1" w:rsidP="001235A1">
      <w:pPr>
        <w:rPr>
          <w:noProof/>
        </w:rPr>
      </w:pPr>
      <w:r w:rsidRPr="001235A1">
        <w:rPr>
          <w:rFonts w:ascii="Segoe UI" w:hAnsi="Segoe UI" w:cs="Segoe UI"/>
        </w:rPr>
        <w:t>Once a print set is generated, print it to a single combined PDF using your preferred PDF driver (ensuring the option "Combine multiple selected views/sheets into a single file" is enabled). This combined file is used as the base input for the next step.</w:t>
      </w:r>
      <w:r w:rsidR="003416A3" w:rsidRPr="003416A3">
        <w:rPr>
          <w:noProof/>
        </w:rPr>
        <w:t xml:space="preserve"> </w:t>
      </w:r>
    </w:p>
    <w:p w14:paraId="4C155029" w14:textId="572D8076" w:rsidR="001235A1" w:rsidRDefault="003416A3" w:rsidP="001235A1">
      <w:pPr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1F1C478A" wp14:editId="1AF13F0B">
            <wp:extent cx="3324225" cy="3003266"/>
            <wp:effectExtent l="0" t="0" r="0" b="6985"/>
            <wp:docPr id="195846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64961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004" cy="301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1C69" w14:textId="77777777" w:rsidR="003416A3" w:rsidRPr="001235A1" w:rsidRDefault="003416A3" w:rsidP="001235A1">
      <w:pPr>
        <w:rPr>
          <w:rFonts w:ascii="Segoe UI" w:hAnsi="Segoe UI" w:cs="Segoe UI"/>
        </w:rPr>
      </w:pPr>
    </w:p>
    <w:p w14:paraId="6B137987" w14:textId="0661952B" w:rsidR="001235A1" w:rsidRPr="001235A1" w:rsidRDefault="001235A1" w:rsidP="001235A1">
      <w:pPr>
        <w:rPr>
          <w:rFonts w:ascii="Segoe UI" w:hAnsi="Segoe UI" w:cs="Segoe UI"/>
        </w:rPr>
      </w:pPr>
      <w:r w:rsidRPr="001235A1">
        <w:rPr>
          <w:rFonts w:ascii="Segoe UI" w:hAnsi="Segoe UI" w:cs="Segoe UI"/>
        </w:rPr>
        <w:t xml:space="preserve">The </w:t>
      </w:r>
      <w:proofErr w:type="spellStart"/>
      <w:r w:rsidRPr="003416A3">
        <w:rPr>
          <w:rFonts w:ascii="Segoe UI" w:hAnsi="Segoe UI" w:cs="Segoe UI"/>
          <w:b/>
          <w:bCs/>
          <w:color w:val="C00000"/>
        </w:rPr>
        <w:t>PDFSplitter</w:t>
      </w:r>
      <w:proofErr w:type="spellEnd"/>
      <w:r w:rsidRPr="003416A3">
        <w:rPr>
          <w:rFonts w:ascii="Segoe UI" w:hAnsi="Segoe UI" w:cs="Segoe UI"/>
          <w:color w:val="C00000"/>
        </w:rPr>
        <w:t xml:space="preserve"> </w:t>
      </w:r>
      <w:r w:rsidRPr="001235A1">
        <w:rPr>
          <w:rFonts w:ascii="Segoe UI" w:hAnsi="Segoe UI" w:cs="Segoe UI"/>
        </w:rPr>
        <w:t>reads the combined document and splits it into individual files matching the page order of your print set. One by one, it generates neatly separated PDFs and accompanying DWGs.</w:t>
      </w:r>
    </w:p>
    <w:p w14:paraId="1C47ECB5" w14:textId="7FA209DE" w:rsidR="001235A1" w:rsidRPr="001235A1" w:rsidRDefault="001235A1" w:rsidP="001235A1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DC4D96">
        <w:rPr>
          <w:rFonts w:ascii="Segoe UI" w:hAnsi="Segoe UI" w:cs="Segoe UI"/>
          <w:b/>
          <w:bCs/>
        </w:rPr>
        <w:t>Full Naming Control</w:t>
      </w:r>
      <w:r w:rsidRPr="001235A1">
        <w:rPr>
          <w:rFonts w:ascii="Segoe UI" w:hAnsi="Segoe UI" w:cs="Segoe UI"/>
        </w:rPr>
        <w:t>: Customize your output file names dynamically using any available project or sheet parameters.</w:t>
      </w:r>
    </w:p>
    <w:p w14:paraId="43403FDB" w14:textId="0263F046" w:rsidR="001235A1" w:rsidRDefault="001235A1" w:rsidP="001235A1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 w:rsidRPr="00DC4D96">
        <w:rPr>
          <w:rFonts w:ascii="Segoe UI" w:hAnsi="Segoe UI" w:cs="Segoe UI"/>
          <w:b/>
          <w:bCs/>
        </w:rPr>
        <w:t>Reusable Templates</w:t>
      </w:r>
      <w:r w:rsidRPr="001235A1">
        <w:rPr>
          <w:rFonts w:ascii="Segoe UI" w:hAnsi="Segoe UI" w:cs="Segoe UI"/>
        </w:rPr>
        <w:t>: Save your parameter mappings as naming presets to seamlessly match company or client information protocols.</w:t>
      </w:r>
    </w:p>
    <w:p w14:paraId="4BAC03FF" w14:textId="77777777" w:rsidR="003416A3" w:rsidRPr="001235A1" w:rsidRDefault="003416A3" w:rsidP="003416A3">
      <w:pPr>
        <w:pStyle w:val="ListParagraph"/>
        <w:rPr>
          <w:rFonts w:ascii="Segoe UI" w:hAnsi="Segoe UI" w:cs="Segoe UI"/>
        </w:rPr>
      </w:pPr>
    </w:p>
    <w:p w14:paraId="7BC623D7" w14:textId="009B5667" w:rsidR="00BD6086" w:rsidRPr="001235A1" w:rsidRDefault="00BD6086" w:rsidP="003416A3">
      <w:pPr>
        <w:pStyle w:val="ListParagraph"/>
        <w:rPr>
          <w:rFonts w:ascii="Segoe UI" w:hAnsi="Segoe UI" w:cs="Segoe UI"/>
        </w:rPr>
      </w:pPr>
    </w:p>
    <w:p w14:paraId="6E60C5C3" w14:textId="77777777" w:rsidR="001235A1" w:rsidRDefault="001235A1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33CF6FA2" w14:textId="7D818F3B" w:rsidR="008510D2" w:rsidRPr="00374E4D" w:rsidRDefault="001A6A69">
      <w:pPr>
        <w:rPr>
          <w:rFonts w:ascii="Segoe UI" w:hAnsi="Segoe UI" w:cs="Segoe UI"/>
          <w:b/>
          <w:bCs/>
          <w:color w:val="C00000"/>
        </w:rPr>
      </w:pPr>
      <w:r w:rsidRPr="00374E4D">
        <w:rPr>
          <w:rFonts w:ascii="Segoe UI" w:hAnsi="Segoe UI" w:cs="Segoe UI"/>
          <w:b/>
          <w:bCs/>
          <w:color w:val="C00000"/>
        </w:rPr>
        <w:lastRenderedPageBreak/>
        <w:t>Here is how it works:</w:t>
      </w:r>
    </w:p>
    <w:p w14:paraId="7330891F" w14:textId="0C28014E" w:rsidR="00BD6086" w:rsidRDefault="001235A1" w:rsidP="00E70F8D">
      <w:pPr>
        <w:rPr>
          <w:rFonts w:ascii="Segoe UI" w:hAnsi="Segoe UI" w:cs="Segoe UI"/>
        </w:rPr>
      </w:pPr>
      <w:r w:rsidRPr="00374E4D">
        <w:rPr>
          <w:rFonts w:ascii="Segoe UI" w:hAnsi="Segoe UI" w:cs="Segoe UI"/>
          <w:b/>
          <w:bCs/>
        </w:rPr>
        <w:t>Step 1:</w:t>
      </w:r>
      <w:r w:rsidRPr="001235A1">
        <w:rPr>
          <w:rFonts w:ascii="Segoe UI" w:hAnsi="Segoe UI" w:cs="Segoe UI"/>
        </w:rPr>
        <w:t xml:space="preserve"> Select your combined </w:t>
      </w:r>
      <w:r w:rsidRPr="001235A1">
        <w:rPr>
          <w:rFonts w:ascii="Segoe UI" w:hAnsi="Segoe UI" w:cs="Segoe UI"/>
          <w:b/>
          <w:bCs/>
          <w:color w:val="C00000"/>
        </w:rPr>
        <w:t>PDF</w:t>
      </w:r>
      <w:r w:rsidRPr="001235A1">
        <w:rPr>
          <w:rFonts w:ascii="Segoe UI" w:hAnsi="Segoe UI" w:cs="Segoe UI"/>
          <w:color w:val="C00000"/>
        </w:rPr>
        <w:t xml:space="preserve"> </w:t>
      </w:r>
      <w:r w:rsidRPr="001235A1">
        <w:rPr>
          <w:rFonts w:ascii="Segoe UI" w:hAnsi="Segoe UI" w:cs="Segoe UI"/>
        </w:rPr>
        <w:t>or drag and drop it directly into the target UI box.</w:t>
      </w:r>
      <w:r w:rsidR="00BD6086">
        <w:rPr>
          <w:noProof/>
        </w:rPr>
        <w:drawing>
          <wp:inline distT="0" distB="0" distL="0" distR="0" wp14:anchorId="0E3A5160" wp14:editId="2DF7E429">
            <wp:extent cx="5731510" cy="2869565"/>
            <wp:effectExtent l="0" t="0" r="2540" b="6985"/>
            <wp:docPr id="115881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18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5665" w14:textId="70C9F854" w:rsidR="00BD6086" w:rsidRDefault="00374E4D" w:rsidP="00E70F8D">
      <w:pPr>
        <w:rPr>
          <w:rFonts w:ascii="Segoe UI" w:hAnsi="Segoe UI" w:cs="Segoe UI"/>
        </w:rPr>
      </w:pPr>
      <w:r w:rsidRPr="00374E4D">
        <w:rPr>
          <w:rFonts w:ascii="Segoe UI" w:hAnsi="Segoe UI" w:cs="Segoe UI"/>
          <w:b/>
          <w:bCs/>
        </w:rPr>
        <w:t>Step 2</w:t>
      </w:r>
      <w:r w:rsidRPr="00374E4D">
        <w:rPr>
          <w:rFonts w:ascii="Segoe UI" w:hAnsi="Segoe UI" w:cs="Segoe UI"/>
        </w:rPr>
        <w:t xml:space="preserve">: Select your preferred DWG </w:t>
      </w:r>
      <w:r w:rsidRPr="00374E4D">
        <w:rPr>
          <w:rFonts w:ascii="Segoe UI" w:hAnsi="Segoe UI" w:cs="Segoe UI"/>
          <w:b/>
          <w:bCs/>
          <w:color w:val="C00000"/>
        </w:rPr>
        <w:t>export settings,</w:t>
      </w:r>
      <w:r w:rsidRPr="00374E4D">
        <w:rPr>
          <w:rFonts w:ascii="Segoe UI" w:hAnsi="Segoe UI" w:cs="Segoe UI"/>
          <w:color w:val="C00000"/>
        </w:rPr>
        <w:t xml:space="preserve"> </w:t>
      </w:r>
      <w:r w:rsidRPr="00374E4D">
        <w:rPr>
          <w:rFonts w:ascii="Segoe UI" w:hAnsi="Segoe UI" w:cs="Segoe UI"/>
        </w:rPr>
        <w:t>choose the matching print set (the one used to print your combined PDF), and select or create a naming template.</w:t>
      </w:r>
      <w:r w:rsidR="00BD6086">
        <w:rPr>
          <w:noProof/>
        </w:rPr>
        <w:drawing>
          <wp:inline distT="0" distB="0" distL="0" distR="0" wp14:anchorId="5EAB997E" wp14:editId="3BAE9FE3">
            <wp:extent cx="5731510" cy="4679315"/>
            <wp:effectExtent l="0" t="0" r="2540" b="6985"/>
            <wp:docPr id="38592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25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0A74" w14:textId="64DF9BFC" w:rsidR="00F65D95" w:rsidRDefault="00374E4D" w:rsidP="00E70F8D">
      <w:pPr>
        <w:rPr>
          <w:rFonts w:ascii="Segoe UI" w:hAnsi="Segoe UI" w:cs="Segoe UI"/>
        </w:rPr>
      </w:pPr>
      <w:r w:rsidRPr="00374E4D">
        <w:rPr>
          <w:rFonts w:ascii="Segoe UI" w:hAnsi="Segoe UI" w:cs="Segoe UI"/>
          <w:b/>
          <w:bCs/>
        </w:rPr>
        <w:lastRenderedPageBreak/>
        <w:t>Step 3:</w:t>
      </w:r>
      <w:r w:rsidRPr="00374E4D">
        <w:rPr>
          <w:rFonts w:ascii="Segoe UI" w:hAnsi="Segoe UI" w:cs="Segoe UI"/>
        </w:rPr>
        <w:t xml:space="preserve"> Click </w:t>
      </w:r>
      <w:r w:rsidRPr="00374E4D">
        <w:rPr>
          <w:rFonts w:ascii="Segoe UI" w:hAnsi="Segoe UI" w:cs="Segoe UI"/>
          <w:b/>
          <w:bCs/>
          <w:color w:val="C00000"/>
        </w:rPr>
        <w:t>Split</w:t>
      </w:r>
      <w:r w:rsidRPr="00374E4D">
        <w:rPr>
          <w:rFonts w:ascii="Segoe UI" w:hAnsi="Segoe UI" w:cs="Segoe UI"/>
        </w:rPr>
        <w:t>. The tool will process the document, generating individual PDFs and corresponding DWGs in your target output directory.</w:t>
      </w:r>
    </w:p>
    <w:p w14:paraId="5934D7A3" w14:textId="3B5A268C" w:rsidR="00BD6086" w:rsidRDefault="00BD6086" w:rsidP="00E70F8D">
      <w:pPr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0C85AB9E" wp14:editId="0B14D4F7">
            <wp:extent cx="5295900" cy="3180122"/>
            <wp:effectExtent l="0" t="0" r="0" b="1270"/>
            <wp:docPr id="33952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21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6576" cy="318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C04F" w14:textId="4118B12C" w:rsidR="00BD6086" w:rsidRDefault="00BD6086" w:rsidP="00E70F8D">
      <w:pPr>
        <w:rPr>
          <w:noProof/>
        </w:rPr>
      </w:pPr>
      <w:r>
        <w:rPr>
          <w:noProof/>
        </w:rPr>
        <w:drawing>
          <wp:inline distT="0" distB="0" distL="0" distR="0" wp14:anchorId="7355A78E" wp14:editId="626EAD32">
            <wp:extent cx="2114550" cy="2762250"/>
            <wp:effectExtent l="0" t="0" r="0" b="0"/>
            <wp:docPr id="133275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51881" name=""/>
                    <pic:cNvPicPr/>
                  </pic:nvPicPr>
                  <pic:blipFill rotWithShape="1">
                    <a:blip r:embed="rId15"/>
                    <a:srcRect t="4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D6086">
        <w:rPr>
          <w:noProof/>
        </w:rPr>
        <w:t xml:space="preserve"> </w:t>
      </w:r>
      <w:r>
        <w:rPr>
          <w:noProof/>
        </w:rPr>
        <w:drawing>
          <wp:inline distT="0" distB="0" distL="0" distR="0" wp14:anchorId="31D45026" wp14:editId="2576B0EE">
            <wp:extent cx="2543175" cy="3028950"/>
            <wp:effectExtent l="0" t="0" r="9525" b="0"/>
            <wp:docPr id="100753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33237" name=""/>
                    <pic:cNvPicPr/>
                  </pic:nvPicPr>
                  <pic:blipFill rotWithShape="1">
                    <a:blip r:embed="rId16"/>
                    <a:srcRect t="7289" r="20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302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AC4224" w14:textId="77777777" w:rsidR="001C1470" w:rsidRDefault="001C1470">
      <w:pPr>
        <w:rPr>
          <w:rFonts w:ascii="Segoe UI" w:hAnsi="Segoe UI" w:cs="Segoe UI"/>
          <w:color w:val="B21616"/>
          <w:sz w:val="36"/>
          <w:szCs w:val="36"/>
        </w:rPr>
      </w:pPr>
      <w:r>
        <w:rPr>
          <w:rFonts w:ascii="Segoe UI" w:hAnsi="Segoe UI" w:cs="Segoe UI"/>
          <w:color w:val="B21616"/>
          <w:sz w:val="36"/>
          <w:szCs w:val="36"/>
        </w:rPr>
        <w:br w:type="page"/>
      </w:r>
    </w:p>
    <w:p w14:paraId="4DA1A2FB" w14:textId="4643639D" w:rsidR="001C1470" w:rsidRDefault="00F0354A" w:rsidP="001C1470">
      <w:pPr>
        <w:rPr>
          <w:rFonts w:ascii="Segoe UI" w:hAnsi="Segoe UI" w:cs="Segoe UI"/>
          <w:color w:val="B21616"/>
          <w:sz w:val="36"/>
          <w:szCs w:val="36"/>
        </w:rPr>
      </w:pPr>
      <w:proofErr w:type="spellStart"/>
      <w:r>
        <w:rPr>
          <w:rFonts w:ascii="Segoe UI" w:hAnsi="Segoe UI" w:cs="Segoe UI"/>
          <w:color w:val="B21616"/>
          <w:sz w:val="36"/>
          <w:szCs w:val="36"/>
        </w:rPr>
        <w:lastRenderedPageBreak/>
        <w:t>Mode</w:t>
      </w:r>
      <w:r w:rsidR="00D937B2">
        <w:rPr>
          <w:rFonts w:ascii="Segoe UI" w:hAnsi="Segoe UI" w:cs="Segoe UI"/>
          <w:color w:val="B21616"/>
          <w:sz w:val="36"/>
          <w:szCs w:val="36"/>
        </w:rPr>
        <w:t>lStripper</w:t>
      </w:r>
      <w:proofErr w:type="spellEnd"/>
    </w:p>
    <w:p w14:paraId="5F32A049" w14:textId="1334034A" w:rsidR="003416A3" w:rsidRDefault="00374E4D" w:rsidP="00374E4D">
      <w:pPr>
        <w:rPr>
          <w:rFonts w:ascii="Segoe UI" w:hAnsi="Segoe UI" w:cs="Segoe UI"/>
        </w:rPr>
      </w:pPr>
      <w:r w:rsidRPr="00374E4D">
        <w:rPr>
          <w:rFonts w:ascii="Segoe UI" w:hAnsi="Segoe UI" w:cs="Segoe UI"/>
        </w:rPr>
        <w:t xml:space="preserve">The </w:t>
      </w:r>
      <w:proofErr w:type="spellStart"/>
      <w:r w:rsidRPr="00374E4D">
        <w:rPr>
          <w:rFonts w:ascii="Segoe UI" w:hAnsi="Segoe UI" w:cs="Segoe UI"/>
        </w:rPr>
        <w:t>ModelStripper</w:t>
      </w:r>
      <w:proofErr w:type="spellEnd"/>
      <w:r w:rsidRPr="00374E4D">
        <w:rPr>
          <w:rFonts w:ascii="Segoe UI" w:hAnsi="Segoe UI" w:cs="Segoe UI"/>
        </w:rPr>
        <w:t xml:space="preserve"> exports </w:t>
      </w:r>
      <w:r>
        <w:rPr>
          <w:rFonts w:ascii="Segoe UI" w:hAnsi="Segoe UI" w:cs="Segoe UI"/>
        </w:rPr>
        <w:t xml:space="preserve">and strips </w:t>
      </w:r>
      <w:r w:rsidRPr="00374E4D">
        <w:rPr>
          <w:rFonts w:ascii="Segoe UI" w:hAnsi="Segoe UI" w:cs="Segoe UI"/>
        </w:rPr>
        <w:t>a Revit model to a specified location. Users can select exactly which non-model components (such as views, sheets, legends, schedules, links, or groups) to strip away prior to export.</w:t>
      </w:r>
    </w:p>
    <w:p w14:paraId="32FECA21" w14:textId="6752B106" w:rsidR="003416A3" w:rsidRPr="00374E4D" w:rsidRDefault="003416A3" w:rsidP="00374E4D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 central file, or a cloud based shared model will automatically become detached from </w:t>
      </w:r>
      <w:proofErr w:type="spellStart"/>
      <w:proofErr w:type="gramStart"/>
      <w:r>
        <w:rPr>
          <w:rFonts w:ascii="Segoe UI" w:hAnsi="Segoe UI" w:cs="Segoe UI"/>
        </w:rPr>
        <w:t>it’s</w:t>
      </w:r>
      <w:proofErr w:type="spellEnd"/>
      <w:proofErr w:type="gramEnd"/>
      <w:r>
        <w:rPr>
          <w:rFonts w:ascii="Segoe UI" w:hAnsi="Segoe UI" w:cs="Segoe UI"/>
        </w:rPr>
        <w:t xml:space="preserve"> source.</w:t>
      </w:r>
    </w:p>
    <w:p w14:paraId="110C1EE0" w14:textId="07249D19" w:rsidR="00374E4D" w:rsidRDefault="00374E4D" w:rsidP="00374E4D">
      <w:pPr>
        <w:rPr>
          <w:rFonts w:ascii="Segoe UI" w:hAnsi="Segoe UI" w:cs="Segoe UI"/>
        </w:rPr>
      </w:pPr>
      <w:r w:rsidRPr="00374E4D">
        <w:rPr>
          <w:rFonts w:ascii="Segoe UI" w:hAnsi="Segoe UI" w:cs="Segoe UI"/>
        </w:rPr>
        <w:t xml:space="preserve">After processing, the tool automatically prompts </w:t>
      </w:r>
      <w:r w:rsidR="003416A3">
        <w:rPr>
          <w:rFonts w:ascii="Segoe UI" w:hAnsi="Segoe UI" w:cs="Segoe UI"/>
        </w:rPr>
        <w:t xml:space="preserve">the user </w:t>
      </w:r>
      <w:r w:rsidRPr="00374E4D">
        <w:rPr>
          <w:rFonts w:ascii="Segoe UI" w:hAnsi="Segoe UI" w:cs="Segoe UI"/>
        </w:rPr>
        <w:t>to purge unused elements, trimming the file down to its most compact and secure version</w:t>
      </w:r>
      <w:r w:rsidR="003416A3">
        <w:rPr>
          <w:rFonts w:ascii="Segoe UI" w:hAnsi="Segoe UI" w:cs="Segoe UI"/>
        </w:rPr>
        <w:t>.</w:t>
      </w:r>
    </w:p>
    <w:p w14:paraId="287365D4" w14:textId="77777777" w:rsidR="003416A3" w:rsidRDefault="003416A3" w:rsidP="00374E4D">
      <w:pPr>
        <w:rPr>
          <w:rFonts w:ascii="Segoe UI" w:hAnsi="Segoe UI" w:cs="Segoe UI"/>
        </w:rPr>
      </w:pPr>
    </w:p>
    <w:p w14:paraId="009DC4AE" w14:textId="7EEE24F1" w:rsidR="00D937B2" w:rsidRDefault="008207AF" w:rsidP="00374E4D">
      <w:pPr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2E9D2C07" wp14:editId="5EAEC72E">
            <wp:extent cx="2454188" cy="3743325"/>
            <wp:effectExtent l="0" t="0" r="3810" b="0"/>
            <wp:docPr id="83176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679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0498" cy="37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2006" w14:textId="7FF0C438" w:rsidR="00030A9F" w:rsidRDefault="00030A9F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398D3FA9" w14:textId="4CA85AD7" w:rsidR="00030A9F" w:rsidRDefault="00030A9F" w:rsidP="00E70F8D">
      <w:pPr>
        <w:rPr>
          <w:rFonts w:ascii="Segoe UI" w:hAnsi="Segoe UI" w:cs="Segoe UI"/>
          <w:color w:val="B21616"/>
          <w:sz w:val="36"/>
          <w:szCs w:val="36"/>
        </w:rPr>
      </w:pPr>
      <w:proofErr w:type="spellStart"/>
      <w:r w:rsidRPr="00D85EB3">
        <w:rPr>
          <w:rFonts w:ascii="Segoe UI" w:hAnsi="Segoe UI" w:cs="Segoe UI"/>
          <w:color w:val="B21616"/>
          <w:sz w:val="36"/>
          <w:szCs w:val="36"/>
        </w:rPr>
        <w:lastRenderedPageBreak/>
        <w:t>RevisionViewer</w:t>
      </w:r>
      <w:proofErr w:type="spellEnd"/>
    </w:p>
    <w:p w14:paraId="1E20246C" w14:textId="3B61AAD0" w:rsidR="00374E4D" w:rsidRPr="00374E4D" w:rsidRDefault="00374E4D" w:rsidP="00374E4D">
      <w:pPr>
        <w:rPr>
          <w:rFonts w:ascii="Segoe UI" w:hAnsi="Segoe UI" w:cs="Segoe UI"/>
        </w:rPr>
      </w:pPr>
      <w:r w:rsidRPr="00374E4D">
        <w:rPr>
          <w:rFonts w:ascii="Segoe UI" w:hAnsi="Segoe UI" w:cs="Segoe UI"/>
        </w:rPr>
        <w:t xml:space="preserve">The </w:t>
      </w:r>
      <w:proofErr w:type="spellStart"/>
      <w:r w:rsidRPr="00374E4D">
        <w:rPr>
          <w:rFonts w:ascii="Segoe UI" w:hAnsi="Segoe UI" w:cs="Segoe UI"/>
        </w:rPr>
        <w:t>RevisionViewer</w:t>
      </w:r>
      <w:proofErr w:type="spellEnd"/>
      <w:r w:rsidRPr="00374E4D">
        <w:rPr>
          <w:rFonts w:ascii="Segoe UI" w:hAnsi="Segoe UI" w:cs="Segoe UI"/>
        </w:rPr>
        <w:t xml:space="preserve"> allows you to inspect both current and historical revisions across all sheets within the active Revit model. It provides a clean, </w:t>
      </w:r>
      <w:r w:rsidR="003416A3">
        <w:rPr>
          <w:rFonts w:ascii="Segoe UI" w:hAnsi="Segoe UI" w:cs="Segoe UI"/>
        </w:rPr>
        <w:t>table o</w:t>
      </w:r>
      <w:r w:rsidRPr="00374E4D">
        <w:rPr>
          <w:rFonts w:ascii="Segoe UI" w:hAnsi="Segoe UI" w:cs="Segoe UI"/>
        </w:rPr>
        <w:t>f your revision streams, making it effortless to cross-check sheet statuses, compile issue records, or generate Task Information Delivery Plans (TIDPs).</w:t>
      </w:r>
    </w:p>
    <w:p w14:paraId="67AB7679" w14:textId="7CBA6D82" w:rsidR="008207AF" w:rsidRPr="00D85EB3" w:rsidRDefault="00374E4D" w:rsidP="00374E4D">
      <w:pPr>
        <w:rPr>
          <w:rFonts w:ascii="Segoe UI" w:hAnsi="Segoe UI" w:cs="Segoe UI"/>
        </w:rPr>
      </w:pPr>
      <w:r w:rsidRPr="00374E4D">
        <w:rPr>
          <w:rFonts w:ascii="Segoe UI" w:hAnsi="Segoe UI" w:cs="Segoe UI"/>
        </w:rPr>
        <w:t>The completed matrix table can be exported directly to a CSV file for external documentation and project tracking workflows.</w:t>
      </w:r>
    </w:p>
    <w:p w14:paraId="091E266D" w14:textId="641FF880" w:rsidR="00D937B2" w:rsidRDefault="00030A9F" w:rsidP="00E70F8D">
      <w:pPr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1F071E9D" wp14:editId="58B2137D">
            <wp:extent cx="5623305" cy="3667125"/>
            <wp:effectExtent l="0" t="0" r="0" b="0"/>
            <wp:docPr id="189647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74769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036" cy="367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69E2" w14:textId="77777777" w:rsidR="00030A9F" w:rsidRDefault="00030A9F">
      <w:pPr>
        <w:rPr>
          <w:rFonts w:ascii="Segoe UI" w:hAnsi="Segoe UI" w:cs="Segoe UI"/>
          <w:color w:val="B21616"/>
          <w:sz w:val="36"/>
          <w:szCs w:val="36"/>
        </w:rPr>
      </w:pPr>
      <w:r>
        <w:rPr>
          <w:rFonts w:ascii="Segoe UI" w:hAnsi="Segoe UI" w:cs="Segoe UI"/>
          <w:color w:val="B21616"/>
          <w:sz w:val="36"/>
          <w:szCs w:val="36"/>
        </w:rPr>
        <w:br w:type="page"/>
      </w:r>
    </w:p>
    <w:p w14:paraId="7E835EC0" w14:textId="6D4D3FAC" w:rsidR="00D937B2" w:rsidRDefault="00D937B2" w:rsidP="00E70F8D">
      <w:pPr>
        <w:rPr>
          <w:rFonts w:ascii="Segoe UI" w:hAnsi="Segoe UI" w:cs="Segoe UI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BCE6A0F" wp14:editId="41DB4BDC">
            <wp:simplePos x="0" y="0"/>
            <wp:positionH relativeFrom="page">
              <wp:posOffset>3826510</wp:posOffset>
            </wp:positionH>
            <wp:positionV relativeFrom="paragraph">
              <wp:posOffset>382905</wp:posOffset>
            </wp:positionV>
            <wp:extent cx="2964180" cy="2601595"/>
            <wp:effectExtent l="0" t="0" r="7620" b="8255"/>
            <wp:wrapThrough wrapText="bothSides">
              <wp:wrapPolygon edited="0">
                <wp:start x="0" y="0"/>
                <wp:lineTo x="0" y="21510"/>
                <wp:lineTo x="21517" y="21510"/>
                <wp:lineTo x="21517" y="0"/>
                <wp:lineTo x="0" y="0"/>
              </wp:wrapPolygon>
            </wp:wrapThrough>
            <wp:docPr id="16912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149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37B2">
        <w:rPr>
          <w:rFonts w:ascii="Segoe UI" w:hAnsi="Segoe UI" w:cs="Segoe UI"/>
          <w:color w:val="B21616"/>
          <w:sz w:val="36"/>
          <w:szCs w:val="36"/>
        </w:rPr>
        <w:t>Bonus</w:t>
      </w:r>
      <w:r>
        <w:rPr>
          <w:rFonts w:ascii="Segoe UI" w:hAnsi="Segoe UI" w:cs="Segoe UI"/>
          <w:color w:val="B21616"/>
          <w:sz w:val="36"/>
          <w:szCs w:val="36"/>
        </w:rPr>
        <w:t xml:space="preserve"> </w:t>
      </w:r>
      <w:r w:rsidRPr="00D937B2">
        <w:rPr>
          <w:rFonts w:ascii="Segoe UI" w:hAnsi="Segoe UI" w:cs="Segoe UI"/>
          <w:color w:val="B21616"/>
          <w:sz w:val="36"/>
          <w:szCs w:val="36"/>
        </w:rPr>
        <w:t>Tool</w:t>
      </w:r>
      <w:r w:rsidRPr="00374E4D">
        <w:rPr>
          <w:rFonts w:ascii="Segoe UI" w:hAnsi="Segoe UI" w:cs="Segoe UI"/>
          <w:color w:val="B21616"/>
          <w:sz w:val="36"/>
          <w:szCs w:val="36"/>
        </w:rPr>
        <w:t>:</w:t>
      </w:r>
      <w:r w:rsidR="00374E4D" w:rsidRPr="00374E4D">
        <w:rPr>
          <w:rFonts w:ascii="Segoe UI" w:hAnsi="Segoe UI" w:cs="Segoe UI"/>
          <w:color w:val="B21616"/>
          <w:sz w:val="36"/>
          <w:szCs w:val="36"/>
        </w:rPr>
        <w:t xml:space="preserve"> </w:t>
      </w:r>
      <w:r w:rsidR="00374E4D" w:rsidRPr="00374E4D">
        <w:rPr>
          <w:rFonts w:ascii="Segoe UI" w:hAnsi="Segoe UI" w:cs="Segoe UI"/>
          <w:color w:val="B21616"/>
          <w:sz w:val="36"/>
          <w:szCs w:val="36"/>
        </w:rPr>
        <w:t>Print Set from Selection</w:t>
      </w:r>
    </w:p>
    <w:p w14:paraId="719FEBBA" w14:textId="77777777" w:rsidR="00374E4D" w:rsidRPr="00374E4D" w:rsidRDefault="00374E4D" w:rsidP="00374E4D">
      <w:pPr>
        <w:rPr>
          <w:rFonts w:ascii="Segoe UI" w:hAnsi="Segoe UI" w:cs="Segoe UI"/>
        </w:rPr>
      </w:pPr>
      <w:r w:rsidRPr="00374E4D">
        <w:rPr>
          <w:rFonts w:ascii="Segoe UI" w:hAnsi="Segoe UI" w:cs="Segoe UI"/>
        </w:rPr>
        <w:t>When Issue Buddy Tools are installed, a custom context-menu command is integrated directly into the Revit Project Browser.</w:t>
      </w:r>
    </w:p>
    <w:p w14:paraId="2593AA9C" w14:textId="77777777" w:rsidR="00374E4D" w:rsidRPr="00374E4D" w:rsidRDefault="00374E4D" w:rsidP="00374E4D">
      <w:pPr>
        <w:rPr>
          <w:rFonts w:ascii="Segoe UI" w:hAnsi="Segoe UI" w:cs="Segoe UI"/>
        </w:rPr>
      </w:pPr>
      <w:r w:rsidRPr="00374E4D">
        <w:rPr>
          <w:rFonts w:ascii="Segoe UI" w:hAnsi="Segoe UI" w:cs="Segoe UI"/>
        </w:rPr>
        <w:t xml:space="preserve">Simply highlight a selection of sheets in your Project Browser, right-click, and choose </w:t>
      </w:r>
      <w:proofErr w:type="spellStart"/>
      <w:r w:rsidRPr="00374E4D">
        <w:rPr>
          <w:rFonts w:ascii="Segoe UI" w:hAnsi="Segoe UI" w:cs="Segoe UI"/>
          <w:b/>
          <w:bCs/>
          <w:color w:val="C00000"/>
        </w:rPr>
        <w:t>IssueBuddy</w:t>
      </w:r>
      <w:proofErr w:type="spellEnd"/>
      <w:r w:rsidRPr="00374E4D">
        <w:rPr>
          <w:rFonts w:ascii="Segoe UI" w:hAnsi="Segoe UI" w:cs="Segoe UI"/>
          <w:b/>
          <w:bCs/>
          <w:color w:val="C00000"/>
        </w:rPr>
        <w:t xml:space="preserve"> -&gt; Create Print Set from Selection. </w:t>
      </w:r>
      <w:r w:rsidRPr="00374E4D">
        <w:rPr>
          <w:rFonts w:ascii="Segoe UI" w:hAnsi="Segoe UI" w:cs="Segoe UI"/>
        </w:rPr>
        <w:t>It is fast, intuitive, and eliminates manual list building.</w:t>
      </w:r>
    </w:p>
    <w:p w14:paraId="2D04D7DF" w14:textId="77777777" w:rsidR="00374E4D" w:rsidRPr="00374E4D" w:rsidRDefault="00374E4D" w:rsidP="00374E4D">
      <w:pPr>
        <w:rPr>
          <w:rFonts w:ascii="Segoe UI" w:hAnsi="Segoe UI" w:cs="Segoe UI"/>
        </w:rPr>
      </w:pPr>
    </w:p>
    <w:p w14:paraId="0B702CE8" w14:textId="2DDA5E81" w:rsidR="001C1470" w:rsidRPr="00374E4D" w:rsidRDefault="00374E4D" w:rsidP="00374E4D">
      <w:pPr>
        <w:rPr>
          <w:rFonts w:ascii="Segoe UI" w:hAnsi="Segoe UI" w:cs="Segoe UI"/>
          <w:i/>
          <w:iCs/>
        </w:rPr>
      </w:pPr>
      <w:r w:rsidRPr="00374E4D">
        <w:rPr>
          <w:rFonts w:ascii="Segoe UI" w:hAnsi="Segoe UI" w:cs="Segoe UI"/>
          <w:i/>
          <w:iCs/>
        </w:rPr>
        <w:t>*Note: This specific context-menu feature is supported in Revit 2025 and higher.</w:t>
      </w:r>
    </w:p>
    <w:sectPr w:rsidR="001C1470" w:rsidRPr="00374E4D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078D6" w14:textId="77777777" w:rsidR="00A00203" w:rsidRDefault="00A00203" w:rsidP="00D00BAD">
      <w:pPr>
        <w:spacing w:after="0" w:line="240" w:lineRule="auto"/>
      </w:pPr>
      <w:r>
        <w:separator/>
      </w:r>
    </w:p>
  </w:endnote>
  <w:endnote w:type="continuationSeparator" w:id="0">
    <w:p w14:paraId="5A922BAC" w14:textId="77777777" w:rsidR="00A00203" w:rsidRDefault="00A00203" w:rsidP="00D00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92F76" w14:textId="77777777" w:rsidR="00D00BAD" w:rsidRDefault="00D00B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1A723" w14:textId="77777777" w:rsidR="00D00BAD" w:rsidRDefault="00D00B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9AEFE" w14:textId="77777777" w:rsidR="00D00BAD" w:rsidRDefault="00D00B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9A936" w14:textId="77777777" w:rsidR="00A00203" w:rsidRDefault="00A00203" w:rsidP="00D00BAD">
      <w:pPr>
        <w:spacing w:after="0" w:line="240" w:lineRule="auto"/>
      </w:pPr>
      <w:r>
        <w:separator/>
      </w:r>
    </w:p>
  </w:footnote>
  <w:footnote w:type="continuationSeparator" w:id="0">
    <w:p w14:paraId="5D6369BF" w14:textId="77777777" w:rsidR="00A00203" w:rsidRDefault="00A00203" w:rsidP="00D00B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3C9E9" w14:textId="77777777" w:rsidR="00D00BAD" w:rsidRDefault="00D00B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B9317" w14:textId="77777777" w:rsidR="00D00BAD" w:rsidRDefault="00D00BA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977F6" w14:textId="77777777" w:rsidR="00D00BAD" w:rsidRDefault="00D00B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0479E"/>
    <w:multiLevelType w:val="hybridMultilevel"/>
    <w:tmpl w:val="6E981C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55A0E"/>
    <w:multiLevelType w:val="hybridMultilevel"/>
    <w:tmpl w:val="06F062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A52F08"/>
    <w:multiLevelType w:val="hybridMultilevel"/>
    <w:tmpl w:val="38C686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FD2B40"/>
    <w:multiLevelType w:val="hybridMultilevel"/>
    <w:tmpl w:val="F9605F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EC29FE"/>
    <w:multiLevelType w:val="hybridMultilevel"/>
    <w:tmpl w:val="544AFB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EC4FDD"/>
    <w:multiLevelType w:val="hybridMultilevel"/>
    <w:tmpl w:val="1A6016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753891">
    <w:abstractNumId w:val="2"/>
  </w:num>
  <w:num w:numId="2" w16cid:durableId="1494878090">
    <w:abstractNumId w:val="3"/>
  </w:num>
  <w:num w:numId="3" w16cid:durableId="423381106">
    <w:abstractNumId w:val="1"/>
  </w:num>
  <w:num w:numId="4" w16cid:durableId="350256675">
    <w:abstractNumId w:val="4"/>
  </w:num>
  <w:num w:numId="5" w16cid:durableId="1121728124">
    <w:abstractNumId w:val="5"/>
  </w:num>
  <w:num w:numId="6" w16cid:durableId="573586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F8D"/>
    <w:rsid w:val="00030A9F"/>
    <w:rsid w:val="00081AD4"/>
    <w:rsid w:val="001235A1"/>
    <w:rsid w:val="001A6A69"/>
    <w:rsid w:val="001C1470"/>
    <w:rsid w:val="001F0268"/>
    <w:rsid w:val="003416A3"/>
    <w:rsid w:val="00374E4D"/>
    <w:rsid w:val="004D6649"/>
    <w:rsid w:val="00555C29"/>
    <w:rsid w:val="005D7E40"/>
    <w:rsid w:val="005E7120"/>
    <w:rsid w:val="00614F27"/>
    <w:rsid w:val="008207AF"/>
    <w:rsid w:val="008510D2"/>
    <w:rsid w:val="00937B12"/>
    <w:rsid w:val="009C51B9"/>
    <w:rsid w:val="009D24EF"/>
    <w:rsid w:val="009D632A"/>
    <w:rsid w:val="00A00203"/>
    <w:rsid w:val="00A36B50"/>
    <w:rsid w:val="00A432AB"/>
    <w:rsid w:val="00BB0DD0"/>
    <w:rsid w:val="00BD6086"/>
    <w:rsid w:val="00BE4E95"/>
    <w:rsid w:val="00D00BAD"/>
    <w:rsid w:val="00D25822"/>
    <w:rsid w:val="00D36A75"/>
    <w:rsid w:val="00D85EB3"/>
    <w:rsid w:val="00D937B2"/>
    <w:rsid w:val="00DB2E1C"/>
    <w:rsid w:val="00DC4C6D"/>
    <w:rsid w:val="00DC4D96"/>
    <w:rsid w:val="00E70F8D"/>
    <w:rsid w:val="00F0354A"/>
    <w:rsid w:val="00F07A08"/>
    <w:rsid w:val="00F6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301FB"/>
  <w15:chartTrackingRefBased/>
  <w15:docId w15:val="{14A80E9C-3002-4642-8ACF-C27BA62AF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F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0B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BAD"/>
  </w:style>
  <w:style w:type="paragraph" w:styleId="Footer">
    <w:name w:val="footer"/>
    <w:basedOn w:val="Normal"/>
    <w:link w:val="FooterChar"/>
    <w:uiPriority w:val="99"/>
    <w:unhideWhenUsed/>
    <w:rsid w:val="00D00B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0F426-FDA1-44D3-8E47-84D16BDE8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632</Words>
  <Characters>2909</Characters>
  <Application>Microsoft Office Word</Application>
  <DocSecurity>0</DocSecurity>
  <Lines>72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Veld</dc:creator>
  <cp:keywords/>
  <dc:description/>
  <cp:lastModifiedBy>David Veld</cp:lastModifiedBy>
  <cp:revision>6</cp:revision>
  <dcterms:created xsi:type="dcterms:W3CDTF">2026-06-11T21:09:00Z</dcterms:created>
  <dcterms:modified xsi:type="dcterms:W3CDTF">2026-06-11T22:07:00Z</dcterms:modified>
</cp:coreProperties>
</file>