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4DF" w:rsidRDefault="006E34DF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Theme: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1.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Reading: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The Emergence of Managerial Capitalism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A. D. Chandler.</w:t>
      </w: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6E34DF" w:rsidRDefault="006E34D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D:</w:t>
      </w:r>
      <w:r>
        <w:rPr>
          <w:sz w:val="24"/>
          <w:szCs w:val="24"/>
          <w:lang w:val="en-US"/>
        </w:rPr>
        <w:tab/>
        <w:t xml:space="preserve">Managerial Capitalism is the placing of the decision-making process of </w:t>
      </w:r>
      <w:r>
        <w:rPr>
          <w:sz w:val="24"/>
          <w:szCs w:val="24"/>
          <w:lang w:val="en-US"/>
        </w:rPr>
        <w:tab/>
        <w:t xml:space="preserve">production and distribution in the hands of professional management teams in </w:t>
      </w:r>
      <w:r>
        <w:rPr>
          <w:sz w:val="24"/>
          <w:szCs w:val="24"/>
          <w:lang w:val="en-US"/>
        </w:rPr>
        <w:tab/>
        <w:t>place owner/managers.</w:t>
      </w: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-Emerged in the U.S.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-Railroad; birth of bureaucracy, synchronisation of time.</w:t>
      </w: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-American Growth: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-Rail road.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-Population explosion.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-Immigration.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-Antitrust legislation.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-Rationalisation (J.D. Rockefeller: oil refineries).</w:t>
      </w: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-British Growth: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-Industrialised before transport/communication revolution.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-Moderate scale achievements.</w:t>
      </w: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-German Growth: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-Home markets dominated by U.S. / specialised in complex machinery.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-Financial innovation/No capital markets in Germany: banks on supervisory </w:t>
      </w:r>
      <w:r>
        <w:rPr>
          <w:sz w:val="24"/>
          <w:szCs w:val="24"/>
          <w:lang w:val="en-US"/>
        </w:rPr>
        <w:tab/>
        <w:t>board.</w:t>
      </w: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-Japan: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-Hydro-electric power until 1950’s.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-Electrical machinery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diversification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appliances etc.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-East Asia: more efficient outsourcing.</w:t>
      </w: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U.S.A. vs. Britain</w:t>
      </w: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Britain’s development was slower because:</w:t>
      </w: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1. Geography: domestic market grew at slower rate, thus less incentives to exploit </w:t>
      </w:r>
      <w:r>
        <w:rPr>
          <w:sz w:val="24"/>
          <w:szCs w:val="24"/>
          <w:lang w:val="en-US"/>
        </w:rPr>
        <w:tab/>
        <w:t>economies of scale.</w:t>
      </w: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2. History: Britain industrialised before transport/communication revolution. </w:t>
      </w:r>
      <w:r>
        <w:rPr>
          <w:sz w:val="24"/>
          <w:szCs w:val="24"/>
          <w:lang w:val="en-US"/>
        </w:rPr>
        <w:tab/>
        <w:t>Businesspeople became complacent in slower moving, smaller scale processes.</w:t>
      </w:r>
    </w:p>
    <w:p w:rsidR="006E34DF" w:rsidRDefault="006E34DF">
      <w:pPr>
        <w:rPr>
          <w:sz w:val="24"/>
          <w:szCs w:val="24"/>
          <w:lang w:val="en-US"/>
        </w:rPr>
      </w:pPr>
    </w:p>
    <w:p w:rsidR="006E34DF" w:rsidRDefault="006E34D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3. Culture/Education: Attitude towards business enterprises was that they were </w:t>
      </w:r>
      <w:r>
        <w:rPr>
          <w:sz w:val="24"/>
          <w:szCs w:val="24"/>
          <w:lang w:val="en-US"/>
        </w:rPr>
        <w:tab/>
        <w:t xml:space="preserve">family estates and they should manage them themselves and pass them down to </w:t>
      </w:r>
      <w:r>
        <w:rPr>
          <w:sz w:val="24"/>
          <w:szCs w:val="24"/>
          <w:lang w:val="en-US"/>
        </w:rPr>
        <w:tab/>
        <w:t>their heirs.</w:t>
      </w:r>
    </w:p>
    <w:p w:rsidR="006E34DF" w:rsidRDefault="006E34DF">
      <w:pPr>
        <w:rPr>
          <w:sz w:val="24"/>
          <w:szCs w:val="24"/>
          <w:lang w:val="en-US"/>
        </w:rPr>
      </w:pPr>
    </w:p>
    <w:p w:rsidR="0042233B" w:rsidRDefault="006E34DF" w:rsidP="006E34DF">
      <w:r>
        <w:rPr>
          <w:sz w:val="24"/>
          <w:szCs w:val="24"/>
          <w:lang w:val="en-US"/>
        </w:rPr>
        <w:tab/>
        <w:t xml:space="preserve">4. Absence of Antitrust legislation: less pressure was put on British companies to </w:t>
      </w:r>
      <w:r>
        <w:rPr>
          <w:sz w:val="24"/>
          <w:szCs w:val="24"/>
          <w:lang w:val="en-US"/>
        </w:rPr>
        <w:tab/>
        <w:t xml:space="preserve">construct hierarchies or alliances/mergers to avoid control regulations. I.e. no. of </w:t>
      </w:r>
      <w:r>
        <w:rPr>
          <w:sz w:val="24"/>
          <w:szCs w:val="24"/>
          <w:lang w:val="en-US"/>
        </w:rPr>
        <w:tab/>
        <w:t>persons controlling enterprise.</w:t>
      </w:r>
    </w:p>
    <w:sectPr w:rsidR="0042233B" w:rsidSect="006E34DF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33B" w:rsidRDefault="0042233B" w:rsidP="006E34DF">
      <w:r>
        <w:separator/>
      </w:r>
    </w:p>
  </w:endnote>
  <w:endnote w:type="continuationSeparator" w:id="0">
    <w:p w:rsidR="0042233B" w:rsidRDefault="0042233B" w:rsidP="006E3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4DF" w:rsidRDefault="006E34DF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33B" w:rsidRDefault="0042233B" w:rsidP="006E34DF">
      <w:r>
        <w:separator/>
      </w:r>
    </w:p>
  </w:footnote>
  <w:footnote w:type="continuationSeparator" w:id="0">
    <w:p w:rsidR="0042233B" w:rsidRDefault="0042233B" w:rsidP="006E3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4DF" w:rsidRDefault="006E34DF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6E34DF"/>
    <w:rsid w:val="00400756"/>
    <w:rsid w:val="0042233B"/>
    <w:rsid w:val="006E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Ailish</dc:creator>
  <cp:lastModifiedBy>Ailish</cp:lastModifiedBy>
  <cp:revision>2</cp:revision>
  <dcterms:created xsi:type="dcterms:W3CDTF">2011-04-11T11:40:00Z</dcterms:created>
  <dcterms:modified xsi:type="dcterms:W3CDTF">2011-04-11T11:40:00Z</dcterms:modified>
</cp:coreProperties>
</file>