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left"/>
      </w:pPr>
      <w:r>
        <w:rPr>
          <w:rFonts w:ascii="Arial" w:cs="Arial" w:eastAsia="Arial" w:hAnsi="Arial"/>
          <w:b/>
          <w:bCs/>
          <w:color w:val="1A5276"/>
          <w:sz w:val="56"/>
          <w:szCs w:val="56"/>
        </w:rPr>
        <w:t xml:space="preserve">Two Products.</w:t>
      </w:r>
    </w:p>
    <w:p>
      <w:pPr>
        <w:spacing w:after="200"/>
        <w:jc w:val="left"/>
      </w:pPr>
      <w:r>
        <w:rPr>
          <w:rFonts w:ascii="Arial" w:cs="Arial" w:eastAsia="Arial" w:hAnsi="Arial"/>
          <w:b/>
          <w:bCs/>
          <w:color w:val="1A5276"/>
          <w:sz w:val="56"/>
          <w:szCs w:val="56"/>
        </w:rPr>
        <w:t xml:space="preserve">One Belief.</w:t>
      </w:r>
    </w:p>
    <w:p>
      <w:pPr>
        <w:spacing w:after="600"/>
        <w:jc w:val="left"/>
      </w:pPr>
      <w:r>
        <w:rPr>
          <w:rFonts w:ascii="Arial" w:cs="Arial" w:eastAsia="Arial" w:hAnsi="Arial"/>
          <w:b/>
          <w:bCs/>
          <w:color w:val="1A5276"/>
          <w:sz w:val="56"/>
          <w:szCs w:val="56"/>
        </w:rPr>
        <w:t xml:space="preserve">Built in Parallel.</w:t>
      </w:r>
    </w:p>
    <w:p>
      <w:pPr>
        <w:pBdr>
          <w:bottom w:val="single" w:color="1A5276" w:sz="12" w:space="1"/>
        </w:pBdr>
        <w:spacing w:after="400"/>
      </w:pPr>
      <w:r>
        <w:rPr>
          <w:sz w:val="2"/>
          <w:szCs w:val="2"/>
        </w:rPr>
        <w:t xml:space="preserve"/>
      </w:r>
    </w:p>
    <w:p>
      <w:pPr>
        <w:spacing w:after="120"/>
      </w:pPr>
      <w:r>
        <w:rPr>
          <w:rFonts w:ascii="Arial" w:cs="Arial" w:eastAsia="Arial" w:hAnsi="Arial"/>
          <w:color w:val="1C1C1C"/>
          <w:sz w:val="32"/>
          <w:szCs w:val="32"/>
        </w:rPr>
        <w:t xml:space="preserve">Delma</w:t>
      </w:r>
      <w:r>
        <w:rPr>
          <w:rFonts w:ascii="Arial" w:cs="Arial" w:eastAsia="Arial" w:hAnsi="Arial"/>
          <w:color w:val="666666"/>
          <w:sz w:val="28"/>
          <w:szCs w:val="28"/>
        </w:rPr>
        <w:t xml:space="preserve">  —  A Memory Browser for AI Teams</w:t>
      </w:r>
    </w:p>
    <w:p>
      <w:pPr>
        <w:spacing w:after="400"/>
      </w:pPr>
      <w:r>
        <w:rPr>
          <w:rFonts w:ascii="Arial" w:cs="Arial" w:eastAsia="Arial" w:hAnsi="Arial"/>
          <w:color w:val="1C1C1C"/>
          <w:sz w:val="32"/>
          <w:szCs w:val="32"/>
        </w:rPr>
        <w:t xml:space="preserve">Lazik</w:t>
      </w:r>
      <w:r>
        <w:rPr>
          <w:rFonts w:ascii="Arial" w:cs="Arial" w:eastAsia="Arial" w:hAnsi="Arial"/>
          <w:color w:val="666666"/>
          <w:sz w:val="28"/>
          <w:szCs w:val="28"/>
        </w:rPr>
        <w:t xml:space="preserve">  —  MCP Server Analytics</w:t>
      </w:r>
    </w:p>
    <w:p>
      <w:pPr>
        <w:spacing w:after="80"/>
      </w:pPr>
      <w:r>
        <w:rPr>
          <w:rFonts w:ascii="Arial" w:cs="Arial" w:eastAsia="Arial" w:hAnsi="Arial"/>
          <w:color w:val="1C1C1C"/>
          <w:sz w:val="24"/>
          <w:szCs w:val="24"/>
        </w:rPr>
        <w:t xml:space="preserve">David Zernik</w:t>
      </w:r>
    </w:p>
    <w:p>
      <w:pPr>
        <w:spacing w:after="80"/>
      </w:pPr>
      <w:r>
        <w:rPr>
          <w:rFonts w:ascii="Arial" w:cs="Arial" w:eastAsia="Arial" w:hAnsi="Arial"/>
          <w:color w:val="666666"/>
          <w:sz w:val="22"/>
          <w:szCs w:val="22"/>
        </w:rPr>
        <w:t xml:space="preserve">April 2026</w:t>
      </w:r>
    </w:p>
    <w:p>
      <w:r>
        <w:rPr>
          <w:rFonts w:ascii="Arial" w:cs="Arial" w:eastAsia="Arial" w:hAnsi="Arial"/>
          <w:color w:val="666666"/>
          <w:sz w:val="22"/>
          <w:szCs w:val="22"/>
        </w:rPr>
        <w:t xml:space="preserve">Status: Approved</w:t>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A5276"/>
          <w:sz w:val="36"/>
          <w:szCs w:val="36"/>
        </w:rPr>
        <w:t xml:space="preserve">The Belief</w:t>
      </w:r>
    </w:p>
    <w:p>
      <w:pPr>
        <w:spacing w:after="160"/>
      </w:pPr>
      <w:r>
        <w:rPr>
          <w:rFonts w:ascii="Arial" w:cs="Arial" w:eastAsia="Arial" w:hAnsi="Arial"/>
          <w:color w:val="1C1C1C"/>
          <w:sz w:val="22"/>
          <w:szCs w:val="22"/>
        </w:rPr>
        <w:t xml:space="preserve">AI tools are getting smarter every month but dumber every session. Claude Code can build a full SFMC email journey in minutes, but it doesn’t remember that Keyona is the director, that the sandbox rate-limits at 150/min, or that legal review is now required before launch. It figured all of this out last Tuesday. It forgot by Wednesday.</w:t>
      </w:r>
    </w:p>
    <w:p>
      <w:pPr>
        <w:spacing w:after="160"/>
      </w:pPr>
      <w:r>
        <w:rPr>
          <w:rFonts w:ascii="Arial" w:cs="Arial" w:eastAsia="Arial" w:hAnsi="Arial"/>
          <w:color w:val="1C1C1C"/>
          <w:sz w:val="22"/>
          <w:szCs w:val="22"/>
        </w:rPr>
        <w:t xml:space="preserve">This isn’t a bug. It’s structural. Every AI platform treats memory as a retention feature, something that keeps you locked into their tool. Claude has CLAUDE.md and auto-memory. Cursor has .cursorrules. ChatGPT has custom instructions. Each one siloed, invisible, and owned by the platform. The user accumulates institutional knowledge across 3–5 AI tools, scattered and duplicated, and none of it talks to each other.</w:t>
      </w:r>
    </w:p>
    <w:p>
      <w:pPr>
        <w:spacing w:after="160"/>
      </w:pPr>
      <w:r>
        <w:rPr>
          <w:rFonts w:ascii="Arial" w:cs="Arial" w:eastAsia="Arial" w:hAnsi="Arial"/>
          <w:b/>
          <w:bCs/>
          <w:color w:val="1C1C1C"/>
          <w:sz w:val="22"/>
          <w:szCs w:val="22"/>
        </w:rPr>
        <w:t xml:space="preserve">David believes this is the most underrated problem in AI. </w:t>
      </w:r>
      <w:r>
        <w:rPr>
          <w:rFonts w:ascii="Arial" w:cs="Arial" w:eastAsia="Arial" w:hAnsi="Arial"/>
          <w:color w:val="1C1C1C"/>
          <w:sz w:val="22"/>
          <w:szCs w:val="22"/>
        </w:rPr>
        <w:t xml:space="preserve">Not model quality. Not speed. Not cost. Memory. Specifically: who owns what the AI knows about you, and can you see it, correct it, and take it with you?</w:t>
      </w:r>
    </w:p>
    <w:p>
      <w:pPr>
        <w:spacing w:after="160"/>
      </w:pPr>
      <w:r>
        <w:rPr>
          <w:rFonts w:ascii="Arial" w:cs="Arial" w:eastAsia="Arial" w:hAnsi="Arial"/>
          <w:color w:val="1C1C1C"/>
          <w:sz w:val="22"/>
          <w:szCs w:val="22"/>
        </w:rPr>
        <w:t xml:space="preserve">The answer today is no. David thinks that’s a massive gap, and he’s building into it from two angles.</w:t>
      </w:r>
    </w:p>
    <w:p>
      <w:pPr>
        <w:pBdr>
          <w:bottom w:val="single" w:color="D6EAF8" w:sz="6" w:space="1"/>
        </w:pBdr>
        <w:spacing w:after="200" w:before="200"/>
      </w:pPr>
      <w:r>
        <w:rPr>
          <w:sz w:val="2"/>
          <w:szCs w:val="2"/>
        </w:rPr>
        <w:t xml:space="preserve"/>
      </w:r>
    </w:p>
    <w:p>
      <w:pPr>
        <w:pStyle w:val="Heading1"/>
        <w:spacing w:after="200" w:before="400"/>
      </w:pPr>
      <w:r>
        <w:rPr>
          <w:rFonts w:ascii="Arial" w:cs="Arial" w:eastAsia="Arial" w:hAnsi="Arial"/>
          <w:b/>
          <w:bCs/>
          <w:color w:val="1A5276"/>
          <w:sz w:val="36"/>
          <w:szCs w:val="36"/>
        </w:rPr>
        <w:t xml:space="preserve">The Mental Model: Four Layers of AI State</w:t>
      </w:r>
    </w:p>
    <w:p>
      <w:pPr>
        <w:spacing w:after="160"/>
      </w:pPr>
      <w:r>
        <w:rPr>
          <w:rFonts w:ascii="Arial" w:cs="Arial" w:eastAsia="Arial" w:hAnsi="Arial"/>
          <w:color w:val="1C1C1C"/>
          <w:sz w:val="22"/>
          <w:szCs w:val="22"/>
        </w:rPr>
        <w:t xml:space="preserve">Everything an AI agent knows comes from somewhere. David maps it as four layers, each defined by where state lives and who controls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80"/>
        <w:gridCol w:w="268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Who Controls It</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20"/>
                <w:szCs w:val="20"/>
              </w:rPr>
              <w:t xml:space="preserve">1: Explicit Files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0"/>
                <w:szCs w:val="20"/>
              </w:rPr>
              <w:t xml:space="preserve">Project docs, configs</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0"/>
                <w:szCs w:val="20"/>
              </w:rPr>
              <w:t xml:space="preserve">User (full control)</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0"/>
                <w:szCs w:val="20"/>
              </w:rPr>
              <w:t xml:space="preserve">CLAUDE.md, .cursorrules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C1C1C"/>
                <w:sz w:val="20"/>
                <w:szCs w:val="20"/>
              </w:rPr>
              <w:t xml:space="preserve">2: Auto-Memory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C1C1C"/>
                <w:sz w:val="20"/>
                <w:szCs w:val="20"/>
              </w:rPr>
              <w:t xml:space="preserve">Tool-generated notes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C1C1C"/>
                <w:sz w:val="20"/>
                <w:szCs w:val="20"/>
              </w:rPr>
              <w:t xml:space="preserve">Tool writes, user can read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C1C1C"/>
                <w:sz w:val="20"/>
                <w:szCs w:val="20"/>
              </w:rPr>
              <w:t xml:space="preserve">~/.claude/projects/*/memory/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20"/>
                <w:szCs w:val="20"/>
              </w:rPr>
              <w:t xml:space="preserve">3: External Memory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0"/>
                <w:szCs w:val="20"/>
              </w:rPr>
              <w:t xml:space="preserve">MCP tools, vector DBs</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0"/>
                <w:szCs w:val="20"/>
              </w:rPr>
              <w:t xml:space="preserve">System retrieves, user manages</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0"/>
                <w:szCs w:val="20"/>
              </w:rPr>
              <w:t xml:space="preserve">Mem0, Basic Memory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C1C1C"/>
                <w:sz w:val="20"/>
                <w:szCs w:val="20"/>
              </w:rPr>
              <w:t xml:space="preserve">4: Platform Memory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C1C1C"/>
                <w:sz w:val="20"/>
                <w:szCs w:val="20"/>
              </w:rPr>
              <w:t xml:space="preserve">Provider-internal</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C1C1C"/>
                <w:sz w:val="20"/>
                <w:szCs w:val="20"/>
              </w:rPr>
              <w:t xml:space="preserve">Provider (minimal user control)</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C1C1C"/>
                <w:sz w:val="20"/>
                <w:szCs w:val="20"/>
              </w:rPr>
              <w:t xml:space="preserve">Claude.ai userMemories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2"/>
              <w:bottom w:val="single" w:color="1A5276" w:sz="1"/>
              <w:right w:val="single" w:color="1A5276" w:sz="1"/>
            </w:tcBorders>
            <w:shd w:fill="EBF5FB" w:val="clear"/>
            <w:tcMar>
              <w:top w:type="dxa" w:w="120"/>
              <w:left w:type="dxa" w:w="200"/>
              <w:bottom w:type="dxa" w:w="120"/>
              <w:right w:type="dxa" w:w="200"/>
            </w:tcMar>
          </w:tcPr>
          <w:p>
            <w:pPr>
              <w:spacing w:after="80"/>
            </w:pPr>
            <w:r>
              <w:rPr>
                <w:rFonts w:ascii="Arial" w:cs="Arial" w:eastAsia="Arial" w:hAnsi="Arial"/>
                <w:b/>
                <w:bCs/>
                <w:color w:val="1A5276"/>
                <w:sz w:val="22"/>
                <w:szCs w:val="22"/>
              </w:rPr>
              <w:t xml:space="preserve">Key Insight</w:t>
            </w:r>
          </w:p>
          <w:p>
            <w:r>
              <w:rPr>
                <w:rFonts w:ascii="Arial" w:cs="Arial" w:eastAsia="Arial" w:hAnsi="Arial"/>
                <w:color w:val="1C1C1C"/>
                <w:sz w:val="20"/>
                <w:szCs w:val="20"/>
              </w:rPr>
              <w:t xml:space="preserve">Layers 1–4 aren’t a hierarchy of quality. They’re a spectrum of user control vs. system convenience. Layer 1 is maximum control, minimum convenience. Layer 4 is minimum control, maximum convenience. The right architecture deliberately chooses which layer to use for which type of state based on that tradeoff.</w:t>
            </w:r>
          </w:p>
        </w:tc>
      </w:tr>
    </w:tbl>
    <w:p>
      <w:pPr>
        <w:spacing w:before="100"/>
      </w:pPr>
    </w:p>
    <w:p>
      <w:pPr>
        <w:spacing w:after="160"/>
      </w:pPr>
      <w:r>
        <w:rPr>
          <w:rFonts w:ascii="Arial" w:cs="Arial" w:eastAsia="Arial" w:hAnsi="Arial"/>
          <w:color w:val="1C1C1C"/>
          <w:sz w:val="22"/>
          <w:szCs w:val="22"/>
        </w:rPr>
        <w:t xml:space="preserve">At runtime, the AI only sees tokens in a single prompt. That prompt is composed of system instructions, user messages, conversation history, and content pulled from any of the four layers. Everything becomes just text. The AI does not distinguish where it came from unless it’s labeled.</w:t>
      </w:r>
    </w:p>
    <w:p>
      <w:pPr>
        <w:spacing w:after="160"/>
      </w:pPr>
      <w:r>
        <w:rPr>
          <w:rFonts w:ascii="Arial" w:cs="Arial" w:eastAsia="Arial" w:hAnsi="Arial"/>
          <w:color w:val="1C1C1C"/>
          <w:sz w:val="22"/>
          <w:szCs w:val="22"/>
        </w:rPr>
        <w:t xml:space="preserve">Token budget pressure adds another dimension. Not everything from every layer makes it in. Long conversation history gets truncated, Layer 3 retrievals get summarized or cut, and there’s a priority ordering the platform applies. Much of the practical reliability issues live in what gets dropped when the window fills up.</w:t>
      </w:r>
    </w:p>
    <w:p>
      <w:pPr>
        <w:pBdr>
          <w:bottom w:val="single" w:color="D6EAF8" w:sz="6" w:space="1"/>
        </w:pBdr>
        <w:spacing w:after="200" w:before="200"/>
      </w:pPr>
      <w:r>
        <w:rPr>
          <w:sz w:val="2"/>
          <w:szCs w:val="2"/>
        </w:rPr>
        <w:t xml:space="preserve"/>
      </w:r>
    </w:p>
    <w:p>
      <w:pPr>
        <w:pStyle w:val="Heading1"/>
        <w:spacing w:after="200" w:before="400"/>
      </w:pPr>
      <w:r>
        <w:rPr>
          <w:rFonts w:ascii="Arial" w:cs="Arial" w:eastAsia="Arial" w:hAnsi="Arial"/>
          <w:b/>
          <w:bCs/>
          <w:color w:val="1A5276"/>
          <w:sz w:val="36"/>
          <w:szCs w:val="36"/>
        </w:rPr>
        <w:t xml:space="preserve">Product 1: Delma</w:t>
      </w:r>
    </w:p>
    <w:p>
      <w:pPr>
        <w:spacing w:after="300"/>
      </w:pPr>
      <w:r>
        <w:rPr>
          <w:rFonts w:ascii="Arial" w:cs="Arial" w:eastAsia="Arial" w:hAnsi="Arial"/>
          <w:i/>
          <w:iCs/>
          <w:color w:val="666666"/>
          <w:sz w:val="28"/>
          <w:szCs w:val="28"/>
        </w:rPr>
        <w:t xml:space="preserve">A Memory Browser for AI Teams</w:t>
      </w:r>
    </w:p>
    <w:p>
      <w:pPr>
        <w:pStyle w:val="Heading2"/>
        <w:spacing w:after="150" w:before="300"/>
      </w:pPr>
      <w:r>
        <w:rPr>
          <w:rFonts w:ascii="Arial" w:cs="Arial" w:eastAsia="Arial" w:hAnsi="Arial"/>
          <w:b/>
          <w:bCs/>
          <w:color w:val="1C1C1C"/>
          <w:sz w:val="28"/>
          <w:szCs w:val="28"/>
        </w:rPr>
        <w:t xml:space="preserve">The Problem</w:t>
      </w:r>
    </w:p>
    <w:p>
      <w:pPr>
        <w:spacing w:after="160"/>
      </w:pPr>
      <w:r>
        <w:rPr>
          <w:rFonts w:ascii="Arial" w:cs="Arial" w:eastAsia="Arial" w:hAnsi="Arial"/>
          <w:color w:val="1C1C1C"/>
          <w:sz w:val="22"/>
          <w:szCs w:val="22"/>
        </w:rPr>
        <w:t xml:space="preserve">Claude Code already has memory. Multiple layers of it. CLAUDE.md is a project instruction file in your root directory. Auto-memory is a set of files Claude writes automatically, capturing build commands, preferences, patterns, and decisions across sessions. And if you’ve installed any of the 200+ memory MCP servers (Basic Memory, Mem0, the official MCP memory server), those create their own stores too.</w:t>
      </w:r>
    </w:p>
    <w:p>
      <w:pPr>
        <w:spacing w:after="160"/>
      </w:pPr>
      <w:r>
        <w:rPr>
          <w:rFonts w:ascii="Arial" w:cs="Arial" w:eastAsia="Arial" w:hAnsi="Arial"/>
          <w:b/>
          <w:bCs/>
          <w:color w:val="1C1C1C"/>
          <w:sz w:val="22"/>
          <w:szCs w:val="22"/>
        </w:rPr>
        <w:t xml:space="preserve">The problem isn’t that memory doesn’t exist. It’s that nobody can see it.</w:t>
      </w:r>
    </w:p>
    <w:p>
      <w:pPr>
        <w:spacing w:after="160"/>
      </w:pPr>
      <w:r>
        <w:rPr>
          <w:rFonts w:ascii="Arial" w:cs="Arial" w:eastAsia="Arial" w:hAnsi="Arial"/>
          <w:color w:val="1C1C1C"/>
          <w:sz w:val="22"/>
          <w:szCs w:val="22"/>
        </w:rPr>
        <w:t xml:space="preserve">CLAUDE.md is a file most people leave empty because they don’t know what to put in it. Auto-memory is buried in dotfiles that most users never open. MCP memory servers write to their own stores in their own formats. And Anthropic’s cloud memory (Layer 4) is opaque, with limited export and minimal visibility.</w:t>
      </w:r>
    </w:p>
    <w:p>
      <w:pPr>
        <w:spacing w:after="160"/>
      </w:pPr>
      <w:r>
        <w:rPr>
          <w:rFonts w:ascii="Arial" w:cs="Arial" w:eastAsia="Arial" w:hAnsi="Arial"/>
          <w:color w:val="1C1C1C"/>
          <w:sz w:val="22"/>
          <w:szCs w:val="22"/>
        </w:rPr>
        <w:t xml:space="preserve">The result: your AI knows things about your org that you can’t see, can’t organize, can’t correct, and can’t share with your team. Your project manager can’t access any of it. Your new teammate starts from zero. The knowledge exists. It’s just scattered and invisible.</w:t>
      </w:r>
    </w:p>
    <w:p>
      <w:pPr>
        <w:pStyle w:val="Heading2"/>
        <w:spacing w:after="150" w:before="300"/>
      </w:pPr>
      <w:r>
        <w:rPr>
          <w:rFonts w:ascii="Arial" w:cs="Arial" w:eastAsia="Arial" w:hAnsi="Arial"/>
          <w:b/>
          <w:bCs/>
          <w:color w:val="1C1C1C"/>
          <w:sz w:val="28"/>
          <w:szCs w:val="28"/>
        </w:rPr>
        <w:t xml:space="preserve">Where Delma Sits: Layer 1.5</w:t>
      </w:r>
    </w:p>
    <w:p>
      <w:pPr>
        <w:spacing w:after="160"/>
      </w:pPr>
      <w:r>
        <w:rPr>
          <w:rFonts w:ascii="Arial" w:cs="Arial" w:eastAsia="Arial" w:hAnsi="Arial"/>
          <w:color w:val="1C1C1C"/>
          <w:sz w:val="22"/>
          <w:szCs w:val="22"/>
        </w:rPr>
        <w:t xml:space="preserve">Delma doesn’t store memory (that’s Layer 3). It doesn’t generate memory (that’s Layer 2). It doesn’t own the files (that’s Layer 1). It doesn’t run the agent (that’s Claude Code).</w:t>
      </w:r>
    </w:p>
    <w:p>
      <w:pPr>
        <w:spacing w:after="160"/>
      </w:pPr>
      <w:r>
        <w:rPr>
          <w:rFonts w:ascii="Arial" w:cs="Arial" w:eastAsia="Arial" w:hAnsi="Arial"/>
          <w:color w:val="1C1C1C"/>
          <w:sz w:val="22"/>
          <w:szCs w:val="22"/>
        </w:rPr>
        <w:t xml:space="preserve">Delma is the management layer between the developer and all the places context lives. It reads Layer 1 files, Layer 2 auto-memory files (which are on the filesystem and readable), and Layer 3 memory stores. It displays all of them in one unified dashboard, lets the user edit from one place (writing changes back to the actual sources), and shows the user what’s currently influencing their agent.</w:t>
      </w:r>
    </w:p>
    <w:p>
      <w:pPr>
        <w:spacing w:after="160"/>
      </w:pPr>
      <w:r>
        <w:rPr>
          <w:rFonts w:ascii="Arial" w:cs="Arial" w:eastAsia="Arial" w:hAnsi="Arial"/>
          <w:color w:val="1C1C1C"/>
          <w:sz w:val="22"/>
          <w:szCs w:val="22"/>
        </w:rPr>
        <w:t xml:space="preserve">It’s the missing piece between where state lives and what actually ends up in the context window: </w:t>
      </w:r>
      <w:r>
        <w:rPr>
          <w:rFonts w:ascii="Arial" w:cs="Arial" w:eastAsia="Arial" w:hAnsi="Arial"/>
          <w:b/>
          <w:bCs/>
          <w:color w:val="1C1C1C"/>
          <w:sz w:val="22"/>
          <w:szCs w:val="22"/>
        </w:rPr>
        <w:t xml:space="preserve">the place where a human can see and shape what’s going to end up in that window before the agent runs.</w:t>
      </w:r>
    </w:p>
    <w:p>
      <w:pPr>
        <w:spacing w:after="160"/>
      </w:pPr>
      <w:r>
        <w:rPr>
          <w:rFonts w:ascii="Arial" w:cs="Arial" w:eastAsia="Arial" w:hAnsi="Arial"/>
          <w:color w:val="1C1C1C"/>
          <w:sz w:val="22"/>
          <w:szCs w:val="22"/>
        </w:rPr>
        <w:t xml:space="preserve">No vector database. No embeddings. No knowledge graph. Those tools do the extraction. Delma does the visibility.</w:t>
      </w:r>
    </w:p>
    <w:p>
      <w:pPr>
        <w:pStyle w:val="Heading2"/>
        <w:spacing w:after="150" w:before="300"/>
      </w:pPr>
      <w:r>
        <w:rPr>
          <w:rFonts w:ascii="Arial" w:cs="Arial" w:eastAsia="Arial" w:hAnsi="Arial"/>
          <w:b/>
          <w:bCs/>
          <w:color w:val="1C1C1C"/>
          <w:sz w:val="28"/>
          <w:szCs w:val="28"/>
        </w:rPr>
        <w:t xml:space="preserve">Memory MCP-Server Agnostic by Design</w:t>
      </w:r>
    </w:p>
    <w:p>
      <w:pPr>
        <w:spacing w:after="160"/>
      </w:pPr>
      <w:r>
        <w:rPr>
          <w:rFonts w:ascii="Arial" w:cs="Arial" w:eastAsia="Arial" w:hAnsi="Arial"/>
          <w:color w:val="1C1C1C"/>
          <w:sz w:val="22"/>
          <w:szCs w:val="22"/>
        </w:rPr>
        <w:t xml:space="preserve">Delma doesn’t build its own memory backend. It’s a client of whatever memory MCP server the developer already uses, the same way a mail client is agnostic to email providers.</w:t>
      </w:r>
    </w:p>
    <w:p>
      <w:pPr>
        <w:pStyle w:val="ListParagraph"/>
        <w:numPr>
          <w:ilvl w:val="0"/>
          <w:numId w:val="2"/>
        </w:numPr>
        <w:spacing w:after="80"/>
      </w:pPr>
      <w:r>
        <w:rPr>
          <w:rFonts w:ascii="Arial" w:cs="Arial" w:eastAsia="Arial" w:hAnsi="Arial"/>
          <w:color w:val="1C1C1C"/>
          <w:sz w:val="22"/>
          <w:szCs w:val="22"/>
        </w:rPr>
        <w:t xml:space="preserve">Detect which memory MCP servers are connected</w:t>
      </w:r>
    </w:p>
    <w:p>
      <w:pPr>
        <w:pStyle w:val="ListParagraph"/>
        <w:numPr>
          <w:ilvl w:val="0"/>
          <w:numId w:val="2"/>
        </w:numPr>
        <w:spacing w:after="80"/>
      </w:pPr>
      <w:r>
        <w:rPr>
          <w:rFonts w:ascii="Arial" w:cs="Arial" w:eastAsia="Arial" w:hAnsi="Arial"/>
          <w:color w:val="1C1C1C"/>
          <w:sz w:val="22"/>
          <w:szCs w:val="22"/>
        </w:rPr>
        <w:t xml:space="preserve">Pull their stored memories via the MCP protocol</w:t>
      </w:r>
    </w:p>
    <w:p>
      <w:pPr>
        <w:pStyle w:val="ListParagraph"/>
        <w:numPr>
          <w:ilvl w:val="0"/>
          <w:numId w:val="2"/>
        </w:numPr>
        <w:spacing w:after="80"/>
      </w:pPr>
      <w:r>
        <w:rPr>
          <w:rFonts w:ascii="Arial" w:cs="Arial" w:eastAsia="Arial" w:hAnsi="Arial"/>
          <w:color w:val="1C1C1C"/>
          <w:sz w:val="22"/>
          <w:szCs w:val="22"/>
        </w:rPr>
        <w:t xml:space="preserve">Display alongside CLAUDE.md and auto-memory content in one unified view</w:t>
      </w:r>
    </w:p>
    <w:p>
      <w:pPr>
        <w:pStyle w:val="ListParagraph"/>
        <w:numPr>
          <w:ilvl w:val="0"/>
          <w:numId w:val="2"/>
        </w:numPr>
        <w:spacing w:after="80"/>
      </w:pPr>
      <w:r>
        <w:rPr>
          <w:rFonts w:ascii="Arial" w:cs="Arial" w:eastAsia="Arial" w:hAnsi="Arial"/>
          <w:color w:val="1C1C1C"/>
          <w:sz w:val="22"/>
          <w:szCs w:val="22"/>
        </w:rPr>
        <w:t xml:space="preserve">Layer 1 edits write directly to files</w:t>
      </w:r>
    </w:p>
    <w:p>
      <w:pPr>
        <w:pStyle w:val="ListParagraph"/>
        <w:numPr>
          <w:ilvl w:val="0"/>
          <w:numId w:val="2"/>
        </w:numPr>
        <w:spacing w:after="80"/>
      </w:pPr>
      <w:r>
        <w:rPr>
          <w:rFonts w:ascii="Arial" w:cs="Arial" w:eastAsia="Arial" w:hAnsi="Arial"/>
          <w:color w:val="1C1C1C"/>
          <w:sz w:val="22"/>
          <w:szCs w:val="22"/>
        </w:rPr>
        <w:t xml:space="preserve">Layer 2 edits write directly to auto-memory files on disk</w:t>
      </w:r>
    </w:p>
    <w:p>
      <w:pPr>
        <w:pStyle w:val="ListParagraph"/>
        <w:numPr>
          <w:ilvl w:val="0"/>
          <w:numId w:val="2"/>
        </w:numPr>
        <w:spacing w:after="80"/>
      </w:pPr>
      <w:r>
        <w:rPr>
          <w:rFonts w:ascii="Arial" w:cs="Arial" w:eastAsia="Arial" w:hAnsi="Arial"/>
          <w:color w:val="1C1C1C"/>
          <w:sz w:val="22"/>
          <w:szCs w:val="22"/>
        </w:rPr>
        <w:t xml:space="preserve">Layer 3 edits write back through the memory MCP’s own API</w:t>
      </w:r>
    </w:p>
    <w:p>
      <w:pPr>
        <w:spacing w:before="160"/>
      </w:pPr>
    </w:p>
    <w:p>
      <w:pPr>
        <w:pStyle w:val="Heading3"/>
        <w:spacing w:after="120" w:before="240"/>
      </w:pPr>
      <w:r>
        <w:rPr>
          <w:rFonts w:ascii="Arial" w:cs="Arial" w:eastAsia="Arial" w:hAnsi="Arial"/>
          <w:b/>
          <w:bCs/>
          <w:color w:val="1A5276"/>
          <w:sz w:val="24"/>
          <w:szCs w:val="24"/>
        </w:rPr>
        <w:t xml:space="preserve">Three Tiers of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20"/>
                <w:szCs w:val="20"/>
              </w:rPr>
              <w:t xml:space="preserve">Definitely works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0"/>
                <w:szCs w:val="20"/>
              </w:rPr>
              <w:t xml:space="preserve">Layers 1 &amp; 2: CLAUDE.md, project docs, auto-memory files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0"/>
                <w:szCs w:val="20"/>
              </w:rPr>
              <w:t xml:space="preserve">Filesystem access, no dependencies. Works today.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C1C1C"/>
                <w:sz w:val="20"/>
                <w:szCs w:val="20"/>
              </w:rPr>
              <w:t xml:space="preserve">Maybe works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C1C1C"/>
                <w:sz w:val="20"/>
                <w:szCs w:val="20"/>
              </w:rPr>
              <w:t xml:space="preserve">Layer 3: MCP memory stores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C1C1C"/>
                <w:sz w:val="20"/>
                <w:szCs w:val="20"/>
              </w:rPr>
              <w:t xml:space="preserve">Depends on whether the MCP server exposes read/list endpoints.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20"/>
                <w:szCs w:val="20"/>
              </w:rPr>
              <w:t xml:space="preserve">Can’t do</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0"/>
                <w:szCs w:val="20"/>
              </w:rPr>
              <w:t xml:space="preserve">Layer 4: Platform memory</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0"/>
                <w:szCs w:val="20"/>
              </w:rPr>
              <w:t xml:space="preserve">Anthropic’s cloud memory isn’t accessible through any API.</w:t>
            </w:r>
          </w:p>
        </w:tc>
      </w:tr>
    </w:tbl>
    <w:p>
      <w:pPr>
        <w:spacing w:before="200"/>
      </w:pPr>
    </w:p>
    <w:p>
      <w:pPr>
        <w:spacing w:after="160"/>
      </w:pPr>
      <w:r>
        <w:rPr>
          <w:rFonts w:ascii="Arial" w:cs="Arial" w:eastAsia="Arial" w:hAnsi="Arial"/>
          <w:color w:val="1C1C1C"/>
          <w:sz w:val="22"/>
          <w:szCs w:val="22"/>
        </w:rPr>
        <w:t xml:space="preserve">The honest MVP is a Layer 1 + Layer 2 management dashboard that optionally integrates Layer 3 data when the memory MCP allows it. Surfacing those buried auto-memory files that nobody looks at is a concrete, day-one value prop.</w:t>
      </w:r>
    </w:p>
    <w:p>
      <w:pPr>
        <w:pStyle w:val="Heading2"/>
        <w:spacing w:after="150" w:before="300"/>
      </w:pPr>
      <w:r>
        <w:rPr>
          <w:rFonts w:ascii="Arial" w:cs="Arial" w:eastAsia="Arial" w:hAnsi="Arial"/>
          <w:b/>
          <w:bCs/>
          <w:color w:val="1C1C1C"/>
          <w:sz w:val="28"/>
          <w:szCs w:val="28"/>
        </w:rPr>
        <w:t xml:space="preserve">Why Nobody Else Touches Layers 1 and 2</w:t>
      </w:r>
    </w:p>
    <w:p>
      <w:pPr>
        <w:spacing w:after="160"/>
      </w:pPr>
      <w:r>
        <w:rPr>
          <w:rFonts w:ascii="Arial" w:cs="Arial" w:eastAsia="Arial" w:hAnsi="Arial"/>
          <w:color w:val="1C1C1C"/>
          <w:sz w:val="22"/>
          <w:szCs w:val="22"/>
        </w:rPr>
        <w:t xml:space="preserve">The 200+ memory MCP servers all operate in Layer 3. None of them read or write CLAUDE.md. None of them surface auto-memory files. Three reasons:</w:t>
      </w:r>
    </w:p>
    <w:p>
      <w:pPr>
        <w:spacing w:after="160"/>
      </w:pPr>
      <w:r>
        <w:rPr>
          <w:rFonts w:ascii="Arial" w:cs="Arial" w:eastAsia="Arial" w:hAnsi="Arial"/>
          <w:b/>
          <w:bCs/>
          <w:color w:val="1C1C1C"/>
          <w:sz w:val="22"/>
          <w:szCs w:val="22"/>
        </w:rPr>
        <w:t xml:space="preserve">Different origin story. </w:t>
      </w:r>
      <w:r>
        <w:rPr>
          <w:rFonts w:ascii="Arial" w:cs="Arial" w:eastAsia="Arial" w:hAnsi="Arial"/>
          <w:color w:val="1C1C1C"/>
          <w:sz w:val="22"/>
          <w:szCs w:val="22"/>
        </w:rPr>
        <w:t xml:space="preserve">Memory MCP tools came from the “give LLMs long-term recall” world. They’re thinking about embeddings and retrieval, not file management. CLAUDE.md is just a text file; it feels too simple for teams building vector databases.</w:t>
      </w:r>
    </w:p>
    <w:p>
      <w:pPr>
        <w:spacing w:after="160"/>
      </w:pPr>
      <w:r>
        <w:rPr>
          <w:rFonts w:ascii="Arial" w:cs="Arial" w:eastAsia="Arial" w:hAnsi="Arial"/>
          <w:b/>
          <w:bCs/>
          <w:color w:val="1C1C1C"/>
          <w:sz w:val="22"/>
          <w:szCs w:val="22"/>
        </w:rPr>
        <w:t xml:space="preserve">Platform boundary assumptions. </w:t>
      </w:r>
      <w:r>
        <w:rPr>
          <w:rFonts w:ascii="Arial" w:cs="Arial" w:eastAsia="Arial" w:hAnsi="Arial"/>
          <w:color w:val="1C1C1C"/>
          <w:sz w:val="22"/>
          <w:szCs w:val="22"/>
        </w:rPr>
        <w:t xml:space="preserve">Memory apps treat themselves as an external service the agent calls. Editing CLAUDE.md means reaching into the user’s local filesystem, which is a different permission model and trust level than storing data in your own backend.</w:t>
      </w:r>
    </w:p>
    <w:p>
      <w:pPr>
        <w:spacing w:after="160"/>
      </w:pPr>
      <w:r>
        <w:rPr>
          <w:rFonts w:ascii="Arial" w:cs="Arial" w:eastAsia="Arial" w:hAnsi="Arial"/>
          <w:b/>
          <w:bCs/>
          <w:color w:val="1C1C1C"/>
          <w:sz w:val="22"/>
          <w:szCs w:val="22"/>
        </w:rPr>
        <w:t xml:space="preserve">Nobody’s unified the mental model yet. </w:t>
      </w:r>
      <w:r>
        <w:rPr>
          <w:rFonts w:ascii="Arial" w:cs="Arial" w:eastAsia="Arial" w:hAnsi="Arial"/>
          <w:color w:val="1C1C1C"/>
          <w:sz w:val="22"/>
          <w:szCs w:val="22"/>
        </w:rPr>
        <w:t xml:space="preserve">The four-layer framing isn’t how most people think about it. They see “memory” as one thing. The insight that Layers 1, 2, and 3 are all “stuff that shapes agent behavior” and should be managed together isn’t obvious until you’ve mapped it out.</w:t>
      </w:r>
    </w:p>
    <w:p>
      <w:pPr>
        <w:spacing w:after="160"/>
      </w:pPr>
      <w:r>
        <w:rPr>
          <w:rFonts w:ascii="Arial" w:cs="Arial" w:eastAsia="Arial" w:hAnsi="Arial"/>
          <w:b/>
          <w:bCs/>
          <w:color w:val="1C1C1C"/>
          <w:sz w:val="22"/>
          <w:szCs w:val="22"/>
        </w:rPr>
        <w:t xml:space="preserve">Delma’s opening: </w:t>
      </w:r>
      <w:r>
        <w:rPr>
          <w:rFonts w:ascii="Arial" w:cs="Arial" w:eastAsia="Arial" w:hAnsi="Arial"/>
          <w:color w:val="1C1C1C"/>
          <w:sz w:val="22"/>
          <w:szCs w:val="22"/>
        </w:rPr>
        <w:t xml:space="preserve">be the first memory tool that treats CLAUDE.md, auto-memory, and vector memory as one unified surface. Everyone else manages one layer. Delma manages all accessible layers.</w:t>
      </w:r>
    </w:p>
    <w:p>
      <w:pPr>
        <w:pStyle w:val="Heading2"/>
        <w:spacing w:after="150" w:before="300"/>
      </w:pPr>
      <w:r>
        <w:rPr>
          <w:rFonts w:ascii="Arial" w:cs="Arial" w:eastAsia="Arial" w:hAnsi="Arial"/>
          <w:b/>
          <w:bCs/>
          <w:color w:val="1C1C1C"/>
          <w:sz w:val="28"/>
          <w:szCs w:val="28"/>
        </w:rPr>
        <w:t xml:space="preserve">First Layer 3 Integration: Mem0 OpenMemory</w:t>
      </w:r>
    </w:p>
    <w:p>
      <w:pPr>
        <w:spacing w:after="160"/>
      </w:pPr>
      <w:r>
        <w:rPr>
          <w:rFonts w:ascii="Arial" w:cs="Arial" w:eastAsia="Arial" w:hAnsi="Arial"/>
          <w:color w:val="1C1C1C"/>
          <w:sz w:val="22"/>
          <w:szCs w:val="22"/>
        </w:rPr>
        <w:t xml:space="preserve">Mem0’s OpenMemory exposes the endpoints Delma needs: add_memories, search_memory, list_memories, and delete_all_memories via MCP. The list_memories endpoint is critical — that’s how Delma pulls everything for the dashboard. It runs fully local via Docker, works with Claude Code, Cursor, and Windsurf, and already has a built-in dashboard (but it’s basic). Delma replaces the underwhelming dashboard with a unified view that also includes Layers 1 and 2.</w:t>
      </w:r>
    </w:p>
    <w:p>
      <w:pPr>
        <w:spacing w:after="160"/>
      </w:pPr>
      <w:r>
        <w:rPr>
          <w:rFonts w:ascii="Arial" w:cs="Arial" w:eastAsia="Arial" w:hAnsi="Arial"/>
          <w:color w:val="1C1C1C"/>
          <w:sz w:val="22"/>
          <w:szCs w:val="22"/>
        </w:rPr>
        <w:t xml:space="preserve">Other memory MCP servers worth tracking: CaviraOSS/OpenMemory (knowledge graph, multi-source import), doobidoo/mcp-memory-service (REST API, autonomous consolidation), Hindsight by Vectorize (entity resolution, reranking), and the official MCP Memory server (JSONL-based, lightweight).</w:t>
      </w:r>
    </w:p>
    <w:p>
      <w:pPr>
        <w:pStyle w:val="Heading2"/>
        <w:spacing w:after="150" w:before="300"/>
      </w:pPr>
      <w:r>
        <w:rPr>
          <w:rFonts w:ascii="Arial" w:cs="Arial" w:eastAsia="Arial" w:hAnsi="Arial"/>
          <w:b/>
          <w:bCs/>
          <w:color w:val="1C1C1C"/>
          <w:sz w:val="28"/>
          <w:szCs w:val="28"/>
        </w:rPr>
        <w:t xml:space="preserve">The Team Layer</w:t>
      </w:r>
    </w:p>
    <w:p>
      <w:pPr>
        <w:spacing w:after="160"/>
      </w:pPr>
      <w:r>
        <w:rPr>
          <w:rFonts w:ascii="Arial" w:cs="Arial" w:eastAsia="Arial" w:hAnsi="Arial"/>
          <w:color w:val="1C1C1C"/>
          <w:sz w:val="22"/>
          <w:szCs w:val="22"/>
        </w:rPr>
        <w:t xml:space="preserve">This is where Delma goes where nobody else has gone. Every memory MCP server is built for a solo developer in a terminal. Delma is built for a team.</w:t>
      </w:r>
    </w:p>
    <w:p>
      <w:pPr>
        <w:spacing w:after="160"/>
      </w:pPr>
      <w:r>
        <w:rPr>
          <w:rFonts w:ascii="Arial" w:cs="Arial" w:eastAsia="Arial" w:hAnsi="Arial"/>
          <w:color w:val="1C1C1C"/>
          <w:sz w:val="22"/>
          <w:szCs w:val="22"/>
        </w:rPr>
        <w:t xml:space="preserve">David is an SFMC architect at Emory Healthcare. His boss Keyona is a director. She can’t use Claude Code. But the work David does for her — building journeys, querying data extensions, writing campaign logic — is conversational. She could do it if the AI already knew the org.</w:t>
      </w:r>
    </w:p>
    <w:p>
      <w:pPr>
        <w:spacing w:after="160"/>
      </w:pPr>
      <w:r>
        <w:rPr>
          <w:rFonts w:ascii="Arial" w:cs="Arial" w:eastAsia="Arial" w:hAnsi="Arial"/>
          <w:color w:val="1C1C1C"/>
          <w:sz w:val="22"/>
          <w:szCs w:val="22"/>
        </w:rPr>
        <w:t xml:space="preserve">Both David and Keyona use the same product. Both generate knowledge through their sessions. Both consume knowledge from the other’s sessions. The only difference is the entry point. David works in Claude Code and sees the dashboard on the side. Keyona works in the browser and sees the same dashboard. Same knowledge base underneath, growing from both of their interactions.</w:t>
      </w:r>
    </w:p>
    <w:p>
      <w:pPr>
        <w:pStyle w:val="Heading2"/>
        <w:spacing w:after="150" w:before="300"/>
      </w:pPr>
      <w:r>
        <w:rPr>
          <w:rFonts w:ascii="Arial" w:cs="Arial" w:eastAsia="Arial" w:hAnsi="Arial"/>
          <w:b/>
          <w:bCs/>
          <w:color w:val="1C1C1C"/>
          <w:sz w:val="28"/>
          <w:szCs w:val="28"/>
        </w:rPr>
        <w:t xml:space="preserve">Phased Build</w:t>
      </w:r>
    </w:p>
    <w:p>
      <w:pPr>
        <w:spacing w:after="160"/>
      </w:pPr>
      <w:r>
        <w:rPr>
          <w:rFonts w:ascii="Arial" w:cs="Arial" w:eastAsia="Arial" w:hAnsi="Arial"/>
          <w:b/>
          <w:bCs/>
          <w:color w:val="1C1C1C"/>
          <w:sz w:val="22"/>
          <w:szCs w:val="22"/>
        </w:rPr>
        <w:t xml:space="preserve">Phase 1: Memory browser dashboard. </w:t>
      </w:r>
      <w:r>
        <w:rPr>
          <w:rFonts w:ascii="Arial" w:cs="Arial" w:eastAsia="Arial" w:hAnsi="Arial"/>
          <w:color w:val="1C1C1C"/>
          <w:sz w:val="22"/>
          <w:szCs w:val="22"/>
        </w:rPr>
        <w:t xml:space="preserve">Read Layers 1 and 2 from the filesystem. Display CLAUDE.md, auto-memory files, and project docs in a clean, Dropbox-style web UI. Browse, search, edit, confirm/reject. Write changes back to source files. One to two weeks.</w:t>
      </w:r>
    </w:p>
    <w:p>
      <w:pPr>
        <w:spacing w:after="160"/>
      </w:pPr>
      <w:r>
        <w:rPr>
          <w:rFonts w:ascii="Arial" w:cs="Arial" w:eastAsia="Arial" w:hAnsi="Arial"/>
          <w:b/>
          <w:bCs/>
          <w:color w:val="1C1C1C"/>
          <w:sz w:val="22"/>
          <w:szCs w:val="22"/>
        </w:rPr>
        <w:t xml:space="preserve">Phase 2: Dashboard chat + team sharing. </w:t>
      </w:r>
      <w:r>
        <w:rPr>
          <w:rFonts w:ascii="Arial" w:cs="Arial" w:eastAsia="Arial" w:hAnsi="Arial"/>
          <w:color w:val="1C1C1C"/>
          <w:sz w:val="22"/>
          <w:szCs w:val="22"/>
        </w:rPr>
        <w:t xml:space="preserve">Add a lightweight chat interface powered by Claude’s API with team memory injected as context. This is Keyona’s entry point. Add auth, team accounts, shared memory. Two weeks.</w:t>
      </w:r>
    </w:p>
    <w:p>
      <w:pPr>
        <w:spacing w:after="160"/>
      </w:pPr>
      <w:r>
        <w:rPr>
          <w:rFonts w:ascii="Arial" w:cs="Arial" w:eastAsia="Arial" w:hAnsi="Arial"/>
          <w:b/>
          <w:bCs/>
          <w:color w:val="1C1C1C"/>
          <w:sz w:val="22"/>
          <w:szCs w:val="22"/>
        </w:rPr>
        <w:t xml:space="preserve">Phase 3: Layer 3 integrations. </w:t>
      </w:r>
      <w:r>
        <w:rPr>
          <w:rFonts w:ascii="Arial" w:cs="Arial" w:eastAsia="Arial" w:hAnsi="Arial"/>
          <w:color w:val="1C1C1C"/>
          <w:sz w:val="22"/>
          <w:szCs w:val="22"/>
        </w:rPr>
        <w:t xml:space="preserve">Build adapter for Mem0 OpenMemory. Pull Layer 3 memories into the same dashboard view. Write corrections back through the MCP API. Expand to other servers as their read APIs allow.</w:t>
      </w:r>
    </w:p>
    <w:p>
      <w:pPr>
        <w:spacing w:after="160"/>
      </w:pPr>
      <w:r>
        <w:rPr>
          <w:rFonts w:ascii="Arial" w:cs="Arial" w:eastAsia="Arial" w:hAnsi="Arial"/>
          <w:b/>
          <w:bCs/>
          <w:color w:val="1C1C1C"/>
          <w:sz w:val="22"/>
          <w:szCs w:val="22"/>
        </w:rPr>
        <w:t xml:space="preserve">Phase 4: Browser extension. </w:t>
      </w:r>
      <w:r>
        <w:rPr>
          <w:rFonts w:ascii="Arial" w:cs="Arial" w:eastAsia="Arial" w:hAnsi="Arial"/>
          <w:color w:val="1C1C1C"/>
          <w:sz w:val="22"/>
          <w:szCs w:val="22"/>
        </w:rPr>
        <w:t xml:space="preserve">Watch AI conversations on claude.ai, chatgpt.com, gemini. Extract memories, inject context. The growth play.</w:t>
      </w:r>
    </w:p>
    <w:p>
      <w:pPr>
        <w:pStyle w:val="Heading2"/>
        <w:spacing w:after="150" w:before="300"/>
      </w:pPr>
      <w:r>
        <w:rPr>
          <w:rFonts w:ascii="Arial" w:cs="Arial" w:eastAsia="Arial" w:hAnsi="Arial"/>
          <w:b/>
          <w:bCs/>
          <w:color w:val="1C1C1C"/>
          <w:sz w:val="28"/>
          <w:szCs w:val="28"/>
        </w:rPr>
        <w:t xml:space="preserve">The Trust Loop</w:t>
      </w:r>
    </w:p>
    <w:p>
      <w:pPr>
        <w:spacing w:after="160"/>
      </w:pPr>
      <w:r>
        <w:rPr>
          <w:rFonts w:ascii="Arial" w:cs="Arial" w:eastAsia="Arial" w:hAnsi="Arial"/>
          <w:color w:val="1C1C1C"/>
          <w:sz w:val="22"/>
          <w:szCs w:val="22"/>
        </w:rPr>
        <w:t xml:space="preserve">Memories that Delma surfaces from auto-memory or MCP servers show up with a yellow badge: unconfirmed. The user sees them, confirms with one click or corrects them. Confirmed memories are pinned and won’t be overwritten. Over time, the knowledge base grows from AI inference plus human correction. Not from a data migration. Not from filling out forms. Just working normally and clicking yes or no when something shows up.</w:t>
      </w:r>
    </w:p>
    <w:p>
      <w:pPr>
        <w:pStyle w:val="Heading2"/>
        <w:spacing w:after="150" w:before="300"/>
      </w:pPr>
      <w:r>
        <w:rPr>
          <w:rFonts w:ascii="Arial" w:cs="Arial" w:eastAsia="Arial" w:hAnsi="Arial"/>
          <w:b/>
          <w:bCs/>
          <w:color w:val="1C1C1C"/>
          <w:sz w:val="28"/>
          <w:szCs w:val="28"/>
        </w:rPr>
        <w:t xml:space="preserve">Competitive Position</w:t>
      </w:r>
    </w:p>
    <w:p>
      <w:pPr>
        <w:spacing w:after="160"/>
      </w:pPr>
      <w:r>
        <w:rPr>
          <w:rFonts w:ascii="Arial" w:cs="Arial" w:eastAsia="Arial" w:hAnsi="Arial"/>
          <w:color w:val="1C1C1C"/>
          <w:sz w:val="22"/>
          <w:szCs w:val="22"/>
        </w:rPr>
        <w:t xml:space="preserve">Delma doesn’t compete with the 200+ memory MCP servers. They’re all building Layer 3: storage and retrieval engines for the agent. Delma is Layer 1.5: the view and edit surface across Layers 1, 2, and 3. Different category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2"/>
              <w:bottom w:val="single" w:color="1A5276" w:sz="1"/>
              <w:right w:val="single" w:color="1A5276" w:sz="1"/>
            </w:tcBorders>
            <w:shd w:fill="EBF5FB" w:val="clear"/>
            <w:tcMar>
              <w:top w:type="dxa" w:w="120"/>
              <w:left w:type="dxa" w:w="200"/>
              <w:bottom w:type="dxa" w:w="120"/>
              <w:right w:type="dxa" w:w="200"/>
            </w:tcMar>
          </w:tcPr>
          <w:p>
            <w:pPr>
              <w:spacing w:after="80"/>
            </w:pPr>
            <w:r>
              <w:rPr>
                <w:rFonts w:ascii="Arial" w:cs="Arial" w:eastAsia="Arial" w:hAnsi="Arial"/>
                <w:b/>
                <w:bCs/>
                <w:color w:val="1A5276"/>
                <w:sz w:val="22"/>
                <w:szCs w:val="22"/>
              </w:rPr>
              <w:t xml:space="preserve">The Core Question</w:t>
            </w:r>
          </w:p>
          <w:p>
            <w:r>
              <w:rPr>
                <w:rFonts w:ascii="Arial" w:cs="Arial" w:eastAsia="Arial" w:hAnsi="Arial"/>
                <w:color w:val="1C1C1C"/>
                <w:sz w:val="20"/>
                <w:szCs w:val="20"/>
              </w:rPr>
              <w:t xml:space="preserve">The question isn’t “which memory engine is best.” It’s “can you see what your AI knows about you.” Right now the answer is no, regardless of which engine you use. Delma changes the answer to yes.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Differentiator</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Competitors</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Delma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20"/>
                <w:szCs w:val="20"/>
              </w:rPr>
              <w:t xml:space="preserve">Visibility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0"/>
                <w:szCs w:val="20"/>
              </w:rPr>
              <w:t xml:space="preserve">Headless, memory invisible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0"/>
                <w:szCs w:val="20"/>
              </w:rPr>
              <w:t xml:space="preserve">Beautiful dashboard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C1C1C"/>
                <w:sz w:val="20"/>
                <w:szCs w:val="20"/>
              </w:rPr>
              <w:t xml:space="preserve">Sharing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C1C1C"/>
                <w:sz w:val="20"/>
                <w:szCs w:val="20"/>
              </w:rPr>
              <w:t xml:space="preserve">Individual only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C1C1C"/>
                <w:sz w:val="20"/>
                <w:szCs w:val="20"/>
              </w:rPr>
              <w:t xml:space="preserve">Team memory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20"/>
                <w:szCs w:val="20"/>
              </w:rPr>
              <w:t xml:space="preserve">Accessibility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0"/>
                <w:szCs w:val="20"/>
              </w:rPr>
              <w:t xml:space="preserve">CLI/terminal required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0"/>
                <w:szCs w:val="20"/>
              </w:rPr>
              <w:t xml:space="preserve">Web dashboard + chat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C1C1C"/>
                <w:sz w:val="20"/>
                <w:szCs w:val="20"/>
              </w:rPr>
              <w:t xml:space="preserve">Architecture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C1C1C"/>
                <w:sz w:val="20"/>
                <w:szCs w:val="20"/>
              </w:rPr>
              <w:t xml:space="preserve">Local-first, single layer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C1C1C"/>
                <w:sz w:val="20"/>
                <w:szCs w:val="20"/>
              </w:rPr>
              <w:t xml:space="preserve">Cloud-first, cross-layer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20"/>
                <w:szCs w:val="20"/>
              </w:rPr>
              <w:t xml:space="preserve">Scope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0"/>
                <w:szCs w:val="20"/>
              </w:rPr>
              <w:t xml:space="preserve">Code context only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0"/>
                <w:szCs w:val="20"/>
              </w:rPr>
              <w:t xml:space="preserve">Org, platform, processes, people</w:t>
            </w:r>
          </w:p>
        </w:tc>
      </w:tr>
    </w:tbl>
    <w:p>
      <w:pPr>
        <w:pBdr>
          <w:bottom w:val="single" w:color="D6EAF8" w:sz="6" w:space="1"/>
        </w:pBdr>
        <w:spacing w:after="200" w:before="200"/>
      </w:pPr>
      <w:r>
        <w:rPr>
          <w:sz w:val="2"/>
          <w:szCs w:val="2"/>
        </w:rPr>
        <w:t xml:space="preserve"/>
      </w:r>
    </w:p>
    <w:p>
      <w:pPr>
        <w:pStyle w:val="Heading1"/>
        <w:spacing w:after="200" w:before="400"/>
      </w:pPr>
      <w:r>
        <w:rPr>
          <w:rFonts w:ascii="Arial" w:cs="Arial" w:eastAsia="Arial" w:hAnsi="Arial"/>
          <w:b/>
          <w:bCs/>
          <w:color w:val="1A5276"/>
          <w:sz w:val="36"/>
          <w:szCs w:val="36"/>
        </w:rPr>
        <w:t xml:space="preserve">Product 2: Lazik</w:t>
      </w:r>
    </w:p>
    <w:p>
      <w:pPr>
        <w:spacing w:after="300"/>
      </w:pPr>
      <w:r>
        <w:rPr>
          <w:rFonts w:ascii="Arial" w:cs="Arial" w:eastAsia="Arial" w:hAnsi="Arial"/>
          <w:i/>
          <w:iCs/>
          <w:color w:val="666666"/>
          <w:sz w:val="28"/>
          <w:szCs w:val="28"/>
        </w:rPr>
        <w:t xml:space="preserve">MCP Server Analytics</w:t>
      </w:r>
    </w:p>
    <w:p>
      <w:pPr>
        <w:pStyle w:val="Heading2"/>
        <w:spacing w:after="150" w:before="300"/>
      </w:pPr>
      <w:r>
        <w:rPr>
          <w:rFonts w:ascii="Arial" w:cs="Arial" w:eastAsia="Arial" w:hAnsi="Arial"/>
          <w:b/>
          <w:bCs/>
          <w:color w:val="1C1C1C"/>
          <w:sz w:val="28"/>
          <w:szCs w:val="28"/>
        </w:rPr>
        <w:t xml:space="preserve">The Problem</w:t>
      </w:r>
    </w:p>
    <w:p>
      <w:pPr>
        <w:spacing w:after="160"/>
      </w:pPr>
      <w:r>
        <w:rPr>
          <w:rFonts w:ascii="Arial" w:cs="Arial" w:eastAsia="Arial" w:hAnsi="Arial"/>
          <w:color w:val="1C1C1C"/>
          <w:sz w:val="22"/>
          <w:szCs w:val="22"/>
        </w:rPr>
        <w:t xml:space="preserve">Every SaaS company is scrambling to ship an MCP server. Sentry, Supabase, Stripe, Figma — they’re all building connectors so AI agents can call their products. There are now over 4,000 MCP servers across public registries, up from 425 in mid-2025.</w:t>
      </w:r>
    </w:p>
    <w:p>
      <w:pPr>
        <w:spacing w:after="160"/>
      </w:pPr>
      <w:r>
        <w:rPr>
          <w:rFonts w:ascii="Arial" w:cs="Arial" w:eastAsia="Arial" w:hAnsi="Arial"/>
          <w:color w:val="1C1C1C"/>
          <w:sz w:val="22"/>
          <w:szCs w:val="22"/>
        </w:rPr>
        <w:t xml:space="preserve">Once they ship, they’re blind. They don’t know how often their tool gets called. They don’t know what prompts trigger it. They don’t know when the agent picks a competitor’s tool instead. The agent selects tools through a mechanism like Anthropic’s Tool Search, and the MCP server company has zero visibility into that process.</w:t>
      </w:r>
    </w:p>
    <w:p>
      <w:pPr>
        <w:spacing w:after="160"/>
      </w:pPr>
      <w:r>
        <w:rPr>
          <w:rFonts w:ascii="Arial" w:cs="Arial" w:eastAsia="Arial" w:hAnsi="Arial"/>
          <w:color w:val="1C1C1C"/>
          <w:sz w:val="22"/>
          <w:szCs w:val="22"/>
        </w:rPr>
        <w:t xml:space="preserve">Today, Tool Search picks between tools a user has already installed. It’s not an app store. But it will evolve. The obvious next step is agent-recommended installation: “I see you need monitoring. Here are three options: Sentry, Datadog, Bugsnag. Want me to connect one?” That’s an app store moment. When it arrives, the full SEO analogy kicks in.</w:t>
      </w:r>
    </w:p>
    <w:p>
      <w:pPr>
        <w:pStyle w:val="Heading2"/>
        <w:spacing w:after="150" w:before="300"/>
      </w:pPr>
      <w:r>
        <w:rPr>
          <w:rFonts w:ascii="Arial" w:cs="Arial" w:eastAsia="Arial" w:hAnsi="Arial"/>
          <w:b/>
          <w:bCs/>
          <w:color w:val="1C1C1C"/>
          <w:sz w:val="28"/>
          <w:szCs w:val="28"/>
        </w:rPr>
        <w:t xml:space="preserve">What Lazik Is</w:t>
      </w:r>
    </w:p>
    <w:p>
      <w:pPr>
        <w:spacing w:after="160"/>
      </w:pPr>
      <w:r>
        <w:rPr>
          <w:rFonts w:ascii="Arial" w:cs="Arial" w:eastAsia="Arial" w:hAnsi="Arial"/>
          <w:color w:val="1C1C1C"/>
          <w:sz w:val="22"/>
          <w:szCs w:val="22"/>
        </w:rPr>
        <w:t xml:space="preserve">A free, open-source SDK that MCP server companies add to their servers. A few lines of code. It wraps tool calls and logs: which tools get called, how often, response times, error rates. The company gets an immediate dashboard of their own usage analytics.</w:t>
      </w:r>
    </w:p>
    <w:p>
      <w:pPr>
        <w:spacing w:after="160"/>
      </w:pPr>
      <w:r>
        <w:rPr>
          <w:rFonts w:ascii="Arial" w:cs="Arial" w:eastAsia="Arial" w:hAnsi="Arial"/>
          <w:color w:val="1C1C1C"/>
          <w:sz w:val="22"/>
          <w:szCs w:val="22"/>
        </w:rPr>
        <w:t xml:space="preserve">The real product is the aggregation. Once enough servers in overlapping categories install the SDK, Lazik can show competitive benchmarks. No individual company can see this because they only see their own calls. They never see the calls that went to a competitor. Lazik sees both sides.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2"/>
              <w:bottom w:val="single" w:color="1A5276" w:sz="1"/>
              <w:right w:val="single" w:color="1A5276" w:sz="1"/>
            </w:tcBorders>
            <w:shd w:fill="EBF5FB" w:val="clear"/>
            <w:tcMar>
              <w:top w:type="dxa" w:w="120"/>
              <w:left w:type="dxa" w:w="200"/>
              <w:bottom w:type="dxa" w:w="120"/>
              <w:right w:type="dxa" w:w="200"/>
            </w:tcMar>
          </w:tcPr>
          <w:p>
            <w:pPr>
              <w:spacing w:after="80"/>
            </w:pPr>
            <w:r>
              <w:rPr>
                <w:rFonts w:ascii="Arial" w:cs="Arial" w:eastAsia="Arial" w:hAnsi="Arial"/>
                <w:b/>
                <w:bCs/>
                <w:color w:val="1A5276"/>
                <w:sz w:val="22"/>
                <w:szCs w:val="22"/>
              </w:rPr>
              <w:t xml:space="preserve">The SimilarWeb Model</w:t>
            </w:r>
          </w:p>
          <w:p>
            <w:r>
              <w:rPr>
                <w:rFonts w:ascii="Arial" w:cs="Arial" w:eastAsia="Arial" w:hAnsi="Arial"/>
                <w:color w:val="1C1C1C"/>
                <w:sz w:val="20"/>
                <w:szCs w:val="20"/>
              </w:rPr>
              <w:t xml:space="preserve">SimilarWeb gave away a free browser extension. Users installed it for the free value: see any website’s traffic stats. Every install fed their panel data. They aggregated that data into competitive intelligence and sold it to enterprises for thousands a month. Give away the analytics. Sell the benchmarks.</w:t>
            </w:r>
          </w:p>
        </w:tc>
      </w:tr>
    </w:tbl>
    <w:p>
      <w:pPr>
        <w:spacing w:before="100"/>
      </w:pPr>
    </w:p>
    <w:p>
      <w:pPr>
        <w:pStyle w:val="Heading2"/>
        <w:spacing w:after="150" w:before="300"/>
      </w:pPr>
      <w:r>
        <w:rPr>
          <w:rFonts w:ascii="Arial" w:cs="Arial" w:eastAsia="Arial" w:hAnsi="Arial"/>
          <w:b/>
          <w:bCs/>
          <w:color w:val="1C1C1C"/>
          <w:sz w:val="28"/>
          <w:szCs w:val="28"/>
        </w:rPr>
        <w:t xml:space="preserve">Why Build It Now</w:t>
      </w:r>
    </w:p>
    <w:p>
      <w:pPr>
        <w:spacing w:after="160"/>
      </w:pPr>
      <w:r>
        <w:rPr>
          <w:rFonts w:ascii="Arial" w:cs="Arial" w:eastAsia="Arial" w:hAnsi="Arial"/>
          <w:color w:val="1C1C1C"/>
          <w:sz w:val="22"/>
          <w:szCs w:val="22"/>
        </w:rPr>
        <w:t xml:space="preserve">MCP has crossed 97 million monthly SDK downloads. Tool Search shipped in January 2026. MCP servers tripled from 425 to 1,412 company-operated servers in six months, and the pace is accelerating. But the measurement infrastructure is zero. Nobody is doing cross-server competitive benchmarks.</w:t>
      </w:r>
    </w:p>
    <w:p>
      <w:pPr>
        <w:spacing w:after="160"/>
      </w:pPr>
      <w:r>
        <w:rPr>
          <w:rFonts w:ascii="Arial" w:cs="Arial" w:eastAsia="Arial" w:hAnsi="Arial"/>
          <w:color w:val="1C1C1C"/>
          <w:sz w:val="22"/>
          <w:szCs w:val="22"/>
        </w:rPr>
        <w:t xml:space="preserve">The moat is the aggregated dataset. Every day the SDK collects data, the historical trends get more valuable. A late entrant can build the same SDK but can’t backfill months of data already collected. This is the Ahrefs playbook: start collecting now, compound daily, make the historical baseline irreplaceable.</w:t>
      </w:r>
    </w:p>
    <w:p>
      <w:pPr>
        <w:pStyle w:val="Heading2"/>
        <w:spacing w:after="150" w:before="300"/>
      </w:pPr>
      <w:r>
        <w:rPr>
          <w:rFonts w:ascii="Arial" w:cs="Arial" w:eastAsia="Arial" w:hAnsi="Arial"/>
          <w:b/>
          <w:bCs/>
          <w:color w:val="1C1C1C"/>
          <w:sz w:val="28"/>
          <w:szCs w:val="28"/>
        </w:rPr>
        <w:t xml:space="preserve">Validation Plan</w:t>
      </w:r>
    </w:p>
    <w:p>
      <w:pPr>
        <w:spacing w:after="160"/>
      </w:pPr>
      <w:r>
        <w:rPr>
          <w:rFonts w:ascii="Arial" w:cs="Arial" w:eastAsia="Arial" w:hAnsi="Arial"/>
          <w:color w:val="1C1C1C"/>
          <w:sz w:val="22"/>
          <w:szCs w:val="22"/>
        </w:rPr>
        <w:t xml:space="preserve">Four tests, this weekend, under $100:</w:t>
      </w:r>
    </w:p>
    <w:p>
      <w:pPr>
        <w:pStyle w:val="ListParagraph"/>
        <w:numPr>
          <w:ilvl w:val="0"/>
          <w:numId w:val="3"/>
        </w:numPr>
        <w:spacing w:after="80"/>
      </w:pPr>
      <w:r>
        <w:rPr>
          <w:rFonts w:ascii="Arial" w:cs="Arial" w:eastAsia="Arial" w:hAnsi="Arial"/>
          <w:b/>
          <w:bCs/>
          <w:sz w:val="22"/>
          <w:szCs w:val="22"/>
        </w:rPr>
        <w:t xml:space="preserve">Does tool selection actually vary? </w:t>
      </w:r>
      <w:r>
        <w:rPr>
          <w:rFonts w:ascii="Arial" w:cs="Arial" w:eastAsia="Arial" w:hAnsi="Arial"/>
          <w:sz w:val="22"/>
          <w:szCs w:val="22"/>
        </w:rPr>
        <w:t xml:space="preserve">Connect 3–4 competing database MCP servers to Claude Code. Run 50 prompts. Track which tool gets picked.</w:t>
      </w:r>
    </w:p>
    <w:p>
      <w:pPr>
        <w:pStyle w:val="ListParagraph"/>
        <w:numPr>
          <w:ilvl w:val="0"/>
          <w:numId w:val="3"/>
        </w:numPr>
        <w:spacing w:after="80"/>
      </w:pPr>
      <w:r>
        <w:rPr>
          <w:rFonts w:ascii="Arial" w:cs="Arial" w:eastAsia="Arial" w:hAnsi="Arial"/>
          <w:b/>
          <w:bCs/>
          <w:sz w:val="22"/>
          <w:szCs w:val="22"/>
        </w:rPr>
        <w:t xml:space="preserve">Do descriptions change outcomes? </w:t>
      </w:r>
      <w:r>
        <w:rPr>
          <w:rFonts w:ascii="Arial" w:cs="Arial" w:eastAsia="Arial" w:hAnsi="Arial"/>
          <w:sz w:val="22"/>
          <w:szCs w:val="22"/>
        </w:rPr>
        <w:t xml:space="preserve">Rewrite the losing tool’s description. Run the same 50 prompts. Did selection rate change?</w:t>
      </w:r>
    </w:p>
    <w:p>
      <w:pPr>
        <w:pStyle w:val="ListParagraph"/>
        <w:numPr>
          <w:ilvl w:val="0"/>
          <w:numId w:val="3"/>
        </w:numPr>
        <w:spacing w:after="80"/>
      </w:pPr>
      <w:r>
        <w:rPr>
          <w:rFonts w:ascii="Arial" w:cs="Arial" w:eastAsia="Arial" w:hAnsi="Arial"/>
          <w:b/>
          <w:bCs/>
          <w:sz w:val="22"/>
          <w:szCs w:val="22"/>
        </w:rPr>
        <w:t xml:space="preserve">Does this vary across platforms? </w:t>
      </w:r>
      <w:r>
        <w:rPr>
          <w:rFonts w:ascii="Arial" w:cs="Arial" w:eastAsia="Arial" w:hAnsi="Arial"/>
          <w:sz w:val="22"/>
          <w:szCs w:val="22"/>
        </w:rPr>
        <w:t xml:space="preserve">Run the same prompts on Claude Code and Codex. Do they pick differently?</w:t>
      </w:r>
    </w:p>
    <w:p>
      <w:pPr>
        <w:pStyle w:val="ListParagraph"/>
        <w:numPr>
          <w:ilvl w:val="0"/>
          <w:numId w:val="3"/>
        </w:numPr>
        <w:spacing w:after="80"/>
      </w:pPr>
      <w:r>
        <w:rPr>
          <w:rFonts w:ascii="Arial" w:cs="Arial" w:eastAsia="Arial" w:hAnsi="Arial"/>
          <w:b/>
          <w:bCs/>
          <w:sz w:val="22"/>
          <w:szCs w:val="22"/>
        </w:rPr>
        <w:t xml:space="preserve">Category density check. </w:t>
      </w:r>
      <w:r>
        <w:rPr>
          <w:rFonts w:ascii="Arial" w:cs="Arial" w:eastAsia="Arial" w:hAnsi="Arial"/>
          <w:sz w:val="22"/>
          <w:szCs w:val="22"/>
        </w:rPr>
        <w:t xml:space="preserve">Browse MCP directories. Count competing servers per category. If most have 3+ competitors, the market is forming.</w:t>
      </w:r>
    </w:p>
    <w:p>
      <w:pPr>
        <w:spacing w:after="160"/>
      </w:pPr>
      <w:r>
        <w:rPr>
          <w:rFonts w:ascii="Arial" w:cs="Arial" w:eastAsia="Arial" w:hAnsi="Arial"/>
          <w:color w:val="1C1C1C"/>
          <w:sz w:val="22"/>
          <w:szCs w:val="22"/>
        </w:rPr>
        <w:t xml:space="preserve">If all four come back positive, build the SDK. If any come back negative, the thesis needs adjustment.</w:t>
      </w:r>
    </w:p>
    <w:p>
      <w:pPr>
        <w:pStyle w:val="Heading2"/>
        <w:spacing w:after="150" w:before="300"/>
      </w:pPr>
      <w:r>
        <w:rPr>
          <w:rFonts w:ascii="Arial" w:cs="Arial" w:eastAsia="Arial" w:hAnsi="Arial"/>
          <w:b/>
          <w:bCs/>
          <w:color w:val="1C1C1C"/>
          <w:sz w:val="28"/>
          <w:szCs w:val="28"/>
        </w:rPr>
        <w:t xml:space="preserve">Path from Tests to SDK</w:t>
      </w:r>
    </w:p>
    <w:p>
      <w:pPr>
        <w:pStyle w:val="ListParagraph"/>
        <w:numPr>
          <w:ilvl w:val="0"/>
          <w:numId w:val="2"/>
        </w:numPr>
        <w:spacing w:after="80"/>
      </w:pPr>
      <w:r>
        <w:rPr>
          <w:rFonts w:ascii="Arial" w:cs="Arial" w:eastAsia="Arial" w:hAnsi="Arial"/>
          <w:b/>
          <w:bCs/>
          <w:color w:val="1C1C1C"/>
          <w:sz w:val="22"/>
          <w:szCs w:val="22"/>
        </w:rPr>
        <w:t xml:space="preserve">Weekend: </w:t>
      </w:r>
      <w:r>
        <w:rPr>
          <w:rFonts w:ascii="Arial" w:cs="Arial" w:eastAsia="Arial" w:hAnsi="Arial"/>
          <w:color w:val="1C1C1C"/>
          <w:sz w:val="22"/>
          <w:szCs w:val="22"/>
        </w:rPr>
        <w:t xml:space="preserve">Run tests, document results.</w:t>
      </w:r>
    </w:p>
    <w:p>
      <w:pPr>
        <w:pStyle w:val="ListParagraph"/>
        <w:numPr>
          <w:ilvl w:val="0"/>
          <w:numId w:val="2"/>
        </w:numPr>
        <w:spacing w:after="80"/>
      </w:pPr>
      <w:r>
        <w:rPr>
          <w:rFonts w:ascii="Arial" w:cs="Arial" w:eastAsia="Arial" w:hAnsi="Arial"/>
          <w:b/>
          <w:bCs/>
          <w:color w:val="1C1C1C"/>
          <w:sz w:val="22"/>
          <w:szCs w:val="22"/>
        </w:rPr>
        <w:t xml:space="preserve">Weeks 1–2: </w:t>
      </w:r>
      <w:r>
        <w:rPr>
          <w:rFonts w:ascii="Arial" w:cs="Arial" w:eastAsia="Arial" w:hAnsi="Arial"/>
          <w:color w:val="1C1C1C"/>
          <w:sz w:val="22"/>
          <w:szCs w:val="22"/>
        </w:rPr>
        <w:t xml:space="preserve">If positive, build minimal SDK. Lightweight wrapper, logs calls, basic dashboard. Open-source the wrapper, keep the backend closed.</w:t>
      </w:r>
    </w:p>
    <w:p>
      <w:pPr>
        <w:pStyle w:val="ListParagraph"/>
        <w:numPr>
          <w:ilvl w:val="0"/>
          <w:numId w:val="2"/>
        </w:numPr>
        <w:spacing w:after="80"/>
      </w:pPr>
      <w:r>
        <w:rPr>
          <w:rFonts w:ascii="Arial" w:cs="Arial" w:eastAsia="Arial" w:hAnsi="Arial"/>
          <w:b/>
          <w:bCs/>
          <w:color w:val="1C1C1C"/>
          <w:sz w:val="22"/>
          <w:szCs w:val="22"/>
        </w:rPr>
        <w:t xml:space="preserve">Weeks 3–4: </w:t>
      </w:r>
      <w:r>
        <w:rPr>
          <w:rFonts w:ascii="Arial" w:cs="Arial" w:eastAsia="Arial" w:hAnsi="Arial"/>
          <w:color w:val="1C1C1C"/>
          <w:sz w:val="22"/>
          <w:szCs w:val="22"/>
        </w:rPr>
        <w:t xml:space="preserve">Find 10–20 MCP servers to install it. Start with open-source community servers.</w:t>
      </w:r>
    </w:p>
    <w:p>
      <w:pPr>
        <w:pStyle w:val="ListParagraph"/>
        <w:numPr>
          <w:ilvl w:val="0"/>
          <w:numId w:val="2"/>
        </w:numPr>
        <w:spacing w:after="80"/>
      </w:pPr>
      <w:r>
        <w:rPr>
          <w:rFonts w:ascii="Arial" w:cs="Arial" w:eastAsia="Arial" w:hAnsi="Arial"/>
          <w:b/>
          <w:bCs/>
          <w:color w:val="1C1C1C"/>
          <w:sz w:val="22"/>
          <w:szCs w:val="22"/>
        </w:rPr>
        <w:t xml:space="preserve">Months 2–3: </w:t>
      </w:r>
      <w:r>
        <w:rPr>
          <w:rFonts w:ascii="Arial" w:cs="Arial" w:eastAsia="Arial" w:hAnsi="Arial"/>
          <w:color w:val="1C1C1C"/>
          <w:sz w:val="22"/>
          <w:szCs w:val="22"/>
        </w:rPr>
        <w:t xml:space="preserve">If 30–50 installs with overlapping categories, build benchmarking layer.</w:t>
      </w:r>
    </w:p>
    <w:p>
      <w:pPr>
        <w:pStyle w:val="ListParagraph"/>
        <w:numPr>
          <w:ilvl w:val="0"/>
          <w:numId w:val="2"/>
        </w:numPr>
        <w:spacing w:after="80"/>
      </w:pPr>
      <w:r>
        <w:rPr>
          <w:rFonts w:ascii="Arial" w:cs="Arial" w:eastAsia="Arial" w:hAnsi="Arial"/>
          <w:b/>
          <w:bCs/>
          <w:color w:val="1C1C1C"/>
          <w:sz w:val="22"/>
          <w:szCs w:val="22"/>
        </w:rPr>
        <w:t xml:space="preserve">Month 3+: </w:t>
      </w:r>
      <w:r>
        <w:rPr>
          <w:rFonts w:ascii="Arial" w:cs="Arial" w:eastAsia="Arial" w:hAnsi="Arial"/>
          <w:color w:val="1C1C1C"/>
          <w:sz w:val="22"/>
          <w:szCs w:val="22"/>
        </w:rPr>
        <w:t xml:space="preserve">Companies start asking for help improving their rank. That’s first revenue.</w:t>
      </w:r>
    </w:p>
    <w:p>
      <w:pPr>
        <w:pBdr>
          <w:bottom w:val="single" w:color="D6EAF8" w:sz="6" w:space="1"/>
        </w:pBdr>
        <w:spacing w:after="200" w:before="200"/>
      </w:pPr>
      <w:r>
        <w:rPr>
          <w:sz w:val="2"/>
          <w:szCs w:val="2"/>
        </w:rPr>
        <w:t xml:space="preserve"/>
      </w:r>
    </w:p>
    <w:p>
      <w:pPr>
        <w:pStyle w:val="Heading1"/>
        <w:spacing w:after="200" w:before="400"/>
      </w:pPr>
      <w:r>
        <w:rPr>
          <w:rFonts w:ascii="Arial" w:cs="Arial" w:eastAsia="Arial" w:hAnsi="Arial"/>
          <w:b/>
          <w:bCs/>
          <w:color w:val="1A5276"/>
          <w:sz w:val="36"/>
          <w:szCs w:val="36"/>
        </w:rPr>
        <w:t xml:space="preserve">Two Products. Same Founder.</w:t>
      </w:r>
    </w:p>
    <w:p>
      <w:pPr>
        <w:spacing w:after="160"/>
      </w:pPr>
      <w:r>
        <w:rPr>
          <w:rFonts w:ascii="Arial" w:cs="Arial" w:eastAsia="Arial" w:hAnsi="Arial"/>
          <w:color w:val="1C1C1C"/>
          <w:sz w:val="22"/>
          <w:szCs w:val="22"/>
        </w:rPr>
        <w:t xml:space="preserve">No dependency between them.</w:t>
      </w:r>
    </w:p>
    <w:p>
      <w:pPr>
        <w:spacing w:after="160"/>
      </w:pPr>
      <w:r>
        <w:rPr>
          <w:rFonts w:ascii="Arial" w:cs="Arial" w:eastAsia="Arial" w:hAnsi="Arial"/>
          <w:color w:val="1C1C1C"/>
          <w:sz w:val="22"/>
          <w:szCs w:val="22"/>
        </w:rPr>
        <w:t xml:space="preserve">Delma is the product. It pays the bills. David and Keyona onboard first. It’s a cloud product with a clear user, clear pain, and immediate dogfooding.</w:t>
      </w:r>
    </w:p>
    <w:p>
      <w:pPr>
        <w:spacing w:after="160"/>
      </w:pPr>
      <w:r>
        <w:rPr>
          <w:rFonts w:ascii="Arial" w:cs="Arial" w:eastAsia="Arial" w:hAnsi="Arial"/>
          <w:color w:val="1C1C1C"/>
          <w:sz w:val="22"/>
          <w:szCs w:val="22"/>
        </w:rPr>
        <w:t xml:space="preserve">Lazik is the open-source play. It costs a weekend to ship, nothing to maintain, and starts collecting data that compounds over time. If nobody uses it, David lost a weekend. If it gets traction, he’s sitting on the dataset moat before anyone realizes it matters.</w:t>
      </w:r>
    </w:p>
    <w:p>
      <w:pPr>
        <w:spacing w:after="160"/>
      </w:pPr>
      <w:r>
        <w:rPr>
          <w:rFonts w:ascii="Arial" w:cs="Arial" w:eastAsia="Arial" w:hAnsi="Arial"/>
          <w:b/>
          <w:bCs/>
          <w:color w:val="1C1C1C"/>
          <w:sz w:val="22"/>
          <w:szCs w:val="22"/>
        </w:rPr>
        <w:t xml:space="preserve">They don’t compete for time because they’re different sizes. Delma is a product. Lazik is a repo.</w:t>
      </w:r>
    </w:p>
    <w:p>
      <w:pPr>
        <w:pBdr>
          <w:bottom w:val="single" w:color="D6EAF8" w:sz="6" w:space="1"/>
        </w:pBdr>
        <w:spacing w:after="200" w:before="200"/>
      </w:pPr>
      <w:r>
        <w:rPr>
          <w:sz w:val="2"/>
          <w:szCs w:val="2"/>
        </w:rPr>
        <w:t xml:space="preserve"/>
      </w:r>
    </w:p>
    <w:p>
      <w:pPr>
        <w:pStyle w:val="Heading1"/>
        <w:spacing w:after="200" w:before="400"/>
      </w:pPr>
      <w:r>
        <w:rPr>
          <w:rFonts w:ascii="Arial" w:cs="Arial" w:eastAsia="Arial" w:hAnsi="Arial"/>
          <w:b/>
          <w:bCs/>
          <w:color w:val="1A5276"/>
          <w:sz w:val="36"/>
          <w:szCs w:val="36"/>
        </w:rPr>
        <w:t xml:space="preserve">How He’s Building</w:t>
      </w:r>
    </w:p>
    <w:p>
      <w:pPr>
        <w:spacing w:after="160"/>
      </w:pPr>
      <w:r>
        <w:rPr>
          <w:rFonts w:ascii="Arial" w:cs="Arial" w:eastAsia="Arial" w:hAnsi="Arial"/>
          <w:color w:val="1C1C1C"/>
          <w:sz w:val="22"/>
          <w:szCs w:val="22"/>
        </w:rPr>
        <w:t xml:space="preserve">With Claude Code. The same tool he’s building for. David runs multiple Claude instances, coordinates them like a team, ships fast, iterates daily. He’s a solo founder who thinks in org theory — he designs products like org charts, with roles and handoffs and trust hierarchies. His background is Salesforce (enterprise platform knowledge) and his instinct is product (he names users before markets, he thinks about trust before features).</w:t>
      </w:r>
    </w:p>
    <w:p>
      <w:pPr>
        <w:spacing w:after="160"/>
      </w:pPr>
      <w:r>
        <w:rPr>
          <w:rFonts w:ascii="Arial" w:cs="Arial" w:eastAsia="Arial" w:hAnsi="Arial"/>
          <w:color w:val="1C1C1C"/>
          <w:sz w:val="22"/>
          <w:szCs w:val="22"/>
        </w:rPr>
        <w:t xml:space="preserve">He’s not raising money. He’s not writing a pitch deck. He’s building something he needs, instrumenting it so he understands it, and publishing the instrumentation for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2"/>
              <w:bottom w:val="single" w:color="1A5276" w:sz="1"/>
              <w:right w:val="single" w:color="1A5276" w:sz="1"/>
            </w:tcBorders>
            <w:shd w:fill="EBF5FB" w:val="clear"/>
            <w:tcMar>
              <w:top w:type="dxa" w:w="120"/>
              <w:left w:type="dxa" w:w="200"/>
              <w:bottom w:type="dxa" w:w="120"/>
              <w:right w:type="dxa" w:w="200"/>
            </w:tcMar>
          </w:tcPr>
          <w:p>
            <w:pPr>
              <w:spacing w:after="80"/>
            </w:pPr>
            <w:r>
              <w:rPr>
                <w:rFonts w:ascii="Arial" w:cs="Arial" w:eastAsia="Arial" w:hAnsi="Arial"/>
                <w:b/>
                <w:bCs/>
                <w:color w:val="1A5276"/>
                <w:sz w:val="22"/>
                <w:szCs w:val="22"/>
              </w:rPr>
              <w:t xml:space="preserve">The Bet</w:t>
            </w:r>
          </w:p>
          <w:p>
            <w:r>
              <w:rPr>
                <w:rFonts w:ascii="Arial" w:cs="Arial" w:eastAsia="Arial" w:hAnsi="Arial"/>
                <w:color w:val="1C1C1C"/>
                <w:sz w:val="20"/>
                <w:szCs w:val="20"/>
              </w:rPr>
              <w:t xml:space="preserve">The AI tools will keep getting smarter, but the memory problem will keep getting worse. More tools, more sessions, more agents, more knowledge scattered across more silos. Whoever solves visibility, portability, and team sharing for AI memory wins a layer that every tool depends on but none of them will build for each other.</w:t>
            </w:r>
          </w:p>
        </w:tc>
      </w:tr>
    </w:tbl>
    <w:p>
      <w:pPr>
        <w:pBdr>
          <w:bottom w:val="single" w:color="D6EAF8" w:sz="6" w:space="1"/>
        </w:pBdr>
        <w:spacing w:after="200" w:before="200"/>
      </w:pPr>
      <w:r>
        <w:rPr>
          <w:sz w:val="2"/>
          <w:szCs w:val="2"/>
        </w:rPr>
        <w:t xml:space="preserve"/>
      </w:r>
    </w:p>
    <w:p>
      <w:pPr>
        <w:pStyle w:val="Heading1"/>
        <w:spacing w:after="200" w:before="400"/>
      </w:pPr>
      <w:r>
        <w:rPr>
          <w:rFonts w:ascii="Arial" w:cs="Arial" w:eastAsia="Arial" w:hAnsi="Arial"/>
          <w:b/>
          <w:bCs/>
          <w:color w:val="1A5276"/>
          <w:sz w:val="36"/>
          <w:szCs w:val="36"/>
        </w:rPr>
        <w:t xml:space="preserve">Appendix</w:t>
      </w:r>
    </w:p>
    <w:p>
      <w:pPr>
        <w:pStyle w:val="Heading2"/>
        <w:spacing w:after="150" w:before="300"/>
      </w:pPr>
      <w:r>
        <w:rPr>
          <w:rFonts w:ascii="Arial" w:cs="Arial" w:eastAsia="Arial" w:hAnsi="Arial"/>
          <w:b/>
          <w:bCs/>
          <w:color w:val="1C1C1C"/>
          <w:sz w:val="28"/>
          <w:szCs w:val="28"/>
        </w:rPr>
        <w:t xml:space="preserve">Demand Evidence</w:t>
      </w:r>
    </w:p>
    <w:p>
      <w:pPr>
        <w:pStyle w:val="ListParagraph"/>
        <w:numPr>
          <w:ilvl w:val="0"/>
          <w:numId w:val="2"/>
        </w:numPr>
        <w:spacing w:after="80"/>
      </w:pPr>
      <w:r>
        <w:rPr>
          <w:rFonts w:ascii="Arial" w:cs="Arial" w:eastAsia="Arial" w:hAnsi="Arial"/>
          <w:color w:val="1C1C1C"/>
          <w:sz w:val="22"/>
          <w:szCs w:val="22"/>
        </w:rPr>
        <w:t xml:space="preserve">David experiences the memory pain “a few times a week” — real but not constant. No workaround built.</w:t>
      </w:r>
    </w:p>
    <w:p>
      <w:pPr>
        <w:pStyle w:val="ListParagraph"/>
        <w:numPr>
          <w:ilvl w:val="0"/>
          <w:numId w:val="2"/>
        </w:numPr>
        <w:spacing w:after="80"/>
      </w:pPr>
      <w:r>
        <w:rPr>
          <w:rFonts w:ascii="Arial" w:cs="Arial" w:eastAsia="Arial" w:hAnsi="Arial"/>
          <w:color w:val="1C1C1C"/>
          <w:sz w:val="22"/>
          <w:szCs w:val="22"/>
        </w:rPr>
        <w:t xml:space="preserve">Keyona (David’s boss, director) is the named user for the team layer. She could do David’s SFMC work with Claude Code if the access barrier were removed.</w:t>
      </w:r>
    </w:p>
    <w:p>
      <w:pPr>
        <w:pStyle w:val="ListParagraph"/>
        <w:numPr>
          <w:ilvl w:val="0"/>
          <w:numId w:val="2"/>
        </w:numPr>
        <w:spacing w:after="80"/>
      </w:pPr>
      <w:r>
        <w:rPr>
          <w:rFonts w:ascii="Arial" w:cs="Arial" w:eastAsia="Arial" w:hAnsi="Arial"/>
          <w:color w:val="1C1C1C"/>
          <w:sz w:val="22"/>
          <w:szCs w:val="22"/>
        </w:rPr>
        <w:t xml:space="preserve">No external validation yet. Pre-product stage. Strongest evidence is David’s daily proximity to the target user and deep knowledge of the Salesforce ecosystem.</w:t>
      </w:r>
    </w:p>
    <w:p>
      <w:pPr>
        <w:pStyle w:val="Heading2"/>
        <w:spacing w:after="150" w:before="300"/>
      </w:pPr>
      <w:r>
        <w:rPr>
          <w:rFonts w:ascii="Arial" w:cs="Arial" w:eastAsia="Arial" w:hAnsi="Arial"/>
          <w:b/>
          <w:bCs/>
          <w:color w:val="1C1C1C"/>
          <w:sz w:val="28"/>
          <w:szCs w:val="28"/>
        </w:rPr>
        <w:t xml:space="preserve">Success Criteria</w:t>
      </w:r>
    </w:p>
    <w:p>
      <w:pPr>
        <w:pStyle w:val="ListParagraph"/>
        <w:numPr>
          <w:ilvl w:val="0"/>
          <w:numId w:val="2"/>
        </w:numPr>
        <w:spacing w:after="80"/>
      </w:pPr>
      <w:r>
        <w:rPr>
          <w:rFonts w:ascii="Arial" w:cs="Arial" w:eastAsia="Arial" w:hAnsi="Arial"/>
          <w:color w:val="1C1C1C"/>
          <w:sz w:val="22"/>
          <w:szCs w:val="22"/>
        </w:rPr>
        <w:t xml:space="preserve">David uses Delma daily for 1 week and stops re-explaining org context to Claude Code</w:t>
      </w:r>
    </w:p>
    <w:p>
      <w:pPr>
        <w:pStyle w:val="ListParagraph"/>
        <w:numPr>
          <w:ilvl w:val="0"/>
          <w:numId w:val="2"/>
        </w:numPr>
        <w:spacing w:after="80"/>
      </w:pPr>
      <w:r>
        <w:rPr>
          <w:rFonts w:ascii="Arial" w:cs="Arial" w:eastAsia="Arial" w:hAnsi="Arial"/>
          <w:color w:val="1C1C1C"/>
          <w:sz w:val="22"/>
          <w:szCs w:val="22"/>
        </w:rPr>
        <w:t xml:space="preserve">Delma surfaces at least 20 auto-memory entries David didn’t know existed</w:t>
      </w:r>
    </w:p>
    <w:p>
      <w:pPr>
        <w:pStyle w:val="ListParagraph"/>
        <w:numPr>
          <w:ilvl w:val="0"/>
          <w:numId w:val="2"/>
        </w:numPr>
        <w:spacing w:after="80"/>
      </w:pPr>
      <w:r>
        <w:rPr>
          <w:rFonts w:ascii="Arial" w:cs="Arial" w:eastAsia="Arial" w:hAnsi="Arial"/>
          <w:color w:val="1C1C1C"/>
          <w:sz w:val="22"/>
          <w:szCs w:val="22"/>
        </w:rPr>
        <w:t xml:space="preserve">CLAUDE.md editing through the dashboard works and persists to next session</w:t>
      </w:r>
    </w:p>
    <w:p>
      <w:pPr>
        <w:pStyle w:val="ListParagraph"/>
        <w:numPr>
          <w:ilvl w:val="0"/>
          <w:numId w:val="2"/>
        </w:numPr>
        <w:spacing w:after="80"/>
      </w:pPr>
      <w:r>
        <w:rPr>
          <w:rFonts w:ascii="Arial" w:cs="Arial" w:eastAsia="Arial" w:hAnsi="Arial"/>
          <w:color w:val="1C1C1C"/>
          <w:sz w:val="22"/>
          <w:szCs w:val="22"/>
        </w:rPr>
        <w:t xml:space="preserve">At least one other person tries it and finds value in seeing what AI knows about them</w:t>
      </w:r>
    </w:p>
    <w:p>
      <w:pPr>
        <w:pStyle w:val="ListParagraph"/>
        <w:numPr>
          <w:ilvl w:val="0"/>
          <w:numId w:val="2"/>
        </w:numPr>
        <w:spacing w:after="80"/>
      </w:pPr>
      <w:r>
        <w:rPr>
          <w:rFonts w:ascii="Arial" w:cs="Arial" w:eastAsia="Arial" w:hAnsi="Arial"/>
          <w:color w:val="1C1C1C"/>
          <w:sz w:val="22"/>
          <w:szCs w:val="22"/>
        </w:rPr>
        <w:t xml:space="preserve">Lazik validation tests produce clear signal (positive or negative) within one weekend</w:t>
      </w:r>
    </w:p>
    <w:p>
      <w:pPr>
        <w:pStyle w:val="Heading2"/>
        <w:spacing w:after="150" w:before="300"/>
      </w:pPr>
      <w:r>
        <w:rPr>
          <w:rFonts w:ascii="Arial" w:cs="Arial" w:eastAsia="Arial" w:hAnsi="Arial"/>
          <w:b/>
          <w:bCs/>
          <w:color w:val="1C1C1C"/>
          <w:sz w:val="28"/>
          <w:szCs w:val="28"/>
        </w:rPr>
        <w:t xml:space="preserve">Blocking Risks</w:t>
      </w:r>
    </w:p>
    <w:p>
      <w:pPr>
        <w:spacing w:after="160"/>
      </w:pPr>
      <w:r>
        <w:rPr>
          <w:rFonts w:ascii="Arial" w:cs="Arial" w:eastAsia="Arial" w:hAnsi="Arial"/>
          <w:b/>
          <w:bCs/>
          <w:color w:val="1C1C1C"/>
          <w:sz w:val="22"/>
          <w:szCs w:val="22"/>
        </w:rPr>
        <w:t xml:space="preserve">Platform lock-out. </w:t>
      </w:r>
      <w:r>
        <w:rPr>
          <w:rFonts w:ascii="Arial" w:cs="Arial" w:eastAsia="Arial" w:hAnsi="Arial"/>
          <w:color w:val="1C1C1C"/>
          <w:sz w:val="22"/>
          <w:szCs w:val="22"/>
        </w:rPr>
        <w:t xml:space="preserve">If AI tools make memory files non-readable or move them behind APIs. Mitigation: Layer 1 files are user-owned. Layer 2 files are currently on disk. If platforms move these behind APIs, Delma’s value proposition gets stronger, not weaker.</w:t>
      </w:r>
    </w:p>
    <w:p>
      <w:pPr>
        <w:spacing w:after="160"/>
      </w:pPr>
      <w:r>
        <w:rPr>
          <w:rFonts w:ascii="Arial" w:cs="Arial" w:eastAsia="Arial" w:hAnsi="Arial"/>
          <w:b/>
          <w:bCs/>
          <w:color w:val="1C1C1C"/>
          <w:sz w:val="22"/>
          <w:szCs w:val="22"/>
        </w:rPr>
        <w:t xml:space="preserve">“Just a file viewer” perception. </w:t>
      </w:r>
      <w:r>
        <w:rPr>
          <w:rFonts w:ascii="Arial" w:cs="Arial" w:eastAsia="Arial" w:hAnsi="Arial"/>
          <w:color w:val="1C1C1C"/>
          <w:sz w:val="22"/>
          <w:szCs w:val="22"/>
        </w:rPr>
        <w:t xml:space="preserve">If Delma is just a pretty way to read dotfiles, there’s no moat. The team layer (Phase 2) is what makes it sticky.</w:t>
      </w:r>
    </w:p>
    <w:p>
      <w:pPr>
        <w:spacing w:after="160"/>
      </w:pPr>
      <w:r>
        <w:rPr>
          <w:rFonts w:ascii="Arial" w:cs="Arial" w:eastAsia="Arial" w:hAnsi="Arial"/>
          <w:b/>
          <w:bCs/>
          <w:color w:val="1C1C1C"/>
          <w:sz w:val="22"/>
          <w:szCs w:val="22"/>
        </w:rPr>
        <w:t xml:space="preserve">Healthcare compliance. </w:t>
      </w:r>
      <w:r>
        <w:rPr>
          <w:rFonts w:ascii="Arial" w:cs="Arial" w:eastAsia="Arial" w:hAnsi="Arial"/>
          <w:color w:val="1C1C1C"/>
          <w:sz w:val="22"/>
          <w:szCs w:val="22"/>
        </w:rPr>
        <w:t xml:space="preserve">If SFMC contains PHI, connecting to Anthropic’s API may require HIPAA BAA. Use a sandbox SFMC instance for dogfooding.</w:t>
      </w:r>
    </w:p>
    <w:p>
      <w:pPr>
        <w:pStyle w:val="Heading2"/>
        <w:spacing w:after="150" w:before="300"/>
      </w:pPr>
      <w:r>
        <w:rPr>
          <w:rFonts w:ascii="Arial" w:cs="Arial" w:eastAsia="Arial" w:hAnsi="Arial"/>
          <w:b/>
          <w:bCs/>
          <w:color w:val="1C1C1C"/>
          <w:sz w:val="28"/>
          <w:szCs w:val="28"/>
        </w:rPr>
        <w:t xml:space="preserve">Open Questions</w:t>
      </w:r>
    </w:p>
    <w:p>
      <w:pPr>
        <w:pStyle w:val="ListParagraph"/>
        <w:numPr>
          <w:ilvl w:val="0"/>
          <w:numId w:val="3"/>
        </w:numPr>
        <w:spacing w:after="80"/>
      </w:pPr>
      <w:r>
        <w:rPr>
          <w:rFonts w:ascii="Arial" w:cs="Arial" w:eastAsia="Arial" w:hAnsi="Arial"/>
          <w:sz w:val="22"/>
          <w:szCs w:val="22"/>
        </w:rPr>
        <w:t xml:space="preserve">Has Keyona ever expressed frustration about not being able to do technical SFMC work herself? Or is David projecting?</w:t>
      </w:r>
    </w:p>
    <w:p>
      <w:pPr>
        <w:pStyle w:val="ListParagraph"/>
        <w:numPr>
          <w:ilvl w:val="0"/>
          <w:numId w:val="3"/>
        </w:numPr>
        <w:spacing w:after="80"/>
      </w:pPr>
      <w:r>
        <w:rPr>
          <w:rFonts w:ascii="Arial" w:cs="Arial" w:eastAsia="Arial" w:hAnsi="Arial"/>
          <w:sz w:val="22"/>
          <w:szCs w:val="22"/>
        </w:rPr>
        <w:t xml:space="preserve">What specifically would Keyona do first? Build a journey? Query data extensions? The first use case determines dashboard chat scope.</w:t>
      </w:r>
    </w:p>
    <w:p>
      <w:pPr>
        <w:pStyle w:val="ListParagraph"/>
        <w:numPr>
          <w:ilvl w:val="0"/>
          <w:numId w:val="3"/>
        </w:numPr>
        <w:spacing w:after="80"/>
      </w:pPr>
      <w:r>
        <w:rPr>
          <w:rFonts w:ascii="Arial" w:cs="Arial" w:eastAsia="Arial" w:hAnsi="Arial"/>
          <w:sz w:val="22"/>
          <w:szCs w:val="22"/>
        </w:rPr>
        <w:t xml:space="preserve">Does Claude Code’s auto-memory handle external edits gracefully? If Delma writes to those files, does Claude Code overwrite them next session?</w:t>
      </w:r>
    </w:p>
    <w:p>
      <w:pPr>
        <w:pStyle w:val="ListParagraph"/>
        <w:numPr>
          <w:ilvl w:val="0"/>
          <w:numId w:val="3"/>
        </w:numPr>
        <w:spacing w:after="80"/>
      </w:pPr>
      <w:r>
        <w:rPr>
          <w:rFonts w:ascii="Arial" w:cs="Arial" w:eastAsia="Arial" w:hAnsi="Arial"/>
          <w:sz w:val="22"/>
          <w:szCs w:val="22"/>
        </w:rPr>
        <w:t xml:space="preserve">Which memory MCP servers expose list or export endpoints? This determines which Layer 3 integrations are possible vs. aspirational.</w:t>
      </w:r>
    </w:p>
    <w:p>
      <w:pPr>
        <w:pStyle w:val="Heading2"/>
        <w:spacing w:after="150" w:before="300"/>
      </w:pPr>
      <w:r>
        <w:rPr>
          <w:rFonts w:ascii="Arial" w:cs="Arial" w:eastAsia="Arial" w:hAnsi="Arial"/>
          <w:b/>
          <w:bCs/>
          <w:color w:val="1C1C1C"/>
          <w:sz w:val="28"/>
          <w:szCs w:val="28"/>
        </w:rPr>
        <w:t xml:space="preserve">Business Model</w:t>
      </w:r>
    </w:p>
    <w:p>
      <w:pPr>
        <w:spacing w:after="160"/>
      </w:pPr>
      <w:r>
        <w:rPr>
          <w:rFonts w:ascii="Arial" w:cs="Arial" w:eastAsia="Arial" w:hAnsi="Arial"/>
          <w:b/>
          <w:bCs/>
          <w:color w:val="1C1C1C"/>
          <w:sz w:val="22"/>
          <w:szCs w:val="22"/>
        </w:rPr>
        <w:t xml:space="preserve">Delma: </w:t>
      </w:r>
      <w:r>
        <w:rPr>
          <w:rFonts w:ascii="Arial" w:cs="Arial" w:eastAsia="Arial" w:hAnsi="Arial"/>
          <w:color w:val="1C1C1C"/>
          <w:sz w:val="22"/>
          <w:szCs w:val="22"/>
        </w:rPr>
        <w:t xml:space="preserve">Cloud product. Free tier for personal use (1 project, Layers 1 and 2 only). Paid for teams (shared memory, team accounts, Layer 3 integrations, multiple projects).</w:t>
      </w:r>
    </w:p>
    <w:p>
      <w:pPr>
        <w:spacing w:after="160"/>
      </w:pPr>
      <w:r>
        <w:rPr>
          <w:rFonts w:ascii="Arial" w:cs="Arial" w:eastAsia="Arial" w:hAnsi="Arial"/>
          <w:b/>
          <w:bCs/>
          <w:color w:val="1C1C1C"/>
          <w:sz w:val="22"/>
          <w:szCs w:val="22"/>
        </w:rPr>
        <w:t xml:space="preserve">Lazik: </w:t>
      </w:r>
      <w:r>
        <w:rPr>
          <w:rFonts w:ascii="Arial" w:cs="Arial" w:eastAsia="Arial" w:hAnsi="Arial"/>
          <w:color w:val="1C1C1C"/>
          <w:sz w:val="22"/>
          <w:szCs w:val="22"/>
        </w:rPr>
        <w:t xml:space="preserve">Open-source SDK (free). Competitive benchmarks and optimization recommendations (paid, per MCP server company).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Delma &amp; Lazik  |  Product 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276"/>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C1C1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2026-04-06T17:37:27.651Z</dcterms:created>
  <dcterms:modified xsi:type="dcterms:W3CDTF">2026-04-06T17:37:27.652Z</dcterms:modified>
</cp:coreProperties>
</file>

<file path=docProps/custom.xml><?xml version="1.0" encoding="utf-8"?>
<Properties xmlns="http://schemas.openxmlformats.org/officeDocument/2006/custom-properties" xmlns:vt="http://schemas.openxmlformats.org/officeDocument/2006/docPropsVTypes"/>
</file>