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F99B2" w14:textId="77777777" w:rsidR="00DB3941" w:rsidRDefault="00DB3941" w:rsidP="00DB3941">
      <w:pPr>
        <w:rPr>
          <w:rFonts w:ascii="宋体" w:eastAsia="宋体" w:hAnsi="宋体"/>
        </w:rPr>
      </w:pPr>
      <w:r>
        <w:rPr>
          <w:rFonts w:ascii="宋体" w:eastAsia="宋体" w:hAnsi="宋体" w:hint="eastAsia"/>
        </w:rPr>
        <w:t>1</w:t>
      </w:r>
      <w:r>
        <w:rPr>
          <w:rFonts w:ascii="宋体" w:eastAsia="宋体" w:hAnsi="宋体"/>
        </w:rPr>
        <w:t>.</w:t>
      </w:r>
      <w:r w:rsidRPr="00CC0E24">
        <w:rPr>
          <w:rFonts w:ascii="宋体" w:eastAsia="宋体" w:hAnsi="宋体"/>
        </w:rPr>
        <w:t>请结合你自己在在线教育的实际应用经历，分析当前在线教育存在的不足</w:t>
      </w:r>
      <w:r>
        <w:rPr>
          <w:rFonts w:ascii="宋体" w:eastAsia="宋体" w:hAnsi="宋体" w:hint="eastAsia"/>
        </w:rPr>
        <w:t>。</w:t>
      </w:r>
    </w:p>
    <w:p w14:paraId="72A813C8" w14:textId="77777777" w:rsidR="00DB3941" w:rsidRDefault="00DB3941" w:rsidP="00DB3941">
      <w:pPr>
        <w:ind w:firstLineChars="200" w:firstLine="420"/>
        <w:rPr>
          <w:rFonts w:ascii="宋体" w:eastAsia="宋体" w:hAnsi="宋体"/>
        </w:rPr>
      </w:pPr>
      <w:r>
        <w:rPr>
          <w:rFonts w:ascii="宋体" w:eastAsia="宋体" w:hAnsi="宋体" w:hint="eastAsia"/>
        </w:rPr>
        <w:t>想要准确把握在线教育存在的不足，我们可以从在线教育和以往传统教育的区别入手。就我个人在线教育经历而言，我认为区别在三个方面，分别是教材媒介、过程互动和教学考核。</w:t>
      </w:r>
    </w:p>
    <w:p w14:paraId="350BE2DB" w14:textId="77777777" w:rsidR="00DB3941" w:rsidRDefault="00DB3941" w:rsidP="00DB3941">
      <w:pPr>
        <w:ind w:firstLineChars="200" w:firstLine="420"/>
        <w:rPr>
          <w:rFonts w:ascii="宋体" w:eastAsia="宋体" w:hAnsi="宋体"/>
        </w:rPr>
      </w:pPr>
      <w:r>
        <w:rPr>
          <w:rFonts w:ascii="宋体" w:eastAsia="宋体" w:hAnsi="宋体" w:hint="eastAsia"/>
        </w:rPr>
        <w:t>在教材媒介方面，由于在线教学会使用各种智能设备作为学生和老师交流的窗口，因此很多与教学相关的材料，也是通过屏幕传递和展示的，因此往往会不及纸质材料那般容易获取和处理，造成了一定的麻烦。</w:t>
      </w:r>
    </w:p>
    <w:p w14:paraId="240AC77F" w14:textId="77777777" w:rsidR="00DB3941" w:rsidRDefault="00DB3941" w:rsidP="00DB3941">
      <w:pPr>
        <w:ind w:firstLineChars="200" w:firstLine="420"/>
        <w:rPr>
          <w:rFonts w:ascii="宋体" w:eastAsia="宋体" w:hAnsi="宋体"/>
        </w:rPr>
      </w:pPr>
      <w:r>
        <w:rPr>
          <w:rFonts w:ascii="宋体" w:eastAsia="宋体" w:hAnsi="宋体" w:hint="eastAsia"/>
        </w:rPr>
        <w:t>在过程互动方面，也会让课堂氛围减弱，由于音视频传播通道的缘故，往往只能容许一个信号通过，因此在老师授课时影响不大，但如若要开展小组讨论，则很难在在线教学平台上进行。除此以外，在线教育互动的程度也在很大程度上取决于学生教师所使用设备的性能，这也使过程互动程度受限。</w:t>
      </w:r>
    </w:p>
    <w:p w14:paraId="4C94281B" w14:textId="77777777" w:rsidR="00DB3941" w:rsidRDefault="00DB3941" w:rsidP="00DB3941">
      <w:pPr>
        <w:ind w:firstLineChars="200" w:firstLine="420"/>
        <w:rPr>
          <w:rFonts w:ascii="宋体" w:eastAsia="宋体" w:hAnsi="宋体"/>
        </w:rPr>
      </w:pPr>
      <w:r>
        <w:rPr>
          <w:rFonts w:ascii="宋体" w:eastAsia="宋体" w:hAnsi="宋体" w:hint="eastAsia"/>
        </w:rPr>
        <w:t>在教学考核方面，由于在线监考的局限性，使得线上考试的公平性很难保证，</w:t>
      </w:r>
      <w:proofErr w:type="gramStart"/>
      <w:r>
        <w:rPr>
          <w:rFonts w:ascii="宋体" w:eastAsia="宋体" w:hAnsi="宋体" w:hint="eastAsia"/>
        </w:rPr>
        <w:t>且线上</w:t>
      </w:r>
      <w:proofErr w:type="gramEnd"/>
      <w:r>
        <w:rPr>
          <w:rFonts w:ascii="宋体" w:eastAsia="宋体" w:hAnsi="宋体" w:hint="eastAsia"/>
        </w:rPr>
        <w:t>考卷的批阅也是一大难题，使得考试后师生见的互动讨论也难以进行。这三个方面基本就是在线教学现存的主要问题。</w:t>
      </w:r>
    </w:p>
    <w:p w14:paraId="6AD36CE5" w14:textId="3F889328" w:rsidR="00DB3941" w:rsidRDefault="00DB3941" w:rsidP="00DB3941">
      <w:pPr>
        <w:ind w:firstLineChars="200" w:firstLine="420"/>
        <w:rPr>
          <w:rFonts w:ascii="宋体" w:eastAsia="宋体" w:hAnsi="宋体"/>
        </w:rPr>
      </w:pPr>
      <w:r>
        <w:rPr>
          <w:rFonts w:ascii="宋体" w:eastAsia="宋体" w:hAnsi="宋体" w:hint="eastAsia"/>
        </w:rPr>
        <w:t>最后，我认为，在线教学的平台也需要跟进</w:t>
      </w:r>
      <w:r w:rsidR="004C303E">
        <w:rPr>
          <w:rFonts w:ascii="宋体" w:eastAsia="宋体" w:hAnsi="宋体" w:hint="eastAsia"/>
        </w:rPr>
        <w:t>。现在主流的在线教学平台，基本上就是雨课堂</w:t>
      </w:r>
      <w:proofErr w:type="gramStart"/>
      <w:r w:rsidR="004C303E">
        <w:rPr>
          <w:rFonts w:ascii="宋体" w:eastAsia="宋体" w:hAnsi="宋体" w:hint="eastAsia"/>
        </w:rPr>
        <w:t>和腾讯会议</w:t>
      </w:r>
      <w:proofErr w:type="gramEnd"/>
      <w:r w:rsidR="004C303E">
        <w:rPr>
          <w:rFonts w:ascii="宋体" w:eastAsia="宋体" w:hAnsi="宋体" w:hint="eastAsia"/>
        </w:rPr>
        <w:t>。雨课堂虽然是在线教学专用的平台，但很多功能的效果并不好，实际使用起来并不方便。</w:t>
      </w:r>
      <w:proofErr w:type="gramStart"/>
      <w:r w:rsidR="004C303E">
        <w:rPr>
          <w:rFonts w:ascii="宋体" w:eastAsia="宋体" w:hAnsi="宋体" w:hint="eastAsia"/>
        </w:rPr>
        <w:t>而腾讯会议</w:t>
      </w:r>
      <w:proofErr w:type="gramEnd"/>
      <w:r w:rsidR="004C303E">
        <w:rPr>
          <w:rFonts w:ascii="宋体" w:eastAsia="宋体" w:hAnsi="宋体" w:hint="eastAsia"/>
        </w:rPr>
        <w:t>虽然效果不错，但其设计的最初目的是为了</w:t>
      </w:r>
      <w:proofErr w:type="gramStart"/>
      <w:r w:rsidR="004C303E">
        <w:rPr>
          <w:rFonts w:ascii="宋体" w:eastAsia="宋体" w:hAnsi="宋体" w:hint="eastAsia"/>
        </w:rPr>
        <w:t>实现</w:t>
      </w:r>
      <w:proofErr w:type="gramEnd"/>
      <w:r w:rsidR="004C303E">
        <w:rPr>
          <w:rFonts w:ascii="宋体" w:eastAsia="宋体" w:hAnsi="宋体" w:hint="eastAsia"/>
        </w:rPr>
        <w:t>线上办公，因此许多功能的设计都不适合在线教学。所以我认为，要想在线教育能收获比较大的成功，也需要一个比较好用的在线教育平台。</w:t>
      </w:r>
    </w:p>
    <w:p w14:paraId="4C058C45" w14:textId="77777777" w:rsidR="00DB3941" w:rsidRDefault="00DB3941" w:rsidP="00DB3941">
      <w:pPr>
        <w:rPr>
          <w:rFonts w:ascii="宋体" w:eastAsia="宋体" w:hAnsi="宋体"/>
        </w:rPr>
      </w:pPr>
    </w:p>
    <w:p w14:paraId="0BE30F4E" w14:textId="77777777" w:rsidR="00DB3941" w:rsidRDefault="00DB3941" w:rsidP="00DB3941">
      <w:pPr>
        <w:rPr>
          <w:rFonts w:ascii="宋体" w:eastAsia="宋体" w:hAnsi="宋体"/>
        </w:rPr>
      </w:pPr>
      <w:r>
        <w:rPr>
          <w:rFonts w:ascii="宋体" w:eastAsia="宋体" w:hAnsi="宋体" w:hint="eastAsia"/>
        </w:rPr>
        <w:t>2</w:t>
      </w:r>
      <w:r>
        <w:rPr>
          <w:rFonts w:ascii="宋体" w:eastAsia="宋体" w:hAnsi="宋体"/>
        </w:rPr>
        <w:t>.</w:t>
      </w:r>
      <w:r w:rsidRPr="00CC0E24">
        <w:rPr>
          <w:rFonts w:ascii="宋体" w:eastAsia="宋体" w:hAnsi="宋体"/>
        </w:rPr>
        <w:t>设想未来智能化课堂教学的场景，新的功能和交互方式，用示意图表达你的设想</w:t>
      </w:r>
      <w:r>
        <w:rPr>
          <w:rFonts w:ascii="宋体" w:eastAsia="宋体" w:hAnsi="宋体" w:hint="eastAsia"/>
        </w:rPr>
        <w:t>。</w:t>
      </w:r>
    </w:p>
    <w:p w14:paraId="20CEEDD1" w14:textId="77777777" w:rsidR="00DB3941" w:rsidRDefault="00DB3941" w:rsidP="00DB3941">
      <w:pPr>
        <w:rPr>
          <w:rFonts w:ascii="宋体" w:eastAsia="宋体" w:hAnsi="宋体"/>
        </w:rPr>
      </w:pPr>
      <w:r>
        <w:rPr>
          <w:rFonts w:ascii="宋体" w:eastAsia="宋体" w:hAnsi="宋体" w:hint="eastAsia"/>
        </w:rPr>
        <w:t>交互方式：</w:t>
      </w:r>
    </w:p>
    <w:p w14:paraId="3D863388" w14:textId="7A7A8EC3" w:rsidR="00DB3941" w:rsidRDefault="00DB3941" w:rsidP="00DB3941">
      <w:pPr>
        <w:rPr>
          <w:rFonts w:ascii="宋体" w:eastAsia="宋体" w:hAnsi="宋体"/>
        </w:rPr>
      </w:pPr>
      <w:r>
        <w:rPr>
          <w:rFonts w:ascii="宋体" w:eastAsia="宋体" w:hAnsi="宋体" w:hint="eastAsia"/>
        </w:rPr>
        <w:t>小组讨论是教学中不可缺少的环节，而在在线教学中这是一大难题。因此，可以在交互网络中添加小组终端，保证教师与学生能直接交流的同时，也给了小组间便捷交流的可能。</w:t>
      </w:r>
      <w:r w:rsidR="003473A4">
        <w:rPr>
          <w:rFonts w:ascii="宋体" w:eastAsia="宋体" w:hAnsi="宋体" w:hint="eastAsia"/>
        </w:rPr>
        <w:t>对于这种</w:t>
      </w:r>
      <w:r w:rsidR="0097260B">
        <w:rPr>
          <w:rFonts w:ascii="宋体" w:eastAsia="宋体" w:hAnsi="宋体" w:hint="eastAsia"/>
        </w:rPr>
        <w:t>添加小组终端的交互方式，我认为可以有两种实现方式。一种是将</w:t>
      </w:r>
      <w:r w:rsidR="00331197">
        <w:rPr>
          <w:rFonts w:ascii="宋体" w:eastAsia="宋体" w:hAnsi="宋体" w:hint="eastAsia"/>
        </w:rPr>
        <w:t>小组中某一成员的设备作为小组终端，让教师和小组其他人的交流通过该设备搭起桥梁。这样做的优点是终端搭建比较快捷便利，节省成本。但也会使该设备的负担随小组人数的增加而增加，</w:t>
      </w:r>
      <w:proofErr w:type="gramStart"/>
      <w:r w:rsidR="00331197">
        <w:rPr>
          <w:rFonts w:ascii="宋体" w:eastAsia="宋体" w:hAnsi="宋体" w:hint="eastAsia"/>
        </w:rPr>
        <w:t>且交流</w:t>
      </w:r>
      <w:proofErr w:type="gramEnd"/>
      <w:r w:rsidR="00331197">
        <w:rPr>
          <w:rFonts w:ascii="宋体" w:eastAsia="宋体" w:hAnsi="宋体" w:hint="eastAsia"/>
        </w:rPr>
        <w:t>过程中的信息保密性不好。另一种方式是设立新的小组终端，在分好小组之后，让各终端链接到自己的小组终端上，这样的实现方式对老师学生的设备没有太大要求，但是会增加成本。</w:t>
      </w:r>
    </w:p>
    <w:p w14:paraId="6073C29E" w14:textId="77777777" w:rsidR="00DB3941" w:rsidRPr="00F6671D" w:rsidRDefault="00DB3941" w:rsidP="00DB3941">
      <w:pPr>
        <w:jc w:val="center"/>
        <w:rPr>
          <w:rFonts w:ascii="宋体" w:eastAsia="宋体" w:hAnsi="宋体"/>
        </w:rPr>
      </w:pPr>
      <w:r>
        <w:rPr>
          <w:rFonts w:ascii="宋体" w:eastAsia="宋体" w:hAnsi="宋体" w:hint="eastAsia"/>
          <w:noProof/>
        </w:rPr>
        <w:drawing>
          <wp:inline distT="0" distB="0" distL="0" distR="0" wp14:anchorId="459E7A0B" wp14:editId="2AAE798A">
            <wp:extent cx="4793639" cy="3048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示意图.jpg"/>
                    <pic:cNvPicPr/>
                  </pic:nvPicPr>
                  <pic:blipFill rotWithShape="1">
                    <a:blip r:embed="rId7" cstate="print">
                      <a:extLst>
                        <a:ext uri="{28A0092B-C50C-407E-A947-70E740481C1C}">
                          <a14:useLocalDpi xmlns:a14="http://schemas.microsoft.com/office/drawing/2010/main" val="0"/>
                        </a:ext>
                      </a:extLst>
                    </a:blip>
                    <a:srcRect l="9853" t="6132" r="8556" b="7374"/>
                    <a:stretch/>
                  </pic:blipFill>
                  <pic:spPr bwMode="auto">
                    <a:xfrm>
                      <a:off x="0" y="0"/>
                      <a:ext cx="4931198" cy="3135466"/>
                    </a:xfrm>
                    <a:prstGeom prst="rect">
                      <a:avLst/>
                    </a:prstGeom>
                    <a:ln>
                      <a:noFill/>
                    </a:ln>
                    <a:extLst>
                      <a:ext uri="{53640926-AAD7-44D8-BBD7-CCE9431645EC}">
                        <a14:shadowObscured xmlns:a14="http://schemas.microsoft.com/office/drawing/2010/main"/>
                      </a:ext>
                    </a:extLst>
                  </pic:spPr>
                </pic:pic>
              </a:graphicData>
            </a:graphic>
          </wp:inline>
        </w:drawing>
      </w:r>
    </w:p>
    <w:p w14:paraId="53FE1BE9" w14:textId="77777777" w:rsidR="00DB3941" w:rsidRDefault="00DB3941" w:rsidP="00DB3941">
      <w:pPr>
        <w:tabs>
          <w:tab w:val="left" w:pos="2116"/>
        </w:tabs>
        <w:rPr>
          <w:rFonts w:ascii="宋体" w:eastAsia="宋体" w:hAnsi="宋体"/>
        </w:rPr>
      </w:pPr>
      <w:r>
        <w:rPr>
          <w:rFonts w:ascii="宋体" w:eastAsia="宋体" w:hAnsi="宋体" w:hint="eastAsia"/>
        </w:rPr>
        <w:lastRenderedPageBreak/>
        <w:t>新的功能：</w:t>
      </w:r>
    </w:p>
    <w:p w14:paraId="5681A4CA" w14:textId="77777777" w:rsidR="00DB3941" w:rsidRPr="00471DBA" w:rsidRDefault="00DB3941" w:rsidP="00DB3941">
      <w:pPr>
        <w:pStyle w:val="a7"/>
        <w:numPr>
          <w:ilvl w:val="0"/>
          <w:numId w:val="1"/>
        </w:numPr>
        <w:tabs>
          <w:tab w:val="left" w:pos="2116"/>
        </w:tabs>
        <w:ind w:firstLineChars="0"/>
        <w:rPr>
          <w:rFonts w:ascii="宋体" w:eastAsia="宋体" w:hAnsi="宋体"/>
        </w:rPr>
      </w:pPr>
      <w:r w:rsidRPr="00471DBA">
        <w:rPr>
          <w:rFonts w:ascii="宋体" w:eastAsia="宋体" w:hAnsi="宋体" w:hint="eastAsia"/>
        </w:rPr>
        <w:t>使用V</w:t>
      </w:r>
      <w:r w:rsidRPr="00471DBA">
        <w:rPr>
          <w:rFonts w:ascii="宋体" w:eastAsia="宋体" w:hAnsi="宋体"/>
        </w:rPr>
        <w:t>R</w:t>
      </w:r>
      <w:r w:rsidRPr="00471DBA">
        <w:rPr>
          <w:rFonts w:ascii="宋体" w:eastAsia="宋体" w:hAnsi="宋体" w:hint="eastAsia"/>
        </w:rPr>
        <w:t>设备，让在线教学在虚拟世界中变为“线下教学”。</w:t>
      </w:r>
    </w:p>
    <w:p w14:paraId="469BCFD8" w14:textId="629BF4B9" w:rsidR="00DB3941" w:rsidRDefault="00964F5C" w:rsidP="00DB3941">
      <w:pPr>
        <w:pStyle w:val="a7"/>
        <w:numPr>
          <w:ilvl w:val="0"/>
          <w:numId w:val="1"/>
        </w:numPr>
        <w:tabs>
          <w:tab w:val="left" w:pos="2116"/>
        </w:tabs>
        <w:ind w:firstLineChars="0"/>
        <w:rPr>
          <w:rFonts w:ascii="宋体" w:eastAsia="宋体" w:hAnsi="宋体"/>
        </w:rPr>
      </w:pPr>
      <w:r>
        <w:rPr>
          <w:rFonts w:ascii="宋体" w:eastAsia="宋体" w:hAnsi="宋体" w:hint="eastAsia"/>
        </w:rPr>
        <w:t>不单采用书面教材，也使用带有互动功能的电子教材，从而</w:t>
      </w:r>
      <w:r w:rsidR="00DB3941">
        <w:rPr>
          <w:rFonts w:ascii="宋体" w:eastAsia="宋体" w:hAnsi="宋体" w:hint="eastAsia"/>
        </w:rPr>
        <w:t>将一些晦涩难懂的知识点用可视化的互动模块表现。</w:t>
      </w:r>
    </w:p>
    <w:p w14:paraId="628171F9" w14:textId="02797C4D" w:rsidR="00DB3941" w:rsidRDefault="00DB3941" w:rsidP="00DB3941">
      <w:pPr>
        <w:pStyle w:val="a7"/>
        <w:numPr>
          <w:ilvl w:val="0"/>
          <w:numId w:val="1"/>
        </w:numPr>
        <w:tabs>
          <w:tab w:val="left" w:pos="2116"/>
        </w:tabs>
        <w:ind w:firstLineChars="0"/>
        <w:rPr>
          <w:rFonts w:ascii="宋体" w:eastAsia="宋体" w:hAnsi="宋体"/>
        </w:rPr>
      </w:pPr>
      <w:r>
        <w:rPr>
          <w:rFonts w:ascii="宋体" w:eastAsia="宋体" w:hAnsi="宋体" w:hint="eastAsia"/>
        </w:rPr>
        <w:t>添加一些虚拟人物，陪伴和协助学生学习生活。</w:t>
      </w:r>
    </w:p>
    <w:p w14:paraId="09A24F4C" w14:textId="0D504B0C" w:rsidR="00331197" w:rsidRDefault="00292584" w:rsidP="00DB3941">
      <w:pPr>
        <w:pStyle w:val="a7"/>
        <w:numPr>
          <w:ilvl w:val="0"/>
          <w:numId w:val="1"/>
        </w:numPr>
        <w:tabs>
          <w:tab w:val="left" w:pos="2116"/>
        </w:tabs>
        <w:ind w:firstLineChars="0"/>
        <w:rPr>
          <w:rFonts w:ascii="宋体" w:eastAsia="宋体" w:hAnsi="宋体"/>
        </w:rPr>
      </w:pPr>
      <w:r>
        <w:rPr>
          <w:rFonts w:ascii="宋体" w:eastAsia="宋体" w:hAnsi="宋体" w:hint="eastAsia"/>
        </w:rPr>
        <w:t>在同一时间实现对不同学生群体进行不同速度，不同内容的授课。由于有网络技术的存在，可以在不影响教学进度的前提下，让已经掌握已学知识的学生学习新的课外知识，而让对已学知识存在疑问的同学参与实时的答疑。</w:t>
      </w:r>
    </w:p>
    <w:p w14:paraId="1AFE5BDD" w14:textId="77777777" w:rsidR="00DB3941" w:rsidRPr="00594349" w:rsidRDefault="00DB3941" w:rsidP="00DB3941">
      <w:pPr>
        <w:tabs>
          <w:tab w:val="left" w:pos="2116"/>
        </w:tabs>
        <w:rPr>
          <w:rFonts w:ascii="宋体" w:eastAsia="宋体" w:hAnsi="宋体"/>
        </w:rPr>
      </w:pPr>
    </w:p>
    <w:p w14:paraId="2B16F12C" w14:textId="77777777" w:rsidR="00DB3941" w:rsidRPr="00EA34C6" w:rsidRDefault="00DB3941" w:rsidP="00DB3941">
      <w:pPr>
        <w:tabs>
          <w:tab w:val="left" w:pos="2116"/>
        </w:tabs>
        <w:rPr>
          <w:rFonts w:ascii="宋体" w:eastAsia="宋体" w:hAnsi="宋体"/>
        </w:rPr>
      </w:pPr>
      <w:r>
        <w:rPr>
          <w:rFonts w:ascii="宋体" w:eastAsia="宋体" w:hAnsi="宋体" w:hint="eastAsia"/>
        </w:rPr>
        <w:t>3</w:t>
      </w:r>
      <w:r>
        <w:rPr>
          <w:rFonts w:ascii="宋体" w:eastAsia="宋体" w:hAnsi="宋体"/>
        </w:rPr>
        <w:t>.</w:t>
      </w:r>
      <w:r w:rsidRPr="00DD46C4">
        <w:t xml:space="preserve"> </w:t>
      </w:r>
      <w:r w:rsidRPr="00EA34C6">
        <w:rPr>
          <w:rFonts w:ascii="宋体" w:eastAsia="宋体" w:hAnsi="宋体"/>
        </w:rPr>
        <w:t>设想大数据分析怎样实现个性画像，进而支持学习内容的个性化推荐？</w:t>
      </w:r>
    </w:p>
    <w:p w14:paraId="2C819891" w14:textId="02C6AC73" w:rsidR="00334361" w:rsidRDefault="00DB3941" w:rsidP="00DB3941">
      <w:pPr>
        <w:tabs>
          <w:tab w:val="left" w:pos="2116"/>
        </w:tabs>
        <w:ind w:firstLineChars="200" w:firstLine="420"/>
        <w:rPr>
          <w:rFonts w:ascii="宋体" w:eastAsia="宋体" w:hAnsi="宋体"/>
        </w:rPr>
      </w:pPr>
      <w:r>
        <w:rPr>
          <w:rFonts w:ascii="宋体" w:eastAsia="宋体" w:hAnsi="宋体" w:hint="eastAsia"/>
        </w:rPr>
        <w:t>首先在使用大数据分析时，要注意学生数据的质量，如果学生只是点击了某一个学习内容，而没有仔细观看，就应该</w:t>
      </w:r>
      <w:r w:rsidR="00DA3563">
        <w:rPr>
          <w:rFonts w:ascii="宋体" w:eastAsia="宋体" w:hAnsi="宋体" w:hint="eastAsia"/>
        </w:rPr>
        <w:t>降低这样数据的权重</w:t>
      </w:r>
      <w:r>
        <w:rPr>
          <w:rFonts w:ascii="宋体" w:eastAsia="宋体" w:hAnsi="宋体" w:hint="eastAsia"/>
        </w:rPr>
        <w:t>。其次，可以对学生进行归类，分析诸如兴趣，成绩等个人信息来聚类处理学生群体，并让一个类里的学生数据协助筛选推荐数据，从而实现数据的精准推送。</w:t>
      </w:r>
    </w:p>
    <w:p w14:paraId="1AD26CFB" w14:textId="66A9928F" w:rsidR="00334361" w:rsidRDefault="00334361" w:rsidP="00DB3941">
      <w:pPr>
        <w:tabs>
          <w:tab w:val="left" w:pos="2116"/>
        </w:tabs>
        <w:ind w:firstLineChars="200" w:firstLine="420"/>
        <w:rPr>
          <w:rFonts w:ascii="宋体" w:eastAsia="宋体" w:hAnsi="宋体"/>
        </w:rPr>
      </w:pPr>
      <w:r>
        <w:rPr>
          <w:rFonts w:ascii="宋体" w:eastAsia="宋体" w:hAnsi="宋体" w:hint="eastAsia"/>
        </w:rPr>
        <w:t>除此以外，使用大数据分析往往会面临冷启动的问题</w:t>
      </w:r>
      <w:r w:rsidR="0048167A">
        <w:rPr>
          <w:rFonts w:ascii="宋体" w:eastAsia="宋体" w:hAnsi="宋体" w:hint="eastAsia"/>
        </w:rPr>
        <w:t>。</w:t>
      </w:r>
      <w:r w:rsidR="007B1A2E">
        <w:rPr>
          <w:rFonts w:ascii="宋体" w:eastAsia="宋体" w:hAnsi="宋体" w:hint="eastAsia"/>
        </w:rPr>
        <w:t>因此，我认为可以由老师提供同学最初的个性画像</w:t>
      </w:r>
      <w:r w:rsidR="00075B28">
        <w:rPr>
          <w:rFonts w:ascii="宋体" w:eastAsia="宋体" w:hAnsi="宋体" w:hint="eastAsia"/>
        </w:rPr>
        <w:t>。一方面，老师往往对大多数学生都有一个比较简单的认识，另一方面，以能帮助老师推送</w:t>
      </w:r>
      <w:r w:rsidR="006941C2">
        <w:rPr>
          <w:rFonts w:ascii="宋体" w:eastAsia="宋体" w:hAnsi="宋体" w:hint="eastAsia"/>
        </w:rPr>
        <w:t>相应</w:t>
      </w:r>
      <w:r w:rsidR="00075B28">
        <w:rPr>
          <w:rFonts w:ascii="宋体" w:eastAsia="宋体" w:hAnsi="宋体" w:hint="eastAsia"/>
        </w:rPr>
        <w:t>学习内容。</w:t>
      </w:r>
    </w:p>
    <w:p w14:paraId="2A2EEE31" w14:textId="1B97E039" w:rsidR="00DB3941" w:rsidRDefault="00DB3941" w:rsidP="00DB3941">
      <w:pPr>
        <w:tabs>
          <w:tab w:val="left" w:pos="2116"/>
        </w:tabs>
        <w:ind w:firstLineChars="200" w:firstLine="420"/>
        <w:rPr>
          <w:rFonts w:ascii="宋体" w:eastAsia="宋体" w:hAnsi="宋体"/>
        </w:rPr>
      </w:pPr>
      <w:r>
        <w:rPr>
          <w:rFonts w:ascii="宋体" w:eastAsia="宋体" w:hAnsi="宋体" w:hint="eastAsia"/>
        </w:rPr>
        <w:t>最后，个性化推荐的一大弊端，就是会让用户的视野变窄，这在学习中是不应该出现的一个现象，因此可以适当地增加一些与用户个性画像符合但又有比较大出入的内容进行推荐，以丰富学生的学习视野。</w:t>
      </w:r>
    </w:p>
    <w:p w14:paraId="65749308" w14:textId="77777777" w:rsidR="00DB3941" w:rsidRDefault="00DB3941" w:rsidP="00DB3941">
      <w:pPr>
        <w:tabs>
          <w:tab w:val="left" w:pos="2116"/>
        </w:tabs>
        <w:rPr>
          <w:rFonts w:ascii="宋体" w:eastAsia="宋体" w:hAnsi="宋体"/>
        </w:rPr>
      </w:pPr>
    </w:p>
    <w:p w14:paraId="443993D1" w14:textId="77777777" w:rsidR="00DB3941" w:rsidRDefault="00DB3941" w:rsidP="00DB3941">
      <w:pPr>
        <w:tabs>
          <w:tab w:val="left" w:pos="2116"/>
        </w:tabs>
        <w:rPr>
          <w:rFonts w:ascii="宋体" w:eastAsia="宋体" w:hAnsi="宋体"/>
        </w:rPr>
      </w:pPr>
      <w:r>
        <w:rPr>
          <w:rFonts w:hint="eastAsia"/>
        </w:rPr>
        <w:t>4</w:t>
      </w:r>
      <w:r>
        <w:t>.</w:t>
      </w:r>
      <w:r w:rsidRPr="006B1A27">
        <w:rPr>
          <w:rFonts w:ascii="宋体" w:eastAsia="宋体" w:hAnsi="宋体"/>
        </w:rPr>
        <w:t>设想人工智能怎样作为虚拟助教或导师？</w:t>
      </w:r>
    </w:p>
    <w:p w14:paraId="3B44F821" w14:textId="0455D6CB" w:rsidR="000139C5" w:rsidRDefault="00DB3941" w:rsidP="00DB3941">
      <w:pPr>
        <w:tabs>
          <w:tab w:val="left" w:pos="2116"/>
        </w:tabs>
        <w:ind w:firstLineChars="200" w:firstLine="420"/>
        <w:rPr>
          <w:rFonts w:ascii="宋体" w:eastAsia="宋体" w:hAnsi="宋体"/>
        </w:rPr>
      </w:pPr>
      <w:r>
        <w:rPr>
          <w:rFonts w:ascii="宋体" w:eastAsia="宋体" w:hAnsi="宋体" w:hint="eastAsia"/>
        </w:rPr>
        <w:t>我们可以从助教需要完成的工作</w:t>
      </w:r>
      <w:r w:rsidR="00313D91">
        <w:rPr>
          <w:rFonts w:ascii="宋体" w:eastAsia="宋体" w:hAnsi="宋体" w:hint="eastAsia"/>
        </w:rPr>
        <w:t>出发</w:t>
      </w:r>
      <w:r>
        <w:rPr>
          <w:rFonts w:ascii="宋体" w:eastAsia="宋体" w:hAnsi="宋体" w:hint="eastAsia"/>
        </w:rPr>
        <w:t>考虑</w:t>
      </w:r>
      <w:r w:rsidR="00313D91">
        <w:rPr>
          <w:rFonts w:ascii="宋体" w:eastAsia="宋体" w:hAnsi="宋体" w:hint="eastAsia"/>
        </w:rPr>
        <w:t>这个问题</w:t>
      </w:r>
      <w:bookmarkStart w:id="0" w:name="_GoBack"/>
      <w:bookmarkEnd w:id="0"/>
      <w:r>
        <w:rPr>
          <w:rFonts w:ascii="宋体" w:eastAsia="宋体" w:hAnsi="宋体" w:hint="eastAsia"/>
        </w:rPr>
        <w:t>。</w:t>
      </w:r>
    </w:p>
    <w:p w14:paraId="128AFC1A" w14:textId="77777777" w:rsidR="000139C5" w:rsidRDefault="00DB3941" w:rsidP="00DB3941">
      <w:pPr>
        <w:tabs>
          <w:tab w:val="left" w:pos="2116"/>
        </w:tabs>
        <w:ind w:firstLineChars="200" w:firstLine="420"/>
        <w:rPr>
          <w:rFonts w:ascii="宋体" w:eastAsia="宋体" w:hAnsi="宋体"/>
        </w:rPr>
      </w:pPr>
      <w:r>
        <w:rPr>
          <w:rFonts w:ascii="宋体" w:eastAsia="宋体" w:hAnsi="宋体" w:hint="eastAsia"/>
        </w:rPr>
        <w:t>一是协助教师完成教学任务，通常有作业的发布批改课堂的协助工作。对于作业的批改这样比较复杂多变的工作，人工智能可以读取学生作业的内容，将答案分模块比较，最后获得一个学生答案与参考答案的相似程度，最终交给老师进一步审阅。在课堂协助上，人工智能则受到比较大的局限，需要搭载一些相应的设备才能完成相应的工作。</w:t>
      </w:r>
    </w:p>
    <w:p w14:paraId="6FE880B4" w14:textId="793D4BDE" w:rsidR="00DB3941" w:rsidRPr="00DD46C4" w:rsidRDefault="00DB3941" w:rsidP="00DB3941">
      <w:pPr>
        <w:tabs>
          <w:tab w:val="left" w:pos="2116"/>
        </w:tabs>
        <w:ind w:firstLineChars="200" w:firstLine="420"/>
        <w:rPr>
          <w:rFonts w:ascii="宋体" w:eastAsia="宋体" w:hAnsi="宋体"/>
        </w:rPr>
      </w:pPr>
      <w:r>
        <w:rPr>
          <w:rFonts w:ascii="宋体" w:eastAsia="宋体" w:hAnsi="宋体" w:hint="eastAsia"/>
        </w:rPr>
        <w:t>二是回答学生提出的疑问。对于这个工作，不仅要求人工智能有相应学科的知识储备，还要学习所协助老师的上课内容，从而用一种学生更为熟悉的表达方式来回答学生</w:t>
      </w:r>
      <w:r w:rsidR="000139C5">
        <w:rPr>
          <w:rFonts w:ascii="宋体" w:eastAsia="宋体" w:hAnsi="宋体" w:hint="eastAsia"/>
        </w:rPr>
        <w:t>问题</w:t>
      </w:r>
      <w:r>
        <w:rPr>
          <w:rFonts w:ascii="宋体" w:eastAsia="宋体" w:hAnsi="宋体" w:hint="eastAsia"/>
        </w:rPr>
        <w:t>。除此以外，人工智能还要配备语义识别系统，能</w:t>
      </w:r>
      <w:r w:rsidR="000139C5">
        <w:rPr>
          <w:rFonts w:ascii="宋体" w:eastAsia="宋体" w:hAnsi="宋体" w:hint="eastAsia"/>
        </w:rPr>
        <w:t>看懂</w:t>
      </w:r>
      <w:r>
        <w:rPr>
          <w:rFonts w:ascii="宋体" w:eastAsia="宋体" w:hAnsi="宋体" w:hint="eastAsia"/>
        </w:rPr>
        <w:t>学生的提问并做出相应的回答。</w:t>
      </w:r>
    </w:p>
    <w:p w14:paraId="5B3539D7" w14:textId="77777777" w:rsidR="001041FF" w:rsidRPr="00DB3941" w:rsidRDefault="001041FF"/>
    <w:sectPr w:rsidR="001041FF" w:rsidRPr="00DB39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B962D" w14:textId="77777777" w:rsidR="006F70FE" w:rsidRDefault="006F70FE" w:rsidP="00DB3941">
      <w:r>
        <w:separator/>
      </w:r>
    </w:p>
  </w:endnote>
  <w:endnote w:type="continuationSeparator" w:id="0">
    <w:p w14:paraId="0EED1A0E" w14:textId="77777777" w:rsidR="006F70FE" w:rsidRDefault="006F70FE" w:rsidP="00DB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6F014" w14:textId="77777777" w:rsidR="006F70FE" w:rsidRDefault="006F70FE" w:rsidP="00DB3941">
      <w:r>
        <w:separator/>
      </w:r>
    </w:p>
  </w:footnote>
  <w:footnote w:type="continuationSeparator" w:id="0">
    <w:p w14:paraId="550FE977" w14:textId="77777777" w:rsidR="006F70FE" w:rsidRDefault="006F70FE" w:rsidP="00DB3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015"/>
    <w:multiLevelType w:val="hybridMultilevel"/>
    <w:tmpl w:val="1CBA7540"/>
    <w:lvl w:ilvl="0" w:tplc="F760E0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E2"/>
    <w:rsid w:val="000139C5"/>
    <w:rsid w:val="00075B28"/>
    <w:rsid w:val="001041FF"/>
    <w:rsid w:val="00292584"/>
    <w:rsid w:val="00313D91"/>
    <w:rsid w:val="00331197"/>
    <w:rsid w:val="00334361"/>
    <w:rsid w:val="003473A4"/>
    <w:rsid w:val="00451F22"/>
    <w:rsid w:val="0048167A"/>
    <w:rsid w:val="004C303E"/>
    <w:rsid w:val="00620022"/>
    <w:rsid w:val="006941C2"/>
    <w:rsid w:val="006F70FE"/>
    <w:rsid w:val="00764A3B"/>
    <w:rsid w:val="007B1A2E"/>
    <w:rsid w:val="007D7E75"/>
    <w:rsid w:val="00964F5C"/>
    <w:rsid w:val="0097260B"/>
    <w:rsid w:val="00A26D41"/>
    <w:rsid w:val="00BD0232"/>
    <w:rsid w:val="00D53A65"/>
    <w:rsid w:val="00DA3563"/>
    <w:rsid w:val="00DB3941"/>
    <w:rsid w:val="00E15874"/>
    <w:rsid w:val="00F258E8"/>
    <w:rsid w:val="00F8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5A7B"/>
  <w15:chartTrackingRefBased/>
  <w15:docId w15:val="{384CCF63-A8FD-4B01-B29C-C01336A6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9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9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3941"/>
    <w:rPr>
      <w:sz w:val="18"/>
      <w:szCs w:val="18"/>
    </w:rPr>
  </w:style>
  <w:style w:type="paragraph" w:styleId="a5">
    <w:name w:val="footer"/>
    <w:basedOn w:val="a"/>
    <w:link w:val="a6"/>
    <w:uiPriority w:val="99"/>
    <w:unhideWhenUsed/>
    <w:rsid w:val="00DB3941"/>
    <w:pPr>
      <w:tabs>
        <w:tab w:val="center" w:pos="4153"/>
        <w:tab w:val="right" w:pos="8306"/>
      </w:tabs>
      <w:snapToGrid w:val="0"/>
      <w:jc w:val="left"/>
    </w:pPr>
    <w:rPr>
      <w:sz w:val="18"/>
      <w:szCs w:val="18"/>
    </w:rPr>
  </w:style>
  <w:style w:type="character" w:customStyle="1" w:styleId="a6">
    <w:name w:val="页脚 字符"/>
    <w:basedOn w:val="a0"/>
    <w:link w:val="a5"/>
    <w:uiPriority w:val="99"/>
    <w:rsid w:val="00DB3941"/>
    <w:rPr>
      <w:sz w:val="18"/>
      <w:szCs w:val="18"/>
    </w:rPr>
  </w:style>
  <w:style w:type="paragraph" w:styleId="a7">
    <w:name w:val="List Paragraph"/>
    <w:basedOn w:val="a"/>
    <w:uiPriority w:val="34"/>
    <w:qFormat/>
    <w:rsid w:val="00DB39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张黄宇</dc:creator>
  <cp:keywords/>
  <dc:description/>
  <cp:lastModifiedBy>张黄宇</cp:lastModifiedBy>
  <cp:revision>21</cp:revision>
  <dcterms:created xsi:type="dcterms:W3CDTF">2022-01-19T08:26:00Z</dcterms:created>
  <dcterms:modified xsi:type="dcterms:W3CDTF">2022-01-19T10:31:00Z</dcterms:modified>
</cp:coreProperties>
</file>