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5D" w:rsidRPr="009C71FB" w:rsidRDefault="0080085D" w:rsidP="00586072">
      <w:pPr>
        <w:widowControl/>
        <w:shd w:val="clear" w:color="auto" w:fill="FFFFFF"/>
        <w:spacing w:beforeLines="50" w:before="156" w:line="120" w:lineRule="auto"/>
        <w:ind w:firstLineChars="200" w:firstLine="360"/>
        <w:jc w:val="left"/>
        <w:outlineLvl w:val="1"/>
        <w:rPr>
          <w:rFonts w:ascii="Verdana" w:eastAsia="宋体" w:hAnsi="Verdana" w:cs="宋体"/>
          <w:bCs/>
          <w:color w:val="000000"/>
          <w:kern w:val="0"/>
          <w:sz w:val="18"/>
          <w:szCs w:val="32"/>
        </w:rPr>
      </w:pPr>
      <w:r w:rsidRPr="009C71FB">
        <w:rPr>
          <w:rFonts w:ascii="Verdana" w:eastAsia="宋体" w:hAnsi="Verdana" w:cs="宋体"/>
          <w:bCs/>
          <w:color w:val="000000"/>
          <w:kern w:val="0"/>
          <w:sz w:val="18"/>
          <w:szCs w:val="32"/>
        </w:rPr>
        <w:t>十大经典算法排序总结对比</w:t>
      </w:r>
    </w:p>
    <w:p w:rsidR="0080085D" w:rsidRPr="009C71FB" w:rsidRDefault="0080085D" w:rsidP="00586072">
      <w:pPr>
        <w:spacing w:beforeLines="50" w:before="156" w:line="120" w:lineRule="auto"/>
        <w:ind w:firstLineChars="200" w:firstLine="360"/>
        <w:rPr>
          <w:rFonts w:eastAsia="宋体"/>
          <w:sz w:val="18"/>
        </w:rPr>
      </w:pPr>
      <w:r w:rsidRPr="009C71FB">
        <w:rPr>
          <w:rFonts w:ascii="Verdana" w:eastAsia="宋体" w:hAnsi="Verdana"/>
          <w:color w:val="000000"/>
          <w:sz w:val="18"/>
          <w:szCs w:val="20"/>
          <w:shd w:val="clear" w:color="auto" w:fill="FFFFFF"/>
        </w:rPr>
        <w:t>一张图概括：</w:t>
      </w:r>
    </w:p>
    <w:p w:rsidR="007A5339" w:rsidRPr="009C71FB" w:rsidRDefault="0080085D" w:rsidP="00586072">
      <w:pPr>
        <w:spacing w:beforeLines="50" w:before="156" w:line="120" w:lineRule="auto"/>
        <w:ind w:firstLineChars="200" w:firstLine="360"/>
        <w:rPr>
          <w:rFonts w:eastAsia="宋体"/>
          <w:sz w:val="18"/>
        </w:rPr>
      </w:pPr>
      <w:r w:rsidRPr="009C71FB">
        <w:rPr>
          <w:rFonts w:eastAsia="宋体"/>
          <w:noProof/>
          <w:sz w:val="18"/>
        </w:rPr>
        <w:drawing>
          <wp:inline distT="0" distB="0" distL="0" distR="0" wp14:anchorId="208444A6" wp14:editId="0D4A4DDA">
            <wp:extent cx="4280790" cy="2621547"/>
            <wp:effectExtent l="0" t="0" r="5715" b="7620"/>
            <wp:docPr id="1" name="图片 1" descr="C://Users/18065538/Documents/SuningImFiles/sn18065538/picRec/201910/87779873C45F519CDAA6CF457F819C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8065538/Documents/SuningImFiles/sn18065538/picRec/201910/87779873C45F519CDAA6CF457F819C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3" cy="26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5D" w:rsidRPr="009C71FB" w:rsidRDefault="0080085D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名词解释：</w:t>
      </w:r>
    </w:p>
    <w:p w:rsidR="0080085D" w:rsidRPr="009C71FB" w:rsidRDefault="0080085D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left="360"/>
        <w:rPr>
          <w:rFonts w:ascii="Verdana" w:hAnsi="Verdana"/>
          <w:color w:val="000000"/>
          <w:sz w:val="18"/>
          <w:szCs w:val="20"/>
        </w:rPr>
      </w:pPr>
      <w:r w:rsidRPr="009C71FB">
        <w:rPr>
          <w:rStyle w:val="a6"/>
          <w:rFonts w:ascii="Verdana" w:hAnsi="Verdana"/>
          <w:b w:val="0"/>
          <w:color w:val="000000"/>
          <w:sz w:val="18"/>
          <w:szCs w:val="20"/>
        </w:rPr>
        <w:t>n</w:t>
      </w:r>
      <w:r w:rsidRPr="009C71FB">
        <w:rPr>
          <w:rFonts w:ascii="Verdana" w:hAnsi="Verdana"/>
          <w:color w:val="000000"/>
          <w:sz w:val="18"/>
          <w:szCs w:val="20"/>
        </w:rPr>
        <w:t xml:space="preserve">: </w:t>
      </w:r>
      <w:r w:rsidRPr="009C71FB">
        <w:rPr>
          <w:rFonts w:ascii="Verdana" w:hAnsi="Verdana"/>
          <w:color w:val="000000"/>
          <w:sz w:val="18"/>
          <w:szCs w:val="20"/>
        </w:rPr>
        <w:t>数据规模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Style w:val="a6"/>
          <w:rFonts w:ascii="Verdana" w:hAnsi="Verdana"/>
          <w:b w:val="0"/>
          <w:color w:val="000000"/>
          <w:sz w:val="18"/>
          <w:szCs w:val="20"/>
        </w:rPr>
        <w:t>k</w:t>
      </w:r>
      <w:r w:rsidRPr="009C71FB">
        <w:rPr>
          <w:rFonts w:ascii="Verdana" w:hAnsi="Verdana"/>
          <w:color w:val="000000"/>
          <w:sz w:val="18"/>
          <w:szCs w:val="20"/>
        </w:rPr>
        <w:t>:“</w:t>
      </w:r>
      <w:r w:rsidRPr="009C71FB">
        <w:rPr>
          <w:rFonts w:ascii="Verdana" w:hAnsi="Verdana"/>
          <w:color w:val="000000"/>
          <w:sz w:val="18"/>
          <w:szCs w:val="20"/>
        </w:rPr>
        <w:t>桶</w:t>
      </w:r>
      <w:r w:rsidRPr="009C71FB">
        <w:rPr>
          <w:rFonts w:ascii="Verdana" w:hAnsi="Verdana"/>
          <w:color w:val="000000"/>
          <w:sz w:val="18"/>
          <w:szCs w:val="20"/>
        </w:rPr>
        <w:t>”</w:t>
      </w:r>
      <w:r w:rsidRPr="009C71FB">
        <w:rPr>
          <w:rFonts w:ascii="Verdana" w:hAnsi="Verdana"/>
          <w:color w:val="000000"/>
          <w:sz w:val="18"/>
          <w:szCs w:val="20"/>
        </w:rPr>
        <w:t>的个数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Style w:val="a6"/>
          <w:rFonts w:ascii="Verdana" w:hAnsi="Verdana"/>
          <w:b w:val="0"/>
          <w:color w:val="000000"/>
          <w:sz w:val="18"/>
          <w:szCs w:val="20"/>
        </w:rPr>
        <w:t>In-place</w:t>
      </w:r>
      <w:r w:rsidRPr="009C71FB">
        <w:rPr>
          <w:rFonts w:ascii="Verdana" w:hAnsi="Verdana"/>
          <w:color w:val="000000"/>
          <w:sz w:val="18"/>
          <w:szCs w:val="20"/>
        </w:rPr>
        <w:t xml:space="preserve">: </w:t>
      </w:r>
      <w:r w:rsidRPr="009C71FB">
        <w:rPr>
          <w:rFonts w:ascii="Verdana" w:hAnsi="Verdana"/>
          <w:color w:val="000000"/>
          <w:sz w:val="18"/>
          <w:szCs w:val="20"/>
        </w:rPr>
        <w:t>占用常数内存，不占用额外内存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Style w:val="a6"/>
          <w:rFonts w:ascii="Verdana" w:hAnsi="Verdana"/>
          <w:b w:val="0"/>
          <w:color w:val="000000"/>
          <w:sz w:val="18"/>
          <w:szCs w:val="20"/>
        </w:rPr>
        <w:t>Out-place</w:t>
      </w:r>
      <w:r w:rsidRPr="009C71FB">
        <w:rPr>
          <w:rFonts w:ascii="Verdana" w:hAnsi="Verdana"/>
          <w:color w:val="000000"/>
          <w:sz w:val="18"/>
          <w:szCs w:val="20"/>
        </w:rPr>
        <w:t xml:space="preserve">: </w:t>
      </w:r>
      <w:r w:rsidRPr="009C71FB">
        <w:rPr>
          <w:rFonts w:ascii="Verdana" w:hAnsi="Verdana"/>
          <w:color w:val="000000"/>
          <w:sz w:val="18"/>
          <w:szCs w:val="20"/>
        </w:rPr>
        <w:t>占用额外内存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Style w:val="a6"/>
          <w:rFonts w:ascii="Verdana" w:hAnsi="Verdana"/>
          <w:b w:val="0"/>
          <w:color w:val="000000"/>
          <w:sz w:val="18"/>
          <w:szCs w:val="20"/>
        </w:rPr>
        <w:t>稳定性</w:t>
      </w:r>
      <w:r w:rsidRPr="009C71FB">
        <w:rPr>
          <w:rFonts w:ascii="Verdana" w:hAnsi="Verdana"/>
          <w:color w:val="000000"/>
          <w:sz w:val="18"/>
          <w:szCs w:val="20"/>
        </w:rPr>
        <w:t>：排序后</w:t>
      </w:r>
      <w:r w:rsidRPr="009C71FB">
        <w:rPr>
          <w:rFonts w:ascii="Verdana" w:hAnsi="Verdana"/>
          <w:color w:val="000000"/>
          <w:sz w:val="18"/>
          <w:szCs w:val="20"/>
        </w:rPr>
        <w:t>2</w:t>
      </w:r>
      <w:r w:rsidRPr="009C71FB">
        <w:rPr>
          <w:rFonts w:ascii="Verdana" w:hAnsi="Verdana"/>
          <w:color w:val="000000"/>
          <w:sz w:val="18"/>
          <w:szCs w:val="20"/>
        </w:rPr>
        <w:t>个相等键值的顺序和排序之前它们的顺序相同</w:t>
      </w:r>
    </w:p>
    <w:p w:rsidR="0080085D" w:rsidRPr="009C71FB" w:rsidRDefault="0080085D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333333"/>
          <w:sz w:val="18"/>
          <w:szCs w:val="21"/>
        </w:rPr>
      </w:pP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（</w:t>
      </w: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1</w:t>
      </w: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）对于评述算法优劣术语的说明</w:t>
      </w:r>
    </w:p>
    <w:p w:rsidR="0080085D" w:rsidRPr="009C71FB" w:rsidRDefault="0080085D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333333"/>
          <w:sz w:val="18"/>
          <w:szCs w:val="21"/>
        </w:rPr>
      </w:pP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稳定</w:t>
      </w:r>
      <w:r w:rsidRPr="009C71FB">
        <w:rPr>
          <w:rFonts w:ascii="Verdana" w:hAnsi="Verdana"/>
          <w:color w:val="333333"/>
          <w:sz w:val="18"/>
          <w:szCs w:val="21"/>
        </w:rPr>
        <w:t>：如果</w:t>
      </w:r>
      <w:r w:rsidRPr="009C71FB">
        <w:rPr>
          <w:rFonts w:ascii="Verdana" w:hAnsi="Verdana"/>
          <w:color w:val="333333"/>
          <w:sz w:val="18"/>
          <w:szCs w:val="21"/>
        </w:rPr>
        <w:t>a</w:t>
      </w:r>
      <w:r w:rsidRPr="009C71FB">
        <w:rPr>
          <w:rFonts w:ascii="Verdana" w:hAnsi="Verdana"/>
          <w:color w:val="333333"/>
          <w:sz w:val="18"/>
          <w:szCs w:val="21"/>
        </w:rPr>
        <w:t>原本在</w:t>
      </w:r>
      <w:r w:rsidRPr="009C71FB">
        <w:rPr>
          <w:rFonts w:ascii="Verdana" w:hAnsi="Verdana"/>
          <w:color w:val="333333"/>
          <w:sz w:val="18"/>
          <w:szCs w:val="21"/>
        </w:rPr>
        <w:t>b</w:t>
      </w:r>
      <w:r w:rsidRPr="009C71FB">
        <w:rPr>
          <w:rFonts w:ascii="Verdana" w:hAnsi="Verdana"/>
          <w:color w:val="333333"/>
          <w:sz w:val="18"/>
          <w:szCs w:val="21"/>
        </w:rPr>
        <w:t>前面，而</w:t>
      </w:r>
      <w:r w:rsidRPr="009C71FB">
        <w:rPr>
          <w:rFonts w:ascii="Verdana" w:hAnsi="Verdana"/>
          <w:color w:val="333333"/>
          <w:sz w:val="18"/>
          <w:szCs w:val="21"/>
        </w:rPr>
        <w:t>a=b</w:t>
      </w:r>
      <w:r w:rsidRPr="009C71FB">
        <w:rPr>
          <w:rFonts w:ascii="Verdana" w:hAnsi="Verdana"/>
          <w:color w:val="333333"/>
          <w:sz w:val="18"/>
          <w:szCs w:val="21"/>
        </w:rPr>
        <w:t>，排序之后</w:t>
      </w:r>
      <w:r w:rsidRPr="009C71FB">
        <w:rPr>
          <w:rFonts w:ascii="Verdana" w:hAnsi="Verdana"/>
          <w:color w:val="333333"/>
          <w:sz w:val="18"/>
          <w:szCs w:val="21"/>
        </w:rPr>
        <w:t>a</w:t>
      </w:r>
      <w:r w:rsidRPr="009C71FB">
        <w:rPr>
          <w:rFonts w:ascii="Verdana" w:hAnsi="Verdana"/>
          <w:color w:val="333333"/>
          <w:sz w:val="18"/>
          <w:szCs w:val="21"/>
        </w:rPr>
        <w:t>仍然在</w:t>
      </w:r>
      <w:r w:rsidRPr="009C71FB">
        <w:rPr>
          <w:rFonts w:ascii="Verdana" w:hAnsi="Verdana"/>
          <w:color w:val="333333"/>
          <w:sz w:val="18"/>
          <w:szCs w:val="21"/>
        </w:rPr>
        <w:t>b</w:t>
      </w:r>
      <w:r w:rsidRPr="009C71FB">
        <w:rPr>
          <w:rFonts w:ascii="Verdana" w:hAnsi="Verdana"/>
          <w:color w:val="333333"/>
          <w:sz w:val="18"/>
          <w:szCs w:val="21"/>
        </w:rPr>
        <w:t>的前面；</w:t>
      </w:r>
      <w:r w:rsidRPr="009C71FB">
        <w:rPr>
          <w:rFonts w:ascii="Verdana" w:hAnsi="Verdana"/>
          <w:color w:val="333333"/>
          <w:sz w:val="18"/>
          <w:szCs w:val="21"/>
        </w:rPr>
        <w:br/>
      </w: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不稳定</w:t>
      </w:r>
      <w:r w:rsidRPr="009C71FB">
        <w:rPr>
          <w:rFonts w:ascii="Verdana" w:hAnsi="Verdana"/>
          <w:color w:val="333333"/>
          <w:sz w:val="18"/>
          <w:szCs w:val="21"/>
        </w:rPr>
        <w:t>：如果</w:t>
      </w:r>
      <w:r w:rsidRPr="009C71FB">
        <w:rPr>
          <w:rFonts w:ascii="Verdana" w:hAnsi="Verdana"/>
          <w:color w:val="333333"/>
          <w:sz w:val="18"/>
          <w:szCs w:val="21"/>
        </w:rPr>
        <w:t>a</w:t>
      </w:r>
      <w:r w:rsidRPr="009C71FB">
        <w:rPr>
          <w:rFonts w:ascii="Verdana" w:hAnsi="Verdana"/>
          <w:color w:val="333333"/>
          <w:sz w:val="18"/>
          <w:szCs w:val="21"/>
        </w:rPr>
        <w:t>原本在</w:t>
      </w:r>
      <w:r w:rsidRPr="009C71FB">
        <w:rPr>
          <w:rFonts w:ascii="Verdana" w:hAnsi="Verdana"/>
          <w:color w:val="333333"/>
          <w:sz w:val="18"/>
          <w:szCs w:val="21"/>
        </w:rPr>
        <w:t>b</w:t>
      </w:r>
      <w:r w:rsidRPr="009C71FB">
        <w:rPr>
          <w:rFonts w:ascii="Verdana" w:hAnsi="Verdana"/>
          <w:color w:val="333333"/>
          <w:sz w:val="18"/>
          <w:szCs w:val="21"/>
        </w:rPr>
        <w:t>的前面，而</w:t>
      </w:r>
      <w:r w:rsidRPr="009C71FB">
        <w:rPr>
          <w:rFonts w:ascii="Verdana" w:hAnsi="Verdana"/>
          <w:color w:val="333333"/>
          <w:sz w:val="18"/>
          <w:szCs w:val="21"/>
        </w:rPr>
        <w:t>a=b</w:t>
      </w:r>
      <w:r w:rsidRPr="009C71FB">
        <w:rPr>
          <w:rFonts w:ascii="Verdana" w:hAnsi="Verdana"/>
          <w:color w:val="333333"/>
          <w:sz w:val="18"/>
          <w:szCs w:val="21"/>
        </w:rPr>
        <w:t>，排序之后</w:t>
      </w:r>
      <w:r w:rsidRPr="009C71FB">
        <w:rPr>
          <w:rFonts w:ascii="Verdana" w:hAnsi="Verdana"/>
          <w:color w:val="333333"/>
          <w:sz w:val="18"/>
          <w:szCs w:val="21"/>
        </w:rPr>
        <w:t>a</w:t>
      </w:r>
      <w:r w:rsidRPr="009C71FB">
        <w:rPr>
          <w:rFonts w:ascii="Verdana" w:hAnsi="Verdana"/>
          <w:color w:val="333333"/>
          <w:sz w:val="18"/>
          <w:szCs w:val="21"/>
        </w:rPr>
        <w:t>可能会出现在</w:t>
      </w:r>
      <w:r w:rsidRPr="009C71FB">
        <w:rPr>
          <w:rFonts w:ascii="Verdana" w:hAnsi="Verdana"/>
          <w:color w:val="333333"/>
          <w:sz w:val="18"/>
          <w:szCs w:val="21"/>
        </w:rPr>
        <w:t>b</w:t>
      </w:r>
      <w:r w:rsidRPr="009C71FB">
        <w:rPr>
          <w:rFonts w:ascii="Verdana" w:hAnsi="Verdana"/>
          <w:color w:val="333333"/>
          <w:sz w:val="18"/>
          <w:szCs w:val="21"/>
        </w:rPr>
        <w:t>的后面；</w:t>
      </w:r>
    </w:p>
    <w:p w:rsidR="0080085D" w:rsidRPr="009C71FB" w:rsidRDefault="0080085D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333333"/>
          <w:sz w:val="18"/>
          <w:szCs w:val="21"/>
        </w:rPr>
      </w:pP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内排序</w:t>
      </w:r>
      <w:r w:rsidRPr="009C71FB">
        <w:rPr>
          <w:rFonts w:ascii="Verdana" w:hAnsi="Verdana"/>
          <w:color w:val="333333"/>
          <w:sz w:val="18"/>
          <w:szCs w:val="21"/>
        </w:rPr>
        <w:t>：所有排序操作都在内存中完成；</w:t>
      </w:r>
      <w:r w:rsidRPr="009C71FB">
        <w:rPr>
          <w:rFonts w:ascii="Verdana" w:hAnsi="Verdana"/>
          <w:color w:val="333333"/>
          <w:sz w:val="18"/>
          <w:szCs w:val="21"/>
        </w:rPr>
        <w:br/>
      </w: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外排序</w:t>
      </w:r>
      <w:r w:rsidRPr="009C71FB">
        <w:rPr>
          <w:rFonts w:ascii="Verdana" w:hAnsi="Verdana"/>
          <w:color w:val="333333"/>
          <w:sz w:val="18"/>
          <w:szCs w:val="21"/>
        </w:rPr>
        <w:t>：由于数据太大，因此把数据放在磁盘中，而排序通过磁盘和内存的数据传输才能进行；</w:t>
      </w:r>
    </w:p>
    <w:p w:rsidR="0080085D" w:rsidRPr="009C71FB" w:rsidRDefault="0080085D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333333"/>
          <w:sz w:val="18"/>
          <w:szCs w:val="21"/>
        </w:rPr>
      </w:pP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时间复杂度</w:t>
      </w:r>
      <w:r w:rsidRPr="009C71FB">
        <w:rPr>
          <w:rFonts w:ascii="Verdana" w:hAnsi="Verdana"/>
          <w:color w:val="333333"/>
          <w:sz w:val="18"/>
          <w:szCs w:val="21"/>
        </w:rPr>
        <w:t xml:space="preserve">: </w:t>
      </w:r>
      <w:r w:rsidRPr="009C71FB">
        <w:rPr>
          <w:rFonts w:ascii="Verdana" w:hAnsi="Verdana"/>
          <w:color w:val="333333"/>
          <w:sz w:val="18"/>
          <w:szCs w:val="21"/>
        </w:rPr>
        <w:t>一个算法执行所耗费的时间。</w:t>
      </w:r>
      <w:r w:rsidRPr="009C71FB">
        <w:rPr>
          <w:rFonts w:ascii="Verdana" w:hAnsi="Verdana"/>
          <w:color w:val="333333"/>
          <w:sz w:val="18"/>
          <w:szCs w:val="21"/>
        </w:rPr>
        <w:br/>
      </w:r>
      <w:r w:rsidRPr="009C71FB">
        <w:rPr>
          <w:rStyle w:val="a6"/>
          <w:rFonts w:ascii="Verdana" w:hAnsi="Verdana"/>
          <w:b w:val="0"/>
          <w:color w:val="333333"/>
          <w:sz w:val="18"/>
          <w:szCs w:val="21"/>
        </w:rPr>
        <w:t>空间复杂度</w:t>
      </w:r>
      <w:r w:rsidRPr="009C71FB">
        <w:rPr>
          <w:rFonts w:ascii="Verdana" w:hAnsi="Verdana"/>
          <w:color w:val="333333"/>
          <w:sz w:val="18"/>
          <w:szCs w:val="21"/>
        </w:rPr>
        <w:t xml:space="preserve">: </w:t>
      </w:r>
      <w:r w:rsidRPr="009C71FB">
        <w:rPr>
          <w:rFonts w:ascii="Verdana" w:hAnsi="Verdana"/>
          <w:color w:val="333333"/>
          <w:sz w:val="18"/>
          <w:szCs w:val="21"/>
        </w:rPr>
        <w:t>运行完一个程序所需内存的大小。</w:t>
      </w: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 w:hint="eastAsia"/>
          <w:color w:val="000000"/>
          <w:sz w:val="18"/>
          <w:szCs w:val="20"/>
        </w:rPr>
      </w:pPr>
    </w:p>
    <w:p w:rsidR="00586072" w:rsidRPr="009C71FB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rPr>
          <w:rFonts w:ascii="Verdana" w:hAnsi="Verdana"/>
          <w:color w:val="000000"/>
          <w:sz w:val="18"/>
          <w:szCs w:val="20"/>
        </w:rPr>
      </w:pPr>
    </w:p>
    <w:p w:rsidR="00230CF2" w:rsidRPr="00586072" w:rsidRDefault="00230CF2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lastRenderedPageBreak/>
        <w:t>冒泡排序（</w:t>
      </w:r>
      <w:r w:rsidRPr="00586072">
        <w:rPr>
          <w:rFonts w:ascii="Verdana" w:hAnsi="Verdana"/>
          <w:color w:val="000000"/>
          <w:sz w:val="18"/>
          <w:szCs w:val="32"/>
        </w:rPr>
        <w:t>Bubble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230CF2" w:rsidRPr="009C71FB" w:rsidRDefault="00230CF2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冒泡排序须知：</w:t>
      </w:r>
    </w:p>
    <w:p w:rsidR="00230CF2" w:rsidRPr="009C71FB" w:rsidRDefault="00230CF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作为最简单的排序算法之一，冒泡排序给我的感觉就像</w:t>
      </w:r>
      <w:r w:rsidRPr="009C71FB">
        <w:rPr>
          <w:rFonts w:ascii="Verdana" w:hAnsi="Verdana"/>
          <w:color w:val="000000"/>
          <w:sz w:val="18"/>
          <w:szCs w:val="20"/>
        </w:rPr>
        <w:t>Abandon</w:t>
      </w:r>
      <w:r w:rsidRPr="009C71FB">
        <w:rPr>
          <w:rFonts w:ascii="Verdana" w:hAnsi="Verdana"/>
          <w:color w:val="000000"/>
          <w:sz w:val="18"/>
          <w:szCs w:val="20"/>
        </w:rPr>
        <w:t>在单词书里出现的感觉一样，每次都在第一页第一位，所以最熟悉。。。冒泡排序还有一种优化算法，就是立一个</w:t>
      </w:r>
      <w:r w:rsidRPr="009C71FB">
        <w:rPr>
          <w:rFonts w:ascii="Verdana" w:hAnsi="Verdana"/>
          <w:color w:val="000000"/>
          <w:sz w:val="18"/>
          <w:szCs w:val="20"/>
        </w:rPr>
        <w:t>flag</w:t>
      </w:r>
      <w:r w:rsidRPr="009C71FB">
        <w:rPr>
          <w:rFonts w:ascii="Verdana" w:hAnsi="Verdana"/>
          <w:color w:val="000000"/>
          <w:sz w:val="18"/>
          <w:szCs w:val="20"/>
        </w:rPr>
        <w:t>，当在一趟序列遍历中元素没有发生交换，则证明该序列已经有序。但这种改进对于提升性能来说并没有什么太大作用。。。</w:t>
      </w:r>
    </w:p>
    <w:p w:rsidR="009C71FB" w:rsidRP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76996ADA" wp14:editId="76A5120C">
            <wp:extent cx="2754848" cy="133374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6" cy="13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F2" w:rsidRPr="009C71FB" w:rsidRDefault="00230CF2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什么时候最快（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Best Cases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）：</w:t>
      </w:r>
    </w:p>
    <w:p w:rsidR="00230CF2" w:rsidRPr="009C71FB" w:rsidRDefault="00230CF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当输入的数据已经是正序时（都已经是正序了，我还要你冒泡排序有何用啊。。。。）</w:t>
      </w:r>
    </w:p>
    <w:p w:rsidR="00230CF2" w:rsidRPr="009C71FB" w:rsidRDefault="00230CF2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什么时候最慢（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Worst Cases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）：</w:t>
      </w:r>
    </w:p>
    <w:p w:rsidR="00230CF2" w:rsidRPr="009C71FB" w:rsidRDefault="00230CF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当输入的数据是反序时（写一个</w:t>
      </w:r>
      <w:r w:rsidRPr="009C71FB">
        <w:rPr>
          <w:rFonts w:ascii="Verdana" w:hAnsi="Verdana"/>
          <w:color w:val="000000"/>
          <w:sz w:val="18"/>
          <w:szCs w:val="20"/>
        </w:rPr>
        <w:t>for</w:t>
      </w:r>
      <w:r w:rsidRPr="009C71FB">
        <w:rPr>
          <w:rFonts w:ascii="Verdana" w:hAnsi="Verdana"/>
          <w:color w:val="000000"/>
          <w:sz w:val="18"/>
          <w:szCs w:val="20"/>
        </w:rPr>
        <w:t>循环反序输出数据不就行了，干嘛要用你冒泡排序呢，我是闲的吗。。。）</w:t>
      </w:r>
    </w:p>
    <w:p w:rsidR="00230CF2" w:rsidRPr="00586072" w:rsidRDefault="00230CF2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t>选择排序（</w:t>
      </w:r>
      <w:r w:rsidRPr="00586072">
        <w:rPr>
          <w:rFonts w:ascii="Verdana" w:hAnsi="Verdana"/>
          <w:color w:val="000000"/>
          <w:sz w:val="18"/>
          <w:szCs w:val="32"/>
        </w:rPr>
        <w:t>Selection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230CF2" w:rsidRPr="009C71FB" w:rsidRDefault="00230CF2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选择排序须知：</w:t>
      </w:r>
    </w:p>
    <w:p w:rsidR="00230CF2" w:rsidRPr="009C71FB" w:rsidRDefault="00230CF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在时间复杂度上表现最稳定的排序算法之一，因为无论什么数据进去都是</w:t>
      </w:r>
      <w:r w:rsidRPr="009C71FB">
        <w:rPr>
          <w:rFonts w:ascii="Verdana" w:hAnsi="Verdana"/>
          <w:color w:val="000000"/>
          <w:sz w:val="18"/>
          <w:szCs w:val="20"/>
        </w:rPr>
        <w:t>O(n²)</w:t>
      </w:r>
      <w:r w:rsidRPr="009C71FB">
        <w:rPr>
          <w:rFonts w:ascii="Verdana" w:hAnsi="Verdana"/>
          <w:color w:val="000000"/>
          <w:sz w:val="18"/>
          <w:szCs w:val="20"/>
        </w:rPr>
        <w:t>的时间复杂度。。。所以用到它的时候，数据规模越小越好。唯一的好处可能就是不占用额外的内存空间了吧。</w:t>
      </w:r>
    </w:p>
    <w:p w:rsid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35B242EE" wp14:editId="12BE85F2">
            <wp:extent cx="5272419" cy="160748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Pr="009C71FB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</w:p>
    <w:p w:rsidR="00902933" w:rsidRPr="00586072" w:rsidRDefault="00902933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lastRenderedPageBreak/>
        <w:t>插入排序（</w:t>
      </w:r>
      <w:r w:rsidRPr="00586072">
        <w:rPr>
          <w:rFonts w:ascii="Verdana" w:hAnsi="Verdana"/>
          <w:color w:val="000000"/>
          <w:sz w:val="18"/>
          <w:szCs w:val="32"/>
        </w:rPr>
        <w:t>Insertion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902933" w:rsidRPr="009C71FB" w:rsidRDefault="00902933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插入排序须知：</w:t>
      </w:r>
    </w:p>
    <w:p w:rsidR="00902933" w:rsidRPr="009C71FB" w:rsidRDefault="00902933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插入排序的代码实现虽然没有冒泡排序和选择排序那么简单粗暴，但它的原理应该是最容易理解的了，因为只要打过扑克牌的人都应该能够秒懂。当然，如果你说你打扑克牌摸牌的时候从来不按牌的大小整理牌，</w:t>
      </w:r>
      <w:proofErr w:type="gramStart"/>
      <w:r w:rsidRPr="009C71FB">
        <w:rPr>
          <w:rFonts w:ascii="Verdana" w:hAnsi="Verdana"/>
          <w:color w:val="000000"/>
          <w:sz w:val="18"/>
          <w:szCs w:val="20"/>
        </w:rPr>
        <w:t>那估计</w:t>
      </w:r>
      <w:proofErr w:type="gramEnd"/>
      <w:r w:rsidRPr="009C71FB">
        <w:rPr>
          <w:rFonts w:ascii="Verdana" w:hAnsi="Verdana"/>
          <w:color w:val="000000"/>
          <w:sz w:val="18"/>
          <w:szCs w:val="20"/>
        </w:rPr>
        <w:t>这辈子你对插入排序的算法都不会产生任何兴趣了。。。</w:t>
      </w:r>
    </w:p>
    <w:p w:rsidR="009C71FB" w:rsidRP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32255474" wp14:editId="5D25C12D">
            <wp:extent cx="3319796" cy="17763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087" cy="17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33" w:rsidRPr="00586072" w:rsidRDefault="00902933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t>希尔排序（</w:t>
      </w:r>
      <w:r w:rsidRPr="00586072">
        <w:rPr>
          <w:rFonts w:ascii="Verdana" w:hAnsi="Verdana"/>
          <w:color w:val="000000"/>
          <w:sz w:val="18"/>
          <w:szCs w:val="32"/>
        </w:rPr>
        <w:t>Shell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902933" w:rsidRPr="009C71FB" w:rsidRDefault="00902933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希尔排序须知：</w:t>
      </w:r>
    </w:p>
    <w:p w:rsidR="00902933" w:rsidRPr="009C71FB" w:rsidRDefault="00902933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希尔排序是插入排序的一种更高效率的实现。它与插入排序的不同之处在于，它会优先比较距离较远的元素。希尔排序的核心在于间隔序列的设定。既可以提前设定好间隔序列，也可以动态的定义间隔序列。动态定义间隔序列的算法是《算法（第</w:t>
      </w:r>
      <w:r w:rsidRPr="009C71FB">
        <w:rPr>
          <w:rFonts w:ascii="Verdana" w:hAnsi="Verdana"/>
          <w:color w:val="000000"/>
          <w:sz w:val="18"/>
          <w:szCs w:val="20"/>
        </w:rPr>
        <w:t>4</w:t>
      </w:r>
      <w:r w:rsidRPr="009C71FB">
        <w:rPr>
          <w:rFonts w:ascii="Verdana" w:hAnsi="Verdana"/>
          <w:color w:val="000000"/>
          <w:sz w:val="18"/>
          <w:szCs w:val="20"/>
        </w:rPr>
        <w:t>版》的合著者</w:t>
      </w:r>
      <w:r w:rsidRPr="009C71FB">
        <w:rPr>
          <w:rFonts w:ascii="Verdana" w:hAnsi="Verdana"/>
          <w:color w:val="000000"/>
          <w:sz w:val="18"/>
          <w:szCs w:val="20"/>
        </w:rPr>
        <w:t xml:space="preserve">Robert </w:t>
      </w:r>
      <w:proofErr w:type="spellStart"/>
      <w:r w:rsidRPr="009C71FB">
        <w:rPr>
          <w:rFonts w:ascii="Verdana" w:hAnsi="Verdana"/>
          <w:color w:val="000000"/>
          <w:sz w:val="18"/>
          <w:szCs w:val="20"/>
        </w:rPr>
        <w:t>Sedgewick</w:t>
      </w:r>
      <w:proofErr w:type="spellEnd"/>
      <w:r w:rsidRPr="009C71FB">
        <w:rPr>
          <w:rFonts w:ascii="Verdana" w:hAnsi="Verdana"/>
          <w:color w:val="000000"/>
          <w:sz w:val="18"/>
          <w:szCs w:val="20"/>
        </w:rPr>
        <w:t>提出的。</w:t>
      </w:r>
    </w:p>
    <w:p w:rsidR="00902933" w:rsidRP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0C70CFCA" wp14:editId="5EE03632">
            <wp:extent cx="4408922" cy="198022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5" cy="19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33" w:rsidRDefault="00902933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</w:p>
    <w:p w:rsidR="00586072" w:rsidRPr="009C71FB" w:rsidRDefault="00586072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</w:p>
    <w:p w:rsidR="00902933" w:rsidRPr="00586072" w:rsidRDefault="00902933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lastRenderedPageBreak/>
        <w:t>归并排序（</w:t>
      </w:r>
      <w:r w:rsidRPr="00586072">
        <w:rPr>
          <w:rFonts w:ascii="Verdana" w:hAnsi="Verdana"/>
          <w:color w:val="000000"/>
          <w:sz w:val="18"/>
          <w:szCs w:val="32"/>
        </w:rPr>
        <w:t>Merge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902933" w:rsidRPr="009C71FB" w:rsidRDefault="00902933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归并排序须知：</w:t>
      </w:r>
    </w:p>
    <w:p w:rsidR="00902933" w:rsidRPr="009C71FB" w:rsidRDefault="00902933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作为一种典型的分而治之思想的算法应用，归并排序的实现由两种方法：</w:t>
      </w:r>
    </w:p>
    <w:p w:rsidR="00902933" w:rsidRPr="009C71FB" w:rsidRDefault="00902933" w:rsidP="00586072">
      <w:pPr>
        <w:widowControl/>
        <w:numPr>
          <w:ilvl w:val="0"/>
          <w:numId w:val="1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>自上而下的递归（所有递归的方法都可以用迭代重写，所以就有了第</w:t>
      </w:r>
      <w:r w:rsidRPr="009C71FB">
        <w:rPr>
          <w:rFonts w:ascii="Verdana" w:eastAsia="宋体" w:hAnsi="Verdana"/>
          <w:color w:val="000000"/>
          <w:sz w:val="18"/>
          <w:szCs w:val="20"/>
        </w:rPr>
        <w:t>2</w:t>
      </w:r>
      <w:r w:rsidRPr="009C71FB">
        <w:rPr>
          <w:rFonts w:ascii="Verdana" w:eastAsia="宋体" w:hAnsi="Verdana"/>
          <w:color w:val="000000"/>
          <w:sz w:val="18"/>
          <w:szCs w:val="20"/>
        </w:rPr>
        <w:t>种方法）</w:t>
      </w:r>
    </w:p>
    <w:p w:rsidR="00902933" w:rsidRPr="009C71FB" w:rsidRDefault="00902933" w:rsidP="00586072">
      <w:pPr>
        <w:widowControl/>
        <w:numPr>
          <w:ilvl w:val="0"/>
          <w:numId w:val="1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>自下而上的迭代</w:t>
      </w:r>
      <w:r w:rsidRPr="009C71FB">
        <w:rPr>
          <w:rFonts w:ascii="Verdana" w:eastAsia="宋体" w:hAnsi="Verdana"/>
          <w:color w:val="000000"/>
          <w:sz w:val="18"/>
          <w:szCs w:val="20"/>
        </w:rPr>
        <w:br/>
      </w:r>
      <w:r w:rsidRPr="009C71FB">
        <w:rPr>
          <w:rFonts w:ascii="Verdana" w:eastAsia="宋体" w:hAnsi="Verdana"/>
          <w:color w:val="000000"/>
          <w:sz w:val="18"/>
          <w:szCs w:val="20"/>
        </w:rPr>
        <w:t>和选择排序一样，归并排序的性能不受输入数据的影响，但表现比选择排序好的多，因为始终都是</w:t>
      </w:r>
      <w:r w:rsidRPr="009C71FB">
        <w:rPr>
          <w:rFonts w:ascii="Verdana" w:eastAsia="宋体" w:hAnsi="Verdana"/>
          <w:color w:val="000000"/>
          <w:sz w:val="18"/>
          <w:szCs w:val="20"/>
        </w:rPr>
        <w:t>O(n log n</w:t>
      </w:r>
      <w:r w:rsidRPr="009C71FB">
        <w:rPr>
          <w:rFonts w:ascii="Verdana" w:eastAsia="宋体" w:hAnsi="Verdana"/>
          <w:color w:val="000000"/>
          <w:sz w:val="18"/>
          <w:szCs w:val="20"/>
        </w:rPr>
        <w:t>）的时间复杂度。代价是需要额外的内存空间。</w:t>
      </w:r>
    </w:p>
    <w:p w:rsidR="0080085D" w:rsidRPr="009C71FB" w:rsidRDefault="009C71FB" w:rsidP="00586072">
      <w:pPr>
        <w:spacing w:beforeLines="50" w:before="156" w:line="120" w:lineRule="auto"/>
        <w:ind w:firstLineChars="200" w:firstLine="360"/>
        <w:rPr>
          <w:rFonts w:eastAsia="宋体"/>
          <w:sz w:val="18"/>
        </w:rPr>
      </w:pPr>
      <w:r w:rsidRPr="009C71FB">
        <w:rPr>
          <w:rFonts w:eastAsia="宋体"/>
          <w:noProof/>
          <w:sz w:val="18"/>
        </w:rPr>
        <w:drawing>
          <wp:inline distT="0" distB="0" distL="0" distR="0" wp14:anchorId="5A8C16BF" wp14:editId="4B517D85">
            <wp:extent cx="4908718" cy="2434517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890" cy="24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1B" w:rsidRPr="00586072" w:rsidRDefault="004B091B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t>快速排序（</w:t>
      </w:r>
      <w:r w:rsidRPr="00586072">
        <w:rPr>
          <w:rFonts w:ascii="Verdana" w:hAnsi="Verdana"/>
          <w:color w:val="000000"/>
          <w:sz w:val="18"/>
          <w:szCs w:val="32"/>
        </w:rPr>
        <w:t>Quick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快速排序须知：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又是一种分而治之思想在排序算法上的典型应用。本质上来看，快速排序应该算是在冒泡排序基础上的递归分治法。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Fonts w:ascii="Verdana" w:hAnsi="Verdana"/>
          <w:color w:val="000000"/>
          <w:sz w:val="18"/>
          <w:szCs w:val="20"/>
        </w:rPr>
        <w:t>快速排序的名字起的是简单粗暴，因为一听到这个名字你就知道它存在的意义，就是快，而且效率高</w:t>
      </w:r>
      <w:r w:rsidRPr="009C71FB">
        <w:rPr>
          <w:rFonts w:ascii="Verdana" w:hAnsi="Verdana"/>
          <w:color w:val="000000"/>
          <w:sz w:val="18"/>
          <w:szCs w:val="20"/>
        </w:rPr>
        <w:t xml:space="preserve">! </w:t>
      </w:r>
      <w:r w:rsidRPr="009C71FB">
        <w:rPr>
          <w:rFonts w:ascii="Verdana" w:hAnsi="Verdana"/>
          <w:color w:val="000000"/>
          <w:sz w:val="18"/>
          <w:szCs w:val="20"/>
        </w:rPr>
        <w:t>它是处理大数据最快的排序算法之一了。虽然</w:t>
      </w:r>
      <w:r w:rsidRPr="009C71FB">
        <w:rPr>
          <w:rFonts w:ascii="Verdana" w:hAnsi="Verdana"/>
          <w:color w:val="000000"/>
          <w:sz w:val="18"/>
          <w:szCs w:val="20"/>
        </w:rPr>
        <w:t>Worst Case</w:t>
      </w:r>
      <w:r w:rsidRPr="009C71FB">
        <w:rPr>
          <w:rFonts w:ascii="Verdana" w:hAnsi="Verdana"/>
          <w:color w:val="000000"/>
          <w:sz w:val="18"/>
          <w:szCs w:val="20"/>
        </w:rPr>
        <w:t>的时间复杂度达到了</w:t>
      </w:r>
      <w:r w:rsidRPr="009C71FB">
        <w:rPr>
          <w:rFonts w:ascii="Verdana" w:hAnsi="Verdana"/>
          <w:color w:val="000000"/>
          <w:sz w:val="18"/>
          <w:szCs w:val="20"/>
        </w:rPr>
        <w:t>O(n²)</w:t>
      </w:r>
      <w:r w:rsidRPr="009C71FB">
        <w:rPr>
          <w:rFonts w:ascii="Verdana" w:hAnsi="Verdana"/>
          <w:color w:val="000000"/>
          <w:sz w:val="18"/>
          <w:szCs w:val="20"/>
        </w:rPr>
        <w:t>，但是人家就是优秀，在大多数情况下都比平均时间复杂度为</w:t>
      </w:r>
      <w:r w:rsidRPr="009C71FB">
        <w:rPr>
          <w:rFonts w:ascii="Verdana" w:hAnsi="Verdana"/>
          <w:color w:val="000000"/>
          <w:sz w:val="18"/>
          <w:szCs w:val="20"/>
        </w:rPr>
        <w:t xml:space="preserve">O(n log n) </w:t>
      </w:r>
      <w:r w:rsidRPr="009C71FB">
        <w:rPr>
          <w:rFonts w:ascii="Verdana" w:hAnsi="Verdana"/>
          <w:color w:val="000000"/>
          <w:sz w:val="18"/>
          <w:szCs w:val="20"/>
        </w:rPr>
        <w:t>的排序算法表现要更好，可是这是为什么呢，我也不知道。。。好在我的强迫症又犯了，查了</w:t>
      </w:r>
      <w:r w:rsidRPr="009C71FB">
        <w:rPr>
          <w:rFonts w:ascii="Verdana" w:hAnsi="Verdana"/>
          <w:color w:val="000000"/>
          <w:sz w:val="18"/>
          <w:szCs w:val="20"/>
        </w:rPr>
        <w:t>N</w:t>
      </w:r>
      <w:r w:rsidRPr="009C71FB">
        <w:rPr>
          <w:rFonts w:ascii="Verdana" w:hAnsi="Verdana"/>
          <w:color w:val="000000"/>
          <w:sz w:val="18"/>
          <w:szCs w:val="20"/>
        </w:rPr>
        <w:t>多资料终于在《算法艺术与信息学竞赛》上找到了满意的答案：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快速排序的最坏运行情况是</w:t>
      </w:r>
      <w:r w:rsidRPr="009C71FB">
        <w:rPr>
          <w:rFonts w:ascii="Verdana" w:hAnsi="Verdana"/>
          <w:color w:val="000000"/>
          <w:sz w:val="18"/>
          <w:szCs w:val="20"/>
        </w:rPr>
        <w:t>O(n²)</w:t>
      </w:r>
      <w:r w:rsidRPr="009C71FB">
        <w:rPr>
          <w:rFonts w:ascii="Verdana" w:hAnsi="Verdana"/>
          <w:color w:val="000000"/>
          <w:sz w:val="18"/>
          <w:szCs w:val="20"/>
        </w:rPr>
        <w:t>，比如说顺序数列的快排。但它的平摊期望时间是</w:t>
      </w:r>
      <w:r w:rsidRPr="009C71FB">
        <w:rPr>
          <w:rFonts w:ascii="Verdana" w:hAnsi="Verdana"/>
          <w:color w:val="000000"/>
          <w:sz w:val="18"/>
          <w:szCs w:val="20"/>
        </w:rPr>
        <w:t xml:space="preserve">O(n log n) </w:t>
      </w:r>
      <w:r w:rsidRPr="009C71FB">
        <w:rPr>
          <w:rFonts w:ascii="Verdana" w:hAnsi="Verdana"/>
          <w:color w:val="000000"/>
          <w:sz w:val="18"/>
          <w:szCs w:val="20"/>
        </w:rPr>
        <w:t>，且</w:t>
      </w:r>
      <w:r w:rsidRPr="009C71FB">
        <w:rPr>
          <w:rFonts w:ascii="Verdana" w:hAnsi="Verdana"/>
          <w:color w:val="000000"/>
          <w:sz w:val="18"/>
          <w:szCs w:val="20"/>
        </w:rPr>
        <w:t>O(n log n)</w:t>
      </w:r>
      <w:r w:rsidRPr="009C71FB">
        <w:rPr>
          <w:rFonts w:ascii="Verdana" w:hAnsi="Verdana"/>
          <w:color w:val="000000"/>
          <w:sz w:val="18"/>
          <w:szCs w:val="20"/>
        </w:rPr>
        <w:t>记号中隐含的常数因子很小，比复杂</w:t>
      </w:r>
      <w:proofErr w:type="gramStart"/>
      <w:r w:rsidRPr="009C71FB">
        <w:rPr>
          <w:rFonts w:ascii="Verdana" w:hAnsi="Verdana"/>
          <w:color w:val="000000"/>
          <w:sz w:val="18"/>
          <w:szCs w:val="20"/>
        </w:rPr>
        <w:t>度稳定</w:t>
      </w:r>
      <w:proofErr w:type="gramEnd"/>
      <w:r w:rsidRPr="009C71FB">
        <w:rPr>
          <w:rFonts w:ascii="Verdana" w:hAnsi="Verdana"/>
          <w:color w:val="000000"/>
          <w:sz w:val="18"/>
          <w:szCs w:val="20"/>
        </w:rPr>
        <w:t>等于</w:t>
      </w:r>
      <w:r w:rsidRPr="009C71FB">
        <w:rPr>
          <w:rFonts w:ascii="Verdana" w:hAnsi="Verdana"/>
          <w:color w:val="000000"/>
          <w:sz w:val="18"/>
          <w:szCs w:val="20"/>
        </w:rPr>
        <w:t>O(n log n)</w:t>
      </w:r>
      <w:r w:rsidRPr="009C71FB">
        <w:rPr>
          <w:rFonts w:ascii="Verdana" w:hAnsi="Verdana"/>
          <w:color w:val="000000"/>
          <w:sz w:val="18"/>
          <w:szCs w:val="20"/>
        </w:rPr>
        <w:t>的归并排序要小很多。所以，对绝大多数顺序性较弱的随机数列而言，快速排序总是优于归并排序。</w:t>
      </w:r>
    </w:p>
    <w:p w:rsidR="009C71FB" w:rsidRP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104932E2" wp14:editId="6331BA3A">
            <wp:extent cx="4915628" cy="161330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375" cy="16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1B" w:rsidRPr="00586072" w:rsidRDefault="004B091B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lastRenderedPageBreak/>
        <w:t>堆排序（</w:t>
      </w:r>
      <w:r w:rsidRPr="00586072">
        <w:rPr>
          <w:rFonts w:ascii="Verdana" w:hAnsi="Verdana"/>
          <w:color w:val="000000"/>
          <w:sz w:val="18"/>
          <w:szCs w:val="32"/>
        </w:rPr>
        <w:t>Heap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堆排序须知：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堆排序可以说是一种利用堆的概念来排序的选择排序。分为两种方法：</w:t>
      </w:r>
    </w:p>
    <w:p w:rsidR="004B091B" w:rsidRPr="009C71FB" w:rsidRDefault="004B091B" w:rsidP="00586072">
      <w:pPr>
        <w:widowControl/>
        <w:numPr>
          <w:ilvl w:val="0"/>
          <w:numId w:val="2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>大顶堆：每个节点的值都大于或等于其子节点的值，在堆排序算法中用于升序排列</w:t>
      </w:r>
    </w:p>
    <w:p w:rsidR="004B091B" w:rsidRPr="009C71FB" w:rsidRDefault="004B091B" w:rsidP="00586072">
      <w:pPr>
        <w:widowControl/>
        <w:numPr>
          <w:ilvl w:val="0"/>
          <w:numId w:val="2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proofErr w:type="gramStart"/>
      <w:r w:rsidRPr="009C71FB">
        <w:rPr>
          <w:rFonts w:ascii="Verdana" w:eastAsia="宋体" w:hAnsi="Verdana"/>
          <w:color w:val="000000"/>
          <w:sz w:val="18"/>
          <w:szCs w:val="20"/>
        </w:rPr>
        <w:t>小顶堆</w:t>
      </w:r>
      <w:proofErr w:type="gramEnd"/>
      <w:r w:rsidRPr="009C71FB">
        <w:rPr>
          <w:rFonts w:ascii="Verdana" w:eastAsia="宋体" w:hAnsi="Verdana"/>
          <w:color w:val="000000"/>
          <w:sz w:val="18"/>
          <w:szCs w:val="20"/>
        </w:rPr>
        <w:t>：每个节点的值都小于或等于其子节点的值，在堆排序算法中用于降序排列</w:t>
      </w:r>
    </w:p>
    <w:p w:rsidR="004B091B" w:rsidRPr="009C71FB" w:rsidRDefault="009C71FB" w:rsidP="00586072">
      <w:pPr>
        <w:widowControl/>
        <w:shd w:val="clear" w:color="auto" w:fill="FFFFFF"/>
        <w:spacing w:beforeLines="50" w:before="156" w:line="120" w:lineRule="auto"/>
        <w:ind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eastAsia="宋体"/>
          <w:noProof/>
          <w:sz w:val="18"/>
        </w:rPr>
        <w:drawing>
          <wp:inline distT="0" distB="0" distL="0" distR="0" wp14:anchorId="05C230C5" wp14:editId="05D5A60D">
            <wp:extent cx="2684958" cy="3649351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689" cy="36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1B" w:rsidRPr="00586072" w:rsidRDefault="004B091B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t>计数排序（</w:t>
      </w:r>
      <w:r w:rsidRPr="00586072">
        <w:rPr>
          <w:rFonts w:ascii="Verdana" w:hAnsi="Verdana"/>
          <w:color w:val="000000"/>
          <w:sz w:val="18"/>
          <w:szCs w:val="32"/>
        </w:rPr>
        <w:t>Counting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计数排序须知：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计数排序的核心在于将输入的数据值</w:t>
      </w:r>
      <w:proofErr w:type="gramStart"/>
      <w:r w:rsidRPr="009C71FB">
        <w:rPr>
          <w:rFonts w:ascii="Verdana" w:hAnsi="Verdana"/>
          <w:color w:val="000000"/>
          <w:sz w:val="18"/>
          <w:szCs w:val="20"/>
        </w:rPr>
        <w:t>转化为键存储</w:t>
      </w:r>
      <w:proofErr w:type="gramEnd"/>
      <w:r w:rsidRPr="009C71FB">
        <w:rPr>
          <w:rFonts w:ascii="Verdana" w:hAnsi="Verdana"/>
          <w:color w:val="000000"/>
          <w:sz w:val="18"/>
          <w:szCs w:val="20"/>
        </w:rPr>
        <w:t>在额外开辟的数组空间中。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Fonts w:ascii="Verdana" w:hAnsi="Verdana"/>
          <w:color w:val="000000"/>
          <w:sz w:val="18"/>
          <w:szCs w:val="20"/>
        </w:rPr>
        <w:t>作为一种线性时间复杂度的排序，计数排序要求输入的数据必须是有确定范围的整数。</w:t>
      </w:r>
    </w:p>
    <w:p w:rsidR="009C71FB" w:rsidRP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704FE1D7" wp14:editId="4397D9E2">
            <wp:extent cx="5276280" cy="21141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1B" w:rsidRPr="00586072" w:rsidRDefault="004B091B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lastRenderedPageBreak/>
        <w:t>桶排序（</w:t>
      </w:r>
      <w:r w:rsidRPr="00586072">
        <w:rPr>
          <w:rFonts w:ascii="Verdana" w:hAnsi="Verdana"/>
          <w:color w:val="000000"/>
          <w:sz w:val="18"/>
          <w:szCs w:val="32"/>
        </w:rPr>
        <w:t>Bucket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  <w:bookmarkStart w:id="0" w:name="_GoBack"/>
      <w:bookmarkEnd w:id="0"/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桶排序须知：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桶排序是计数排序的升级版。它利用了函数的映射关系，高效与否的关键就在于这个映射函数的确定。</w:t>
      </w:r>
      <w:r w:rsidRPr="009C71FB">
        <w:rPr>
          <w:rFonts w:ascii="Verdana" w:hAnsi="Verdana"/>
          <w:color w:val="000000"/>
          <w:sz w:val="18"/>
          <w:szCs w:val="20"/>
        </w:rPr>
        <w:br/>
      </w:r>
      <w:proofErr w:type="gramStart"/>
      <w:r w:rsidRPr="009C71FB">
        <w:rPr>
          <w:rFonts w:ascii="Verdana" w:hAnsi="Verdana"/>
          <w:color w:val="000000"/>
          <w:sz w:val="18"/>
          <w:szCs w:val="20"/>
        </w:rPr>
        <w:t>为了使桶排序</w:t>
      </w:r>
      <w:proofErr w:type="gramEnd"/>
      <w:r w:rsidRPr="009C71FB">
        <w:rPr>
          <w:rFonts w:ascii="Verdana" w:hAnsi="Verdana"/>
          <w:color w:val="000000"/>
          <w:sz w:val="18"/>
          <w:szCs w:val="20"/>
        </w:rPr>
        <w:t>更加高效，我们需要做到这两点：</w:t>
      </w:r>
    </w:p>
    <w:p w:rsidR="004B091B" w:rsidRPr="009C71FB" w:rsidRDefault="004B091B" w:rsidP="00586072">
      <w:pPr>
        <w:widowControl/>
        <w:numPr>
          <w:ilvl w:val="0"/>
          <w:numId w:val="3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>在额外空间充足的情况下，尽量增大桶的数量</w:t>
      </w:r>
    </w:p>
    <w:p w:rsidR="004B091B" w:rsidRPr="009C71FB" w:rsidRDefault="004B091B" w:rsidP="00586072">
      <w:pPr>
        <w:widowControl/>
        <w:numPr>
          <w:ilvl w:val="0"/>
          <w:numId w:val="3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>使用的映射函数能够将输入的</w:t>
      </w:r>
      <w:r w:rsidRPr="009C71FB">
        <w:rPr>
          <w:rFonts w:ascii="Verdana" w:eastAsia="宋体" w:hAnsi="Verdana"/>
          <w:color w:val="000000"/>
          <w:sz w:val="18"/>
          <w:szCs w:val="20"/>
        </w:rPr>
        <w:t>N</w:t>
      </w:r>
      <w:proofErr w:type="gramStart"/>
      <w:r w:rsidRPr="009C71FB">
        <w:rPr>
          <w:rFonts w:ascii="Verdana" w:eastAsia="宋体" w:hAnsi="Verdana"/>
          <w:color w:val="000000"/>
          <w:sz w:val="18"/>
          <w:szCs w:val="20"/>
        </w:rPr>
        <w:t>个</w:t>
      </w:r>
      <w:proofErr w:type="gramEnd"/>
      <w:r w:rsidRPr="009C71FB">
        <w:rPr>
          <w:rFonts w:ascii="Verdana" w:eastAsia="宋体" w:hAnsi="Verdana"/>
          <w:color w:val="000000"/>
          <w:sz w:val="18"/>
          <w:szCs w:val="20"/>
        </w:rPr>
        <w:t>数据均匀的分配到</w:t>
      </w:r>
      <w:r w:rsidRPr="009C71FB">
        <w:rPr>
          <w:rFonts w:ascii="Verdana" w:eastAsia="宋体" w:hAnsi="Verdana"/>
          <w:color w:val="000000"/>
          <w:sz w:val="18"/>
          <w:szCs w:val="20"/>
        </w:rPr>
        <w:t>K</w:t>
      </w:r>
      <w:proofErr w:type="gramStart"/>
      <w:r w:rsidRPr="009C71FB">
        <w:rPr>
          <w:rFonts w:ascii="Verdana" w:eastAsia="宋体" w:hAnsi="Verdana"/>
          <w:color w:val="000000"/>
          <w:sz w:val="18"/>
          <w:szCs w:val="20"/>
        </w:rPr>
        <w:t>个</w:t>
      </w:r>
      <w:proofErr w:type="gramEnd"/>
      <w:r w:rsidRPr="009C71FB">
        <w:rPr>
          <w:rFonts w:ascii="Verdana" w:eastAsia="宋体" w:hAnsi="Verdana"/>
          <w:color w:val="000000"/>
          <w:sz w:val="18"/>
          <w:szCs w:val="20"/>
        </w:rPr>
        <w:t>桶中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同时，对于桶中元素的排序，选择何种比较排序算法对于性能的影响至关重要。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什么时候最快（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Best Cases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）：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当输入的数据可以均匀的分配到每一个桶中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什么时候最慢（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Worst Cases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）：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 w:hint="eastAsi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当输入的数据被分配到了同一个桶中</w:t>
      </w:r>
    </w:p>
    <w:p w:rsidR="009C71FB" w:rsidRPr="009C71FB" w:rsidRDefault="009C71F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noProof/>
          <w:sz w:val="18"/>
        </w:rPr>
        <w:drawing>
          <wp:inline distT="0" distB="0" distL="0" distR="0" wp14:anchorId="338E98C8" wp14:editId="0087F6CB">
            <wp:extent cx="2964360" cy="29936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907" cy="29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1B" w:rsidRPr="00586072" w:rsidRDefault="004B091B" w:rsidP="00586072">
      <w:pPr>
        <w:pStyle w:val="2"/>
        <w:shd w:val="clear" w:color="auto" w:fill="FFFFFF"/>
        <w:spacing w:beforeLines="50" w:before="156" w:beforeAutospacing="0" w:after="0" w:afterAutospacing="0" w:line="120" w:lineRule="auto"/>
        <w:ind w:firstLineChars="200" w:firstLine="361"/>
        <w:rPr>
          <w:rFonts w:ascii="Verdana" w:hAnsi="Verdana"/>
          <w:color w:val="000000"/>
          <w:sz w:val="18"/>
          <w:szCs w:val="32"/>
        </w:rPr>
      </w:pPr>
      <w:r w:rsidRPr="00586072">
        <w:rPr>
          <w:rFonts w:ascii="Verdana" w:hAnsi="Verdana"/>
          <w:color w:val="000000"/>
          <w:sz w:val="18"/>
          <w:szCs w:val="32"/>
        </w:rPr>
        <w:t>基数排序（</w:t>
      </w:r>
      <w:r w:rsidRPr="00586072">
        <w:rPr>
          <w:rFonts w:ascii="Verdana" w:hAnsi="Verdana"/>
          <w:color w:val="000000"/>
          <w:sz w:val="18"/>
          <w:szCs w:val="32"/>
        </w:rPr>
        <w:t>Radix Sort</w:t>
      </w:r>
      <w:r w:rsidRPr="00586072">
        <w:rPr>
          <w:rFonts w:ascii="Verdana" w:hAnsi="Verdana"/>
          <w:color w:val="000000"/>
          <w:sz w:val="18"/>
          <w:szCs w:val="32"/>
        </w:rPr>
        <w:t>）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基数排序须知：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基数排序有两种方法：</w:t>
      </w:r>
    </w:p>
    <w:p w:rsidR="004B091B" w:rsidRPr="009C71FB" w:rsidRDefault="004B091B" w:rsidP="00586072">
      <w:pPr>
        <w:widowControl/>
        <w:numPr>
          <w:ilvl w:val="0"/>
          <w:numId w:val="4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 xml:space="preserve">MSD </w:t>
      </w:r>
      <w:r w:rsidRPr="009C71FB">
        <w:rPr>
          <w:rFonts w:ascii="Verdana" w:eastAsia="宋体" w:hAnsi="Verdana"/>
          <w:color w:val="000000"/>
          <w:sz w:val="18"/>
          <w:szCs w:val="20"/>
        </w:rPr>
        <w:t>从高位开始进行排序</w:t>
      </w:r>
    </w:p>
    <w:p w:rsidR="004B091B" w:rsidRPr="009C71FB" w:rsidRDefault="004B091B" w:rsidP="00586072">
      <w:pPr>
        <w:widowControl/>
        <w:numPr>
          <w:ilvl w:val="0"/>
          <w:numId w:val="4"/>
        </w:numPr>
        <w:shd w:val="clear" w:color="auto" w:fill="FFFFFF"/>
        <w:spacing w:beforeLines="50" w:before="156" w:line="120" w:lineRule="auto"/>
        <w:ind w:left="0" w:firstLineChars="200" w:firstLine="360"/>
        <w:jc w:val="left"/>
        <w:rPr>
          <w:rFonts w:ascii="Verdana" w:eastAsia="宋体" w:hAnsi="Verdana"/>
          <w:color w:val="000000"/>
          <w:sz w:val="18"/>
          <w:szCs w:val="20"/>
        </w:rPr>
      </w:pPr>
      <w:r w:rsidRPr="009C71FB">
        <w:rPr>
          <w:rFonts w:ascii="Verdana" w:eastAsia="宋体" w:hAnsi="Verdana"/>
          <w:color w:val="000000"/>
          <w:sz w:val="18"/>
          <w:szCs w:val="20"/>
        </w:rPr>
        <w:t xml:space="preserve">LSD </w:t>
      </w:r>
      <w:r w:rsidRPr="009C71FB">
        <w:rPr>
          <w:rFonts w:ascii="Verdana" w:eastAsia="宋体" w:hAnsi="Verdana"/>
          <w:color w:val="000000"/>
          <w:sz w:val="18"/>
          <w:szCs w:val="20"/>
        </w:rPr>
        <w:t>从低位开始进行排序</w:t>
      </w:r>
    </w:p>
    <w:p w:rsidR="004B091B" w:rsidRPr="009C71FB" w:rsidRDefault="004B091B" w:rsidP="00586072">
      <w:pPr>
        <w:pStyle w:val="5"/>
        <w:shd w:val="clear" w:color="auto" w:fill="FFFFFF"/>
        <w:spacing w:beforeLines="50" w:before="156" w:after="0" w:line="120" w:lineRule="auto"/>
        <w:ind w:firstLineChars="200" w:firstLine="360"/>
        <w:rPr>
          <w:rFonts w:ascii="Verdana" w:eastAsia="宋体" w:hAnsi="Verdana"/>
          <w:b w:val="0"/>
          <w:color w:val="333333"/>
          <w:sz w:val="18"/>
          <w:szCs w:val="18"/>
        </w:rPr>
      </w:pP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基数排序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 xml:space="preserve"> </w:t>
      </w:r>
      <w:proofErr w:type="spellStart"/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vs</w:t>
      </w:r>
      <w:proofErr w:type="spellEnd"/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 xml:space="preserve"> 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计数排序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 xml:space="preserve"> </w:t>
      </w:r>
      <w:proofErr w:type="spellStart"/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vs</w:t>
      </w:r>
      <w:proofErr w:type="spellEnd"/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 xml:space="preserve"> </w:t>
      </w:r>
      <w:r w:rsidRPr="009C71FB">
        <w:rPr>
          <w:rFonts w:ascii="Verdana" w:eastAsia="宋体" w:hAnsi="Verdana"/>
          <w:b w:val="0"/>
          <w:color w:val="333333"/>
          <w:sz w:val="18"/>
          <w:szCs w:val="18"/>
        </w:rPr>
        <w:t>桶排序</w:t>
      </w:r>
    </w:p>
    <w:p w:rsidR="004B091B" w:rsidRPr="009C71FB" w:rsidRDefault="004B091B" w:rsidP="00586072">
      <w:pPr>
        <w:pStyle w:val="a5"/>
        <w:shd w:val="clear" w:color="auto" w:fill="FFFFFF"/>
        <w:spacing w:beforeLines="50" w:before="156" w:beforeAutospacing="0" w:after="0" w:afterAutospacing="0" w:line="120" w:lineRule="auto"/>
        <w:ind w:firstLineChars="200" w:firstLine="360"/>
        <w:rPr>
          <w:rFonts w:ascii="Verdana" w:hAnsi="Verdana"/>
          <w:color w:val="000000"/>
          <w:sz w:val="18"/>
          <w:szCs w:val="20"/>
        </w:rPr>
      </w:pPr>
      <w:r w:rsidRPr="009C71FB">
        <w:rPr>
          <w:rFonts w:ascii="Verdana" w:hAnsi="Verdana"/>
          <w:color w:val="000000"/>
          <w:sz w:val="18"/>
          <w:szCs w:val="20"/>
        </w:rPr>
        <w:t>这三种排序算法都利用了桶的概念，</w:t>
      </w:r>
      <w:proofErr w:type="gramStart"/>
      <w:r w:rsidRPr="009C71FB">
        <w:rPr>
          <w:rFonts w:ascii="Verdana" w:hAnsi="Verdana"/>
          <w:color w:val="000000"/>
          <w:sz w:val="18"/>
          <w:szCs w:val="20"/>
        </w:rPr>
        <w:t>但对桶的</w:t>
      </w:r>
      <w:proofErr w:type="gramEnd"/>
      <w:r w:rsidRPr="009C71FB">
        <w:rPr>
          <w:rFonts w:ascii="Verdana" w:hAnsi="Verdana"/>
          <w:color w:val="000000"/>
          <w:sz w:val="18"/>
          <w:szCs w:val="20"/>
        </w:rPr>
        <w:t>使用方法上有明显差异：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Fonts w:ascii="Verdana" w:hAnsi="Verdana"/>
          <w:color w:val="000000"/>
          <w:sz w:val="18"/>
          <w:szCs w:val="20"/>
        </w:rPr>
        <w:t>基数排序：根据键值的每位数字来分配桶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Fonts w:ascii="Verdana" w:hAnsi="Verdana"/>
          <w:color w:val="000000"/>
          <w:sz w:val="18"/>
          <w:szCs w:val="20"/>
        </w:rPr>
        <w:lastRenderedPageBreak/>
        <w:t>计数排序：每个桶只存储单一键值</w:t>
      </w:r>
      <w:r w:rsidRPr="009C71FB">
        <w:rPr>
          <w:rFonts w:ascii="Verdana" w:hAnsi="Verdana"/>
          <w:color w:val="000000"/>
          <w:sz w:val="18"/>
          <w:szCs w:val="20"/>
        </w:rPr>
        <w:br/>
      </w:r>
      <w:r w:rsidRPr="009C71FB">
        <w:rPr>
          <w:rFonts w:ascii="Verdana" w:hAnsi="Verdana"/>
          <w:color w:val="000000"/>
          <w:sz w:val="18"/>
          <w:szCs w:val="20"/>
        </w:rPr>
        <w:t>桶排序：每个桶存储一定范围的数值</w:t>
      </w:r>
    </w:p>
    <w:p w:rsidR="004B091B" w:rsidRPr="009C71FB" w:rsidRDefault="009C71FB" w:rsidP="00586072">
      <w:pPr>
        <w:spacing w:beforeLines="50" w:before="156" w:line="120" w:lineRule="auto"/>
        <w:ind w:firstLineChars="200" w:firstLine="360"/>
        <w:rPr>
          <w:rFonts w:eastAsia="宋体"/>
          <w:sz w:val="18"/>
        </w:rPr>
      </w:pPr>
      <w:r w:rsidRPr="009C71FB">
        <w:rPr>
          <w:rFonts w:eastAsia="宋体"/>
          <w:noProof/>
          <w:sz w:val="18"/>
        </w:rPr>
        <w:drawing>
          <wp:inline distT="0" distB="0" distL="0" distR="0" wp14:anchorId="7B137DD1" wp14:editId="35CEC459">
            <wp:extent cx="2900453" cy="32989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0447" cy="32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1B" w:rsidRPr="009C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6C3" w:rsidRDefault="00A856C3" w:rsidP="009C71FB">
      <w:r>
        <w:separator/>
      </w:r>
    </w:p>
  </w:endnote>
  <w:endnote w:type="continuationSeparator" w:id="0">
    <w:p w:rsidR="00A856C3" w:rsidRDefault="00A856C3" w:rsidP="009C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6C3" w:rsidRDefault="00A856C3" w:rsidP="009C71FB">
      <w:r>
        <w:separator/>
      </w:r>
    </w:p>
  </w:footnote>
  <w:footnote w:type="continuationSeparator" w:id="0">
    <w:p w:rsidR="00A856C3" w:rsidRDefault="00A856C3" w:rsidP="009C7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73F51"/>
    <w:multiLevelType w:val="multilevel"/>
    <w:tmpl w:val="6E04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E9322D"/>
    <w:multiLevelType w:val="multilevel"/>
    <w:tmpl w:val="6752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E841A9"/>
    <w:multiLevelType w:val="multilevel"/>
    <w:tmpl w:val="4144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F0AA5"/>
    <w:multiLevelType w:val="multilevel"/>
    <w:tmpl w:val="2D14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3C"/>
    <w:rsid w:val="00230CF2"/>
    <w:rsid w:val="004B091B"/>
    <w:rsid w:val="00586072"/>
    <w:rsid w:val="007A5339"/>
    <w:rsid w:val="007E7E3C"/>
    <w:rsid w:val="0080085D"/>
    <w:rsid w:val="00902933"/>
    <w:rsid w:val="009C71FB"/>
    <w:rsid w:val="00A8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08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8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85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08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8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08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semiHidden/>
    <w:rsid w:val="0080085D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00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085D"/>
    <w:rPr>
      <w:b/>
      <w:bCs/>
    </w:rPr>
  </w:style>
  <w:style w:type="paragraph" w:styleId="a7">
    <w:name w:val="header"/>
    <w:basedOn w:val="a"/>
    <w:link w:val="Char0"/>
    <w:uiPriority w:val="99"/>
    <w:unhideWhenUsed/>
    <w:rsid w:val="009C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71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7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08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8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85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08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8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08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semiHidden/>
    <w:rsid w:val="0080085D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00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085D"/>
    <w:rPr>
      <w:b/>
      <w:bCs/>
    </w:rPr>
  </w:style>
  <w:style w:type="paragraph" w:styleId="a7">
    <w:name w:val="header"/>
    <w:basedOn w:val="a"/>
    <w:link w:val="Char0"/>
    <w:uiPriority w:val="99"/>
    <w:unhideWhenUsed/>
    <w:rsid w:val="009C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71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7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07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477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75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1813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2019-10-12T09:48:00Z</dcterms:created>
  <dcterms:modified xsi:type="dcterms:W3CDTF">2019-12-16T12:35:00Z</dcterms:modified>
</cp:coreProperties>
</file>