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8D51" w14:textId="77777777" w:rsidR="004114F0" w:rsidRDefault="004114F0" w:rsidP="004114F0"/>
    <w:p w14:paraId="3BCA4CAB" w14:textId="77777777" w:rsidR="00A83620" w:rsidRDefault="00A83620" w:rsidP="004114F0"/>
    <w:p w14:paraId="5AEC19B5" w14:textId="77777777" w:rsidR="00A83620" w:rsidRDefault="00A83620" w:rsidP="004114F0"/>
    <w:p w14:paraId="2EA30993" w14:textId="77777777" w:rsidR="00A83620" w:rsidRDefault="00A83620" w:rsidP="004114F0"/>
    <w:p w14:paraId="3FB3178E" w14:textId="77777777" w:rsidR="00A83620" w:rsidRDefault="00A83620" w:rsidP="004114F0"/>
    <w:p w14:paraId="549B838B" w14:textId="77777777" w:rsidR="00A83620" w:rsidRDefault="00A83620" w:rsidP="004114F0"/>
    <w:p w14:paraId="6D1246FB" w14:textId="18434721" w:rsidR="00A83620" w:rsidRDefault="007050D8" w:rsidP="00A83620">
      <w:pPr>
        <w:jc w:val="center"/>
        <w:rPr>
          <w:b/>
          <w:bCs/>
        </w:rPr>
      </w:pPr>
      <w:r>
        <w:rPr>
          <w:b/>
          <w:bCs/>
        </w:rPr>
        <w:t>Informe proyecto integración HTML</w:t>
      </w:r>
    </w:p>
    <w:p w14:paraId="713A0311" w14:textId="77777777" w:rsidR="00CA557A" w:rsidRDefault="00CA557A" w:rsidP="00A83620">
      <w:pPr>
        <w:jc w:val="center"/>
        <w:rPr>
          <w:b/>
          <w:bCs/>
        </w:rPr>
      </w:pPr>
    </w:p>
    <w:p w14:paraId="599494FE" w14:textId="77777777" w:rsidR="00A83620" w:rsidRDefault="005D179C" w:rsidP="00A83620">
      <w:pPr>
        <w:jc w:val="center"/>
      </w:pPr>
      <w:r>
        <w:t>Jhohan David Pedraza Urrego</w:t>
      </w:r>
    </w:p>
    <w:p w14:paraId="3424AAD1" w14:textId="77777777" w:rsidR="00CA557A" w:rsidRDefault="005D179C" w:rsidP="00A83620">
      <w:pPr>
        <w:jc w:val="center"/>
      </w:pPr>
      <w:r>
        <w:t>Centro de Electricidad, Electrónica y telecomunicaciones</w:t>
      </w:r>
    </w:p>
    <w:p w14:paraId="7DB9E5E5" w14:textId="77777777" w:rsidR="00CA557A" w:rsidRDefault="005D179C" w:rsidP="00A83620">
      <w:pPr>
        <w:jc w:val="center"/>
      </w:pPr>
      <w:r>
        <w:t>Ficha 2582984</w:t>
      </w:r>
    </w:p>
    <w:p w14:paraId="5FB57774" w14:textId="674527B2" w:rsidR="00CA557A" w:rsidRDefault="007050D8" w:rsidP="00A83620">
      <w:pPr>
        <w:jc w:val="center"/>
      </w:pPr>
      <w:r>
        <w:t>Isaura Suarez</w:t>
      </w:r>
    </w:p>
    <w:p w14:paraId="4FB48152" w14:textId="3D8DBFF5" w:rsidR="00CA557A" w:rsidRDefault="007050D8" w:rsidP="00CA557A">
      <w:pPr>
        <w:jc w:val="center"/>
      </w:pPr>
      <w:r>
        <w:t>27/05/2022</w:t>
      </w:r>
    </w:p>
    <w:p w14:paraId="461C878A" w14:textId="0C5DE811" w:rsidR="00A83620" w:rsidRDefault="00CA557A" w:rsidP="007050D8">
      <w:pPr>
        <w:pStyle w:val="Heading1"/>
      </w:pPr>
      <w:r>
        <w:br w:type="page"/>
      </w:r>
      <w:r w:rsidR="007050D8">
        <w:lastRenderedPageBreak/>
        <w:t>Desarrollo</w:t>
      </w:r>
    </w:p>
    <w:p w14:paraId="58073249" w14:textId="5390D38B" w:rsidR="007050D8" w:rsidRDefault="007050D8" w:rsidP="007050D8">
      <w:pPr>
        <w:pStyle w:val="Heading2"/>
      </w:pPr>
      <w:r>
        <w:t>HTML</w:t>
      </w:r>
    </w:p>
    <w:p w14:paraId="651B2E53" w14:textId="2F57E7B5" w:rsidR="007050D8" w:rsidRDefault="007050D8" w:rsidP="007050D8">
      <w:r w:rsidRPr="007050D8">
        <w:drawing>
          <wp:inline distT="0" distB="0" distL="0" distR="0" wp14:anchorId="5F9F5F8C" wp14:editId="5A60E737">
            <wp:extent cx="4880051" cy="4448754"/>
            <wp:effectExtent l="0" t="0" r="0" b="9525"/>
            <wp:docPr id="203932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24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739" cy="446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BA63" w14:textId="00433FD3" w:rsidR="007050D8" w:rsidRDefault="007050D8" w:rsidP="007050D8">
      <w:proofErr w:type="spellStart"/>
      <w:r w:rsidRPr="007050D8">
        <w:rPr>
          <w:b/>
          <w:bCs/>
        </w:rPr>
        <w:t>Doctype</w:t>
      </w:r>
      <w:proofErr w:type="spellEnd"/>
      <w:r w:rsidRPr="007050D8">
        <w:rPr>
          <w:b/>
          <w:bCs/>
        </w:rPr>
        <w:t xml:space="preserve"> HTML</w:t>
      </w:r>
      <w:r>
        <w:rPr>
          <w:b/>
          <w:bCs/>
        </w:rPr>
        <w:t>:</w:t>
      </w:r>
      <w:r>
        <w:t xml:space="preserve"> Le indica al navegador que el tipo de documento es HTML.</w:t>
      </w:r>
    </w:p>
    <w:p w14:paraId="383746A6" w14:textId="001B7169" w:rsidR="007050D8" w:rsidRDefault="007050D8" w:rsidP="007050D8">
      <w:r w:rsidRPr="007050D8">
        <w:rPr>
          <w:b/>
          <w:bCs/>
        </w:rPr>
        <w:t>HTML Lang</w:t>
      </w:r>
      <w:proofErr w:type="gramStart"/>
      <w:r>
        <w:rPr>
          <w:b/>
          <w:bCs/>
        </w:rPr>
        <w:t>=”en</w:t>
      </w:r>
      <w:proofErr w:type="gramEnd"/>
      <w:r>
        <w:rPr>
          <w:b/>
          <w:bCs/>
        </w:rPr>
        <w:t>”</w:t>
      </w:r>
      <w:r>
        <w:t xml:space="preserve"> Es el soporte para el lenguaje inglés</w:t>
      </w:r>
    </w:p>
    <w:p w14:paraId="4120D8FF" w14:textId="77777777" w:rsidR="007050D8" w:rsidRDefault="007050D8" w:rsidP="007050D8">
      <w:r>
        <w:rPr>
          <w:b/>
          <w:bCs/>
        </w:rPr>
        <w:t xml:space="preserve">Head: </w:t>
      </w:r>
      <w:r>
        <w:t>Es la configuración que se carga inicialmente, luego de haber cargado el sitio web continúa cargando el otro contenido.</w:t>
      </w:r>
    </w:p>
    <w:p w14:paraId="68E0AD95" w14:textId="3F48D153" w:rsidR="007050D8" w:rsidRDefault="007050D8" w:rsidP="007050D8">
      <w:proofErr w:type="gramStart"/>
      <w:r>
        <w:rPr>
          <w:b/>
          <w:bCs/>
        </w:rPr>
        <w:t>Link</w:t>
      </w:r>
      <w:proofErr w:type="gramEnd"/>
      <w:r>
        <w:rPr>
          <w:b/>
          <w:bCs/>
        </w:rPr>
        <w:t>:</w:t>
      </w:r>
      <w:r>
        <w:t xml:space="preserve"> con ayuda del </w:t>
      </w:r>
      <w:proofErr w:type="spellStart"/>
      <w:r>
        <w:rPr>
          <w:b/>
          <w:bCs/>
        </w:rPr>
        <w:t>rel</w:t>
      </w:r>
      <w:proofErr w:type="spellEnd"/>
      <w:r>
        <w:t xml:space="preserve"> indica la relación que tendrá, y el </w:t>
      </w:r>
      <w:proofErr w:type="spellStart"/>
      <w:r>
        <w:rPr>
          <w:b/>
          <w:bCs/>
        </w:rPr>
        <w:t>href</w:t>
      </w:r>
      <w:proofErr w:type="spellEnd"/>
      <w:r>
        <w:t xml:space="preserve"> indica la ruta de archivo.</w:t>
      </w:r>
    </w:p>
    <w:p w14:paraId="172A0F02" w14:textId="4C1499D8" w:rsidR="007050D8" w:rsidRDefault="007050D8" w:rsidP="007050D8">
      <w:proofErr w:type="spellStart"/>
      <w:r>
        <w:rPr>
          <w:b/>
          <w:bCs/>
        </w:rPr>
        <w:t>Body</w:t>
      </w:r>
      <w:proofErr w:type="spellEnd"/>
      <w:r>
        <w:rPr>
          <w:b/>
          <w:bCs/>
        </w:rPr>
        <w:t>:</w:t>
      </w:r>
      <w:r>
        <w:t xml:space="preserve"> Es el cuerpo de la página, aquí es donde</w:t>
      </w:r>
      <w:r w:rsidR="00E62E2E">
        <w:t xml:space="preserve"> empieza el árbol </w:t>
      </w:r>
      <w:proofErr w:type="spellStart"/>
      <w:r w:rsidR="00E62E2E">
        <w:t>genealogico</w:t>
      </w:r>
      <w:proofErr w:type="spellEnd"/>
      <w:r w:rsidR="00E62E2E">
        <w:t xml:space="preserve"> de las etiquetas HTML, aunque en dados casos se puede alterar el orden, </w:t>
      </w:r>
      <w:proofErr w:type="gramStart"/>
      <w:r w:rsidR="00E62E2E">
        <w:t>y</w:t>
      </w:r>
      <w:proofErr w:type="gramEnd"/>
      <w:r w:rsidR="00E62E2E">
        <w:t xml:space="preserve"> por lo tanto, al cargarse la página, algunas cosas cargan antes y otras después.</w:t>
      </w:r>
    </w:p>
    <w:p w14:paraId="3B17BF97" w14:textId="4880F6D7" w:rsidR="00E62E2E" w:rsidRDefault="00E62E2E" w:rsidP="007050D8">
      <w:proofErr w:type="spellStart"/>
      <w:r>
        <w:rPr>
          <w:b/>
          <w:bCs/>
        </w:rPr>
        <w:lastRenderedPageBreak/>
        <w:t>Header</w:t>
      </w:r>
      <w:proofErr w:type="spellEnd"/>
      <w:r>
        <w:rPr>
          <w:b/>
          <w:bCs/>
        </w:rPr>
        <w:t xml:space="preserve">: </w:t>
      </w:r>
      <w:r>
        <w:t>El encabezado de la página, generalmente se usa para las barras de búsqueda, o navegación del sitio web.</w:t>
      </w:r>
    </w:p>
    <w:p w14:paraId="2A02258E" w14:textId="07B288B4" w:rsidR="00E62E2E" w:rsidRPr="00E62E2E" w:rsidRDefault="00E62E2E" w:rsidP="00E62E2E"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>:</w:t>
      </w:r>
      <w:r>
        <w:t xml:space="preserve"> Se usa para importar imágenes.</w:t>
      </w:r>
    </w:p>
    <w:p w14:paraId="44C03878" w14:textId="2C8CA0D0" w:rsidR="00E62E2E" w:rsidRDefault="00E62E2E" w:rsidP="00E62E2E">
      <w:r>
        <w:rPr>
          <w:b/>
          <w:bCs/>
        </w:rPr>
        <w:t>Id:</w:t>
      </w:r>
      <w:r>
        <w:t xml:space="preserve"> Es un identificador usado para referencias en CSS.</w:t>
      </w:r>
    </w:p>
    <w:p w14:paraId="4B84E7DF" w14:textId="6397B518" w:rsidR="00E62E2E" w:rsidRDefault="00E62E2E" w:rsidP="00E62E2E">
      <w:proofErr w:type="spellStart"/>
      <w:r>
        <w:rPr>
          <w:b/>
          <w:bCs/>
        </w:rPr>
        <w:t>Src</w:t>
      </w:r>
      <w:proofErr w:type="spellEnd"/>
      <w:r>
        <w:rPr>
          <w:b/>
          <w:bCs/>
        </w:rPr>
        <w:t>:</w:t>
      </w:r>
      <w:r>
        <w:t xml:space="preserve"> Indica rutas de archivos, por </w:t>
      </w:r>
      <w:r>
        <w:t>ejemplo,</w:t>
      </w:r>
      <w:r>
        <w:t xml:space="preserve"> para imágenes.</w:t>
      </w:r>
    </w:p>
    <w:p w14:paraId="2399CF03" w14:textId="4ECF0B34" w:rsidR="00E62E2E" w:rsidRPr="00E62E2E" w:rsidRDefault="00E62E2E" w:rsidP="00E62E2E">
      <w:r>
        <w:rPr>
          <w:b/>
          <w:bCs/>
        </w:rPr>
        <w:t>Alt:</w:t>
      </w:r>
      <w:r>
        <w:t xml:space="preserve"> Esta etiqueta muestra el contenido del texto cuando la imagen no se carga correctamente, para leer la descripción de esta.</w:t>
      </w:r>
    </w:p>
    <w:p w14:paraId="498C9AA5" w14:textId="21BE3439" w:rsidR="00E62E2E" w:rsidRDefault="00E62E2E" w:rsidP="007050D8">
      <w:proofErr w:type="spellStart"/>
      <w:r>
        <w:rPr>
          <w:b/>
          <w:bCs/>
        </w:rPr>
        <w:t>Div</w:t>
      </w:r>
      <w:proofErr w:type="spellEnd"/>
      <w:r>
        <w:rPr>
          <w:b/>
          <w:bCs/>
        </w:rPr>
        <w:t>:</w:t>
      </w:r>
      <w:r>
        <w:t xml:space="preserve"> Etiqueta comúnmente usada para hacer divisiones o contenedores.</w:t>
      </w:r>
    </w:p>
    <w:p w14:paraId="7119C0D6" w14:textId="04AD70D2" w:rsidR="00E62E2E" w:rsidRDefault="00E62E2E" w:rsidP="007050D8">
      <w:proofErr w:type="spellStart"/>
      <w:r>
        <w:rPr>
          <w:b/>
          <w:bCs/>
        </w:rPr>
        <w:t>Nav</w:t>
      </w:r>
      <w:proofErr w:type="spellEnd"/>
      <w:r>
        <w:rPr>
          <w:b/>
          <w:bCs/>
        </w:rPr>
        <w:t>:</w:t>
      </w:r>
      <w:r>
        <w:t xml:space="preserve"> Es una sección dedicada a navegaciones, en esta se usan etiquetas </w:t>
      </w:r>
      <w:r w:rsidRPr="00E62E2E">
        <w:rPr>
          <w:b/>
          <w:bCs/>
        </w:rPr>
        <w:t>&lt;a&gt;</w:t>
      </w:r>
      <w:r w:rsidRPr="00E62E2E">
        <w:rPr>
          <w:b/>
          <w:bCs/>
        </w:rPr>
        <w:t>&lt;</w:t>
      </w:r>
      <w:r w:rsidRPr="00E62E2E">
        <w:rPr>
          <w:b/>
          <w:bCs/>
        </w:rPr>
        <w:t>/</w:t>
      </w:r>
      <w:r w:rsidRPr="00E62E2E">
        <w:rPr>
          <w:b/>
          <w:bCs/>
        </w:rPr>
        <w:t>a&gt;</w:t>
      </w:r>
      <w:r>
        <w:t xml:space="preserve"> con su respectivo </w:t>
      </w:r>
      <w:proofErr w:type="spellStart"/>
      <w:r>
        <w:rPr>
          <w:b/>
          <w:bCs/>
        </w:rPr>
        <w:t>href</w:t>
      </w:r>
      <w:proofErr w:type="spellEnd"/>
      <w:r>
        <w:t>.</w:t>
      </w:r>
    </w:p>
    <w:p w14:paraId="4FA2E951" w14:textId="7E3C5F4B" w:rsidR="00E62E2E" w:rsidRDefault="00E62E2E" w:rsidP="007050D8"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>:</w:t>
      </w:r>
      <w:r>
        <w:t xml:space="preserve"> Lista desordenada, muestra una lista sin ordenación en números, cada elemento en la lista se identifica con un </w:t>
      </w:r>
      <w:r>
        <w:rPr>
          <w:b/>
          <w:bCs/>
        </w:rPr>
        <w:t>&lt;</w:t>
      </w:r>
      <w:proofErr w:type="spellStart"/>
      <w:r>
        <w:rPr>
          <w:b/>
          <w:bCs/>
        </w:rPr>
        <w:t>li</w:t>
      </w:r>
      <w:proofErr w:type="spellEnd"/>
      <w:r>
        <w:rPr>
          <w:b/>
          <w:bCs/>
        </w:rPr>
        <w:t>&gt;&lt;/</w:t>
      </w:r>
      <w:proofErr w:type="spellStart"/>
      <w:r>
        <w:rPr>
          <w:b/>
          <w:bCs/>
        </w:rPr>
        <w:t>li</w:t>
      </w:r>
      <w:proofErr w:type="spellEnd"/>
      <w:r>
        <w:rPr>
          <w:b/>
          <w:bCs/>
        </w:rPr>
        <w:t>&gt;</w:t>
      </w:r>
      <w:r>
        <w:t>.</w:t>
      </w:r>
    </w:p>
    <w:p w14:paraId="1ACEE12F" w14:textId="3AA4A675" w:rsidR="00E62E2E" w:rsidRDefault="00E62E2E" w:rsidP="007050D8">
      <w:r w:rsidRPr="00E62E2E">
        <w:drawing>
          <wp:inline distT="0" distB="0" distL="0" distR="0" wp14:anchorId="5992A75A" wp14:editId="6FE659AC">
            <wp:extent cx="5943600" cy="862965"/>
            <wp:effectExtent l="0" t="0" r="0" b="0"/>
            <wp:docPr id="44264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49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561" cy="86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94BB" w14:textId="503BC7A9" w:rsidR="00E62E2E" w:rsidRDefault="00E62E2E" w:rsidP="007050D8">
      <w:proofErr w:type="spellStart"/>
      <w:r>
        <w:rPr>
          <w:b/>
          <w:bCs/>
        </w:rPr>
        <w:t>Section</w:t>
      </w:r>
      <w:proofErr w:type="spellEnd"/>
      <w:r>
        <w:rPr>
          <w:b/>
          <w:bCs/>
        </w:rPr>
        <w:t>:</w:t>
      </w:r>
      <w:r>
        <w:t xml:space="preserve"> Se usa para definir secciones en la página, su uso es similar al de un </w:t>
      </w:r>
      <w:proofErr w:type="spellStart"/>
      <w:r>
        <w:t>div</w:t>
      </w:r>
      <w:proofErr w:type="spellEnd"/>
      <w:r>
        <w:t>, pero este es con partes de la página, o secciones.</w:t>
      </w:r>
    </w:p>
    <w:p w14:paraId="3B6E33A0" w14:textId="3E3E9A67" w:rsidR="00E62E2E" w:rsidRDefault="00E62E2E" w:rsidP="007050D8">
      <w:r>
        <w:rPr>
          <w:b/>
          <w:bCs/>
        </w:rPr>
        <w:t>H1:</w:t>
      </w:r>
      <w:r>
        <w:t xml:space="preserve"> Título de nivel 1.</w:t>
      </w:r>
    </w:p>
    <w:p w14:paraId="232BEEBD" w14:textId="2516CCD9" w:rsidR="00E62E2E" w:rsidRDefault="00E62E2E" w:rsidP="007050D8">
      <w:r>
        <w:rPr>
          <w:b/>
          <w:bCs/>
        </w:rPr>
        <w:t>P</w:t>
      </w:r>
      <w:r>
        <w:t xml:space="preserve">: Párrafo. (hay un comando de Visual Studio </w:t>
      </w:r>
      <w:proofErr w:type="spellStart"/>
      <w:r>
        <w:t>Code</w:t>
      </w:r>
      <w:proofErr w:type="spellEnd"/>
      <w:r>
        <w:t xml:space="preserve">, que genera textos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, tan solo hay que poner “</w:t>
      </w:r>
      <w:proofErr w:type="spellStart"/>
      <w:r>
        <w:t>loremnumero</w:t>
      </w:r>
      <w:proofErr w:type="spellEnd"/>
      <w:r>
        <w:t>”, puede ser “lorem20”.</w:t>
      </w:r>
      <w:r w:rsidR="002029CA">
        <w:t xml:space="preserve"> Y genera un </w:t>
      </w:r>
      <w:proofErr w:type="spellStart"/>
      <w:r w:rsidR="002029CA">
        <w:t>lorem</w:t>
      </w:r>
      <w:proofErr w:type="spellEnd"/>
      <w:r w:rsidR="002029CA">
        <w:t xml:space="preserve"> de 20 palabras.</w:t>
      </w:r>
    </w:p>
    <w:p w14:paraId="5A691493" w14:textId="605EB892" w:rsidR="002029CA" w:rsidRDefault="002029CA" w:rsidP="007050D8">
      <w:r w:rsidRPr="002029CA">
        <w:drawing>
          <wp:inline distT="0" distB="0" distL="0" distR="0" wp14:anchorId="2CDBA0F7" wp14:editId="00BAFB1A">
            <wp:extent cx="3077004" cy="1257475"/>
            <wp:effectExtent l="0" t="0" r="9525" b="0"/>
            <wp:docPr id="204476985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69858" name="Picture 1" descr="A screenshot of a computer screen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8C1B" w14:textId="5156D170" w:rsidR="00E62E2E" w:rsidRDefault="002029CA" w:rsidP="007050D8">
      <w:proofErr w:type="spellStart"/>
      <w:r>
        <w:rPr>
          <w:b/>
          <w:bCs/>
        </w:rPr>
        <w:t>Ol</w:t>
      </w:r>
      <w:proofErr w:type="spellEnd"/>
      <w:r>
        <w:t xml:space="preserve">: Lista ordenada, a diferencia de la </w:t>
      </w:r>
      <w:proofErr w:type="spellStart"/>
      <w:r>
        <w:t>ul</w:t>
      </w:r>
      <w:proofErr w:type="spellEnd"/>
      <w:r>
        <w:t>, esta organiza los elementos con índices.</w:t>
      </w:r>
    </w:p>
    <w:p w14:paraId="07E26226" w14:textId="77777777" w:rsidR="002029CA" w:rsidRDefault="002029CA" w:rsidP="007050D8">
      <w:r>
        <w:rPr>
          <w:noProof/>
        </w:rPr>
        <w:drawing>
          <wp:inline distT="0" distB="0" distL="0" distR="0" wp14:anchorId="436A48B9" wp14:editId="66D685C0">
            <wp:extent cx="5943600" cy="1054735"/>
            <wp:effectExtent l="0" t="0" r="0" b="0"/>
            <wp:docPr id="1747823555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23555" name="Picture 1" descr="A screen 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6845" w14:textId="3B20117F" w:rsidR="002029CA" w:rsidRDefault="002029CA" w:rsidP="007050D8">
      <w:proofErr w:type="spellStart"/>
      <w:r>
        <w:rPr>
          <w:b/>
          <w:bCs/>
        </w:rPr>
        <w:t>Footer</w:t>
      </w:r>
      <w:proofErr w:type="spellEnd"/>
      <w:r>
        <w:rPr>
          <w:b/>
          <w:bCs/>
        </w:rPr>
        <w:t xml:space="preserve">: </w:t>
      </w:r>
      <w:r>
        <w:t>Es el pie de página, usado generalmente para información adicional.</w:t>
      </w:r>
    </w:p>
    <w:p w14:paraId="7A8DEB7A" w14:textId="42A471B6" w:rsidR="002029CA" w:rsidRPr="002029CA" w:rsidRDefault="002029CA" w:rsidP="007050D8">
      <w:r>
        <w:rPr>
          <w:b/>
          <w:bCs/>
        </w:rPr>
        <w:t>&amp;</w:t>
      </w:r>
      <w:proofErr w:type="spellStart"/>
      <w:r>
        <w:rPr>
          <w:b/>
          <w:bCs/>
        </w:rPr>
        <w:t>copy</w:t>
      </w:r>
      <w:proofErr w:type="spellEnd"/>
      <w:r>
        <w:rPr>
          <w:b/>
          <w:bCs/>
        </w:rPr>
        <w:t>;</w:t>
      </w:r>
      <w:r>
        <w:t xml:space="preserve"> Muestra el símbolo de Copyright:</w:t>
      </w:r>
    </w:p>
    <w:p w14:paraId="4344D33A" w14:textId="077AAA42" w:rsidR="002029CA" w:rsidRDefault="002029CA" w:rsidP="007050D8">
      <w:r w:rsidRPr="002029CA">
        <w:drawing>
          <wp:inline distT="0" distB="0" distL="0" distR="0" wp14:anchorId="0715F58B" wp14:editId="7079970E">
            <wp:extent cx="1219370" cy="419158"/>
            <wp:effectExtent l="0" t="0" r="0" b="0"/>
            <wp:docPr id="19657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3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7166" w14:textId="10864A97" w:rsidR="002029CA" w:rsidRDefault="002029CA" w:rsidP="002029CA">
      <w:pPr>
        <w:pStyle w:val="Heading1"/>
      </w:pPr>
      <w:r>
        <w:t>CSS</w:t>
      </w:r>
    </w:p>
    <w:p w14:paraId="77727E77" w14:textId="2962D9EE" w:rsidR="002029CA" w:rsidRDefault="002029CA" w:rsidP="007050D8">
      <w:r w:rsidRPr="002029CA">
        <w:drawing>
          <wp:inline distT="0" distB="0" distL="0" distR="0" wp14:anchorId="504F3B7A" wp14:editId="0AA9A41F">
            <wp:extent cx="2086266" cy="1362265"/>
            <wp:effectExtent l="0" t="0" r="9525" b="9525"/>
            <wp:docPr id="204868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837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9E88" w14:textId="09A0E7E3" w:rsidR="002029CA" w:rsidRDefault="002029CA" w:rsidP="007050D8">
      <w:proofErr w:type="spellStart"/>
      <w:r>
        <w:rPr>
          <w:b/>
          <w:bCs/>
        </w:rPr>
        <w:t>Margin</w:t>
      </w:r>
      <w:proofErr w:type="spellEnd"/>
      <w:r>
        <w:rPr>
          <w:b/>
          <w:bCs/>
        </w:rPr>
        <w:t>:</w:t>
      </w:r>
      <w:r>
        <w:t xml:space="preserve"> Son los bordes externos de un elemento HTML.</w:t>
      </w:r>
    </w:p>
    <w:p w14:paraId="1E4A9CAE" w14:textId="0C6FEE0B" w:rsidR="002029CA" w:rsidRDefault="002029CA" w:rsidP="007050D8">
      <w:proofErr w:type="spellStart"/>
      <w:r>
        <w:rPr>
          <w:b/>
          <w:bCs/>
        </w:rPr>
        <w:t>Padding</w:t>
      </w:r>
      <w:proofErr w:type="spellEnd"/>
      <w:r>
        <w:rPr>
          <w:b/>
          <w:bCs/>
        </w:rPr>
        <w:t>:</w:t>
      </w:r>
      <w:r>
        <w:t xml:space="preserve"> </w:t>
      </w:r>
      <w:r>
        <w:t>Son los bordes externos de un elemento HTML.</w:t>
      </w:r>
    </w:p>
    <w:p w14:paraId="6374D52B" w14:textId="2BE5A454" w:rsidR="002029CA" w:rsidRPr="002029CA" w:rsidRDefault="002029CA" w:rsidP="007050D8">
      <w:proofErr w:type="spellStart"/>
      <w:r>
        <w:rPr>
          <w:b/>
          <w:bCs/>
        </w:rPr>
        <w:t>Border</w:t>
      </w:r>
      <w:proofErr w:type="spellEnd"/>
      <w:r>
        <w:rPr>
          <w:b/>
          <w:bCs/>
        </w:rPr>
        <w:t>:</w:t>
      </w:r>
      <w:r>
        <w:t xml:space="preserve"> El borde de un elemento HTML.</w:t>
      </w:r>
    </w:p>
    <w:p w14:paraId="3611D86D" w14:textId="14C53A8B" w:rsidR="002029CA" w:rsidRDefault="002029CA" w:rsidP="007050D8">
      <w:r w:rsidRPr="002029CA">
        <w:drawing>
          <wp:inline distT="0" distB="0" distL="0" distR="0" wp14:anchorId="6D63A5BC" wp14:editId="22DA02D4">
            <wp:extent cx="1714739" cy="1390844"/>
            <wp:effectExtent l="0" t="0" r="0" b="0"/>
            <wp:docPr id="100497662" name="Picture 1" descr="A picture containing text, screenshot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7662" name="Picture 1" descr="A picture containing text, screenshot, rectang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9EF1" w14:textId="77777777" w:rsidR="002029CA" w:rsidRDefault="002029CA" w:rsidP="007050D8">
      <w:r>
        <w:rPr>
          <w:b/>
          <w:bCs/>
        </w:rPr>
        <w:t xml:space="preserve">Text </w:t>
      </w:r>
      <w:proofErr w:type="spellStart"/>
      <w:r>
        <w:rPr>
          <w:b/>
          <w:bCs/>
        </w:rPr>
        <w:t>decoration</w:t>
      </w:r>
      <w:proofErr w:type="spellEnd"/>
      <w:r>
        <w:t xml:space="preserve">: Modifica la decoración del texto predeterminada, en este caso </w:t>
      </w:r>
      <w:proofErr w:type="spellStart"/>
      <w:r>
        <w:rPr>
          <w:b/>
          <w:bCs/>
        </w:rPr>
        <w:t>none</w:t>
      </w:r>
      <w:proofErr w:type="spellEnd"/>
      <w:r>
        <w:t xml:space="preserve"> la elimina.</w:t>
      </w:r>
    </w:p>
    <w:p w14:paraId="1249830F" w14:textId="7FF02AF8" w:rsidR="002029CA" w:rsidRDefault="002029CA" w:rsidP="007050D8">
      <w:proofErr w:type="spellStart"/>
      <w:r>
        <w:rPr>
          <w:b/>
          <w:bCs/>
        </w:rPr>
        <w:t>List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style</w:t>
      </w:r>
      <w:proofErr w:type="spellEnd"/>
      <w:r>
        <w:rPr>
          <w:b/>
          <w:bCs/>
        </w:rPr>
        <w:t xml:space="preserve">: </w:t>
      </w:r>
      <w:r>
        <w:t xml:space="preserve">Modifica la decoración de las listas organizadas o desorganizadas. </w:t>
      </w:r>
    </w:p>
    <w:p w14:paraId="06711953" w14:textId="7DBAAA28" w:rsidR="002029CA" w:rsidRDefault="002029CA" w:rsidP="007050D8">
      <w:r>
        <w:rPr>
          <w:b/>
          <w:bCs/>
        </w:rPr>
        <w:t>Font-</w:t>
      </w:r>
      <w:proofErr w:type="spellStart"/>
      <w:r>
        <w:rPr>
          <w:b/>
          <w:bCs/>
        </w:rPr>
        <w:t>family</w:t>
      </w:r>
      <w:proofErr w:type="spellEnd"/>
      <w:r>
        <w:t xml:space="preserve">: Permite utilizar fuentes diferentes a la predeterminada, en este caso se utiliza una fuente sin </w:t>
      </w:r>
      <w:proofErr w:type="spellStart"/>
      <w:r>
        <w:t>serifa</w:t>
      </w:r>
      <w:proofErr w:type="spellEnd"/>
      <w:r>
        <w:t>.</w:t>
      </w:r>
    </w:p>
    <w:p w14:paraId="1E92CC88" w14:textId="704B9424" w:rsidR="002029CA" w:rsidRDefault="002029CA" w:rsidP="007050D8">
      <w:r w:rsidRPr="002029CA">
        <w:drawing>
          <wp:inline distT="0" distB="0" distL="0" distR="0" wp14:anchorId="1E7F101B" wp14:editId="0B99AC5C">
            <wp:extent cx="4410691" cy="1895740"/>
            <wp:effectExtent l="0" t="0" r="0" b="9525"/>
            <wp:docPr id="17288167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1677" name="Picture 1" descr="A screen shot of a computer program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6FC4" w14:textId="010A4D1E" w:rsidR="002029CA" w:rsidRDefault="002029CA" w:rsidP="007050D8">
      <w:r>
        <w:rPr>
          <w:b/>
          <w:bCs/>
        </w:rPr>
        <w:t>Position: relative:</w:t>
      </w:r>
      <w:r>
        <w:t xml:space="preserve"> Identifica un contenedor para usarlo como referencia.</w:t>
      </w:r>
    </w:p>
    <w:p w14:paraId="5CE3D17A" w14:textId="69DE0647" w:rsidR="002029CA" w:rsidRDefault="002029CA" w:rsidP="007050D8">
      <w:r>
        <w:rPr>
          <w:b/>
          <w:bCs/>
        </w:rPr>
        <w:t>Position:</w:t>
      </w:r>
      <w:r>
        <w:rPr>
          <w:b/>
          <w:bCs/>
        </w:rPr>
        <w:t xml:space="preserve"> absolute</w:t>
      </w:r>
      <w:r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Con base en el </w:t>
      </w:r>
      <w:r>
        <w:rPr>
          <w:b/>
          <w:bCs/>
        </w:rPr>
        <w:t xml:space="preserve">Position: </w:t>
      </w:r>
      <w:proofErr w:type="gramStart"/>
      <w:r>
        <w:rPr>
          <w:b/>
          <w:bCs/>
        </w:rPr>
        <w:t>relative: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</w:t>
      </w:r>
      <w:r>
        <w:t>se ubicarán los elementos a partir de este contenedor.</w:t>
      </w:r>
    </w:p>
    <w:p w14:paraId="77CA802B" w14:textId="71D65B3B" w:rsidR="002029CA" w:rsidRDefault="002029CA" w:rsidP="007050D8">
      <w:proofErr w:type="spellStart"/>
      <w:r w:rsidRPr="002029CA">
        <w:rPr>
          <w:b/>
          <w:bCs/>
        </w:rPr>
        <w:t>Background-image</w:t>
      </w:r>
      <w:proofErr w:type="spellEnd"/>
      <w:r w:rsidRPr="002029CA">
        <w:rPr>
          <w:b/>
          <w:bCs/>
        </w:rPr>
        <w:t>:</w:t>
      </w:r>
      <w:r w:rsidRPr="002029CA">
        <w:t xml:space="preserve"> Sirve para importar imágenes, </w:t>
      </w:r>
      <w:r>
        <w:t xml:space="preserve">en este caso utiliza el atributo </w:t>
      </w:r>
      <w:proofErr w:type="spellStart"/>
      <w:r>
        <w:t>url</w:t>
      </w:r>
      <w:proofErr w:type="spellEnd"/>
      <w:r>
        <w:t>(“ruta/del/archivo”), para identificar su ruta e importarla.</w:t>
      </w:r>
    </w:p>
    <w:p w14:paraId="55EF3ABC" w14:textId="68B9A2E5" w:rsidR="00922763" w:rsidRDefault="00922763" w:rsidP="00922763">
      <w:r>
        <w:rPr>
          <w:b/>
          <w:bCs/>
        </w:rPr>
        <w:t>-webkit-</w:t>
      </w:r>
      <w:proofErr w:type="spellStart"/>
      <w:r>
        <w:rPr>
          <w:b/>
          <w:bCs/>
        </w:rPr>
        <w:t>animation</w:t>
      </w:r>
      <w:proofErr w:type="spellEnd"/>
      <w:r>
        <w:rPr>
          <w:b/>
          <w:bCs/>
        </w:rPr>
        <w:t xml:space="preserve">: </w:t>
      </w:r>
      <w:r>
        <w:t xml:space="preserve">Indica que se usará una animación para navegadores basados en WebKit, como Chrome o Safari. Al igual que </w:t>
      </w:r>
      <w:r>
        <w:rPr>
          <w:b/>
          <w:bCs/>
        </w:rPr>
        <w:t>-</w:t>
      </w:r>
      <w:proofErr w:type="spellStart"/>
      <w:r>
        <w:rPr>
          <w:b/>
          <w:bCs/>
        </w:rPr>
        <w:t>moz-animat</w:t>
      </w:r>
      <w:r>
        <w:rPr>
          <w:b/>
          <w:bCs/>
        </w:rPr>
        <w:t>io</w:t>
      </w:r>
      <w:r>
        <w:rPr>
          <w:b/>
          <w:bCs/>
        </w:rPr>
        <w:t>n</w:t>
      </w:r>
      <w:proofErr w:type="spellEnd"/>
      <w:r>
        <w:t xml:space="preserve">, este se usa para </w:t>
      </w:r>
      <w:proofErr w:type="spellStart"/>
      <w:r>
        <w:t>mozilla</w:t>
      </w:r>
      <w:proofErr w:type="spellEnd"/>
      <w:r>
        <w:t>.</w:t>
      </w:r>
    </w:p>
    <w:p w14:paraId="2643BED2" w14:textId="3AB3F465" w:rsidR="00922763" w:rsidRDefault="00922763" w:rsidP="00922763">
      <w:pPr>
        <w:rPr>
          <w:b/>
          <w:bCs/>
        </w:rPr>
      </w:pPr>
      <w:r w:rsidRPr="00922763">
        <w:rPr>
          <w:b/>
          <w:bCs/>
        </w:rPr>
        <w:drawing>
          <wp:inline distT="0" distB="0" distL="0" distR="0" wp14:anchorId="24B3A4BA" wp14:editId="1AC34BD7">
            <wp:extent cx="4143953" cy="1000265"/>
            <wp:effectExtent l="0" t="0" r="0" b="9525"/>
            <wp:docPr id="906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3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7930" w14:textId="6B26257A" w:rsidR="00922763" w:rsidRPr="00922763" w:rsidRDefault="00922763" w:rsidP="00922763">
      <w:r>
        <w:rPr>
          <w:b/>
          <w:bCs/>
        </w:rPr>
        <w:t>Animaciones:</w:t>
      </w:r>
      <w:r>
        <w:t xml:space="preserve"> tienen los parámetros (</w:t>
      </w:r>
      <w:proofErr w:type="spellStart"/>
      <w:r>
        <w:t>nombreanimación</w:t>
      </w:r>
      <w:proofErr w:type="spellEnd"/>
      <w:r>
        <w:t xml:space="preserve">, duración, </w:t>
      </w:r>
      <w:proofErr w:type="spellStart"/>
      <w:r>
        <w:t>tipoanimación</w:t>
      </w:r>
      <w:proofErr w:type="spellEnd"/>
      <w:r>
        <w:t>, ciclo infinito).</w:t>
      </w:r>
    </w:p>
    <w:p w14:paraId="3427F33E" w14:textId="6F5B29DD" w:rsidR="002029CA" w:rsidRDefault="00922763" w:rsidP="007050D8">
      <w:pPr>
        <w:rPr>
          <w:b/>
          <w:bCs/>
        </w:rPr>
      </w:pPr>
      <w:r w:rsidRPr="00922763">
        <w:rPr>
          <w:b/>
          <w:bCs/>
        </w:rPr>
        <w:drawing>
          <wp:inline distT="0" distB="0" distL="0" distR="0" wp14:anchorId="1761E4D8" wp14:editId="2194F921">
            <wp:extent cx="2381582" cy="3924848"/>
            <wp:effectExtent l="0" t="0" r="0" b="0"/>
            <wp:docPr id="1177362047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362047" name="Picture 1" descr="A screen shot of a computer program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FD4E" w14:textId="39B09650" w:rsidR="00922763" w:rsidRDefault="00922763" w:rsidP="007050D8">
      <w:proofErr w:type="spellStart"/>
      <w:r w:rsidRPr="00922763">
        <w:rPr>
          <w:b/>
          <w:bCs/>
        </w:rPr>
        <w:t>Keyframe</w:t>
      </w:r>
      <w:proofErr w:type="spellEnd"/>
      <w:r w:rsidRPr="00922763">
        <w:rPr>
          <w:b/>
          <w:bCs/>
        </w:rPr>
        <w:t>:</w:t>
      </w:r>
      <w:r w:rsidRPr="00922763">
        <w:t xml:space="preserve"> el porcentaje indica el progreso de la animación relativamente al tiempo que se asigne</w:t>
      </w:r>
      <w:r>
        <w:t>.</w:t>
      </w:r>
    </w:p>
    <w:p w14:paraId="3485B44F" w14:textId="68DCFD26" w:rsidR="00922763" w:rsidRDefault="00922763" w:rsidP="007050D8">
      <w:proofErr w:type="spellStart"/>
      <w:r>
        <w:rPr>
          <w:b/>
          <w:bCs/>
        </w:rPr>
        <w:t>Opacity</w:t>
      </w:r>
      <w:proofErr w:type="spellEnd"/>
      <w:r>
        <w:rPr>
          <w:b/>
          <w:bCs/>
        </w:rPr>
        <w:t>:</w:t>
      </w:r>
      <w:r>
        <w:t xml:space="preserve"> Define la visibilidad de un elemento.</w:t>
      </w:r>
    </w:p>
    <w:p w14:paraId="75D1B5EE" w14:textId="72CCF443" w:rsidR="00922763" w:rsidRDefault="00922763" w:rsidP="007050D8">
      <w:r w:rsidRPr="00922763">
        <w:drawing>
          <wp:inline distT="0" distB="0" distL="0" distR="0" wp14:anchorId="3BC3A8FF" wp14:editId="5C3725D0">
            <wp:extent cx="3277057" cy="1000265"/>
            <wp:effectExtent l="0" t="0" r="0" b="9525"/>
            <wp:docPr id="208058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813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8B45D" w14:textId="764CC8C2" w:rsidR="00922763" w:rsidRDefault="00922763" w:rsidP="00922763">
      <w:proofErr w:type="spellStart"/>
      <w:r>
        <w:rPr>
          <w:b/>
          <w:bCs/>
        </w:rPr>
        <w:t>Background</w:t>
      </w:r>
      <w:proofErr w:type="spellEnd"/>
      <w:r>
        <w:t xml:space="preserve">: usado para establecer un fondo, puede ser una imagen. Su propiedad </w:t>
      </w:r>
      <w:proofErr w:type="spellStart"/>
      <w:r>
        <w:t>repeat</w:t>
      </w:r>
      <w:proofErr w:type="spellEnd"/>
      <w:r>
        <w:t xml:space="preserve"> sirve para que esta se repita en caso de que no ocupe todo el espacio respectivamente de su contenedor padre.</w:t>
      </w:r>
    </w:p>
    <w:p w14:paraId="023A74E5" w14:textId="1928C973" w:rsidR="00922763" w:rsidRDefault="00922763" w:rsidP="00922763">
      <w:r w:rsidRPr="00922763">
        <w:drawing>
          <wp:inline distT="0" distB="0" distL="0" distR="0" wp14:anchorId="4CC507A9" wp14:editId="3DC3B1CA">
            <wp:extent cx="1790950" cy="1629002"/>
            <wp:effectExtent l="0" t="0" r="0" b="9525"/>
            <wp:docPr id="1420342828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42828" name="Picture 1" descr="A screen shot of a computer cod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ED62" w14:textId="0C7CC612" w:rsidR="00922763" w:rsidRDefault="00922763" w:rsidP="00922763">
      <w:proofErr w:type="spellStart"/>
      <w:r>
        <w:rPr>
          <w:b/>
          <w:bCs/>
        </w:rPr>
        <w:t>Width</w:t>
      </w:r>
      <w:proofErr w:type="spellEnd"/>
      <w:r>
        <w:rPr>
          <w:b/>
          <w:bCs/>
        </w:rPr>
        <w:t xml:space="preserve">: </w:t>
      </w:r>
      <w:r>
        <w:t>Define el ancho de un elemento.</w:t>
      </w:r>
    </w:p>
    <w:p w14:paraId="5D70A053" w14:textId="69B64359" w:rsidR="00922763" w:rsidRDefault="00922763" w:rsidP="00922763">
      <w:proofErr w:type="spellStart"/>
      <w:r>
        <w:rPr>
          <w:b/>
          <w:bCs/>
        </w:rPr>
        <w:t>Height</w:t>
      </w:r>
      <w:proofErr w:type="spellEnd"/>
      <w:r>
        <w:rPr>
          <w:b/>
          <w:bCs/>
        </w:rPr>
        <w:t>:</w:t>
      </w:r>
      <w:r>
        <w:t xml:space="preserve"> Define el alto de un elemento.</w:t>
      </w:r>
    </w:p>
    <w:p w14:paraId="66844F69" w14:textId="72067E13" w:rsidR="00922763" w:rsidRDefault="00922763" w:rsidP="00922763">
      <w:r w:rsidRPr="00922763">
        <w:drawing>
          <wp:inline distT="0" distB="0" distL="0" distR="0" wp14:anchorId="7E1FA1A6" wp14:editId="1E895C29">
            <wp:extent cx="2191056" cy="638264"/>
            <wp:effectExtent l="0" t="0" r="0" b="9525"/>
            <wp:docPr id="86130604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06044" name="Picture 1" descr="A screenshot of a computer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5667" w14:textId="0CDC4471" w:rsidR="00922763" w:rsidRDefault="00922763" w:rsidP="00922763">
      <w:r w:rsidRPr="00922763">
        <w:drawing>
          <wp:inline distT="0" distB="0" distL="0" distR="0" wp14:anchorId="793A5CF8" wp14:editId="4F0D7F98">
            <wp:extent cx="2314898" cy="724001"/>
            <wp:effectExtent l="0" t="0" r="9525" b="0"/>
            <wp:docPr id="115955721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57213" name="Picture 1" descr="A screenshot of a computer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5FC8" w14:textId="3BD44346" w:rsidR="00922763" w:rsidRDefault="00922763" w:rsidP="00922763">
      <w:proofErr w:type="spellStart"/>
      <w:r>
        <w:rPr>
          <w:b/>
          <w:bCs/>
        </w:rPr>
        <w:t>Hover</w:t>
      </w:r>
      <w:proofErr w:type="spellEnd"/>
      <w:r>
        <w:rPr>
          <w:b/>
          <w:bCs/>
        </w:rPr>
        <w:t xml:space="preserve">: </w:t>
      </w:r>
      <w:r>
        <w:t xml:space="preserve">Es un evento del </w:t>
      </w:r>
      <w:proofErr w:type="gramStart"/>
      <w:r>
        <w:t>mouse</w:t>
      </w:r>
      <w:proofErr w:type="gramEnd"/>
      <w:r>
        <w:t xml:space="preserve">, que reacciona cuando el cursor entra en el contenedor referenciado. Con </w:t>
      </w:r>
      <w:r>
        <w:rPr>
          <w:b/>
          <w:bCs/>
        </w:rPr>
        <w:t>Active</w:t>
      </w:r>
      <w:r>
        <w:t xml:space="preserve"> también reconoce un evento del </w:t>
      </w:r>
      <w:proofErr w:type="gramStart"/>
      <w:r>
        <w:t>mouse</w:t>
      </w:r>
      <w:proofErr w:type="gramEnd"/>
      <w:r>
        <w:t>, pero este escucha el momento en el que se activa un elemento.</w:t>
      </w:r>
    </w:p>
    <w:p w14:paraId="1282026F" w14:textId="77777777" w:rsidR="00922763" w:rsidRPr="00922763" w:rsidRDefault="00922763" w:rsidP="00922763"/>
    <w:p w14:paraId="2B7E90D2" w14:textId="77777777" w:rsidR="00922763" w:rsidRPr="00922763" w:rsidRDefault="00922763" w:rsidP="00922763"/>
    <w:sectPr w:rsidR="00922763" w:rsidRPr="00922763" w:rsidSect="00D02C24">
      <w:headerReference w:type="default" r:id="rId22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78635" w14:textId="77777777" w:rsidR="007050D8" w:rsidRDefault="007050D8" w:rsidP="004114F0">
      <w:pPr>
        <w:spacing w:after="0" w:line="240" w:lineRule="auto"/>
      </w:pPr>
      <w:r>
        <w:separator/>
      </w:r>
    </w:p>
  </w:endnote>
  <w:endnote w:type="continuationSeparator" w:id="0">
    <w:p w14:paraId="69000C90" w14:textId="77777777" w:rsidR="007050D8" w:rsidRDefault="007050D8" w:rsidP="00411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8808A" w14:textId="77777777" w:rsidR="007050D8" w:rsidRDefault="007050D8" w:rsidP="004114F0">
      <w:pPr>
        <w:spacing w:after="0" w:line="240" w:lineRule="auto"/>
      </w:pPr>
      <w:r>
        <w:separator/>
      </w:r>
    </w:p>
  </w:footnote>
  <w:footnote w:type="continuationSeparator" w:id="0">
    <w:p w14:paraId="29AF0647" w14:textId="77777777" w:rsidR="007050D8" w:rsidRDefault="007050D8" w:rsidP="00411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4483196"/>
      <w:docPartObj>
        <w:docPartGallery w:val="Page Numbers (Top of Page)"/>
        <w:docPartUnique/>
      </w:docPartObj>
    </w:sdtPr>
    <w:sdtEndPr/>
    <w:sdtContent>
      <w:p w14:paraId="053D78C3" w14:textId="77777777" w:rsidR="006503A4" w:rsidRDefault="006503A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24E734F" w14:textId="77777777" w:rsidR="004114F0" w:rsidRDefault="0041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552ED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BCA7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3BA1C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0C26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C2D1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98BA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422A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0C9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FC8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C21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2407684">
    <w:abstractNumId w:val="8"/>
  </w:num>
  <w:num w:numId="2" w16cid:durableId="711224887">
    <w:abstractNumId w:val="3"/>
  </w:num>
  <w:num w:numId="3" w16cid:durableId="1141659070">
    <w:abstractNumId w:val="2"/>
  </w:num>
  <w:num w:numId="4" w16cid:durableId="157380933">
    <w:abstractNumId w:val="1"/>
  </w:num>
  <w:num w:numId="5" w16cid:durableId="1252542109">
    <w:abstractNumId w:val="0"/>
  </w:num>
  <w:num w:numId="6" w16cid:durableId="362830512">
    <w:abstractNumId w:val="9"/>
  </w:num>
  <w:num w:numId="7" w16cid:durableId="527717533">
    <w:abstractNumId w:val="7"/>
  </w:num>
  <w:num w:numId="8" w16cid:durableId="859053689">
    <w:abstractNumId w:val="6"/>
  </w:num>
  <w:num w:numId="9" w16cid:durableId="71436053">
    <w:abstractNumId w:val="5"/>
  </w:num>
  <w:num w:numId="10" w16cid:durableId="1672105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D8"/>
    <w:rsid w:val="00185A22"/>
    <w:rsid w:val="002029CA"/>
    <w:rsid w:val="00294D02"/>
    <w:rsid w:val="00366C04"/>
    <w:rsid w:val="004114F0"/>
    <w:rsid w:val="004F6D72"/>
    <w:rsid w:val="005D179C"/>
    <w:rsid w:val="006503A4"/>
    <w:rsid w:val="007050D8"/>
    <w:rsid w:val="007C5D9C"/>
    <w:rsid w:val="00825AAF"/>
    <w:rsid w:val="00922763"/>
    <w:rsid w:val="0096119A"/>
    <w:rsid w:val="00A53654"/>
    <w:rsid w:val="00A83620"/>
    <w:rsid w:val="00C56EB5"/>
    <w:rsid w:val="00CA557A"/>
    <w:rsid w:val="00D02C24"/>
    <w:rsid w:val="00DD2DEC"/>
    <w:rsid w:val="00E62E2E"/>
    <w:rsid w:val="00FF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F311"/>
  <w15:chartTrackingRefBased/>
  <w15:docId w15:val="{B99D96CE-B259-4D88-B399-86CC8451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DEC"/>
    <w:pPr>
      <w:spacing w:line="480" w:lineRule="auto"/>
      <w:ind w:firstLine="7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D9C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D9C"/>
    <w:pPr>
      <w:keepNext/>
      <w:keepLines/>
      <w:spacing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DEC"/>
    <w:pPr>
      <w:keepNext/>
      <w:keepLines/>
      <w:spacing w:after="0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DEC"/>
    <w:pPr>
      <w:keepNext/>
      <w:keepLines/>
      <w:spacing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DEC"/>
    <w:pPr>
      <w:keepNext/>
      <w:keepLines/>
      <w:spacing w:after="0"/>
      <w:outlineLvl w:val="4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4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4F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1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4F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114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4F0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C56EB5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EB5"/>
    <w:rPr>
      <w:rFonts w:ascii="Arial" w:eastAsiaTheme="majorEastAsia" w:hAnsi="Arial" w:cstheme="majorBidi"/>
      <w:b/>
      <w:spacing w:val="-10"/>
      <w:kern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5D9C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5D9C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DEC"/>
    <w:rPr>
      <w:rFonts w:ascii="Arial" w:eastAsiaTheme="majorEastAsia" w:hAnsi="Arial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DEC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DEC"/>
    <w:rPr>
      <w:rFonts w:ascii="Arial" w:eastAsiaTheme="majorEastAsia" w:hAnsi="Arial" w:cstheme="majorBidi"/>
      <w:b/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CA557A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OneDrive\Documentos\Plantillas%20personalizadas%20de%20Office\Normas%20apa7%20sen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898DF-F0DC-40C4-B772-973FB0DC8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Normas apa7 sena.dotx</Template>
  <TotalTime>29</TotalTime>
  <Pages>8</Pages>
  <Words>564</Words>
  <Characters>3106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Jhojan Pedraza.</dc:creator>
  <cp:keywords/>
  <dc:description/>
  <cp:lastModifiedBy>Jhohan David</cp:lastModifiedBy>
  <cp:revision>1</cp:revision>
  <dcterms:created xsi:type="dcterms:W3CDTF">2023-05-28T09:06:00Z</dcterms:created>
  <dcterms:modified xsi:type="dcterms:W3CDTF">2023-05-28T09:45:00Z</dcterms:modified>
</cp:coreProperties>
</file>