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0F6" w:rsidRDefault="00C84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how information may appear</w:t>
      </w:r>
    </w:p>
    <w:p w:rsidR="004500F6" w:rsidRDefault="00C84B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  <w:proofErr w:type="gramStart"/>
      <w:r>
        <w:rPr>
          <w:rFonts w:ascii="Times New Roman" w:hAnsi="Times New Roman" w:cs="Times New Roman"/>
          <w:sz w:val="24"/>
          <w:szCs w:val="24"/>
        </w:rPr>
        <w:t>: ??</w:t>
      </w:r>
      <w:proofErr w:type="gramEnd"/>
    </w:p>
    <w:p w:rsidR="004500F6" w:rsidRDefault="00C84B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 </w:t>
      </w:r>
      <w:proofErr w:type="gramStart"/>
      <w:r>
        <w:rPr>
          <w:rFonts w:ascii="Times New Roman" w:hAnsi="Times New Roman" w:cs="Times New Roman"/>
          <w:sz w:val="24"/>
          <w:szCs w:val="24"/>
        </w:rPr>
        <w:t>= ??</w:t>
      </w:r>
      <w:proofErr w:type="gramEnd"/>
    </w:p>
    <w:p w:rsidR="004500F6" w:rsidRDefault="00C84B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= ??</w:t>
      </w:r>
      <w:proofErr w:type="gramEnd"/>
    </w:p>
    <w:p w:rsidR="004500F6" w:rsidRDefault="004500F6">
      <w:pPr>
        <w:rPr>
          <w:rFonts w:ascii="Times New Roman" w:hAnsi="Times New Roman" w:cs="Times New Roman"/>
          <w:sz w:val="24"/>
          <w:szCs w:val="24"/>
        </w:rPr>
      </w:pPr>
    </w:p>
    <w:p w:rsidR="004500F6" w:rsidRDefault="00C84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has a file header, then an info file header, then the data itself.</w:t>
      </w:r>
      <w:r w:rsidR="008538CD">
        <w:rPr>
          <w:rFonts w:ascii="Times New Roman" w:hAnsi="Times New Roman" w:cs="Times New Roman"/>
          <w:sz w:val="24"/>
          <w:szCs w:val="24"/>
        </w:rPr>
        <w:t xml:space="preserve"> Some headers are different sizes and the additional headers, but we will assume that those don’t exist since most applications use the standard.</w:t>
      </w:r>
    </w:p>
    <w:p w:rsidR="004500F6" w:rsidRDefault="004500F6">
      <w:pPr>
        <w:rPr>
          <w:rFonts w:ascii="Times New Roman" w:hAnsi="Times New Roman" w:cs="Times New Roman"/>
          <w:sz w:val="24"/>
          <w:szCs w:val="24"/>
        </w:rPr>
      </w:pPr>
    </w:p>
    <w:p w:rsidR="004500F6" w:rsidRDefault="00C84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is the file header. This contains the size of the file, the start of the pixel data, and other </w:t>
      </w:r>
      <w:r>
        <w:rPr>
          <w:rFonts w:ascii="Times New Roman" w:hAnsi="Times New Roman" w:cs="Times New Roman"/>
          <w:sz w:val="24"/>
          <w:szCs w:val="24"/>
        </w:rPr>
        <w:t>unnecessary things. 14 bytes in size. (Only showing necessary information)</w:t>
      </w:r>
    </w:p>
    <w:p w:rsidR="004500F6" w:rsidRDefault="004500F6">
      <w:pPr>
        <w:rPr>
          <w:rFonts w:ascii="Times New Roman" w:hAnsi="Times New Roman" w:cs="Times New Roman"/>
          <w:sz w:val="24"/>
          <w:szCs w:val="24"/>
        </w:rPr>
      </w:pPr>
    </w:p>
    <w:p w:rsidR="004500F6" w:rsidRDefault="00C84B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Start of the pixel data</w:t>
      </w:r>
    </w:p>
    <w:p w:rsidR="004500F6" w:rsidRDefault="00C84B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= 4</w:t>
      </w:r>
    </w:p>
    <w:p w:rsidR="004500F6" w:rsidRDefault="00C84B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= 0x0A / 10</w:t>
      </w:r>
    </w:p>
    <w:p w:rsidR="004500F6" w:rsidRDefault="004500F6">
      <w:pPr>
        <w:rPr>
          <w:rFonts w:ascii="Times New Roman" w:hAnsi="Times New Roman" w:cs="Times New Roman"/>
          <w:sz w:val="24"/>
          <w:szCs w:val="24"/>
        </w:rPr>
      </w:pPr>
    </w:p>
    <w:p w:rsidR="004500F6" w:rsidRDefault="00C84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is the info header. This has the width, height, bits per pixel, compression method, color palette stuff, et</w:t>
      </w:r>
      <w:r>
        <w:rPr>
          <w:rFonts w:ascii="Times New Roman" w:hAnsi="Times New Roman" w:cs="Times New Roman"/>
          <w:sz w:val="24"/>
          <w:szCs w:val="24"/>
        </w:rPr>
        <w:t>c. 40 bytes in size. (Only showing necessary information)</w:t>
      </w:r>
    </w:p>
    <w:p w:rsidR="004500F6" w:rsidRDefault="004500F6">
      <w:pPr>
        <w:rPr>
          <w:rFonts w:ascii="Times New Roman" w:hAnsi="Times New Roman" w:cs="Times New Roman"/>
          <w:sz w:val="24"/>
          <w:szCs w:val="24"/>
        </w:rPr>
      </w:pPr>
    </w:p>
    <w:p w:rsidR="004500F6" w:rsidRDefault="00C84B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Width</w:t>
      </w:r>
    </w:p>
    <w:p w:rsidR="004500F6" w:rsidRDefault="00C84B00">
      <w:pPr>
        <w:numPr>
          <w:ilvl w:val="1"/>
          <w:numId w:val="3"/>
        </w:numPr>
        <w:tabs>
          <w:tab w:val="clear" w:pos="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= 4</w:t>
      </w:r>
    </w:p>
    <w:p w:rsidR="004500F6" w:rsidRDefault="00C84B00">
      <w:pPr>
        <w:numPr>
          <w:ilvl w:val="1"/>
          <w:numId w:val="3"/>
        </w:numPr>
        <w:tabs>
          <w:tab w:val="clear" w:pos="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= 0x12 / 18</w:t>
      </w:r>
    </w:p>
    <w:p w:rsidR="004500F6" w:rsidRDefault="00C84B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Height</w:t>
      </w:r>
    </w:p>
    <w:p w:rsidR="004500F6" w:rsidRDefault="00C84B00">
      <w:pPr>
        <w:numPr>
          <w:ilvl w:val="1"/>
          <w:numId w:val="3"/>
        </w:numPr>
        <w:tabs>
          <w:tab w:val="clear" w:pos="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= 4</w:t>
      </w:r>
    </w:p>
    <w:p w:rsidR="004500F6" w:rsidRDefault="00C84B00">
      <w:pPr>
        <w:numPr>
          <w:ilvl w:val="1"/>
          <w:numId w:val="3"/>
        </w:numPr>
        <w:tabs>
          <w:tab w:val="clear" w:pos="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= 0x16 / 22</w:t>
      </w:r>
    </w:p>
    <w:p w:rsidR="004500F6" w:rsidRDefault="00C84B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Bits per Pixel (</w:t>
      </w:r>
      <w:proofErr w:type="spellStart"/>
      <w:r>
        <w:rPr>
          <w:rFonts w:ascii="Times New Roman" w:hAnsi="Times New Roman" w:cs="Times New Roman"/>
          <w:sz w:val="24"/>
          <w:szCs w:val="24"/>
        </w:rPr>
        <w:t>bpp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500F6" w:rsidRDefault="00C84B00">
      <w:pPr>
        <w:numPr>
          <w:ilvl w:val="1"/>
          <w:numId w:val="3"/>
        </w:numPr>
        <w:tabs>
          <w:tab w:val="clear" w:pos="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= 2</w:t>
      </w:r>
    </w:p>
    <w:p w:rsidR="004500F6" w:rsidRDefault="00C84B00">
      <w:pPr>
        <w:numPr>
          <w:ilvl w:val="1"/>
          <w:numId w:val="3"/>
        </w:numPr>
        <w:tabs>
          <w:tab w:val="clear" w:pos="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= 0x1C / 28</w:t>
      </w:r>
    </w:p>
    <w:p w:rsidR="004500F6" w:rsidRDefault="00C84B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Compression Method</w:t>
      </w:r>
    </w:p>
    <w:p w:rsidR="004500F6" w:rsidRDefault="00C84B00">
      <w:pPr>
        <w:numPr>
          <w:ilvl w:val="1"/>
          <w:numId w:val="3"/>
        </w:numPr>
        <w:tabs>
          <w:tab w:val="clear" w:pos="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= 4</w:t>
      </w:r>
    </w:p>
    <w:p w:rsidR="004500F6" w:rsidRDefault="00C84B00">
      <w:pPr>
        <w:numPr>
          <w:ilvl w:val="1"/>
          <w:numId w:val="3"/>
        </w:numPr>
        <w:tabs>
          <w:tab w:val="clear" w:pos="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= 0x1E / 30</w:t>
      </w:r>
    </w:p>
    <w:p w:rsidR="004500F6" w:rsidRDefault="00C84B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Colors in the color palette</w:t>
      </w:r>
    </w:p>
    <w:p w:rsidR="004500F6" w:rsidRDefault="00C84B00">
      <w:pPr>
        <w:numPr>
          <w:ilvl w:val="1"/>
          <w:numId w:val="3"/>
        </w:numPr>
        <w:tabs>
          <w:tab w:val="clear" w:pos="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Size = 4</w:t>
      </w:r>
    </w:p>
    <w:p w:rsidR="004500F6" w:rsidRDefault="00C84B00">
      <w:pPr>
        <w:numPr>
          <w:ilvl w:val="1"/>
          <w:numId w:val="3"/>
        </w:numPr>
        <w:tabs>
          <w:tab w:val="clear" w:pos="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= 0x2E / 46</w:t>
      </w:r>
    </w:p>
    <w:p w:rsidR="004500F6" w:rsidRDefault="004500F6">
      <w:pPr>
        <w:rPr>
          <w:rFonts w:ascii="Times New Roman" w:hAnsi="Times New Roman" w:cs="Times New Roman"/>
          <w:sz w:val="24"/>
          <w:szCs w:val="24"/>
        </w:rPr>
      </w:pPr>
    </w:p>
    <w:p w:rsidR="004500F6" w:rsidRDefault="00C84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a color palette, the next values will be the colors in the palette. Use the size of the palette to tell how much to read. Must be 4 </w:t>
      </w:r>
      <w:proofErr w:type="gramStart"/>
      <w:r>
        <w:rPr>
          <w:rFonts w:ascii="Times New Roman" w:hAnsi="Times New Roman" w:cs="Times New Roman"/>
          <w:sz w:val="24"/>
          <w:szCs w:val="24"/>
        </w:rPr>
        <w:t>byte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align</w:t>
      </w:r>
      <w:r>
        <w:rPr>
          <w:rFonts w:ascii="Times New Roman" w:hAnsi="Times New Roman" w:cs="Times New Roman"/>
          <w:sz w:val="24"/>
          <w:szCs w:val="24"/>
        </w:rPr>
        <w:t>ed. Read as BGRA.</w:t>
      </w:r>
      <w:r w:rsidR="008B7576">
        <w:rPr>
          <w:rFonts w:ascii="Times New Roman" w:hAnsi="Times New Roman" w:cs="Times New Roman"/>
          <w:sz w:val="24"/>
          <w:szCs w:val="24"/>
        </w:rPr>
        <w:t xml:space="preserve"> </w:t>
      </w:r>
      <w:r w:rsidR="00372E07">
        <w:rPr>
          <w:rFonts w:ascii="Times New Roman" w:hAnsi="Times New Roman" w:cs="Times New Roman"/>
          <w:sz w:val="24"/>
          <w:szCs w:val="24"/>
        </w:rPr>
        <w:t xml:space="preserve">Has an </w:t>
      </w:r>
      <w:r w:rsidR="008B7576">
        <w:rPr>
          <w:rFonts w:ascii="Times New Roman" w:hAnsi="Times New Roman" w:cs="Times New Roman"/>
          <w:sz w:val="24"/>
          <w:szCs w:val="24"/>
        </w:rPr>
        <w:t xml:space="preserve">offset of </w:t>
      </w:r>
      <w:r w:rsidR="00312B48">
        <w:rPr>
          <w:rFonts w:ascii="Times New Roman" w:hAnsi="Times New Roman" w:cs="Times New Roman"/>
          <w:sz w:val="24"/>
          <w:szCs w:val="24"/>
        </w:rPr>
        <w:t>0x36</w:t>
      </w:r>
      <w:bookmarkStart w:id="0" w:name="_GoBack"/>
      <w:bookmarkEnd w:id="0"/>
      <w:r w:rsidR="00312B48">
        <w:rPr>
          <w:rFonts w:ascii="Times New Roman" w:hAnsi="Times New Roman" w:cs="Times New Roman"/>
          <w:sz w:val="24"/>
          <w:szCs w:val="24"/>
        </w:rPr>
        <w:t xml:space="preserve"> / 54.</w:t>
      </w:r>
    </w:p>
    <w:p w:rsidR="004500F6" w:rsidRDefault="004500F6">
      <w:pPr>
        <w:rPr>
          <w:rFonts w:ascii="Times New Roman" w:hAnsi="Times New Roman" w:cs="Times New Roman"/>
          <w:sz w:val="24"/>
          <w:szCs w:val="24"/>
        </w:rPr>
      </w:pPr>
    </w:p>
    <w:p w:rsidR="004500F6" w:rsidRDefault="00C84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is the pixel data. Must be 4 </w:t>
      </w:r>
      <w:proofErr w:type="gramStart"/>
      <w:r>
        <w:rPr>
          <w:rFonts w:ascii="Times New Roman" w:hAnsi="Times New Roman" w:cs="Times New Roman"/>
          <w:sz w:val="24"/>
          <w:szCs w:val="24"/>
        </w:rPr>
        <w:t>byte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aligned. If the image has a palette, the data read refers to a location in the palette. If not, follow these rules.</w:t>
      </w:r>
    </w:p>
    <w:p w:rsidR="004500F6" w:rsidRDefault="004500F6">
      <w:pPr>
        <w:rPr>
          <w:rFonts w:ascii="Times New Roman" w:hAnsi="Times New Roman" w:cs="Times New Roman"/>
          <w:sz w:val="24"/>
          <w:szCs w:val="24"/>
        </w:rPr>
      </w:pPr>
    </w:p>
    <w:p w:rsidR="00B64C71" w:rsidRDefault="00B64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1 bit</w:t>
      </w:r>
      <w:r w:rsidR="008C66A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C66AD">
        <w:rPr>
          <w:rFonts w:ascii="Times New Roman" w:hAnsi="Times New Roman" w:cs="Times New Roman"/>
          <w:sz w:val="24"/>
          <w:szCs w:val="24"/>
        </w:rPr>
        <w:t>2 bit</w:t>
      </w:r>
      <w:proofErr w:type="gramEnd"/>
      <w:r w:rsidR="008C66AD">
        <w:rPr>
          <w:rFonts w:ascii="Times New Roman" w:hAnsi="Times New Roman" w:cs="Times New Roman"/>
          <w:sz w:val="24"/>
          <w:szCs w:val="24"/>
        </w:rPr>
        <w:t>, 4 bit, and 8 bit</w:t>
      </w:r>
      <w:r>
        <w:rPr>
          <w:rFonts w:ascii="Times New Roman" w:hAnsi="Times New Roman" w:cs="Times New Roman"/>
          <w:sz w:val="24"/>
          <w:szCs w:val="24"/>
        </w:rPr>
        <w:t xml:space="preserve"> will have palette</w:t>
      </w:r>
      <w:r w:rsidR="008C66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0617" w:rsidRDefault="00700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16 </w:t>
      </w:r>
      <w:proofErr w:type="gramStart"/>
      <w:r>
        <w:rPr>
          <w:rFonts w:ascii="Times New Roman" w:hAnsi="Times New Roman" w:cs="Times New Roman"/>
          <w:sz w:val="24"/>
          <w:szCs w:val="24"/>
        </w:rPr>
        <w:t>bit</w:t>
      </w:r>
      <w:proofErr w:type="gramEnd"/>
      <w:r>
        <w:rPr>
          <w:rFonts w:ascii="Times New Roman" w:hAnsi="Times New Roman" w:cs="Times New Roman"/>
          <w:sz w:val="24"/>
          <w:szCs w:val="24"/>
        </w:rPr>
        <w:t>, it can have a palette and be read as BGR</w:t>
      </w:r>
      <w:r w:rsidR="00481BA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00F6" w:rsidRDefault="00C84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24 </w:t>
      </w:r>
      <w:proofErr w:type="gramStart"/>
      <w:r>
        <w:rPr>
          <w:rFonts w:ascii="Times New Roman" w:hAnsi="Times New Roman" w:cs="Times New Roman"/>
          <w:sz w:val="24"/>
          <w:szCs w:val="24"/>
        </w:rPr>
        <w:t>bit</w:t>
      </w:r>
      <w:proofErr w:type="gramEnd"/>
      <w:r>
        <w:rPr>
          <w:rFonts w:ascii="Times New Roman" w:hAnsi="Times New Roman" w:cs="Times New Roman"/>
          <w:sz w:val="24"/>
          <w:szCs w:val="24"/>
        </w:rPr>
        <w:t>, read as BGR.</w:t>
      </w:r>
    </w:p>
    <w:p w:rsidR="004500F6" w:rsidRDefault="00C84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32 </w:t>
      </w:r>
      <w:proofErr w:type="gramStart"/>
      <w:r>
        <w:rPr>
          <w:rFonts w:ascii="Times New Roman" w:hAnsi="Times New Roman" w:cs="Times New Roman"/>
          <w:sz w:val="24"/>
          <w:szCs w:val="24"/>
        </w:rPr>
        <w:t>bit</w:t>
      </w:r>
      <w:proofErr w:type="gramEnd"/>
      <w:r>
        <w:rPr>
          <w:rFonts w:ascii="Times New Roman" w:hAnsi="Times New Roman" w:cs="Times New Roman"/>
          <w:sz w:val="24"/>
          <w:szCs w:val="24"/>
        </w:rPr>
        <w:t>, read as BGRA.</w:t>
      </w:r>
    </w:p>
    <w:p w:rsidR="004500F6" w:rsidRDefault="004500F6">
      <w:pPr>
        <w:rPr>
          <w:rFonts w:ascii="Times New Roman" w:hAnsi="Times New Roman" w:cs="Times New Roman"/>
          <w:sz w:val="24"/>
          <w:szCs w:val="24"/>
        </w:rPr>
      </w:pPr>
    </w:p>
    <w:p w:rsidR="004500F6" w:rsidRDefault="00C84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scan line / row must alway</w:t>
      </w:r>
      <w:r>
        <w:rPr>
          <w:rFonts w:ascii="Times New Roman" w:hAnsi="Times New Roman" w:cs="Times New Roman"/>
          <w:sz w:val="24"/>
          <w:szCs w:val="24"/>
        </w:rPr>
        <w:t xml:space="preserve">s be 4 </w:t>
      </w:r>
      <w:proofErr w:type="gramStart"/>
      <w:r>
        <w:rPr>
          <w:rFonts w:ascii="Times New Roman" w:hAnsi="Times New Roman" w:cs="Times New Roman"/>
          <w:sz w:val="24"/>
          <w:szCs w:val="24"/>
        </w:rPr>
        <w:t>byte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aligned. Skip the additional bytes at the end of the row if necessary. Use the width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determine the additional bytes of padding.</w:t>
      </w:r>
    </w:p>
    <w:p w:rsidR="004500F6" w:rsidRDefault="004500F6">
      <w:pPr>
        <w:rPr>
          <w:rFonts w:ascii="Times New Roman" w:hAnsi="Times New Roman" w:cs="Times New Roman"/>
          <w:sz w:val="24"/>
          <w:szCs w:val="24"/>
        </w:rPr>
      </w:pPr>
    </w:p>
    <w:p w:rsidR="004500F6" w:rsidRDefault="00C84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pixel is located at the bottom left. Pixels go from left to right, bottom to top.</w:t>
      </w:r>
    </w:p>
    <w:p w:rsidR="004500F6" w:rsidRDefault="004500F6">
      <w:pPr>
        <w:rPr>
          <w:rFonts w:ascii="Times New Roman" w:hAnsi="Times New Roman" w:cs="Times New Roman"/>
          <w:sz w:val="24"/>
          <w:szCs w:val="24"/>
        </w:rPr>
      </w:pPr>
    </w:p>
    <w:p w:rsidR="004500F6" w:rsidRDefault="00C84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compression</w:t>
      </w:r>
      <w:r>
        <w:rPr>
          <w:rFonts w:ascii="Times New Roman" w:hAnsi="Times New Roman" w:cs="Times New Roman"/>
          <w:sz w:val="24"/>
          <w:szCs w:val="24"/>
        </w:rPr>
        <w:t xml:space="preserve"> methods used will be discussed in other files.</w:t>
      </w:r>
    </w:p>
    <w:sectPr w:rsidR="004500F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9E2BE"/>
    <w:multiLevelType w:val="multilevel"/>
    <w:tmpl w:val="5B69E2B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69E34E"/>
    <w:multiLevelType w:val="multilevel"/>
    <w:tmpl w:val="5B69E3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69E465"/>
    <w:multiLevelType w:val="multilevel"/>
    <w:tmpl w:val="5B69E46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0F6"/>
    <w:rsid w:val="00312B48"/>
    <w:rsid w:val="00372E07"/>
    <w:rsid w:val="004500F6"/>
    <w:rsid w:val="00481BAC"/>
    <w:rsid w:val="00700617"/>
    <w:rsid w:val="008538CD"/>
    <w:rsid w:val="008705AF"/>
    <w:rsid w:val="008B7576"/>
    <w:rsid w:val="008C66AD"/>
    <w:rsid w:val="00B64C71"/>
    <w:rsid w:val="00BE72AA"/>
    <w:rsid w:val="00C84B00"/>
    <w:rsid w:val="06ED356D"/>
    <w:rsid w:val="15ED6FBA"/>
    <w:rsid w:val="3AFD0E31"/>
    <w:rsid w:val="4E1A090F"/>
    <w:rsid w:val="4F110943"/>
    <w:rsid w:val="712B2CAD"/>
    <w:rsid w:val="765232B7"/>
    <w:rsid w:val="7655089F"/>
    <w:rsid w:val="798D72AB"/>
    <w:rsid w:val="7C3E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552322"/>
  <w15:docId w15:val="{F575A83D-0A92-45DA-85FC-CA34B4DE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 Harris</cp:lastModifiedBy>
  <cp:revision>9</cp:revision>
  <dcterms:created xsi:type="dcterms:W3CDTF">2018-08-07T18:10:00Z</dcterms:created>
  <dcterms:modified xsi:type="dcterms:W3CDTF">2019-05-28T01:04:00Z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