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5B" w:rsidRDefault="0029295B" w:rsidP="0029295B">
      <w:pPr>
        <w:pStyle w:val="Titel"/>
        <w:rPr>
          <w:color w:val="F79646" w:themeColor="accent6"/>
        </w:rPr>
      </w:pPr>
      <w:r w:rsidRPr="00030E33">
        <w:rPr>
          <w:color w:val="F79646" w:themeColor="accent6"/>
        </w:rPr>
        <w:t>Virtuelle Roboter</w:t>
      </w:r>
      <w:r>
        <w:rPr>
          <w:color w:val="F79646" w:themeColor="accent6"/>
        </w:rPr>
        <w:t xml:space="preserve"> – </w:t>
      </w:r>
      <w:proofErr w:type="spellStart"/>
      <w:r>
        <w:rPr>
          <w:color w:val="F79646" w:themeColor="accent6"/>
        </w:rPr>
        <w:t>Risk</w:t>
      </w:r>
      <w:proofErr w:type="spellEnd"/>
      <w:r>
        <w:rPr>
          <w:color w:val="F79646" w:themeColor="accent6"/>
        </w:rPr>
        <w:t xml:space="preserve"> List</w:t>
      </w:r>
    </w:p>
    <w:p w:rsidR="0055312B" w:rsidRDefault="0055312B" w:rsidP="0029295B">
      <w:pPr>
        <w:rPr>
          <w:i/>
          <w:sz w:val="40"/>
          <w:u w:val="single"/>
        </w:rPr>
      </w:pPr>
    </w:p>
    <w:p w:rsidR="0029295B" w:rsidRDefault="0029295B" w:rsidP="0029295B">
      <w:pPr>
        <w:jc w:val="center"/>
        <w:rPr>
          <w:i/>
          <w:sz w:val="36"/>
          <w:u w:val="single"/>
        </w:rPr>
      </w:pPr>
      <w:r w:rsidRPr="0029295B">
        <w:rPr>
          <w:i/>
          <w:sz w:val="36"/>
          <w:u w:val="single"/>
        </w:rPr>
        <w:t>1.Woche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6"/>
        <w:gridCol w:w="2389"/>
        <w:gridCol w:w="1747"/>
        <w:gridCol w:w="1598"/>
        <w:gridCol w:w="1618"/>
      </w:tblGrid>
      <w:tr w:rsidR="0029295B" w:rsidRPr="0029295B" w:rsidTr="0029295B">
        <w:tc>
          <w:tcPr>
            <w:tcW w:w="1936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29295B" w:rsidRPr="0029295B" w:rsidRDefault="0029295B" w:rsidP="002929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29295B" w:rsidRPr="0029295B" w:rsidTr="0029295B">
        <w:tc>
          <w:tcPr>
            <w:tcW w:w="1936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 w:rsidRPr="0029295B">
              <w:rPr>
                <w:sz w:val="24"/>
                <w:szCs w:val="28"/>
              </w:rPr>
              <w:t>Themaverfehlung</w:t>
            </w:r>
          </w:p>
        </w:tc>
        <w:tc>
          <w:tcPr>
            <w:tcW w:w="2389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747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1598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618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hoch</w:t>
            </w:r>
          </w:p>
        </w:tc>
      </w:tr>
    </w:tbl>
    <w:p w:rsidR="0029295B" w:rsidRDefault="0029295B" w:rsidP="0029295B">
      <w:pPr>
        <w:rPr>
          <w:sz w:val="28"/>
          <w:szCs w:val="28"/>
        </w:rPr>
      </w:pPr>
    </w:p>
    <w:p w:rsidR="0029295B" w:rsidRDefault="0029295B" w:rsidP="0029295B">
      <w:pPr>
        <w:rPr>
          <w:sz w:val="28"/>
          <w:szCs w:val="28"/>
        </w:rPr>
      </w:pPr>
    </w:p>
    <w:p w:rsidR="0029295B" w:rsidRDefault="0029295B" w:rsidP="0029295B">
      <w:pPr>
        <w:jc w:val="center"/>
        <w:rPr>
          <w:i/>
          <w:sz w:val="36"/>
          <w:u w:val="single"/>
        </w:rPr>
      </w:pPr>
      <w:r>
        <w:rPr>
          <w:i/>
          <w:sz w:val="36"/>
          <w:u w:val="single"/>
        </w:rPr>
        <w:t>2</w:t>
      </w:r>
      <w:r w:rsidRPr="0029295B">
        <w:rPr>
          <w:i/>
          <w:sz w:val="36"/>
          <w:u w:val="single"/>
        </w:rPr>
        <w:t>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15"/>
        <w:gridCol w:w="2389"/>
        <w:gridCol w:w="1733"/>
        <w:gridCol w:w="1564"/>
        <w:gridCol w:w="1587"/>
      </w:tblGrid>
      <w:tr w:rsidR="0029295B" w:rsidRPr="0029295B" w:rsidTr="00743FC7">
        <w:tc>
          <w:tcPr>
            <w:tcW w:w="1936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29295B" w:rsidRPr="0029295B" w:rsidRDefault="0029295B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29295B" w:rsidRPr="0029295B" w:rsidTr="00743FC7">
        <w:tc>
          <w:tcPr>
            <w:tcW w:w="1936" w:type="dxa"/>
          </w:tcPr>
          <w:p w:rsidR="0029295B" w:rsidRP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Rollenverteilung</w:t>
            </w:r>
          </w:p>
        </w:tc>
        <w:tc>
          <w:tcPr>
            <w:tcW w:w="2389" w:type="dxa"/>
          </w:tcPr>
          <w:p w:rsidR="0029295B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747" w:type="dxa"/>
          </w:tcPr>
          <w:p w:rsidR="0029295B" w:rsidRP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1598" w:type="dxa"/>
          </w:tcPr>
          <w:p w:rsidR="0029295B" w:rsidRPr="0029295B" w:rsidRDefault="0029295B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  <w:r w:rsidR="000B142A">
              <w:rPr>
                <w:sz w:val="24"/>
                <w:szCs w:val="28"/>
              </w:rPr>
              <w:t>8</w:t>
            </w:r>
          </w:p>
        </w:tc>
        <w:tc>
          <w:tcPr>
            <w:tcW w:w="1618" w:type="dxa"/>
          </w:tcPr>
          <w:p w:rsidR="0029295B" w:rsidRPr="0029295B" w:rsidRDefault="0029295B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och</w:t>
            </w:r>
          </w:p>
        </w:tc>
      </w:tr>
      <w:tr w:rsidR="0029295B" w:rsidRPr="0029295B" w:rsidTr="00743FC7">
        <w:tc>
          <w:tcPr>
            <w:tcW w:w="1936" w:type="dxa"/>
          </w:tcPr>
          <w:p w:rsid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UDP-Client</w:t>
            </w:r>
          </w:p>
        </w:tc>
        <w:tc>
          <w:tcPr>
            <w:tcW w:w="2389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747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59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18</w:t>
            </w:r>
          </w:p>
        </w:tc>
        <w:tc>
          <w:tcPr>
            <w:tcW w:w="161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</w:p>
        </w:tc>
      </w:tr>
      <w:tr w:rsidR="0029295B" w:rsidRPr="0029295B" w:rsidTr="00743FC7">
        <w:tc>
          <w:tcPr>
            <w:tcW w:w="1936" w:type="dxa"/>
          </w:tcPr>
          <w:p w:rsidR="0029295B" w:rsidRDefault="0029295B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Aufgabeverteilung</w:t>
            </w:r>
          </w:p>
        </w:tc>
        <w:tc>
          <w:tcPr>
            <w:tcW w:w="2389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747" w:type="dxa"/>
          </w:tcPr>
          <w:p w:rsid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59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</w:p>
        </w:tc>
        <w:tc>
          <w:tcPr>
            <w:tcW w:w="1618" w:type="dxa"/>
          </w:tcPr>
          <w:p w:rsidR="0029295B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Default="000B142A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Zeitplanung</w:t>
            </w:r>
          </w:p>
        </w:tc>
        <w:tc>
          <w:tcPr>
            <w:tcW w:w="2389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747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98" w:type="dxa"/>
          </w:tcPr>
          <w:p w:rsidR="000B142A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18" w:type="dxa"/>
          </w:tcPr>
          <w:p w:rsidR="000B142A" w:rsidRDefault="000B142A" w:rsidP="0029295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Niedrig</w:t>
            </w:r>
          </w:p>
        </w:tc>
      </w:tr>
    </w:tbl>
    <w:p w:rsidR="0029295B" w:rsidRDefault="0029295B" w:rsidP="0029295B">
      <w:pPr>
        <w:rPr>
          <w:sz w:val="28"/>
          <w:szCs w:val="28"/>
        </w:rPr>
      </w:pPr>
    </w:p>
    <w:p w:rsidR="000B142A" w:rsidRDefault="000B142A" w:rsidP="000B142A">
      <w:pPr>
        <w:jc w:val="center"/>
        <w:rPr>
          <w:i/>
          <w:sz w:val="36"/>
          <w:u w:val="single"/>
        </w:rPr>
      </w:pPr>
      <w:r>
        <w:rPr>
          <w:i/>
          <w:sz w:val="36"/>
          <w:u w:val="single"/>
        </w:rPr>
        <w:t>3</w:t>
      </w:r>
      <w:r w:rsidRPr="0029295B">
        <w:rPr>
          <w:i/>
          <w:sz w:val="36"/>
          <w:u w:val="single"/>
        </w:rPr>
        <w:t>.Woche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6"/>
        <w:gridCol w:w="2389"/>
        <w:gridCol w:w="1747"/>
        <w:gridCol w:w="1598"/>
        <w:gridCol w:w="1618"/>
      </w:tblGrid>
      <w:tr w:rsidR="000B142A" w:rsidRPr="0029295B" w:rsidTr="00743FC7">
        <w:tc>
          <w:tcPr>
            <w:tcW w:w="1936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Risiko</w:t>
            </w:r>
          </w:p>
        </w:tc>
        <w:tc>
          <w:tcPr>
            <w:tcW w:w="2389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 w:rsidRPr="0029295B">
              <w:rPr>
                <w:sz w:val="28"/>
                <w:szCs w:val="28"/>
              </w:rPr>
              <w:t>Wahrscheinlichkeit</w:t>
            </w:r>
          </w:p>
        </w:tc>
        <w:tc>
          <w:tcPr>
            <w:tcW w:w="1747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Auswirkung</w:t>
            </w:r>
          </w:p>
        </w:tc>
        <w:tc>
          <w:tcPr>
            <w:tcW w:w="1598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Gesamt</w:t>
            </w:r>
          </w:p>
        </w:tc>
        <w:tc>
          <w:tcPr>
            <w:tcW w:w="1618" w:type="dxa"/>
          </w:tcPr>
          <w:p w:rsidR="000B142A" w:rsidRPr="0029295B" w:rsidRDefault="000B142A" w:rsidP="00743F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Priorität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UDP-Client</w:t>
            </w:r>
          </w:p>
        </w:tc>
        <w:tc>
          <w:tcPr>
            <w:tcW w:w="2389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1747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598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1618" w:type="dxa"/>
          </w:tcPr>
          <w:p w:rsidR="000B142A" w:rsidRPr="0029295B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Hoch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VRPN</w:t>
            </w:r>
          </w:p>
        </w:tc>
        <w:tc>
          <w:tcPr>
            <w:tcW w:w="2389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1747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159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161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Mittel</w:t>
            </w:r>
          </w:p>
        </w:tc>
      </w:tr>
      <w:tr w:rsidR="000B142A" w:rsidRPr="0029295B" w:rsidTr="00743FC7">
        <w:tc>
          <w:tcPr>
            <w:tcW w:w="1936" w:type="dxa"/>
          </w:tcPr>
          <w:p w:rsidR="000B142A" w:rsidRDefault="000B142A" w:rsidP="000B142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Zeitplanung</w:t>
            </w:r>
            <w:bookmarkStart w:id="0" w:name="_GoBack"/>
            <w:bookmarkEnd w:id="0"/>
          </w:p>
        </w:tc>
        <w:tc>
          <w:tcPr>
            <w:tcW w:w="2389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747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59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1618" w:type="dxa"/>
          </w:tcPr>
          <w:p w:rsidR="000B142A" w:rsidRDefault="000B142A" w:rsidP="00743FC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Niedrig</w:t>
            </w:r>
          </w:p>
        </w:tc>
      </w:tr>
    </w:tbl>
    <w:p w:rsidR="000B142A" w:rsidRPr="0029295B" w:rsidRDefault="000B142A" w:rsidP="0029295B">
      <w:pPr>
        <w:rPr>
          <w:sz w:val="28"/>
          <w:szCs w:val="28"/>
        </w:rPr>
      </w:pPr>
    </w:p>
    <w:sectPr w:rsidR="000B142A" w:rsidRPr="002929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95B"/>
    <w:rsid w:val="000B142A"/>
    <w:rsid w:val="0029295B"/>
    <w:rsid w:val="0055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9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2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2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29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9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2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2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292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2015-03-31T15:56:00Z</dcterms:created>
  <dcterms:modified xsi:type="dcterms:W3CDTF">2015-03-31T16:12:00Z</dcterms:modified>
</cp:coreProperties>
</file>