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9982" w14:textId="77777777" w:rsidR="001B6797" w:rsidRPr="001B6797" w:rsidRDefault="001B6797" w:rsidP="001B6797">
      <w:pPr>
        <w:widowControl w:val="0"/>
        <w:spacing w:after="0" w:line="240" w:lineRule="auto"/>
        <w:contextualSpacing/>
        <w:jc w:val="center"/>
        <w:rPr>
          <w:rFonts w:ascii="Times New Roman" w:eastAsia="Times New Roman" w:hAnsi="Times New Roman" w:cs="Times New Roman"/>
          <w:color w:val="000000"/>
          <w:sz w:val="28"/>
          <w:szCs w:val="28"/>
          <w:lang w:bidi="ru-RU"/>
        </w:rPr>
      </w:pPr>
      <w:r w:rsidRPr="001B6797">
        <w:rPr>
          <w:rFonts w:ascii="Times New Roman" w:eastAsia="Times New Roman" w:hAnsi="Times New Roman" w:cs="Times New Roman"/>
          <w:color w:val="000000"/>
          <w:sz w:val="28"/>
          <w:szCs w:val="28"/>
          <w:lang w:bidi="ru-RU"/>
        </w:rPr>
        <w:t>ЗАДАНИЕ НА ВЫПУСКНУЮ КВАЛИФИКАЦИОННУЮ РАБОТУ</w:t>
      </w:r>
    </w:p>
    <w:p w14:paraId="777ECBA4" w14:textId="77777777" w:rsidR="001B6797" w:rsidRPr="001B6797" w:rsidRDefault="001B6797" w:rsidP="001B6797">
      <w:pPr>
        <w:widowControl w:val="0"/>
        <w:spacing w:after="0" w:line="240" w:lineRule="auto"/>
        <w:contextualSpacing/>
        <w:jc w:val="both"/>
        <w:rPr>
          <w:rFonts w:ascii="Times New Roman" w:eastAsia="Times New Roman" w:hAnsi="Times New Roman" w:cs="Times New Roman"/>
          <w:sz w:val="28"/>
          <w:szCs w:val="28"/>
        </w:rPr>
      </w:pPr>
      <w:r w:rsidRPr="001B6797">
        <w:rPr>
          <w:rFonts w:ascii="Times New Roman" w:eastAsia="Times New Roman" w:hAnsi="Times New Roman" w:cs="Times New Roman"/>
          <w:color w:val="000000"/>
          <w:sz w:val="28"/>
          <w:szCs w:val="28"/>
          <w:lang w:bidi="ru-RU"/>
        </w:rPr>
        <w:t xml:space="preserve">Специальность </w:t>
      </w:r>
      <w:r w:rsidRPr="001B6797">
        <w:rPr>
          <w:rFonts w:ascii="Times New Roman" w:eastAsia="Times New Roman" w:hAnsi="Times New Roman" w:cs="Times New Roman"/>
          <w:sz w:val="28"/>
          <w:szCs w:val="28"/>
        </w:rPr>
        <w:t xml:space="preserve">09.02.07 </w:t>
      </w:r>
      <w:r w:rsidRPr="001B6797">
        <w:rPr>
          <w:rFonts w:ascii="Times New Roman" w:eastAsia="Times New Roman" w:hAnsi="Times New Roman" w:cs="Times New Roman"/>
          <w:b/>
          <w:bCs/>
          <w:color w:val="000000"/>
          <w:shd w:val="clear" w:color="auto" w:fill="FFFFFF"/>
          <w:lang w:eastAsia="ru-RU" w:bidi="ru-RU"/>
        </w:rPr>
        <w:t xml:space="preserve">Информационные системы и программирование </w:t>
      </w:r>
    </w:p>
    <w:p w14:paraId="5657545B" w14:textId="77777777" w:rsidR="001B6797" w:rsidRPr="001B6797" w:rsidRDefault="001B6797" w:rsidP="001B6797">
      <w:pPr>
        <w:widowControl w:val="0"/>
        <w:spacing w:after="0" w:line="240" w:lineRule="auto"/>
        <w:ind w:right="454"/>
        <w:contextualSpacing/>
        <w:jc w:val="both"/>
        <w:rPr>
          <w:rFonts w:ascii="Times New Roman" w:eastAsia="Times New Roman" w:hAnsi="Times New Roman" w:cs="Times New Roman"/>
          <w:bCs/>
          <w:color w:val="000000"/>
          <w:shd w:val="clear" w:color="auto" w:fill="FFFFFF"/>
          <w:lang w:eastAsia="ru-RU" w:bidi="ru-RU"/>
        </w:rPr>
      </w:pPr>
      <w:r w:rsidRPr="001B6797">
        <w:rPr>
          <w:rFonts w:ascii="Times New Roman" w:eastAsia="Times New Roman" w:hAnsi="Times New Roman" w:cs="Times New Roman"/>
          <w:b/>
          <w:bCs/>
          <w:color w:val="000000"/>
          <w:shd w:val="clear" w:color="auto" w:fill="FFFFFF"/>
          <w:lang w:eastAsia="ru-RU" w:bidi="ru-RU"/>
        </w:rPr>
        <w:t xml:space="preserve">Ф.И.О. студент Бибилов Давид Олегович  </w:t>
      </w:r>
    </w:p>
    <w:p w14:paraId="6F4C08B0" w14:textId="77777777" w:rsidR="001B6797" w:rsidRPr="001B6797" w:rsidRDefault="001B6797" w:rsidP="001B6797">
      <w:pPr>
        <w:tabs>
          <w:tab w:val="left" w:pos="6120"/>
          <w:tab w:val="left" w:pos="8460"/>
          <w:tab w:val="left" w:pos="9360"/>
        </w:tabs>
        <w:spacing w:after="0" w:line="240" w:lineRule="auto"/>
        <w:contextualSpacing/>
        <w:jc w:val="both"/>
        <w:rPr>
          <w:rFonts w:ascii="Times New Roman" w:eastAsia="Times New Roman" w:hAnsi="Times New Roman" w:cs="Times New Roman"/>
          <w:i/>
          <w:color w:val="000000"/>
          <w:szCs w:val="28"/>
          <w:shd w:val="clear" w:color="auto" w:fill="FFFFFF"/>
          <w:lang w:eastAsia="ru-RU" w:bidi="ru-RU"/>
        </w:rPr>
      </w:pPr>
      <w:r w:rsidRPr="001B6797">
        <w:rPr>
          <w:rFonts w:ascii="Times New Roman" w:eastAsia="Times New Roman" w:hAnsi="Times New Roman" w:cs="Times New Roman"/>
          <w:b/>
          <w:bCs/>
          <w:color w:val="000000"/>
          <w:szCs w:val="28"/>
          <w:shd w:val="clear" w:color="auto" w:fill="FFFFFF"/>
          <w:lang w:eastAsia="ru-RU" w:bidi="ru-RU"/>
        </w:rPr>
        <w:t xml:space="preserve">Тема ВКР Разработка информационной </w:t>
      </w:r>
      <w:proofErr w:type="gramStart"/>
      <w:r w:rsidRPr="001B6797">
        <w:rPr>
          <w:rFonts w:ascii="Times New Roman" w:eastAsia="Times New Roman" w:hAnsi="Times New Roman" w:cs="Times New Roman"/>
          <w:b/>
          <w:bCs/>
          <w:color w:val="000000"/>
          <w:szCs w:val="28"/>
          <w:shd w:val="clear" w:color="auto" w:fill="FFFFFF"/>
          <w:lang w:eastAsia="ru-RU" w:bidi="ru-RU"/>
        </w:rPr>
        <w:t>подсистемы  ООО</w:t>
      </w:r>
      <w:proofErr w:type="gramEnd"/>
      <w:r w:rsidRPr="001B6797">
        <w:rPr>
          <w:rFonts w:ascii="Times New Roman" w:eastAsia="Times New Roman" w:hAnsi="Times New Roman" w:cs="Times New Roman"/>
          <w:b/>
          <w:bCs/>
          <w:color w:val="000000"/>
          <w:szCs w:val="28"/>
          <w:shd w:val="clear" w:color="auto" w:fill="FFFFFF"/>
          <w:lang w:eastAsia="ru-RU" w:bidi="ru-RU"/>
        </w:rPr>
        <w:t xml:space="preserve"> «Евро-Сервис»</w:t>
      </w:r>
    </w:p>
    <w:p w14:paraId="52F63BC7" w14:textId="77777777" w:rsidR="001B6797" w:rsidRPr="001B6797" w:rsidRDefault="001B6797" w:rsidP="001B6797">
      <w:pPr>
        <w:widowControl w:val="0"/>
        <w:spacing w:after="0" w:line="240" w:lineRule="auto"/>
        <w:contextualSpacing/>
        <w:jc w:val="both"/>
        <w:rPr>
          <w:rFonts w:ascii="Times New Roman" w:eastAsia="Times New Roman" w:hAnsi="Times New Roman" w:cs="Times New Roman"/>
          <w:color w:val="000000"/>
          <w:sz w:val="28"/>
          <w:szCs w:val="28"/>
          <w:lang w:bidi="ru-RU"/>
        </w:rPr>
      </w:pPr>
      <w:r w:rsidRPr="001B6797">
        <w:rPr>
          <w:rFonts w:ascii="Times New Roman" w:eastAsia="Times New Roman" w:hAnsi="Times New Roman" w:cs="Times New Roman"/>
          <w:color w:val="000000"/>
          <w:sz w:val="28"/>
          <w:szCs w:val="28"/>
          <w:lang w:bidi="ru-RU"/>
        </w:rPr>
        <w:t xml:space="preserve">Дата выдачи задания для ВКР </w:t>
      </w:r>
      <w:r w:rsidRPr="001B6797">
        <w:rPr>
          <w:rFonts w:ascii="Times New Roman" w:eastAsia="Times New Roman" w:hAnsi="Times New Roman" w:cs="Times New Roman"/>
          <w:i/>
          <w:iCs/>
          <w:color w:val="000000"/>
          <w:sz w:val="28"/>
          <w:szCs w:val="28"/>
          <w:shd w:val="clear" w:color="auto" w:fill="FFFFFF"/>
          <w:lang w:eastAsia="ru-RU" w:bidi="ru-RU"/>
        </w:rPr>
        <w:t>«</w:t>
      </w:r>
      <w:r w:rsidRPr="001B6797">
        <w:rPr>
          <w:rFonts w:ascii="Times New Roman" w:eastAsia="Times New Roman" w:hAnsi="Times New Roman" w:cs="Times New Roman"/>
          <w:i/>
          <w:iCs/>
          <w:color w:val="000000"/>
          <w:sz w:val="28"/>
          <w:szCs w:val="28"/>
          <w:u w:val="single"/>
          <w:shd w:val="clear" w:color="auto" w:fill="FFFFFF"/>
          <w:lang w:eastAsia="ru-RU" w:bidi="ru-RU"/>
        </w:rPr>
        <w:t>18</w:t>
      </w:r>
      <w:r w:rsidRPr="001B6797">
        <w:rPr>
          <w:rFonts w:ascii="Times New Roman" w:eastAsia="Times New Roman" w:hAnsi="Times New Roman" w:cs="Times New Roman"/>
          <w:i/>
          <w:iCs/>
          <w:color w:val="000000"/>
          <w:sz w:val="28"/>
          <w:szCs w:val="28"/>
          <w:shd w:val="clear" w:color="auto" w:fill="FFFFFF"/>
          <w:lang w:eastAsia="ru-RU" w:bidi="ru-RU"/>
        </w:rPr>
        <w:t>»</w:t>
      </w:r>
      <w:r w:rsidRPr="001B6797">
        <w:rPr>
          <w:rFonts w:ascii="Times New Roman" w:eastAsia="Times New Roman" w:hAnsi="Times New Roman" w:cs="Times New Roman"/>
          <w:i/>
          <w:iCs/>
          <w:color w:val="000000"/>
          <w:sz w:val="28"/>
          <w:szCs w:val="28"/>
          <w:u w:val="single"/>
          <w:shd w:val="clear" w:color="auto" w:fill="FFFFFF"/>
          <w:lang w:eastAsia="ru-RU" w:bidi="ru-RU"/>
        </w:rPr>
        <w:t xml:space="preserve"> января</w:t>
      </w:r>
      <w:r w:rsidRPr="001B6797">
        <w:rPr>
          <w:rFonts w:ascii="Times New Roman" w:eastAsia="Times New Roman" w:hAnsi="Times New Roman" w:cs="Times New Roman"/>
          <w:i/>
          <w:iCs/>
          <w:color w:val="000000"/>
          <w:sz w:val="28"/>
          <w:szCs w:val="28"/>
          <w:shd w:val="clear" w:color="auto" w:fill="FFFFFF"/>
          <w:lang w:eastAsia="ru-RU" w:bidi="ru-RU"/>
        </w:rPr>
        <w:t xml:space="preserve"> «20</w:t>
      </w:r>
      <w:r w:rsidRPr="001B6797">
        <w:rPr>
          <w:rFonts w:ascii="Times New Roman" w:eastAsia="Times New Roman" w:hAnsi="Times New Roman" w:cs="Times New Roman"/>
          <w:i/>
          <w:iCs/>
          <w:color w:val="000000"/>
          <w:sz w:val="28"/>
          <w:szCs w:val="28"/>
          <w:u w:val="single"/>
          <w:shd w:val="clear" w:color="auto" w:fill="FFFFFF"/>
          <w:lang w:eastAsia="ru-RU" w:bidi="ru-RU"/>
        </w:rPr>
        <w:t xml:space="preserve">22 </w:t>
      </w:r>
      <w:r w:rsidRPr="001B6797">
        <w:rPr>
          <w:rFonts w:ascii="Times New Roman" w:eastAsia="Times New Roman" w:hAnsi="Times New Roman" w:cs="Times New Roman"/>
          <w:i/>
          <w:iCs/>
          <w:color w:val="000000"/>
          <w:sz w:val="28"/>
          <w:szCs w:val="28"/>
          <w:shd w:val="clear" w:color="auto" w:fill="FFFFFF"/>
          <w:lang w:eastAsia="ru-RU" w:bidi="ru-RU"/>
        </w:rPr>
        <w:t>г.»</w:t>
      </w:r>
    </w:p>
    <w:p w14:paraId="4B60143D" w14:textId="77777777" w:rsidR="001B6797" w:rsidRPr="001B6797" w:rsidRDefault="001B6797" w:rsidP="001B6797">
      <w:pPr>
        <w:widowControl w:val="0"/>
        <w:tabs>
          <w:tab w:val="left" w:pos="7020"/>
        </w:tabs>
        <w:spacing w:after="0" w:line="240" w:lineRule="auto"/>
        <w:contextualSpacing/>
        <w:jc w:val="both"/>
        <w:rPr>
          <w:rFonts w:ascii="Times New Roman" w:eastAsia="Times New Roman" w:hAnsi="Times New Roman" w:cs="Times New Roman"/>
          <w:color w:val="000000"/>
          <w:sz w:val="28"/>
          <w:szCs w:val="28"/>
          <w:lang w:bidi="ru-RU"/>
        </w:rPr>
      </w:pPr>
      <w:r w:rsidRPr="001B6797">
        <w:rPr>
          <w:rFonts w:ascii="Times New Roman" w:eastAsia="Times New Roman" w:hAnsi="Times New Roman" w:cs="Times New Roman"/>
          <w:color w:val="000000"/>
          <w:sz w:val="28"/>
          <w:szCs w:val="28"/>
          <w:lang w:bidi="ru-RU"/>
        </w:rPr>
        <w:t>Срок сдачи студентом законченной ВКР «</w:t>
      </w:r>
      <w:r w:rsidRPr="001B6797">
        <w:rPr>
          <w:rFonts w:ascii="Times New Roman" w:eastAsia="Times New Roman" w:hAnsi="Times New Roman" w:cs="Times New Roman"/>
          <w:color w:val="000000"/>
          <w:sz w:val="28"/>
          <w:szCs w:val="28"/>
          <w:u w:val="single"/>
          <w:lang w:bidi="ru-RU"/>
        </w:rPr>
        <w:t>31</w:t>
      </w:r>
      <w:r w:rsidRPr="001B6797">
        <w:rPr>
          <w:rFonts w:ascii="Times New Roman" w:eastAsia="Times New Roman" w:hAnsi="Times New Roman" w:cs="Times New Roman"/>
          <w:color w:val="000000"/>
          <w:sz w:val="28"/>
          <w:szCs w:val="28"/>
          <w:lang w:bidi="ru-RU"/>
        </w:rPr>
        <w:t>»</w:t>
      </w:r>
      <w:r w:rsidRPr="001B6797">
        <w:rPr>
          <w:rFonts w:ascii="Times New Roman" w:eastAsia="Times New Roman" w:hAnsi="Times New Roman" w:cs="Times New Roman"/>
          <w:color w:val="000000"/>
          <w:sz w:val="28"/>
          <w:szCs w:val="28"/>
          <w:u w:val="single"/>
          <w:lang w:bidi="ru-RU"/>
        </w:rPr>
        <w:t xml:space="preserve"> </w:t>
      </w:r>
      <w:proofErr w:type="gramStart"/>
      <w:r w:rsidRPr="001B6797">
        <w:rPr>
          <w:rFonts w:ascii="Times New Roman" w:eastAsia="Times New Roman" w:hAnsi="Times New Roman" w:cs="Times New Roman"/>
          <w:color w:val="000000"/>
          <w:sz w:val="28"/>
          <w:szCs w:val="28"/>
          <w:u w:val="single"/>
          <w:lang w:bidi="ru-RU"/>
        </w:rPr>
        <w:t>мая</w:t>
      </w:r>
      <w:r w:rsidRPr="001B6797">
        <w:rPr>
          <w:rFonts w:ascii="Times New Roman" w:eastAsia="Times New Roman" w:hAnsi="Times New Roman" w:cs="Times New Roman"/>
          <w:color w:val="000000"/>
          <w:sz w:val="28"/>
          <w:szCs w:val="28"/>
          <w:lang w:bidi="ru-RU"/>
        </w:rPr>
        <w:t xml:space="preserve">  «</w:t>
      </w:r>
      <w:proofErr w:type="gramEnd"/>
      <w:r w:rsidRPr="001B6797">
        <w:rPr>
          <w:rFonts w:ascii="Times New Roman" w:eastAsia="Times New Roman" w:hAnsi="Times New Roman" w:cs="Times New Roman"/>
          <w:color w:val="000000"/>
          <w:sz w:val="28"/>
          <w:szCs w:val="28"/>
          <w:lang w:bidi="ru-RU"/>
        </w:rPr>
        <w:t>20</w:t>
      </w:r>
      <w:r w:rsidRPr="001B6797">
        <w:rPr>
          <w:rFonts w:ascii="Times New Roman" w:eastAsia="Times New Roman" w:hAnsi="Times New Roman" w:cs="Times New Roman"/>
          <w:color w:val="000000"/>
          <w:sz w:val="28"/>
          <w:szCs w:val="28"/>
          <w:u w:val="single"/>
          <w:lang w:bidi="ru-RU"/>
        </w:rPr>
        <w:t>22</w:t>
      </w:r>
      <w:r w:rsidRPr="001B6797">
        <w:rPr>
          <w:rFonts w:ascii="Times New Roman" w:eastAsia="Times New Roman" w:hAnsi="Times New Roman" w:cs="Times New Roman"/>
          <w:color w:val="000000"/>
          <w:sz w:val="28"/>
          <w:szCs w:val="28"/>
          <w:lang w:bidi="ru-RU"/>
        </w:rPr>
        <w:t>г.»</w:t>
      </w:r>
    </w:p>
    <w:p w14:paraId="3FF544EC" w14:textId="77777777" w:rsidR="001B6797" w:rsidRPr="001B6797" w:rsidRDefault="001B6797" w:rsidP="001B6797">
      <w:pPr>
        <w:widowControl w:val="0"/>
        <w:spacing w:after="0" w:line="240" w:lineRule="auto"/>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Исходные данные по ВКР:</w:t>
      </w:r>
    </w:p>
    <w:p w14:paraId="3F61E6A1" w14:textId="77777777" w:rsidR="001B6797" w:rsidRPr="001B6797" w:rsidRDefault="001B6797" w:rsidP="001B6797">
      <w:pPr>
        <w:widowControl w:val="0"/>
        <w:spacing w:after="0" w:line="240" w:lineRule="auto"/>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Исходные данные по ВКР:</w:t>
      </w:r>
    </w:p>
    <w:p w14:paraId="29D9809D" w14:textId="77777777" w:rsidR="001B6797" w:rsidRPr="001B6797" w:rsidRDefault="001B6797" w:rsidP="001B6797">
      <w:pPr>
        <w:widowControl w:val="0"/>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ВЕДЕНИЕ</w:t>
      </w:r>
    </w:p>
    <w:p w14:paraId="1827BD83" w14:textId="77777777" w:rsidR="001B6797" w:rsidRPr="001B6797" w:rsidRDefault="001B6797" w:rsidP="001B6797">
      <w:pPr>
        <w:widowControl w:val="0"/>
        <w:numPr>
          <w:ilvl w:val="0"/>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АНАЛИЗ ПРЕДМЕТНОЙ ОБЛАСТИ СТРУКТУРЫ ОРГАНИЗАЦИИ И ТЕХНОЛОГИИ РАЗРАБОТКИ ИНФОРМАЦИОННОЙ СИСТЕМЫ</w:t>
      </w:r>
    </w:p>
    <w:p w14:paraId="479E0017" w14:textId="77777777" w:rsidR="001B6797" w:rsidRPr="001B6797" w:rsidRDefault="001B6797" w:rsidP="001B6797">
      <w:pPr>
        <w:widowControl w:val="0"/>
        <w:numPr>
          <w:ilvl w:val="1"/>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Анализ организационной структуры </w:t>
      </w:r>
      <w:r w:rsidRPr="001B6797">
        <w:rPr>
          <w:rFonts w:ascii="Times New Roman" w:eastAsia="Times New Roman" w:hAnsi="Times New Roman" w:cs="Times New Roman"/>
          <w:b/>
          <w:bCs/>
          <w:iCs/>
          <w:color w:val="000000"/>
          <w:sz w:val="28"/>
          <w:szCs w:val="28"/>
          <w:shd w:val="clear" w:color="auto" w:fill="FFFFFF"/>
          <w:lang w:eastAsia="ru-RU" w:bidi="ru-RU"/>
        </w:rPr>
        <w:t>ООО «Евро-Сервис»</w:t>
      </w:r>
    </w:p>
    <w:p w14:paraId="1376405C" w14:textId="77777777" w:rsidR="001B6797" w:rsidRPr="001B6797" w:rsidRDefault="001B6797" w:rsidP="001B6797">
      <w:pPr>
        <w:widowControl w:val="0"/>
        <w:numPr>
          <w:ilvl w:val="1"/>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Разработка концепции базы данных </w:t>
      </w:r>
      <w:r w:rsidRPr="001B6797">
        <w:rPr>
          <w:rFonts w:ascii="Times New Roman" w:eastAsia="Times New Roman" w:hAnsi="Times New Roman" w:cs="Times New Roman"/>
          <w:b/>
          <w:bCs/>
          <w:iCs/>
          <w:color w:val="000000"/>
          <w:sz w:val="28"/>
          <w:szCs w:val="28"/>
          <w:shd w:val="clear" w:color="auto" w:fill="FFFFFF"/>
          <w:lang w:eastAsia="ru-RU" w:bidi="ru-RU"/>
        </w:rPr>
        <w:t>ООО «Евро-Сервис»</w:t>
      </w:r>
      <w:r w:rsidRPr="001B6797">
        <w:rPr>
          <w:rFonts w:ascii="Times New Roman" w:eastAsia="Times New Roman" w:hAnsi="Times New Roman" w:cs="Times New Roman"/>
          <w:iCs/>
          <w:color w:val="000000"/>
          <w:sz w:val="28"/>
          <w:szCs w:val="28"/>
          <w:lang w:bidi="ru-RU"/>
        </w:rPr>
        <w:t>.</w:t>
      </w:r>
    </w:p>
    <w:p w14:paraId="3A8FC045" w14:textId="77777777" w:rsidR="001B6797" w:rsidRPr="001B6797" w:rsidRDefault="001B6797" w:rsidP="001B6797">
      <w:pPr>
        <w:widowControl w:val="0"/>
        <w:numPr>
          <w:ilvl w:val="2"/>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Предметная область </w:t>
      </w:r>
      <w:r w:rsidRPr="001B6797">
        <w:rPr>
          <w:rFonts w:ascii="Times New Roman" w:eastAsia="Times New Roman" w:hAnsi="Times New Roman" w:cs="Times New Roman"/>
          <w:b/>
          <w:bCs/>
          <w:iCs/>
          <w:color w:val="000000"/>
          <w:sz w:val="28"/>
          <w:szCs w:val="28"/>
          <w:shd w:val="clear" w:color="auto" w:fill="FFFFFF"/>
          <w:lang w:eastAsia="ru-RU" w:bidi="ru-RU"/>
        </w:rPr>
        <w:t>ООО «Евро-Сервис»</w:t>
      </w:r>
    </w:p>
    <w:p w14:paraId="37CFEF68" w14:textId="77777777" w:rsidR="001B6797" w:rsidRPr="001B6797" w:rsidRDefault="001B6797" w:rsidP="001B6797">
      <w:pPr>
        <w:widowControl w:val="0"/>
        <w:numPr>
          <w:ilvl w:val="2"/>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Входные и выходные документы</w:t>
      </w:r>
    </w:p>
    <w:p w14:paraId="3F20488A" w14:textId="77777777" w:rsidR="001B6797" w:rsidRPr="001B6797" w:rsidRDefault="001B6797" w:rsidP="001B6797">
      <w:pPr>
        <w:widowControl w:val="0"/>
        <w:numPr>
          <w:ilvl w:val="2"/>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Требования к программному и техническому обеспечению информационной системы </w:t>
      </w:r>
      <w:r w:rsidRPr="001B6797">
        <w:rPr>
          <w:rFonts w:ascii="Times New Roman" w:eastAsia="Times New Roman" w:hAnsi="Times New Roman" w:cs="Times New Roman"/>
          <w:b/>
          <w:bCs/>
          <w:iCs/>
          <w:color w:val="000000"/>
          <w:sz w:val="28"/>
          <w:szCs w:val="28"/>
          <w:shd w:val="clear" w:color="auto" w:fill="FFFFFF"/>
          <w:lang w:eastAsia="ru-RU" w:bidi="ru-RU"/>
        </w:rPr>
        <w:t>ООО «Евро-Сервис»</w:t>
      </w:r>
    </w:p>
    <w:p w14:paraId="548BB537" w14:textId="77777777" w:rsidR="001B6797" w:rsidRPr="001B6797" w:rsidRDefault="001B6797" w:rsidP="001B6797">
      <w:pPr>
        <w:widowControl w:val="0"/>
        <w:numPr>
          <w:ilvl w:val="0"/>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ОПИСАНИЕ ПРОЦЕССА РАЗРАБОТКИ</w:t>
      </w:r>
    </w:p>
    <w:p w14:paraId="0EB3EC14" w14:textId="77777777" w:rsidR="001B6797" w:rsidRPr="001B6797" w:rsidRDefault="001B6797" w:rsidP="001B6797">
      <w:pPr>
        <w:widowControl w:val="0"/>
        <w:numPr>
          <w:ilvl w:val="1"/>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Разработка интерфейса программы </w:t>
      </w:r>
    </w:p>
    <w:p w14:paraId="277480BA" w14:textId="77777777" w:rsidR="001B6797" w:rsidRPr="001B6797" w:rsidRDefault="001B6797" w:rsidP="001B6797">
      <w:pPr>
        <w:widowControl w:val="0"/>
        <w:numPr>
          <w:ilvl w:val="1"/>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Описание кода программы</w:t>
      </w:r>
    </w:p>
    <w:p w14:paraId="3B7B21A8" w14:textId="77777777" w:rsidR="001B6797" w:rsidRPr="001B6797" w:rsidRDefault="001B6797" w:rsidP="001B6797">
      <w:pPr>
        <w:widowControl w:val="0"/>
        <w:numPr>
          <w:ilvl w:val="1"/>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Руководство пользователя</w:t>
      </w:r>
    </w:p>
    <w:p w14:paraId="7DC70BCF" w14:textId="77777777" w:rsidR="001B6797" w:rsidRPr="001B6797" w:rsidRDefault="001B6797" w:rsidP="001B6797">
      <w:pPr>
        <w:widowControl w:val="0"/>
        <w:numPr>
          <w:ilvl w:val="1"/>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Тестирование программы</w:t>
      </w:r>
    </w:p>
    <w:p w14:paraId="581D05F9" w14:textId="77777777" w:rsidR="001B6797" w:rsidRPr="001B6797" w:rsidRDefault="001B6797" w:rsidP="001B6797">
      <w:pPr>
        <w:widowControl w:val="0"/>
        <w:numPr>
          <w:ilvl w:val="2"/>
          <w:numId w:val="4"/>
        </w:numPr>
        <w:spacing w:after="0" w:line="240" w:lineRule="auto"/>
        <w:ind w:left="1418"/>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Разработка тестов</w:t>
      </w:r>
    </w:p>
    <w:p w14:paraId="6C7B125F" w14:textId="77777777" w:rsidR="001B6797" w:rsidRPr="001B6797" w:rsidRDefault="001B6797" w:rsidP="001B6797">
      <w:pPr>
        <w:widowControl w:val="0"/>
        <w:numPr>
          <w:ilvl w:val="0"/>
          <w:numId w:val="4"/>
        </w:numPr>
        <w:spacing w:after="0" w:line="240" w:lineRule="auto"/>
        <w:ind w:left="0"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ЭКОНОМИЧЕСКОЕ ОБОСОВАНИЕ СОЗДАНИЯ ИНФОРМАЦИОННОЙ СИСТЕМЫ</w:t>
      </w:r>
    </w:p>
    <w:p w14:paraId="487CBC73" w14:textId="77777777" w:rsidR="001B6797" w:rsidRPr="001B6797" w:rsidRDefault="001B6797" w:rsidP="001B6797">
      <w:pPr>
        <w:widowControl w:val="0"/>
        <w:tabs>
          <w:tab w:val="left" w:pos="6615"/>
        </w:tabs>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ЗАКЛЮЧЕНИЕ</w:t>
      </w:r>
    </w:p>
    <w:p w14:paraId="74565E04" w14:textId="77777777" w:rsidR="001B6797" w:rsidRPr="001B6797" w:rsidRDefault="001B6797" w:rsidP="001B6797">
      <w:pPr>
        <w:widowControl w:val="0"/>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СПИСОК ИСПОЛЬЗУЕМЫХ ИСТОЧНИКОВ</w:t>
      </w:r>
    </w:p>
    <w:p w14:paraId="3061C247" w14:textId="77777777" w:rsidR="001B6797" w:rsidRPr="001B6797" w:rsidRDefault="001B6797" w:rsidP="001B6797">
      <w:pPr>
        <w:tabs>
          <w:tab w:val="left" w:pos="284"/>
        </w:tabs>
        <w:spacing w:after="0" w:line="240" w:lineRule="auto"/>
        <w:contextualSpacing/>
        <w:rPr>
          <w:rFonts w:ascii="Times New Roman" w:hAnsi="Times New Roman" w:cs="Times New Roman"/>
          <w:sz w:val="28"/>
          <w:szCs w:val="28"/>
        </w:rPr>
      </w:pPr>
      <w:r w:rsidRPr="001B6797">
        <w:rPr>
          <w:rFonts w:ascii="Times New Roman" w:hAnsi="Times New Roman" w:cs="Times New Roman"/>
          <w:sz w:val="28"/>
          <w:szCs w:val="28"/>
        </w:rPr>
        <w:t xml:space="preserve">Руководитель ВКР </w:t>
      </w:r>
      <w:r w:rsidRPr="001B6797">
        <w:rPr>
          <w:rFonts w:ascii="Times New Roman" w:hAnsi="Times New Roman" w:cs="Times New Roman"/>
          <w:sz w:val="28"/>
          <w:szCs w:val="28"/>
        </w:rPr>
        <w:tab/>
      </w:r>
      <w:r w:rsidRPr="001B6797">
        <w:rPr>
          <w:rFonts w:ascii="Times New Roman" w:hAnsi="Times New Roman" w:cs="Times New Roman"/>
          <w:sz w:val="28"/>
          <w:szCs w:val="28"/>
        </w:rPr>
        <w:tab/>
      </w:r>
      <w:r w:rsidRPr="001B6797">
        <w:rPr>
          <w:rFonts w:ascii="Times New Roman" w:hAnsi="Times New Roman" w:cs="Times New Roman"/>
          <w:sz w:val="28"/>
          <w:szCs w:val="28"/>
        </w:rPr>
        <w:tab/>
      </w:r>
      <w:r w:rsidRPr="001B6797">
        <w:rPr>
          <w:rFonts w:ascii="Times New Roman" w:hAnsi="Times New Roman" w:cs="Times New Roman"/>
          <w:sz w:val="28"/>
          <w:szCs w:val="28"/>
        </w:rPr>
        <w:tab/>
      </w:r>
      <w:r w:rsidRPr="001B6797">
        <w:rPr>
          <w:rFonts w:ascii="Times New Roman" w:hAnsi="Times New Roman" w:cs="Times New Roman"/>
          <w:sz w:val="28"/>
          <w:szCs w:val="28"/>
        </w:rPr>
        <w:tab/>
        <w:t>_____________ Яковлева Ж.С.</w:t>
      </w:r>
    </w:p>
    <w:p w14:paraId="3166FD54" w14:textId="77777777" w:rsidR="001B6797" w:rsidRPr="001B6797" w:rsidRDefault="001B6797" w:rsidP="001B6797">
      <w:pPr>
        <w:tabs>
          <w:tab w:val="left" w:pos="284"/>
        </w:tabs>
        <w:spacing w:after="0" w:line="240" w:lineRule="auto"/>
        <w:contextualSpacing/>
        <w:rPr>
          <w:rFonts w:ascii="Times New Roman" w:hAnsi="Times New Roman" w:cs="Times New Roman"/>
        </w:rPr>
      </w:pPr>
      <w:r w:rsidRPr="001B6797">
        <w:rPr>
          <w:rFonts w:ascii="Times New Roman" w:hAnsi="Times New Roman" w:cs="Times New Roman"/>
          <w:sz w:val="28"/>
          <w:szCs w:val="28"/>
        </w:rPr>
        <w:t>Задание принял к исполнению</w:t>
      </w:r>
      <w:r w:rsidRPr="001B6797">
        <w:rPr>
          <w:rFonts w:ascii="Times New Roman" w:hAnsi="Times New Roman" w:cs="Times New Roman"/>
          <w:sz w:val="28"/>
          <w:szCs w:val="28"/>
        </w:rPr>
        <w:tab/>
      </w:r>
      <w:r w:rsidRPr="001B6797">
        <w:rPr>
          <w:rFonts w:ascii="Times New Roman" w:hAnsi="Times New Roman" w:cs="Times New Roman"/>
          <w:sz w:val="28"/>
          <w:szCs w:val="28"/>
        </w:rPr>
        <w:tab/>
      </w:r>
      <w:r w:rsidRPr="001B6797">
        <w:rPr>
          <w:rFonts w:ascii="Times New Roman" w:hAnsi="Times New Roman" w:cs="Times New Roman"/>
          <w:sz w:val="28"/>
          <w:szCs w:val="28"/>
        </w:rPr>
        <w:tab/>
        <w:t xml:space="preserve">____________ </w:t>
      </w:r>
      <w:r w:rsidRPr="001B6797">
        <w:rPr>
          <w:rFonts w:ascii="Times New Roman" w:eastAsiaTheme="minorEastAsia" w:hAnsi="Times New Roman" w:cs="Times New Roman"/>
          <w:b/>
          <w:bCs/>
          <w:color w:val="000000"/>
          <w:sz w:val="28"/>
          <w:szCs w:val="28"/>
          <w:shd w:val="clear" w:color="auto" w:fill="FFFFFF"/>
          <w:lang w:eastAsia="ru-RU" w:bidi="ru-RU"/>
        </w:rPr>
        <w:t>Бибилов Д.О.</w:t>
      </w:r>
    </w:p>
    <w:p w14:paraId="571149B2" w14:textId="77777777" w:rsidR="001B6797" w:rsidRPr="001B6797" w:rsidRDefault="001B6797" w:rsidP="001B6797">
      <w:pPr>
        <w:spacing w:after="0" w:line="240" w:lineRule="auto"/>
        <w:rPr>
          <w:rFonts w:ascii="Times New Roman" w:hAnsi="Times New Roman" w:cs="Times New Roman"/>
          <w:b/>
          <w:bCs/>
          <w:color w:val="000000"/>
          <w:sz w:val="28"/>
          <w:szCs w:val="28"/>
          <w:shd w:val="clear" w:color="auto" w:fill="FFFFFF"/>
        </w:rPr>
      </w:pPr>
      <w:r w:rsidRPr="001B6797">
        <w:rPr>
          <w:rFonts w:ascii="Times New Roman" w:hAnsi="Times New Roman" w:cs="Times New Roman"/>
          <w:b/>
          <w:bCs/>
          <w:color w:val="000000"/>
          <w:sz w:val="28"/>
          <w:szCs w:val="28"/>
          <w:shd w:val="clear" w:color="auto" w:fill="FFFFFF"/>
        </w:rPr>
        <w:br w:type="page"/>
      </w:r>
    </w:p>
    <w:p w14:paraId="4D4504C2" w14:textId="77777777" w:rsidR="001B6797" w:rsidRPr="001B6797" w:rsidRDefault="001B6797" w:rsidP="001B6797">
      <w:pPr>
        <w:spacing w:after="0" w:line="240" w:lineRule="auto"/>
        <w:jc w:val="center"/>
        <w:rPr>
          <w:rFonts w:ascii="Times New Roman" w:hAnsi="Times New Roman" w:cs="Times New Roman"/>
          <w:b/>
          <w:bCs/>
          <w:color w:val="000000"/>
          <w:sz w:val="28"/>
          <w:szCs w:val="28"/>
          <w:shd w:val="clear" w:color="auto" w:fill="FFFFFF"/>
        </w:rPr>
      </w:pPr>
      <w:r w:rsidRPr="001B6797">
        <w:rPr>
          <w:rFonts w:ascii="Times New Roman" w:hAnsi="Times New Roman" w:cs="Times New Roman"/>
          <w:b/>
          <w:bCs/>
          <w:color w:val="000000"/>
          <w:sz w:val="28"/>
          <w:szCs w:val="28"/>
          <w:shd w:val="clear" w:color="auto" w:fill="FFFFFF"/>
        </w:rPr>
        <w:lastRenderedPageBreak/>
        <w:t>ВВЕДЕНИЕ</w:t>
      </w:r>
    </w:p>
    <w:p w14:paraId="6BD4712C"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Коммерческая деятельность предприятия – комплекс деятельности фирмы по созданию, производству и доведению товара до потребителя.</w:t>
      </w:r>
    </w:p>
    <w:p w14:paraId="50069800"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Главной целью коммерческой деятельности является получение прибыли через удовлетворение покупательского спроса при высокой культуре торгового обслуживания. Данная цель требует своевременного реагирования на происходящие на рынке изменения. Осуществлять продажу товаров необходимо так, чтобы каждая коммерческая операция обеспечивала максимально возможный уровень рентабельности, торговый риск сводился к минимуму, укреплялось положение предприятия на рынке и возрастало доверие деловых партнеров к данному предприятию. Эффективная коммерческая деятельность обеспечивает устойчивое финансовое состояние предприятия, его конкурентоспособность. Для того чтобы коммерческая деятельность являлась эффективной, предприятия должны уметь выявлять все недостатки торгово-технологического и организационного процесса и своевременно их устранять.</w:t>
      </w:r>
    </w:p>
    <w:p w14:paraId="28020AF3"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 осуществлении коммерческой деятельности первостепенную роль играет её информационная подсистема. То есть обеспечение выполнения информационных функций, которые позволяют следить за технологическим процессом. Информационная подсистема предназначена для сбора, обработки и представления информации оперативному персоналу и передачи ее в управляющую подсистему</w:t>
      </w:r>
      <w:proofErr w:type="gramStart"/>
      <w:r w:rsidRPr="001B6797">
        <w:rPr>
          <w:rFonts w:ascii="Times New Roman" w:hAnsi="Times New Roman" w:cs="Times New Roman"/>
          <w:sz w:val="28"/>
          <w:szCs w:val="28"/>
        </w:rPr>
        <w:t>.</w:t>
      </w:r>
      <w:proofErr w:type="gramEnd"/>
      <w:r w:rsidRPr="001B6797">
        <w:rPr>
          <w:rFonts w:ascii="Times New Roman" w:hAnsi="Times New Roman" w:cs="Times New Roman"/>
          <w:sz w:val="28"/>
          <w:szCs w:val="28"/>
        </w:rPr>
        <w:t xml:space="preserve"> что в свою очередь ведет к образованию и совершенствованию взаимосвязей между частями целого. На этой основе строится организация коммерческой деятельности предприятия, которой свойственны определенные закономерности функционирования и взаимодействия составных элементов.</w:t>
      </w:r>
    </w:p>
    <w:p w14:paraId="716AC2AC"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b/>
          <w:bCs/>
          <w:sz w:val="28"/>
          <w:szCs w:val="28"/>
        </w:rPr>
        <w:t>Актуальность</w:t>
      </w:r>
      <w:r w:rsidRPr="001B6797">
        <w:rPr>
          <w:rFonts w:ascii="Times New Roman" w:hAnsi="Times New Roman" w:cs="Times New Roman"/>
          <w:sz w:val="28"/>
          <w:szCs w:val="28"/>
        </w:rPr>
        <w:t xml:space="preserve"> темы исследования обуславливается тем, что в условиях современного бизнеса среди внутрифирменных задач компании остро стоит вопрос обеспечения персонала удобным механизмом </w:t>
      </w:r>
      <w:r w:rsidRPr="001B6797">
        <w:rPr>
          <w:rFonts w:ascii="Times New Roman" w:eastAsia="Calibri" w:hAnsi="Times New Roman" w:cs="Times New Roman"/>
          <w:sz w:val="28"/>
          <w:szCs w:val="28"/>
          <w:shd w:val="clear" w:color="auto" w:fill="FFFFFF"/>
        </w:rPr>
        <w:t>для хранения и обработки данных</w:t>
      </w:r>
      <w:r w:rsidRPr="001B6797">
        <w:rPr>
          <w:rFonts w:ascii="Times New Roman" w:hAnsi="Times New Roman" w:cs="Times New Roman"/>
          <w:sz w:val="28"/>
          <w:szCs w:val="28"/>
        </w:rPr>
        <w:t>. Организация коммерческой деятельности предприятия на товарном рынке являются одним из наиболее важных элементов системы взаимодействия фирмы и потребителя как субъектов экономических отношений.</w:t>
      </w:r>
    </w:p>
    <w:p w14:paraId="27BB3BBE"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b/>
          <w:bCs/>
          <w:sz w:val="28"/>
          <w:szCs w:val="28"/>
        </w:rPr>
        <w:t>Целью работы</w:t>
      </w:r>
      <w:r w:rsidRPr="001B6797">
        <w:rPr>
          <w:rFonts w:ascii="Times New Roman" w:hAnsi="Times New Roman" w:cs="Times New Roman"/>
          <w:sz w:val="28"/>
          <w:szCs w:val="28"/>
        </w:rPr>
        <w:t xml:space="preserve"> является разработка информационной подсистемы информационно–технической поддержки сотрудников ООО «Евро-Сервис»</w:t>
      </w:r>
    </w:p>
    <w:p w14:paraId="54EFBA38"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Для достижения цели, поставленной в работе, необходимо решить следующие задачи:</w:t>
      </w:r>
    </w:p>
    <w:p w14:paraId="0BC7DA27"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провести анализ предметной области с целью выявления процессов учета, требующих автоматизации;</w:t>
      </w:r>
    </w:p>
    <w:p w14:paraId="0D08BB8D"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 xml:space="preserve">выявить организационную и функциональную структуру предприятия. </w:t>
      </w:r>
    </w:p>
    <w:p w14:paraId="230FB83D"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определить наличие, обеспечивающих, подсистем, уже функционирующих на предприятии;</w:t>
      </w:r>
    </w:p>
    <w:p w14:paraId="2D1BAF7D"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провести обоснование выбора среды разработки;</w:t>
      </w:r>
    </w:p>
    <w:p w14:paraId="1A281226"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описать проектирование информационной подсистемы: построить логическую и физическую модель, описание структуры базы данных;</w:t>
      </w:r>
    </w:p>
    <w:p w14:paraId="0E4CF714"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разработать интерфейс программы;</w:t>
      </w:r>
    </w:p>
    <w:p w14:paraId="39AF6161"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lastRenderedPageBreak/>
        <w:t>описать код программы;</w:t>
      </w:r>
    </w:p>
    <w:p w14:paraId="18379909"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разработать руководство пользователя;</w:t>
      </w:r>
    </w:p>
    <w:p w14:paraId="27F6BD19" w14:textId="77777777" w:rsidR="001B6797" w:rsidRPr="001B6797" w:rsidRDefault="001B6797" w:rsidP="001B6797">
      <w:pPr>
        <w:numPr>
          <w:ilvl w:val="0"/>
          <w:numId w:val="5"/>
        </w:numPr>
        <w:spacing w:after="0" w:line="240" w:lineRule="auto"/>
        <w:ind w:left="993" w:hanging="283"/>
        <w:contextualSpacing/>
        <w:jc w:val="both"/>
        <w:rPr>
          <w:rFonts w:ascii="Times New Roman" w:hAnsi="Times New Roman" w:cs="Times New Roman"/>
          <w:sz w:val="28"/>
          <w:szCs w:val="28"/>
        </w:rPr>
      </w:pPr>
      <w:r w:rsidRPr="001B6797">
        <w:rPr>
          <w:rFonts w:ascii="Times New Roman" w:hAnsi="Times New Roman" w:cs="Times New Roman"/>
          <w:sz w:val="28"/>
          <w:szCs w:val="28"/>
        </w:rPr>
        <w:t>провести тестирование программы;</w:t>
      </w:r>
    </w:p>
    <w:p w14:paraId="3FC11EDB"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b/>
          <w:bCs/>
          <w:sz w:val="28"/>
          <w:szCs w:val="28"/>
        </w:rPr>
        <w:t>Объектом исследования</w:t>
      </w:r>
      <w:r w:rsidRPr="001B6797">
        <w:rPr>
          <w:rFonts w:ascii="Times New Roman" w:hAnsi="Times New Roman" w:cs="Times New Roman"/>
          <w:sz w:val="28"/>
          <w:szCs w:val="28"/>
        </w:rPr>
        <w:t xml:space="preserve"> работы является Общество с ограниченной ответственностью «Евро-Сервис». </w:t>
      </w:r>
    </w:p>
    <w:p w14:paraId="6EC988EE"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b/>
          <w:bCs/>
          <w:sz w:val="28"/>
          <w:szCs w:val="28"/>
        </w:rPr>
        <w:t>Предметом исследования</w:t>
      </w:r>
      <w:r w:rsidRPr="001B6797">
        <w:rPr>
          <w:rFonts w:ascii="Times New Roman" w:hAnsi="Times New Roman" w:cs="Times New Roman"/>
          <w:sz w:val="28"/>
          <w:szCs w:val="28"/>
        </w:rPr>
        <w:t xml:space="preserve"> работы является разработка информационной подсистемы организации коммерческой деятельности данного предприятия.</w:t>
      </w:r>
    </w:p>
    <w:p w14:paraId="4496F657"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Практическая значимость внедрения информационной подсистемы заключается в повышении уровня автоматизации предприятия, а именно введения информационной базы. Информационная база содержит в себе совокупность всех данных, которые необходимы для правильной работы предприятия.</w:t>
      </w:r>
    </w:p>
    <w:p w14:paraId="6E754663"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 качестве источников для написания работы были использованы:</w:t>
      </w:r>
    </w:p>
    <w:p w14:paraId="241A3B8D" w14:textId="77777777" w:rsidR="001B6797" w:rsidRPr="001B6797" w:rsidRDefault="001B6797" w:rsidP="001B6797">
      <w:pPr>
        <w:numPr>
          <w:ilvl w:val="0"/>
          <w:numId w:val="6"/>
        </w:numPr>
        <w:spacing w:after="0" w:line="240" w:lineRule="auto"/>
        <w:ind w:left="993" w:hanging="284"/>
        <w:contextualSpacing/>
        <w:jc w:val="both"/>
        <w:rPr>
          <w:rFonts w:ascii="Times New Roman" w:hAnsi="Times New Roman" w:cs="Times New Roman"/>
          <w:sz w:val="28"/>
          <w:szCs w:val="28"/>
        </w:rPr>
      </w:pPr>
      <w:r w:rsidRPr="001B6797">
        <w:rPr>
          <w:rFonts w:ascii="Times New Roman" w:hAnsi="Times New Roman" w:cs="Times New Roman"/>
          <w:sz w:val="28"/>
          <w:szCs w:val="28"/>
        </w:rPr>
        <w:t>учебные пособия по разработке и проектированию информационных систем;</w:t>
      </w:r>
    </w:p>
    <w:p w14:paraId="1D6B662B" w14:textId="77777777" w:rsidR="001B6797" w:rsidRPr="001B6797" w:rsidRDefault="001B6797" w:rsidP="001B6797">
      <w:pPr>
        <w:numPr>
          <w:ilvl w:val="0"/>
          <w:numId w:val="6"/>
        </w:numPr>
        <w:spacing w:after="0" w:line="240" w:lineRule="auto"/>
        <w:ind w:left="993" w:hanging="284"/>
        <w:contextualSpacing/>
        <w:jc w:val="both"/>
        <w:rPr>
          <w:rFonts w:ascii="Times New Roman" w:hAnsi="Times New Roman" w:cs="Times New Roman"/>
          <w:sz w:val="28"/>
          <w:szCs w:val="28"/>
        </w:rPr>
      </w:pPr>
      <w:r w:rsidRPr="001B6797">
        <w:rPr>
          <w:rFonts w:ascii="Times New Roman" w:hAnsi="Times New Roman" w:cs="Times New Roman"/>
          <w:sz w:val="28"/>
          <w:szCs w:val="28"/>
        </w:rPr>
        <w:t>интернет-ресурсы по описанию этапов разработки информационных подсистем;</w:t>
      </w:r>
    </w:p>
    <w:p w14:paraId="3C3B4036" w14:textId="77777777" w:rsidR="001B6797" w:rsidRPr="001B6797" w:rsidRDefault="001B6797" w:rsidP="001B6797">
      <w:pPr>
        <w:numPr>
          <w:ilvl w:val="0"/>
          <w:numId w:val="6"/>
        </w:numPr>
        <w:spacing w:after="0" w:line="240" w:lineRule="auto"/>
        <w:ind w:left="993" w:hanging="284"/>
        <w:contextualSpacing/>
        <w:jc w:val="both"/>
        <w:rPr>
          <w:rFonts w:ascii="Times New Roman" w:hAnsi="Times New Roman" w:cs="Times New Roman"/>
          <w:sz w:val="28"/>
          <w:szCs w:val="28"/>
        </w:rPr>
      </w:pPr>
      <w:r w:rsidRPr="001B6797">
        <w:rPr>
          <w:rFonts w:ascii="Times New Roman" w:hAnsi="Times New Roman" w:cs="Times New Roman"/>
          <w:sz w:val="28"/>
          <w:szCs w:val="28"/>
        </w:rPr>
        <w:t>учредительные документы организации;</w:t>
      </w:r>
    </w:p>
    <w:p w14:paraId="481B211F"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Структура работы представлена введением, тремя главами, заключением, списком использованной литературы и приложениями.</w:t>
      </w:r>
    </w:p>
    <w:p w14:paraId="53D2835E"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 первой главе дано описание деятельности ООО «Евро-Сервис», для которого разрабатывается информационная подсистема, описывается разработка концепции базы данных предприятия, детально представлена предметная область ООО «Евро-Сервис», приводятся входные и выходные документы и перечень требования к программному и техническому обеспечению информационной системы предприятия.</w:t>
      </w:r>
    </w:p>
    <w:p w14:paraId="4E069692"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Во второй главе разворачивается описание процесса разработки информационной подсистемы, а также разработки интерфейса программы, представление кода программы, руководство пользователя, происходит разработка тестов программы и, непосредственно, ее тестирование.</w:t>
      </w:r>
    </w:p>
    <w:p w14:paraId="6DCB4EAE"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 третьей главе подробно раскрывается суть и экономическое обоснование создания информационной подсистемы. Определяются трудоемкость выполняемых работ, суммарные затраты на создание программного продукта и оценка экономической эффективности проекта.</w:t>
      </w:r>
    </w:p>
    <w:p w14:paraId="2B965BC7"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 заключении подводятся основные итоги дипломного проектирования и формулируются перспективные направления развития темы дипломного проекта.</w:t>
      </w:r>
    </w:p>
    <w:p w14:paraId="424BB0CB" w14:textId="77777777" w:rsidR="001B6797" w:rsidRPr="001B6797" w:rsidRDefault="001B6797" w:rsidP="001B6797">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В списке используемых источников приведена литература, используемая на разных этапах проектирования.</w:t>
      </w:r>
      <w:r w:rsidRPr="001B6797">
        <w:rPr>
          <w:rFonts w:ascii="Times New Roman" w:hAnsi="Times New Roman" w:cs="Times New Roman"/>
          <w:sz w:val="28"/>
          <w:szCs w:val="28"/>
        </w:rPr>
        <w:br w:type="page"/>
      </w:r>
    </w:p>
    <w:p w14:paraId="6CCA2ADE" w14:textId="77777777" w:rsidR="001B6797" w:rsidRPr="001B6797" w:rsidRDefault="001B6797" w:rsidP="001B6797">
      <w:pPr>
        <w:widowControl w:val="0"/>
        <w:numPr>
          <w:ilvl w:val="0"/>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lastRenderedPageBreak/>
        <w:t>ТЕХНОЛОГИИ РАЗРАБОТКИ ИНФОРМАЦИОННОЙ СИСТЕМЫ</w:t>
      </w:r>
    </w:p>
    <w:p w14:paraId="22DB7FA9" w14:textId="77777777" w:rsidR="001B6797" w:rsidRPr="001B6797" w:rsidRDefault="001B6797" w:rsidP="001B6797">
      <w:pPr>
        <w:widowControl w:val="0"/>
        <w:numPr>
          <w:ilvl w:val="1"/>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 xml:space="preserve">Анализ организационной структуры </w:t>
      </w:r>
      <w:r w:rsidRPr="001B6797">
        <w:rPr>
          <w:rFonts w:ascii="Times New Roman" w:eastAsia="Times New Roman" w:hAnsi="Times New Roman" w:cs="Times New Roman"/>
          <w:iCs/>
          <w:color w:val="000000"/>
          <w:sz w:val="28"/>
          <w:szCs w:val="28"/>
          <w:shd w:val="clear" w:color="auto" w:fill="FFFFFF"/>
          <w:lang w:eastAsia="ru-RU" w:bidi="ru-RU"/>
        </w:rPr>
        <w:t>ООО «Евро-Сервис»</w:t>
      </w:r>
    </w:p>
    <w:p w14:paraId="59BD375B" w14:textId="77777777" w:rsidR="001B6797" w:rsidRPr="001B6797" w:rsidRDefault="001B6797" w:rsidP="001B6797">
      <w:pPr>
        <w:widowControl w:val="0"/>
        <w:spacing w:after="0" w:line="240" w:lineRule="auto"/>
        <w:contextualSpacing/>
        <w:rPr>
          <w:rFonts w:ascii="Times New Roman" w:eastAsia="Times New Roman" w:hAnsi="Times New Roman" w:cs="Times New Roman"/>
          <w:b/>
          <w:bCs/>
          <w:iCs/>
          <w:color w:val="000000"/>
          <w:sz w:val="28"/>
          <w:szCs w:val="28"/>
          <w:lang w:bidi="ru-RU"/>
        </w:rPr>
      </w:pPr>
    </w:p>
    <w:p w14:paraId="4B018A68" w14:textId="77777777" w:rsidR="001B6797" w:rsidRPr="001B6797" w:rsidRDefault="001B6797" w:rsidP="001B6797">
      <w:pPr>
        <w:spacing w:after="0" w:line="240" w:lineRule="auto"/>
        <w:contextualSpacing/>
        <w:jc w:val="center"/>
        <w:rPr>
          <w:rFonts w:ascii="Times New Roman" w:hAnsi="Times New Roman" w:cs="Times New Roman"/>
          <w:sz w:val="28"/>
          <w:szCs w:val="28"/>
        </w:rPr>
      </w:pPr>
      <w:r w:rsidRPr="001B6797">
        <w:rPr>
          <w:noProof/>
          <w:lang w:eastAsia="ru-RU"/>
        </w:rPr>
        <w:drawing>
          <wp:inline distT="0" distB="0" distL="0" distR="0" wp14:anchorId="0406E2D1" wp14:editId="17381A9C">
            <wp:extent cx="5905500" cy="2385060"/>
            <wp:effectExtent l="0" t="0" r="1905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5278449" w14:textId="77777777" w:rsidR="001B6797" w:rsidRPr="001B6797" w:rsidRDefault="001B6797" w:rsidP="001B6797">
      <w:pPr>
        <w:spacing w:after="0" w:line="240" w:lineRule="auto"/>
        <w:contextualSpacing/>
        <w:jc w:val="center"/>
        <w:rPr>
          <w:rFonts w:ascii="Times New Roman" w:hAnsi="Times New Roman" w:cs="Times New Roman"/>
          <w:sz w:val="28"/>
          <w:szCs w:val="28"/>
        </w:rPr>
      </w:pPr>
      <w:r w:rsidRPr="001B6797">
        <w:rPr>
          <w:rFonts w:ascii="Times New Roman" w:hAnsi="Times New Roman" w:cs="Times New Roman"/>
          <w:sz w:val="28"/>
          <w:szCs w:val="28"/>
        </w:rPr>
        <w:t xml:space="preserve">Рис. 1 </w:t>
      </w:r>
      <w:r w:rsidRPr="001B6797">
        <w:rPr>
          <w:rFonts w:ascii="Times New Roman" w:hAnsi="Times New Roman" w:cs="Times New Roman"/>
          <w:sz w:val="28"/>
          <w:szCs w:val="24"/>
        </w:rPr>
        <w:t>Организационная структура</w:t>
      </w:r>
    </w:p>
    <w:p w14:paraId="280AA975" w14:textId="77777777" w:rsidR="001B6797" w:rsidRPr="001B6797" w:rsidRDefault="001B6797" w:rsidP="001B6797">
      <w:pPr>
        <w:widowControl w:val="0"/>
        <w:numPr>
          <w:ilvl w:val="1"/>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 xml:space="preserve">Разработка концепции базы данных </w:t>
      </w:r>
      <w:r w:rsidRPr="001B6797">
        <w:rPr>
          <w:rFonts w:ascii="Times New Roman" w:eastAsia="Times New Roman" w:hAnsi="Times New Roman" w:cs="Times New Roman"/>
          <w:iCs/>
          <w:color w:val="000000"/>
          <w:sz w:val="28"/>
          <w:szCs w:val="28"/>
          <w:shd w:val="clear" w:color="auto" w:fill="FFFFFF"/>
          <w:lang w:eastAsia="ru-RU" w:bidi="ru-RU"/>
        </w:rPr>
        <w:t>ООО «Евро-Сервис»</w:t>
      </w:r>
    </w:p>
    <w:p w14:paraId="3C13A52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Жизненный цикл БД </w:t>
      </w:r>
    </w:p>
    <w:p w14:paraId="58B4879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Как и любой программный продукт, база данных обладает собственным жизненным циклом (ЖЦБД). Главной составляющей в жизненном цикле БД является создание единой базы данных и программ, необходимых для ее работы. ЖЦБД включает в себя следующие основные этапы: </w:t>
      </w:r>
    </w:p>
    <w:p w14:paraId="20C36AD4"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1. планирование разработки базы данных; </w:t>
      </w:r>
    </w:p>
    <w:p w14:paraId="03E603D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2. определение требований к системе; </w:t>
      </w:r>
    </w:p>
    <w:p w14:paraId="2A2ED548"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3. сбор и анализ требований пользователей; </w:t>
      </w:r>
    </w:p>
    <w:p w14:paraId="61B8F422"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4. проектирование базы данных: концептуальное проектирование базы данных; логическое проектирование базы данных; физическое проектирование базы данных; </w:t>
      </w:r>
    </w:p>
    <w:p w14:paraId="0F7AB969"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5. разработка приложений: проектирование </w:t>
      </w:r>
      <w:proofErr w:type="gramStart"/>
      <w:r w:rsidRPr="001B6797">
        <w:rPr>
          <w:rFonts w:ascii="Times New Roman" w:eastAsia="Times New Roman" w:hAnsi="Times New Roman" w:cs="Times New Roman"/>
          <w:iCs/>
          <w:sz w:val="28"/>
          <w:szCs w:val="28"/>
        </w:rPr>
        <w:t>транзакций;  проектирование</w:t>
      </w:r>
      <w:proofErr w:type="gramEnd"/>
      <w:r w:rsidRPr="001B6797">
        <w:rPr>
          <w:rFonts w:ascii="Times New Roman" w:eastAsia="Times New Roman" w:hAnsi="Times New Roman" w:cs="Times New Roman"/>
          <w:iCs/>
          <w:sz w:val="28"/>
          <w:szCs w:val="28"/>
        </w:rPr>
        <w:t xml:space="preserve"> пользовательского интерфейса; </w:t>
      </w:r>
    </w:p>
    <w:p w14:paraId="7227AAB0"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6. реализация; </w:t>
      </w:r>
    </w:p>
    <w:p w14:paraId="76CC0EF5"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7. загрузка данных; </w:t>
      </w:r>
    </w:p>
    <w:p w14:paraId="0D66B1F0"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8. тестирование; </w:t>
      </w:r>
    </w:p>
    <w:p w14:paraId="37C4EB13"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9. эксплуатация и сопровождение: анализ функционирования и поддержка исходного варианта БД; адаптация, модернизация и поддержка переработанных вариантов. </w:t>
      </w:r>
    </w:p>
    <w:p w14:paraId="187B1C29"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Жизненный цикл БД </w:t>
      </w:r>
    </w:p>
    <w:p w14:paraId="45F405B8"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 Планирование разработки базы данных </w:t>
      </w:r>
    </w:p>
    <w:p w14:paraId="3D8C3FDB"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Содержание данного этапа — разработка стратегического плана, в процессе которой осуществляется предварительное планирование конкретной системы управления базами данных. Планирование разработки базы данных состоит в определении трех основных компонентов: объема работ, ресурсов и стоимости проекта. Важной частью разработки стратегического плана является проверка осуществимости проекта, состоящая из нескольких частей. </w:t>
      </w:r>
    </w:p>
    <w:p w14:paraId="487A907F"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b/>
          <w:bCs/>
          <w:iCs/>
          <w:sz w:val="28"/>
          <w:szCs w:val="28"/>
        </w:rPr>
        <w:t>Первая часть</w:t>
      </w:r>
      <w:r w:rsidRPr="001B6797">
        <w:rPr>
          <w:rFonts w:ascii="Times New Roman" w:eastAsia="Times New Roman" w:hAnsi="Times New Roman" w:cs="Times New Roman"/>
          <w:iCs/>
          <w:sz w:val="28"/>
          <w:szCs w:val="28"/>
        </w:rPr>
        <w:t xml:space="preserve"> — проверка технологической осуществимости. Она состоит </w:t>
      </w:r>
      <w:r w:rsidRPr="001B6797">
        <w:rPr>
          <w:rFonts w:ascii="Times New Roman" w:eastAsia="Times New Roman" w:hAnsi="Times New Roman" w:cs="Times New Roman"/>
          <w:iCs/>
          <w:sz w:val="28"/>
          <w:szCs w:val="28"/>
        </w:rPr>
        <w:lastRenderedPageBreak/>
        <w:t xml:space="preserve">в выяснении вопроса, существует ли оборудование и программное обеспечение, удовлетворяющее информационным потребностям фирмы. </w:t>
      </w:r>
    </w:p>
    <w:p w14:paraId="21062D1C"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b/>
          <w:bCs/>
          <w:iCs/>
          <w:sz w:val="28"/>
          <w:szCs w:val="28"/>
        </w:rPr>
        <w:t>Вторая часть</w:t>
      </w:r>
      <w:r w:rsidRPr="001B6797">
        <w:rPr>
          <w:rFonts w:ascii="Times New Roman" w:eastAsia="Times New Roman" w:hAnsi="Times New Roman" w:cs="Times New Roman"/>
          <w:iCs/>
          <w:sz w:val="28"/>
          <w:szCs w:val="28"/>
        </w:rPr>
        <w:t xml:space="preserve"> — проверка операционной осуществимости — выяснение наличия экспертов и персонала, необходимых для работы БД. </w:t>
      </w:r>
    </w:p>
    <w:p w14:paraId="04FD3DE7" w14:textId="0C1D6C33"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b/>
          <w:bCs/>
          <w:iCs/>
          <w:sz w:val="28"/>
          <w:szCs w:val="28"/>
        </w:rPr>
        <w:t>Третья</w:t>
      </w:r>
      <w:r w:rsidR="00990646" w:rsidRPr="00990646">
        <w:rPr>
          <w:rFonts w:ascii="Times New Roman" w:eastAsia="Times New Roman" w:hAnsi="Times New Roman" w:cs="Times New Roman"/>
          <w:b/>
          <w:bCs/>
          <w:iCs/>
          <w:sz w:val="28"/>
          <w:szCs w:val="28"/>
        </w:rPr>
        <w:t xml:space="preserve"> </w:t>
      </w:r>
      <w:r w:rsidRPr="001B6797">
        <w:rPr>
          <w:rFonts w:ascii="Times New Roman" w:eastAsia="Times New Roman" w:hAnsi="Times New Roman" w:cs="Times New Roman"/>
          <w:b/>
          <w:bCs/>
          <w:iCs/>
          <w:sz w:val="28"/>
          <w:szCs w:val="28"/>
        </w:rPr>
        <w:t>часть</w:t>
      </w:r>
      <w:r w:rsidRPr="001B6797">
        <w:rPr>
          <w:rFonts w:ascii="Times New Roman" w:eastAsia="Times New Roman" w:hAnsi="Times New Roman" w:cs="Times New Roman"/>
          <w:iCs/>
          <w:sz w:val="28"/>
          <w:szCs w:val="28"/>
        </w:rPr>
        <w:t xml:space="preserve"> — проверка экономической целесообразности осуществления проекта. При исследовании этой проблемы весьма важно дать оценку ряду факторов, в том числе и таким: целесообразность совместного использования данных разными отделами: величина риска, связанного с реализацией системы базы данных. Ожидаемая выгода от внедрения подлежащих созданию приложений; время окупаемости внедренной БД; влияние системы управления БД на реализацию долговременных планов организации. </w:t>
      </w:r>
    </w:p>
    <w:p w14:paraId="023C7946"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3.1.2. Определение требований к системе </w:t>
      </w:r>
    </w:p>
    <w:p w14:paraId="6505284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На данном этапе необходимо определить диапазон действия приложения базы данных, состав его пользователей и области применения. Определение требований включает выбор целей БД, выяснение информационных потребностей различных отделов и руководителей фирмы и требований к оборудованию и программному обеспечению. </w:t>
      </w:r>
    </w:p>
    <w:p w14:paraId="11E802D2"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3.1.3. Сбор и анализ требований пользователей </w:t>
      </w:r>
    </w:p>
    <w:p w14:paraId="0CC0EB8A"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На данном этапе необходимо создать для себя модель движения важных материальных объектов и уяснить процесс документооборота. По каждому документу необходимо установить периодичность использования, определить данные, необходимые для выполнения выделенных функций (анализируя существующую и планируемую документацию, выясняют, как получается каждый элемент данных, кем получается, где в дальнейшем используется, кем контролируется. Собранная информация о каждой важной области применения приложения и пользовательской группе должна включать следующие компоненты: исходную и генерируемую документацию, подробные сведения о выполняемых транзакциях, а также список требований с указанием их приоритетов. Формализация собранной на этом этапе информации может быть повышена с помощью методов составления спецификаций требований, к числу которых относятся, например, технология структурного анализа и проектирования, диаграммы потоков данных и графики "вход — процесс — выход". </w:t>
      </w:r>
    </w:p>
    <w:p w14:paraId="6018B7EA"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3.1.4. Проектирование базы данных </w:t>
      </w:r>
    </w:p>
    <w:p w14:paraId="2F548159"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Полный цикл разработки базы данных включает концептуальное, логическое и физическое ее проектирование. Концептуальное проектирование базы данных Первая фаза процесса проектирования базы данных заключается в создании для анализируемой части предприятия концептуальной модели данных. Проектирование сложных баз данных с большим количеством атрибутов осуществляется использованием, так называемого, нисходящего подхода. Этот подход начинается с разработки моделей данных, которые содержат несколько высокоуровневых сущностей и связей, затем работа продолжается в виде серии нисходящих уточнений низкоуровневых сущностей, связей и относящихся к ним атрибутов. Нисходящий подход демонстрируется в </w:t>
      </w:r>
      <w:r w:rsidRPr="001B6797">
        <w:rPr>
          <w:rFonts w:ascii="Times New Roman" w:eastAsia="Times New Roman" w:hAnsi="Times New Roman" w:cs="Times New Roman"/>
          <w:iCs/>
          <w:sz w:val="28"/>
          <w:szCs w:val="28"/>
        </w:rPr>
        <w:lastRenderedPageBreak/>
        <w:t>концепции модели "сущность — связь" (</w:t>
      </w:r>
      <w:proofErr w:type="spellStart"/>
      <w:r w:rsidRPr="001B6797">
        <w:rPr>
          <w:rFonts w:ascii="Times New Roman" w:eastAsia="Times New Roman" w:hAnsi="Times New Roman" w:cs="Times New Roman"/>
          <w:iCs/>
          <w:sz w:val="28"/>
          <w:szCs w:val="28"/>
        </w:rPr>
        <w:t>Entity-Relationship</w:t>
      </w:r>
      <w:proofErr w:type="spellEnd"/>
      <w:r w:rsidRPr="001B6797">
        <w:rPr>
          <w:rFonts w:ascii="Times New Roman" w:eastAsia="Times New Roman" w:hAnsi="Times New Roman" w:cs="Times New Roman"/>
          <w:iCs/>
          <w:sz w:val="28"/>
          <w:szCs w:val="28"/>
        </w:rPr>
        <w:t xml:space="preserve"> </w:t>
      </w:r>
      <w:proofErr w:type="spellStart"/>
      <w:r w:rsidRPr="001B6797">
        <w:rPr>
          <w:rFonts w:ascii="Times New Roman" w:eastAsia="Times New Roman" w:hAnsi="Times New Roman" w:cs="Times New Roman"/>
          <w:iCs/>
          <w:sz w:val="28"/>
          <w:szCs w:val="28"/>
        </w:rPr>
        <w:t>model</w:t>
      </w:r>
      <w:proofErr w:type="spellEnd"/>
      <w:r w:rsidRPr="001B6797">
        <w:rPr>
          <w:rFonts w:ascii="Times New Roman" w:eastAsia="Times New Roman" w:hAnsi="Times New Roman" w:cs="Times New Roman"/>
          <w:iCs/>
          <w:sz w:val="28"/>
          <w:szCs w:val="28"/>
        </w:rPr>
        <w:t xml:space="preserve"> — ER-модель) — самой популярной технологии высокоуровневого моделирования данных, предложенной П. Ченом. Модель "сущность — связь" относится к семантическим моделям. Семантическое моделирование данных, связанное со смысловым содержанием данных, независимо от их представления в ЭВМ. В построении общей концептуальной модели данных выделяют ряд этапов </w:t>
      </w:r>
    </w:p>
    <w:p w14:paraId="57F2F80A"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Выделение локальных представлений, соответствующих обычно относительно независимым данным. Каждое такое представление проектируется как подзадача. Формулирование сущностей, описывающих локальную предметную область проектируемой БД, и описание атрибутов, составляющих структуру каждой сущности.  Выделение ключевых атрибутов. Спецификация связей между сущностями. </w:t>
      </w:r>
    </w:p>
    <w:p w14:paraId="1F228721"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Удаление избыточных связей. </w:t>
      </w:r>
    </w:p>
    <w:p w14:paraId="0AA6BB42"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Анализ и добавление не ключевых атрибутов. Объединение локальных представлений. Созданная концептуальная модель данных предприятия является источником информации для фазы логического проектирования базы данных. </w:t>
      </w:r>
    </w:p>
    <w:p w14:paraId="396A8448"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Логическое проектирование базы данных </w:t>
      </w:r>
    </w:p>
    <w:p w14:paraId="7DF03587" w14:textId="77777777" w:rsidR="00990646" w:rsidRPr="00990646"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Цель второй фазы проектирования базы данных состоит в создании логической модели данных для исследуемой части предприятия. Логическая модель, отражающая особенности представления о функционировании предприятия одновременно многих типов пользователей, называется глобальной логической моделью данных. Процесс проектирования БД должен опираться на определенную модель данных (реляционная, сетевая, иерархическая), которая определяется типом предполагаемой для реализации информационной системы СУБД. Концептуальное и логическое проектирование — это итеративные процессы, которые включают в себя ряд уточнений, продолжающиеся до тех пор, пока не будет получен наиболее соответствующий структуре предприятия продукт.</w:t>
      </w:r>
    </w:p>
    <w:p w14:paraId="264DC320" w14:textId="037D6DF6"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b/>
          <w:bCs/>
          <w:iCs/>
          <w:sz w:val="28"/>
          <w:szCs w:val="28"/>
        </w:rPr>
        <w:t xml:space="preserve">Физическое проектирование базы данных </w:t>
      </w:r>
    </w:p>
    <w:p w14:paraId="104365F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Целью проектирования на данном этапе является создание описания СУБД ориентированной модели БД. Действия, выполняемые на этом этапе, слишком специфичны для различных моделей данных, поэтому их сложно обобщить. Остановимся на реляционной модели данных. В этом случае под физическим проектированием подразумевается: создание описания набора реляционных таблиц и ограничений для них на основе информации, представленной в глобальной логической модели данных; определение конкретных структур хранения данных и методов доступа к ним, обеспечивающих оптимальную производительность системы с базой данных; разработка средств зашиты создаваемой системы. </w:t>
      </w:r>
    </w:p>
    <w:p w14:paraId="04AC59B4"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3.1.5. Разработка приложений </w:t>
      </w:r>
    </w:p>
    <w:p w14:paraId="62FA0A1B"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Параллельно с проектированием системы базы данных выполняется разработка приложений. Главные составляющие данного процесса — это проектирование транзакций и пользовательского интерфейса. Проектирование транзакций Транзакции представляют некоторые события реального мира. Транзакция может состоять из нескольких операций, однако с точки зрения </w:t>
      </w:r>
      <w:r w:rsidRPr="001B6797">
        <w:rPr>
          <w:rFonts w:ascii="Times New Roman" w:eastAsia="Times New Roman" w:hAnsi="Times New Roman" w:cs="Times New Roman"/>
          <w:iCs/>
          <w:sz w:val="28"/>
          <w:szCs w:val="28"/>
        </w:rPr>
        <w:lastRenderedPageBreak/>
        <w:t xml:space="preserve">пользователя эти операции представляют собой единое целое, переводящее базу данных из одного непротиворечивого состояния в другое. Реализация транзакций опирается на тот факт, что СУБД способна обеспечивать сохранность внесенных во время транзакции изменений в БД и непротиворечивость базы данных даже в случае возникновения сбоя. Проектирование транзакций заключается в определении: данных, которые используются транзакцией; функциональных характеристик транзакции; выходных данных, формируемых транзакцией; степени важности и интенсивности использования транзакции. </w:t>
      </w:r>
    </w:p>
    <w:p w14:paraId="2D62A519"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Проектирование пользовательского интерфейса </w:t>
      </w:r>
    </w:p>
    <w:p w14:paraId="3C646A27"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Интерфейс должен быть удобным и обеспечивать все функциональные возможности, предусмотренные в спецификациях требований пользователей. Специалисты рекомендуют при проектировании пользовательского интерфейса использовать следующие основные элементы и их характеристики:  содержательное название;  ясные и понятные инструкции;  логически обоснованные группировки и последовательности полей; визуально привлекательный вид окна формы или поля отчета; легко узнаваемые названия полей; согласованную терминологию и сокращения; согласованное использование цветов;  визуальное выделение пространства и границ полей ввода данных; удобные средства перемещения курсора; средства исправления отдельных ошибочных символов и целых полей; средства вывода сообщений об ошибках при вводе недопустимых значений; особое выделение необязательных для ввода полей; средства вывода пояснительных сообщений с описанием полей; средства вывода сообщения об окончании заполнения формы. </w:t>
      </w:r>
    </w:p>
    <w:p w14:paraId="73492B3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3.1.6. Реализация </w:t>
      </w:r>
    </w:p>
    <w:p w14:paraId="590CB187"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На данном этапе осуществляется физическая реализация базы данных и разработанных приложений, позволяющих пользователю формулировать требуемые запросы к БД и манипулировать данными в БД. База данных описывается на языке определения данных выбранной СУБД. В результате компиляции его команд и их выполнения создаются схемы и пустые файлы базы данных. На этом же этапе определяются и все специфические пользовательские представления. Прикладные программы реализуются с помощью языков третьего или четвертого поколений. Кроме того, на этом этапе создаются другие компоненты проекта приложения — например, экраны меню, формы ввода данных и отчеты. Реализация этого, а также и более ранних этапов проектирования БД может осуществляться с помощью инструментов автоматизированного проектирования и создания программ, которые принято называть </w:t>
      </w:r>
      <w:proofErr w:type="spellStart"/>
      <w:r w:rsidRPr="001B6797">
        <w:rPr>
          <w:rFonts w:ascii="Times New Roman" w:eastAsia="Times New Roman" w:hAnsi="Times New Roman" w:cs="Times New Roman"/>
          <w:iCs/>
          <w:sz w:val="28"/>
          <w:szCs w:val="28"/>
        </w:rPr>
        <w:t>CASEинструментами</w:t>
      </w:r>
      <w:proofErr w:type="spellEnd"/>
      <w:r w:rsidRPr="001B6797">
        <w:rPr>
          <w:rFonts w:ascii="Times New Roman" w:eastAsia="Times New Roman" w:hAnsi="Times New Roman" w:cs="Times New Roman"/>
          <w:iCs/>
          <w:sz w:val="28"/>
          <w:szCs w:val="28"/>
        </w:rPr>
        <w:t xml:space="preserve"> (Computer-</w:t>
      </w:r>
      <w:proofErr w:type="spellStart"/>
      <w:r w:rsidRPr="001B6797">
        <w:rPr>
          <w:rFonts w:ascii="Times New Roman" w:eastAsia="Times New Roman" w:hAnsi="Times New Roman" w:cs="Times New Roman"/>
          <w:iCs/>
          <w:sz w:val="28"/>
          <w:szCs w:val="28"/>
        </w:rPr>
        <w:t>Aided</w:t>
      </w:r>
      <w:proofErr w:type="spellEnd"/>
      <w:r w:rsidRPr="001B6797">
        <w:rPr>
          <w:rFonts w:ascii="Times New Roman" w:eastAsia="Times New Roman" w:hAnsi="Times New Roman" w:cs="Times New Roman"/>
          <w:iCs/>
          <w:sz w:val="28"/>
          <w:szCs w:val="28"/>
        </w:rPr>
        <w:t xml:space="preserve"> Software Engineering). </w:t>
      </w:r>
    </w:p>
    <w:p w14:paraId="5703774F"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 xml:space="preserve">3.1.7. Загрузка данных </w:t>
      </w:r>
    </w:p>
    <w:p w14:paraId="3B0507C9"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На этом этапе созданные в соответствии со схемой базы данных пустые файлы, предназначенные для хранения информации, должны быть заполнены данными. Наполнение базы данных может протекать </w:t>
      </w:r>
      <w:proofErr w:type="spellStart"/>
      <w:r w:rsidRPr="001B6797">
        <w:rPr>
          <w:rFonts w:ascii="Times New Roman" w:eastAsia="Times New Roman" w:hAnsi="Times New Roman" w:cs="Times New Roman"/>
          <w:iCs/>
          <w:sz w:val="28"/>
          <w:szCs w:val="28"/>
        </w:rPr>
        <w:t>поразному</w:t>
      </w:r>
      <w:proofErr w:type="spellEnd"/>
      <w:r w:rsidRPr="001B6797">
        <w:rPr>
          <w:rFonts w:ascii="Times New Roman" w:eastAsia="Times New Roman" w:hAnsi="Times New Roman" w:cs="Times New Roman"/>
          <w:iCs/>
          <w:sz w:val="28"/>
          <w:szCs w:val="28"/>
        </w:rPr>
        <w:t xml:space="preserve">, в зависимости от того, создается ли база данных вновь или новая база данных предназначена для замены старой. </w:t>
      </w:r>
    </w:p>
    <w:p w14:paraId="58285030" w14:textId="77777777" w:rsidR="009E6A99" w:rsidRDefault="009E6A99">
      <w:pPr>
        <w:rPr>
          <w:rFonts w:ascii="Times New Roman" w:eastAsia="Times New Roman" w:hAnsi="Times New Roman" w:cs="Times New Roman"/>
          <w:b/>
          <w:bCs/>
          <w:iCs/>
          <w:sz w:val="28"/>
          <w:szCs w:val="28"/>
        </w:rPr>
      </w:pPr>
      <w:r>
        <w:rPr>
          <w:rFonts w:ascii="Times New Roman" w:eastAsia="Times New Roman" w:hAnsi="Times New Roman" w:cs="Times New Roman"/>
          <w:b/>
          <w:bCs/>
          <w:iCs/>
          <w:sz w:val="28"/>
          <w:szCs w:val="28"/>
        </w:rPr>
        <w:br w:type="page"/>
      </w:r>
    </w:p>
    <w:p w14:paraId="4B088E0C" w14:textId="3870BDA6"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lastRenderedPageBreak/>
        <w:t xml:space="preserve">3.1.8. Тестирование </w:t>
      </w:r>
    </w:p>
    <w:p w14:paraId="223E4F02"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Для оценки законченности и корректности выполнения приложения базы данных может использоваться несколько различных стратегий тестирования: нисходящее тестирование; восходящее тестирование; тестирование потоков; интенсивное тестирование. Нисходящее тестирование начинается на уровне подсистем с модулями, которые представлены заглушками, т. е. простыми компонентами, имеющими такой же интерфейс, как модуль, но без функционального кода. Каждый модуль низкого уровня представляется заглушкой. Постепенно все программные компоненты заменяются фактическим кодом и после каждой замены снова тестируются. Восходящее тестирование выполняется в противоположном направлении по отношению к нисходящему. Оно начинается с тестирования модулей на самых низких уровнях иерархии системы, продолжается на более высоких уровнях и заканчивается на самом высоком уровне. Тестирование потоков осуществляется при тестировании работающих в реальном масштабе времени систем, которые обычно состоят из большого количества взаимодействующих процессов, управляемых с помощью прерываний. Стратегия тестирования потоков направлена на слежение за отдельными процессами. Стратегия интенсивного тестирования часто включает серию тестов с постепенно возрастающей нагрузкой и продолжается до тех пор, пока система не выйдет из строя. </w:t>
      </w:r>
    </w:p>
    <w:p w14:paraId="4B69C1BD" w14:textId="034280F8"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b/>
          <w:bCs/>
          <w:iCs/>
          <w:sz w:val="28"/>
          <w:szCs w:val="28"/>
        </w:rPr>
      </w:pPr>
      <w:r w:rsidRPr="001B6797">
        <w:rPr>
          <w:rFonts w:ascii="Times New Roman" w:eastAsia="Times New Roman" w:hAnsi="Times New Roman" w:cs="Times New Roman"/>
          <w:b/>
          <w:bCs/>
          <w:iCs/>
          <w:sz w:val="28"/>
          <w:szCs w:val="28"/>
        </w:rPr>
        <w:t>3.1.9. Эксплуатация и сопровождение</w:t>
      </w:r>
    </w:p>
    <w:p w14:paraId="333A4A79"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sz w:val="28"/>
          <w:szCs w:val="28"/>
        </w:rPr>
      </w:pPr>
      <w:r w:rsidRPr="001B6797">
        <w:rPr>
          <w:rFonts w:ascii="Times New Roman" w:eastAsia="Times New Roman" w:hAnsi="Times New Roman" w:cs="Times New Roman"/>
          <w:iCs/>
          <w:sz w:val="28"/>
          <w:szCs w:val="28"/>
        </w:rPr>
        <w:t xml:space="preserve">Основные действия, связанные </w:t>
      </w:r>
      <w:proofErr w:type="gramStart"/>
      <w:r w:rsidRPr="001B6797">
        <w:rPr>
          <w:rFonts w:ascii="Times New Roman" w:eastAsia="Times New Roman" w:hAnsi="Times New Roman" w:cs="Times New Roman"/>
          <w:iCs/>
          <w:sz w:val="28"/>
          <w:szCs w:val="28"/>
        </w:rPr>
        <w:t>с этим этапом</w:t>
      </w:r>
      <w:proofErr w:type="gramEnd"/>
      <w:r w:rsidRPr="001B6797">
        <w:rPr>
          <w:rFonts w:ascii="Times New Roman" w:eastAsia="Times New Roman" w:hAnsi="Times New Roman" w:cs="Times New Roman"/>
          <w:iCs/>
          <w:sz w:val="28"/>
          <w:szCs w:val="28"/>
        </w:rPr>
        <w:t xml:space="preserve"> сводятся к наблюдению за созданной системой и поддержке ее нормального функционирования по окончании развертывания. Поддержка БД предполагает разрешение проблем, возникающих в процессе эксплуатации БД и связанных как с ошибками реализации БД, так и с изменениями в самой предметной области, созданием дополнительных программных компонент или модернизацией самой БД.</w:t>
      </w:r>
    </w:p>
    <w:p w14:paraId="5E47E37D" w14:textId="77777777" w:rsidR="001B6797" w:rsidRPr="001B6797" w:rsidRDefault="001B6797" w:rsidP="00990646">
      <w:pPr>
        <w:widowControl w:val="0"/>
        <w:numPr>
          <w:ilvl w:val="2"/>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 xml:space="preserve">Предметная область </w:t>
      </w:r>
      <w:r w:rsidRPr="001B6797">
        <w:rPr>
          <w:rFonts w:ascii="Times New Roman" w:eastAsia="Times New Roman" w:hAnsi="Times New Roman" w:cs="Times New Roman"/>
          <w:iCs/>
          <w:color w:val="000000"/>
          <w:sz w:val="28"/>
          <w:szCs w:val="28"/>
          <w:shd w:val="clear" w:color="auto" w:fill="FFFFFF"/>
          <w:lang w:eastAsia="ru-RU" w:bidi="ru-RU"/>
        </w:rPr>
        <w:t>ООО «Евро-Сервис»</w:t>
      </w:r>
    </w:p>
    <w:p w14:paraId="06EF22F5" w14:textId="77777777" w:rsidR="001B6797" w:rsidRPr="001B6797" w:rsidRDefault="001B6797" w:rsidP="00990646">
      <w:pPr>
        <w:widowControl w:val="0"/>
        <w:shd w:val="clear" w:color="auto" w:fill="FFFFFF"/>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Занимается закупкой мальков для запуска их в водоем. Арендует озера в Бологовском и Вышневолоцком районах. В озерах обитает карп – это самая не требовательная рыба, которую иногда называют свиньей, так как он неприхотлив к еде, хорошо переносит перепады температур. По берегу озера </w:t>
      </w:r>
      <w:proofErr w:type="spellStart"/>
      <w:r w:rsidRPr="001B6797">
        <w:rPr>
          <w:rFonts w:ascii="Times New Roman" w:eastAsia="Times New Roman" w:hAnsi="Times New Roman" w:cs="Times New Roman"/>
          <w:iCs/>
          <w:color w:val="000000"/>
          <w:sz w:val="28"/>
          <w:szCs w:val="28"/>
          <w:lang w:bidi="ru-RU"/>
        </w:rPr>
        <w:t>Лохово</w:t>
      </w:r>
      <w:proofErr w:type="spellEnd"/>
      <w:r w:rsidRPr="001B6797">
        <w:rPr>
          <w:rFonts w:ascii="Times New Roman" w:eastAsia="Times New Roman" w:hAnsi="Times New Roman" w:cs="Times New Roman"/>
          <w:iCs/>
          <w:color w:val="000000"/>
          <w:sz w:val="28"/>
          <w:szCs w:val="28"/>
          <w:lang w:bidi="ru-RU"/>
        </w:rPr>
        <w:t xml:space="preserve"> находятся места отдыха, можно в аренду взять рыболовный инвентарь.</w:t>
      </w:r>
    </w:p>
    <w:p w14:paraId="1F1CBDBD"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 xml:space="preserve">Также «Евро-Сервис».  занимается перевозками грузов в другие области и города по всей России. Сотрудничает с </w:t>
      </w:r>
      <w:proofErr w:type="spellStart"/>
      <w:r w:rsidRPr="001B6797">
        <w:rPr>
          <w:rFonts w:ascii="Times New Roman" w:eastAsia="Times New Roman" w:hAnsi="Times New Roman" w:cs="Times New Roman"/>
          <w:iCs/>
          <w:color w:val="000000"/>
          <w:sz w:val="28"/>
          <w:szCs w:val="28"/>
          <w:lang w:bidi="ru-RU"/>
        </w:rPr>
        <w:t>Никитовским</w:t>
      </w:r>
      <w:proofErr w:type="spellEnd"/>
      <w:r w:rsidRPr="001B6797">
        <w:rPr>
          <w:rFonts w:ascii="Times New Roman" w:eastAsia="Times New Roman" w:hAnsi="Times New Roman" w:cs="Times New Roman"/>
          <w:iCs/>
          <w:color w:val="000000"/>
          <w:sz w:val="28"/>
          <w:szCs w:val="28"/>
          <w:lang w:bidi="ru-RU"/>
        </w:rPr>
        <w:t>, Клинским рыбхозом. Занимается оптовой и розничной продажей аквакультуры.</w:t>
      </w:r>
    </w:p>
    <w:p w14:paraId="2CA7BFFF" w14:textId="77777777" w:rsidR="001B6797" w:rsidRPr="001B6797" w:rsidRDefault="001B6797" w:rsidP="00990646">
      <w:pPr>
        <w:widowControl w:val="0"/>
        <w:numPr>
          <w:ilvl w:val="2"/>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Входные и выходные документы</w:t>
      </w:r>
    </w:p>
    <w:p w14:paraId="3A7D664A" w14:textId="77777777" w:rsidR="001B6797" w:rsidRPr="001B6797" w:rsidRDefault="001B6797" w:rsidP="00990646">
      <w:pPr>
        <w:widowControl w:val="0"/>
        <w:shd w:val="clear" w:color="auto" w:fill="FFFFFF"/>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Входные документы: заказ, квитанция о поступлении товара, квитанция о поступлении денежных средств.</w:t>
      </w:r>
    </w:p>
    <w:p w14:paraId="77C9F7C0" w14:textId="77777777" w:rsidR="001B6797" w:rsidRPr="001B6797" w:rsidRDefault="001B6797" w:rsidP="00990646">
      <w:pPr>
        <w:widowControl w:val="0"/>
        <w:spacing w:after="0" w:line="240" w:lineRule="auto"/>
        <w:ind w:firstLine="709"/>
        <w:contextualSpacing/>
        <w:jc w:val="both"/>
        <w:rPr>
          <w:rFonts w:ascii="Times New Roman" w:eastAsia="Times New Roman" w:hAnsi="Times New Roman" w:cs="Times New Roman"/>
          <w:iCs/>
          <w:color w:val="000000"/>
          <w:sz w:val="28"/>
          <w:szCs w:val="28"/>
          <w:lang w:bidi="ru-RU"/>
        </w:rPr>
      </w:pPr>
      <w:r w:rsidRPr="001B6797">
        <w:rPr>
          <w:rFonts w:ascii="Times New Roman" w:eastAsia="Times New Roman" w:hAnsi="Times New Roman" w:cs="Times New Roman"/>
          <w:iCs/>
          <w:color w:val="000000"/>
          <w:sz w:val="28"/>
          <w:szCs w:val="28"/>
          <w:lang w:bidi="ru-RU"/>
        </w:rPr>
        <w:t>К выходным документам относится: отчет о поступлении товара, отчет о продажах, о поступлении денежных средств.</w:t>
      </w:r>
    </w:p>
    <w:p w14:paraId="1A327CE9" w14:textId="77777777" w:rsidR="001B6797" w:rsidRPr="001B6797" w:rsidRDefault="001B6797" w:rsidP="00990646">
      <w:pPr>
        <w:widowControl w:val="0"/>
        <w:numPr>
          <w:ilvl w:val="2"/>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 xml:space="preserve">Требования к программному и техническому обеспечению информационной системы </w:t>
      </w:r>
      <w:r w:rsidRPr="001B6797">
        <w:rPr>
          <w:rFonts w:ascii="Times New Roman" w:eastAsia="Times New Roman" w:hAnsi="Times New Roman" w:cs="Times New Roman"/>
          <w:iCs/>
          <w:color w:val="000000"/>
          <w:sz w:val="28"/>
          <w:szCs w:val="28"/>
          <w:shd w:val="clear" w:color="auto" w:fill="FFFFFF"/>
          <w:lang w:eastAsia="ru-RU" w:bidi="ru-RU"/>
        </w:rPr>
        <w:t>ООО «Евро-Сервис»</w:t>
      </w:r>
    </w:p>
    <w:p w14:paraId="1DEEA960" w14:textId="77777777" w:rsidR="001B6797" w:rsidRPr="001B6797" w:rsidRDefault="001B6797" w:rsidP="00990646">
      <w:pPr>
        <w:spacing w:after="0" w:line="240" w:lineRule="auto"/>
        <w:ind w:firstLine="709"/>
        <w:jc w:val="both"/>
        <w:rPr>
          <w:rFonts w:ascii="Times New Roman" w:eastAsia="Calibri" w:hAnsi="Times New Roman" w:cs="Times New Roman"/>
          <w:sz w:val="28"/>
          <w:szCs w:val="28"/>
          <w:shd w:val="clear" w:color="auto" w:fill="FFFFFF"/>
        </w:rPr>
      </w:pPr>
      <w:r w:rsidRPr="001B6797">
        <w:rPr>
          <w:rFonts w:ascii="Times New Roman" w:eastAsia="Calibri" w:hAnsi="Times New Roman" w:cs="Times New Roman"/>
          <w:sz w:val="28"/>
          <w:szCs w:val="28"/>
          <w:shd w:val="clear" w:color="auto" w:fill="FFFFFF"/>
        </w:rPr>
        <w:t>Наименование системы – «Евро-Сервис».</w:t>
      </w:r>
    </w:p>
    <w:p w14:paraId="67E47A3A" w14:textId="77777777" w:rsidR="001B6797" w:rsidRPr="001B6797" w:rsidRDefault="001B6797" w:rsidP="00990646">
      <w:pPr>
        <w:spacing w:after="0" w:line="240" w:lineRule="auto"/>
        <w:ind w:firstLine="709"/>
        <w:jc w:val="both"/>
        <w:rPr>
          <w:rFonts w:ascii="Times New Roman" w:eastAsia="Calibri" w:hAnsi="Times New Roman" w:cs="Times New Roman"/>
          <w:sz w:val="28"/>
          <w:szCs w:val="28"/>
          <w:shd w:val="clear" w:color="auto" w:fill="FFFFFF"/>
        </w:rPr>
      </w:pPr>
      <w:r w:rsidRPr="001B6797">
        <w:rPr>
          <w:rFonts w:ascii="Times New Roman" w:eastAsia="Calibri" w:hAnsi="Times New Roman" w:cs="Times New Roman"/>
          <w:sz w:val="28"/>
          <w:szCs w:val="28"/>
          <w:shd w:val="clear" w:color="auto" w:fill="FFFFFF"/>
        </w:rPr>
        <w:lastRenderedPageBreak/>
        <w:t xml:space="preserve">Информационная система «Евро-Сервис» предназначена для хранения и обработки данных о заказчиках, сотрудниках, доставке и продукции. Она позволяет значительно повысить производительность труда за счет автоматизации функций, которые раньше выполнялись вручную: </w:t>
      </w:r>
    </w:p>
    <w:p w14:paraId="4331DF4F" w14:textId="77777777" w:rsidR="001B6797" w:rsidRPr="001B6797" w:rsidRDefault="001B6797" w:rsidP="00990646">
      <w:pPr>
        <w:numPr>
          <w:ilvl w:val="0"/>
          <w:numId w:val="8"/>
        </w:numPr>
        <w:spacing w:after="0" w:line="240" w:lineRule="auto"/>
        <w:ind w:left="0" w:hanging="283"/>
        <w:contextualSpacing/>
        <w:jc w:val="both"/>
        <w:rPr>
          <w:rFonts w:ascii="Times New Roman" w:eastAsia="Calibri" w:hAnsi="Times New Roman" w:cs="Times New Roman"/>
          <w:sz w:val="28"/>
          <w:szCs w:val="28"/>
          <w:shd w:val="clear" w:color="auto" w:fill="FFFFFF"/>
        </w:rPr>
      </w:pPr>
      <w:r w:rsidRPr="001B6797">
        <w:rPr>
          <w:rFonts w:ascii="Times New Roman" w:eastAsia="Calibri" w:hAnsi="Times New Roman" w:cs="Times New Roman"/>
          <w:sz w:val="28"/>
          <w:szCs w:val="28"/>
          <w:shd w:val="clear" w:color="auto" w:fill="FFFFFF"/>
        </w:rPr>
        <w:t>Получение информации</w:t>
      </w:r>
      <w:r w:rsidRPr="001B6797">
        <w:rPr>
          <w:rFonts w:ascii="Times New Roman" w:eastAsia="Calibri" w:hAnsi="Times New Roman" w:cs="Times New Roman"/>
          <w:sz w:val="28"/>
          <w:szCs w:val="28"/>
          <w:shd w:val="clear" w:color="auto" w:fill="FFFFFF"/>
          <w:lang w:val="en-US"/>
        </w:rPr>
        <w:t>;</w:t>
      </w:r>
    </w:p>
    <w:p w14:paraId="6B50A42D" w14:textId="77777777" w:rsidR="001B6797" w:rsidRPr="001B6797" w:rsidRDefault="001B6797" w:rsidP="00990646">
      <w:pPr>
        <w:numPr>
          <w:ilvl w:val="0"/>
          <w:numId w:val="8"/>
        </w:numPr>
        <w:spacing w:after="0" w:line="240" w:lineRule="auto"/>
        <w:ind w:left="0" w:hanging="283"/>
        <w:contextualSpacing/>
        <w:jc w:val="both"/>
        <w:rPr>
          <w:rFonts w:ascii="Times New Roman" w:eastAsia="Calibri" w:hAnsi="Times New Roman" w:cs="Times New Roman"/>
          <w:sz w:val="28"/>
          <w:szCs w:val="28"/>
          <w:shd w:val="clear" w:color="auto" w:fill="FFFFFF"/>
        </w:rPr>
      </w:pPr>
      <w:r w:rsidRPr="001B6797">
        <w:rPr>
          <w:rFonts w:ascii="Times New Roman" w:eastAsia="Calibri" w:hAnsi="Times New Roman" w:cs="Times New Roman"/>
          <w:sz w:val="28"/>
          <w:szCs w:val="28"/>
          <w:shd w:val="clear" w:color="auto" w:fill="FFFFFF"/>
        </w:rPr>
        <w:t>Редактирование и обновление информации</w:t>
      </w:r>
      <w:r w:rsidRPr="001B6797">
        <w:rPr>
          <w:rFonts w:ascii="Times New Roman" w:eastAsia="Calibri" w:hAnsi="Times New Roman" w:cs="Times New Roman"/>
          <w:sz w:val="28"/>
          <w:szCs w:val="28"/>
          <w:shd w:val="clear" w:color="auto" w:fill="FFFFFF"/>
          <w:lang w:val="en-US"/>
        </w:rPr>
        <w:t>;</w:t>
      </w:r>
    </w:p>
    <w:p w14:paraId="0FB74152" w14:textId="77777777" w:rsidR="001B6797" w:rsidRPr="001B6797" w:rsidRDefault="001B6797" w:rsidP="00990646">
      <w:pPr>
        <w:numPr>
          <w:ilvl w:val="0"/>
          <w:numId w:val="8"/>
        </w:numPr>
        <w:spacing w:after="0" w:line="240" w:lineRule="auto"/>
        <w:ind w:left="0" w:hanging="283"/>
        <w:contextualSpacing/>
        <w:jc w:val="both"/>
        <w:rPr>
          <w:rFonts w:ascii="Times New Roman" w:eastAsia="Calibri" w:hAnsi="Times New Roman" w:cs="Times New Roman"/>
          <w:sz w:val="28"/>
          <w:szCs w:val="28"/>
          <w:shd w:val="clear" w:color="auto" w:fill="FFFFFF"/>
        </w:rPr>
      </w:pPr>
      <w:r w:rsidRPr="001B6797">
        <w:rPr>
          <w:rFonts w:ascii="Times New Roman" w:eastAsia="Calibri" w:hAnsi="Times New Roman" w:cs="Times New Roman"/>
          <w:sz w:val="28"/>
          <w:szCs w:val="28"/>
          <w:shd w:val="clear" w:color="auto" w:fill="FFFFFF"/>
        </w:rPr>
        <w:t>Добавление и удаление информации</w:t>
      </w:r>
      <w:r w:rsidRPr="001B6797">
        <w:rPr>
          <w:rFonts w:ascii="Times New Roman" w:eastAsia="Calibri" w:hAnsi="Times New Roman" w:cs="Times New Roman"/>
          <w:sz w:val="28"/>
          <w:szCs w:val="28"/>
          <w:shd w:val="clear" w:color="auto" w:fill="FFFFFF"/>
          <w:lang w:val="en-US"/>
        </w:rPr>
        <w:t>.</w:t>
      </w:r>
    </w:p>
    <w:p w14:paraId="04519AB8" w14:textId="77777777" w:rsidR="001B6797" w:rsidRPr="001B6797" w:rsidRDefault="001B6797" w:rsidP="00990646">
      <w:pPr>
        <w:spacing w:after="0" w:line="240" w:lineRule="auto"/>
        <w:ind w:firstLine="709"/>
        <w:contextualSpacing/>
        <w:jc w:val="both"/>
        <w:rPr>
          <w:rFonts w:ascii="Times New Roman" w:hAnsi="Times New Roman" w:cs="Times New Roman"/>
          <w:sz w:val="28"/>
          <w:szCs w:val="28"/>
        </w:rPr>
      </w:pPr>
      <w:r w:rsidRPr="001B6797">
        <w:rPr>
          <w:rFonts w:ascii="Times New Roman" w:hAnsi="Times New Roman" w:cs="Times New Roman"/>
          <w:sz w:val="28"/>
          <w:szCs w:val="28"/>
          <w:shd w:val="clear" w:color="auto" w:fill="FFFFFF"/>
        </w:rPr>
        <w:t>Разрабатываемая информационная система будет служить для автоматизации учета сотрудников, производства и переработки на предприятии. Результатом реализации данного проекта должно быть проектное решение, включающее описание предметной области рассматриваемого предприятия, архитектуры информационной системы, структуры базы данных.</w:t>
      </w:r>
      <w:r w:rsidRPr="001B6797">
        <w:rPr>
          <w:rFonts w:ascii="Times New Roman" w:hAnsi="Times New Roman" w:cs="Times New Roman"/>
          <w:sz w:val="28"/>
          <w:szCs w:val="28"/>
        </w:rPr>
        <w:t xml:space="preserve"> </w:t>
      </w:r>
    </w:p>
    <w:p w14:paraId="49A93399" w14:textId="77777777" w:rsidR="001B6797" w:rsidRPr="001B6797" w:rsidRDefault="001B6797" w:rsidP="00990646">
      <w:pPr>
        <w:spacing w:after="0" w:line="240" w:lineRule="auto"/>
        <w:ind w:firstLine="709"/>
        <w:contextualSpacing/>
        <w:jc w:val="both"/>
        <w:rPr>
          <w:rFonts w:ascii="Times New Roman" w:eastAsia="Calibri" w:hAnsi="Times New Roman" w:cs="Times New Roman"/>
          <w:sz w:val="28"/>
          <w:szCs w:val="28"/>
          <w:shd w:val="clear" w:color="auto" w:fill="FFFFFF"/>
        </w:rPr>
      </w:pPr>
      <w:r w:rsidRPr="001B6797">
        <w:rPr>
          <w:rFonts w:ascii="Times New Roman" w:eastAsia="Calibri" w:hAnsi="Times New Roman" w:cs="Times New Roman"/>
          <w:sz w:val="28"/>
          <w:szCs w:val="28"/>
          <w:shd w:val="clear" w:color="auto" w:fill="FFFFFF"/>
        </w:rPr>
        <w:t>Целью создания данного программного продукта является автоматизированная система для информационного обслуживания сотрудников, имеющих права администратора и пользователя.</w:t>
      </w:r>
    </w:p>
    <w:p w14:paraId="7B2D5B9B" w14:textId="77777777" w:rsidR="001B6797" w:rsidRPr="001B6797" w:rsidRDefault="001B6797" w:rsidP="00990646">
      <w:pPr>
        <w:spacing w:after="0" w:line="240" w:lineRule="auto"/>
        <w:ind w:firstLine="709"/>
        <w:jc w:val="both"/>
        <w:rPr>
          <w:rFonts w:ascii="Times New Roman" w:hAnsi="Times New Roman" w:cs="Times New Roman"/>
          <w:b/>
          <w:sz w:val="28"/>
          <w:szCs w:val="28"/>
        </w:rPr>
      </w:pPr>
      <w:r w:rsidRPr="001B6797">
        <w:rPr>
          <w:rFonts w:ascii="Times New Roman" w:hAnsi="Times New Roman" w:cs="Times New Roman"/>
          <w:b/>
          <w:sz w:val="28"/>
          <w:szCs w:val="28"/>
        </w:rPr>
        <w:t>Требования к программе или программному изделию</w:t>
      </w:r>
    </w:p>
    <w:p w14:paraId="16204026" w14:textId="77777777" w:rsidR="001B6797" w:rsidRPr="001B6797" w:rsidRDefault="001B6797" w:rsidP="00990646">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 xml:space="preserve">После запуска программы пользователю отображается форма гостя «Меню», с возможностью перейти к ограниченному просмотру данных из базы данных </w:t>
      </w:r>
      <w:proofErr w:type="gramStart"/>
      <w:r w:rsidRPr="001B6797">
        <w:rPr>
          <w:rFonts w:ascii="Times New Roman" w:hAnsi="Times New Roman" w:cs="Times New Roman"/>
          <w:sz w:val="28"/>
          <w:szCs w:val="28"/>
        </w:rPr>
        <w:t>и  переход</w:t>
      </w:r>
      <w:proofErr w:type="gramEnd"/>
      <w:r w:rsidRPr="001B6797">
        <w:rPr>
          <w:rFonts w:ascii="Times New Roman" w:hAnsi="Times New Roman" w:cs="Times New Roman"/>
          <w:sz w:val="28"/>
          <w:szCs w:val="28"/>
        </w:rPr>
        <w:t xml:space="preserve"> к форме «Авторизация» с возможностью ввода логина и пароля. В системе существует всего 2 пользователя — </w:t>
      </w:r>
      <w:proofErr w:type="gramStart"/>
      <w:r w:rsidRPr="001B6797">
        <w:rPr>
          <w:rFonts w:ascii="Times New Roman" w:hAnsi="Times New Roman" w:cs="Times New Roman"/>
          <w:sz w:val="28"/>
          <w:szCs w:val="28"/>
          <w:lang w:val="en-US"/>
        </w:rPr>
        <w:t>Admin</w:t>
      </w:r>
      <w:r w:rsidRPr="001B6797">
        <w:rPr>
          <w:rFonts w:ascii="Times New Roman" w:hAnsi="Times New Roman" w:cs="Times New Roman"/>
          <w:sz w:val="28"/>
          <w:szCs w:val="28"/>
        </w:rPr>
        <w:t>(</w:t>
      </w:r>
      <w:proofErr w:type="gramEnd"/>
      <w:r w:rsidRPr="001B6797">
        <w:rPr>
          <w:rFonts w:ascii="Times New Roman" w:hAnsi="Times New Roman" w:cs="Times New Roman"/>
          <w:sz w:val="28"/>
          <w:szCs w:val="28"/>
        </w:rPr>
        <w:t xml:space="preserve">Администратор) и </w:t>
      </w:r>
      <w:r w:rsidRPr="001B6797">
        <w:rPr>
          <w:rFonts w:ascii="Times New Roman" w:hAnsi="Times New Roman" w:cs="Times New Roman"/>
          <w:sz w:val="28"/>
          <w:szCs w:val="28"/>
          <w:lang w:val="en-US"/>
        </w:rPr>
        <w:t>User</w:t>
      </w:r>
      <w:r w:rsidRPr="001B6797">
        <w:rPr>
          <w:rFonts w:ascii="Times New Roman" w:hAnsi="Times New Roman" w:cs="Times New Roman"/>
          <w:sz w:val="28"/>
          <w:szCs w:val="28"/>
        </w:rPr>
        <w:t>(Пользователь). Программа проверяет тип пользователя и открывает соответствующий интерфейс.</w:t>
      </w:r>
    </w:p>
    <w:p w14:paraId="6E49A893" w14:textId="77777777" w:rsidR="001B6797" w:rsidRPr="001B6797" w:rsidRDefault="001B6797" w:rsidP="00990646">
      <w:pPr>
        <w:spacing w:after="0" w:line="240" w:lineRule="auto"/>
        <w:ind w:firstLine="709"/>
        <w:jc w:val="both"/>
        <w:rPr>
          <w:rFonts w:ascii="Times New Roman" w:hAnsi="Times New Roman" w:cs="Times New Roman"/>
          <w:b/>
          <w:sz w:val="28"/>
          <w:szCs w:val="28"/>
        </w:rPr>
      </w:pPr>
      <w:r w:rsidRPr="001B6797">
        <w:rPr>
          <w:rFonts w:ascii="Times New Roman" w:hAnsi="Times New Roman" w:cs="Times New Roman"/>
          <w:b/>
          <w:sz w:val="28"/>
          <w:szCs w:val="28"/>
        </w:rPr>
        <w:t>Требования к функциональным характеристикам</w:t>
      </w:r>
    </w:p>
    <w:p w14:paraId="1AD50724" w14:textId="77777777" w:rsidR="001B6797" w:rsidRPr="001B6797" w:rsidRDefault="001B6797" w:rsidP="00990646">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Для Пользователя и гостя система предоставляет следующие возможности:</w:t>
      </w:r>
    </w:p>
    <w:p w14:paraId="797FADBE" w14:textId="77777777" w:rsidR="001B6797" w:rsidRPr="001B6797" w:rsidRDefault="001B6797" w:rsidP="00990646">
      <w:pPr>
        <w:numPr>
          <w:ilvl w:val="0"/>
          <w:numId w:val="9"/>
        </w:numPr>
        <w:tabs>
          <w:tab w:val="left" w:pos="993"/>
        </w:tabs>
        <w:spacing w:after="0" w:line="240" w:lineRule="auto"/>
        <w:ind w:left="0" w:firstLine="709"/>
        <w:contextualSpacing/>
        <w:jc w:val="both"/>
        <w:rPr>
          <w:rFonts w:ascii="Times New Roman" w:hAnsi="Times New Roman" w:cs="Times New Roman"/>
          <w:sz w:val="28"/>
          <w:szCs w:val="28"/>
        </w:rPr>
      </w:pPr>
      <w:r w:rsidRPr="001B6797">
        <w:rPr>
          <w:rFonts w:ascii="Times New Roman" w:hAnsi="Times New Roman" w:cs="Times New Roman"/>
          <w:sz w:val="28"/>
          <w:szCs w:val="28"/>
        </w:rPr>
        <w:t>Просмотр сотрудников предприятия;</w:t>
      </w:r>
    </w:p>
    <w:p w14:paraId="32393EAC" w14:textId="77777777" w:rsidR="001B6797" w:rsidRPr="001B6797" w:rsidRDefault="001B6797" w:rsidP="00990646">
      <w:pPr>
        <w:numPr>
          <w:ilvl w:val="0"/>
          <w:numId w:val="9"/>
        </w:numPr>
        <w:tabs>
          <w:tab w:val="left" w:pos="993"/>
        </w:tabs>
        <w:spacing w:after="0" w:line="240" w:lineRule="auto"/>
        <w:ind w:left="0" w:firstLine="709"/>
        <w:contextualSpacing/>
        <w:jc w:val="both"/>
        <w:rPr>
          <w:rFonts w:ascii="Times New Roman" w:hAnsi="Times New Roman" w:cs="Times New Roman"/>
          <w:sz w:val="28"/>
          <w:szCs w:val="28"/>
        </w:rPr>
      </w:pPr>
      <w:r w:rsidRPr="001B6797">
        <w:rPr>
          <w:rFonts w:ascii="Times New Roman" w:hAnsi="Times New Roman" w:cs="Times New Roman"/>
          <w:sz w:val="28"/>
          <w:szCs w:val="28"/>
        </w:rPr>
        <w:t>Просмотр видов продукции предприятия.</w:t>
      </w:r>
    </w:p>
    <w:p w14:paraId="59260EA5" w14:textId="77777777" w:rsidR="001B6797" w:rsidRPr="001B6797" w:rsidRDefault="001B6797" w:rsidP="00990646">
      <w:pPr>
        <w:spacing w:after="0" w:line="240" w:lineRule="auto"/>
        <w:ind w:firstLine="709"/>
        <w:jc w:val="both"/>
        <w:rPr>
          <w:rFonts w:ascii="Times New Roman" w:hAnsi="Times New Roman" w:cs="Times New Roman"/>
          <w:sz w:val="28"/>
          <w:szCs w:val="28"/>
        </w:rPr>
      </w:pPr>
      <w:r w:rsidRPr="001B6797">
        <w:rPr>
          <w:rFonts w:ascii="Times New Roman" w:hAnsi="Times New Roman" w:cs="Times New Roman"/>
          <w:sz w:val="28"/>
          <w:szCs w:val="28"/>
        </w:rPr>
        <w:t>Для Администратора система предоставляет следующие возможности:</w:t>
      </w:r>
    </w:p>
    <w:p w14:paraId="240CB8B1" w14:textId="77777777" w:rsidR="001B6797" w:rsidRPr="001B6797" w:rsidRDefault="001B6797" w:rsidP="00990646">
      <w:pPr>
        <w:numPr>
          <w:ilvl w:val="0"/>
          <w:numId w:val="10"/>
        </w:numPr>
        <w:spacing w:after="0" w:line="240" w:lineRule="auto"/>
        <w:ind w:left="0" w:hanging="284"/>
        <w:contextualSpacing/>
        <w:jc w:val="both"/>
        <w:rPr>
          <w:rFonts w:ascii="Times New Roman" w:hAnsi="Times New Roman" w:cs="Times New Roman"/>
          <w:sz w:val="28"/>
          <w:szCs w:val="28"/>
        </w:rPr>
      </w:pPr>
      <w:r w:rsidRPr="001B6797">
        <w:rPr>
          <w:rFonts w:ascii="Times New Roman" w:hAnsi="Times New Roman" w:cs="Times New Roman"/>
          <w:sz w:val="28"/>
          <w:szCs w:val="28"/>
        </w:rPr>
        <w:t>Просмотр всех данных из базы данных в системе;</w:t>
      </w:r>
    </w:p>
    <w:p w14:paraId="17163598" w14:textId="77777777" w:rsidR="001B6797" w:rsidRPr="001B6797" w:rsidRDefault="001B6797" w:rsidP="00990646">
      <w:pPr>
        <w:numPr>
          <w:ilvl w:val="0"/>
          <w:numId w:val="10"/>
        </w:numPr>
        <w:spacing w:after="0" w:line="240" w:lineRule="auto"/>
        <w:ind w:left="0" w:hanging="284"/>
        <w:contextualSpacing/>
        <w:jc w:val="both"/>
        <w:rPr>
          <w:rFonts w:ascii="Times New Roman" w:hAnsi="Times New Roman" w:cs="Times New Roman"/>
          <w:sz w:val="28"/>
          <w:szCs w:val="28"/>
        </w:rPr>
      </w:pPr>
      <w:r w:rsidRPr="001B6797">
        <w:rPr>
          <w:rFonts w:ascii="Times New Roman" w:hAnsi="Times New Roman" w:cs="Times New Roman"/>
          <w:sz w:val="28"/>
          <w:szCs w:val="28"/>
        </w:rPr>
        <w:t>Возможность изменять, удалять и добавлять данные.</w:t>
      </w:r>
    </w:p>
    <w:p w14:paraId="4A12D326" w14:textId="77777777" w:rsidR="001B6797" w:rsidRPr="001B6797" w:rsidRDefault="001B6797" w:rsidP="00990646">
      <w:pPr>
        <w:spacing w:after="0" w:line="240" w:lineRule="auto"/>
        <w:ind w:firstLine="709"/>
        <w:contextualSpacing/>
        <w:jc w:val="both"/>
        <w:rPr>
          <w:rFonts w:ascii="Times New Roman" w:hAnsi="Times New Roman" w:cs="Times New Roman"/>
          <w:b/>
          <w:sz w:val="28"/>
          <w:szCs w:val="28"/>
        </w:rPr>
      </w:pPr>
      <w:r w:rsidRPr="001B6797">
        <w:rPr>
          <w:rFonts w:ascii="Times New Roman" w:hAnsi="Times New Roman" w:cs="Times New Roman"/>
          <w:b/>
          <w:sz w:val="28"/>
          <w:szCs w:val="28"/>
        </w:rPr>
        <w:t>Пользовательский интерфейс</w:t>
      </w:r>
    </w:p>
    <w:p w14:paraId="4F3B24DB" w14:textId="77777777" w:rsidR="001B6797" w:rsidRPr="001B6797" w:rsidRDefault="001B6797" w:rsidP="00990646">
      <w:pPr>
        <w:spacing w:after="0" w:line="240" w:lineRule="auto"/>
        <w:ind w:firstLine="709"/>
        <w:contextualSpacing/>
        <w:jc w:val="both"/>
        <w:rPr>
          <w:rFonts w:ascii="Times New Roman" w:hAnsi="Times New Roman" w:cs="Times New Roman"/>
          <w:sz w:val="28"/>
          <w:szCs w:val="28"/>
          <w:shd w:val="clear" w:color="auto" w:fill="FFFFFF"/>
        </w:rPr>
      </w:pPr>
      <w:r w:rsidRPr="001B6797">
        <w:rPr>
          <w:rFonts w:ascii="Times New Roman" w:hAnsi="Times New Roman" w:cs="Times New Roman"/>
          <w:sz w:val="28"/>
          <w:szCs w:val="28"/>
          <w:shd w:val="clear" w:color="auto" w:fill="FFFFFF"/>
        </w:rPr>
        <w:t>Пользовательский интерфейс должен иметь логотип и меню в шапке на всех формах. Все компоненты должны быть выровнены, доступны, иметь соизмеримый масштаб и не оставлять много свободного пространства. Орфографические и грамматические ошибки недопустимы.</w:t>
      </w:r>
    </w:p>
    <w:p w14:paraId="2B01CD69" w14:textId="77777777" w:rsidR="001B6797" w:rsidRPr="001B6797" w:rsidRDefault="001B6797" w:rsidP="00990646">
      <w:pPr>
        <w:spacing w:after="0" w:line="240" w:lineRule="auto"/>
        <w:ind w:firstLine="709"/>
        <w:contextualSpacing/>
        <w:jc w:val="both"/>
        <w:rPr>
          <w:rFonts w:ascii="Times New Roman" w:hAnsi="Times New Roman" w:cs="Times New Roman"/>
          <w:b/>
          <w:sz w:val="28"/>
          <w:szCs w:val="28"/>
        </w:rPr>
      </w:pPr>
      <w:r w:rsidRPr="001B6797">
        <w:rPr>
          <w:rFonts w:ascii="Times New Roman" w:hAnsi="Times New Roman" w:cs="Times New Roman"/>
          <w:sz w:val="28"/>
          <w:szCs w:val="28"/>
          <w:shd w:val="clear" w:color="auto" w:fill="FFFFFF"/>
        </w:rPr>
        <w:t>Для текста используется белый и черный цвета. Начертание: обычный, курсив или полужирный; размер 10-46.</w:t>
      </w:r>
    </w:p>
    <w:p w14:paraId="7F32058A" w14:textId="77777777" w:rsidR="001B6797" w:rsidRPr="001B6797" w:rsidRDefault="001B6797" w:rsidP="00990646">
      <w:pPr>
        <w:spacing w:after="0" w:line="240" w:lineRule="auto"/>
        <w:ind w:firstLine="709"/>
        <w:jc w:val="both"/>
        <w:rPr>
          <w:rFonts w:ascii="Times New Roman" w:hAnsi="Times New Roman" w:cs="Times New Roman"/>
          <w:sz w:val="28"/>
          <w:szCs w:val="28"/>
          <w:shd w:val="clear" w:color="auto" w:fill="FFFFFF"/>
        </w:rPr>
      </w:pPr>
      <w:r w:rsidRPr="001B6797">
        <w:rPr>
          <w:rFonts w:ascii="Times New Roman" w:hAnsi="Times New Roman" w:cs="Times New Roman"/>
          <w:sz w:val="28"/>
          <w:szCs w:val="28"/>
          <w:shd w:val="clear" w:color="auto" w:fill="FFFFFF"/>
        </w:rPr>
        <w:t xml:space="preserve">Система должна быть простой в использовании. Во всей системе должны применяться одинаковые макетные решения. На всех формах должны быть кнопки для возвращения в меню. </w:t>
      </w:r>
    </w:p>
    <w:p w14:paraId="3D0B7B84" w14:textId="77777777" w:rsidR="001B6797" w:rsidRPr="001B6797" w:rsidRDefault="001B6797" w:rsidP="00990646">
      <w:pPr>
        <w:widowControl w:val="0"/>
        <w:numPr>
          <w:ilvl w:val="2"/>
          <w:numId w:val="7"/>
        </w:numPr>
        <w:spacing w:after="0" w:line="240" w:lineRule="auto"/>
        <w:ind w:left="0" w:firstLine="0"/>
        <w:contextualSpacing/>
        <w:rPr>
          <w:rFonts w:ascii="Times New Roman" w:eastAsia="Times New Roman" w:hAnsi="Times New Roman" w:cs="Times New Roman"/>
          <w:b/>
          <w:bCs/>
          <w:iCs/>
          <w:sz w:val="28"/>
          <w:szCs w:val="28"/>
          <w:lang w:bidi="ru-RU"/>
        </w:rPr>
      </w:pPr>
      <w:r w:rsidRPr="001B6797">
        <w:rPr>
          <w:rFonts w:ascii="Times New Roman" w:eastAsia="Times New Roman" w:hAnsi="Times New Roman" w:cs="Times New Roman"/>
          <w:b/>
          <w:bCs/>
          <w:i/>
          <w:iCs/>
          <w:sz w:val="28"/>
          <w:szCs w:val="28"/>
          <w:lang w:bidi="ru-RU"/>
        </w:rPr>
        <w:br w:type="page"/>
      </w:r>
    </w:p>
    <w:p w14:paraId="7C8E3E82" w14:textId="77777777" w:rsidR="001B6797" w:rsidRPr="001B6797" w:rsidRDefault="001B6797" w:rsidP="001B6797">
      <w:pPr>
        <w:widowControl w:val="0"/>
        <w:numPr>
          <w:ilvl w:val="0"/>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lastRenderedPageBreak/>
        <w:t>ОПИСАНИЕ ПРОЦЕССА РАЗРАБОТКИ</w:t>
      </w:r>
    </w:p>
    <w:p w14:paraId="7800ECF8" w14:textId="77777777" w:rsidR="001B6797" w:rsidRPr="001B6797" w:rsidRDefault="001B6797" w:rsidP="001B6797">
      <w:pPr>
        <w:widowControl w:val="0"/>
        <w:numPr>
          <w:ilvl w:val="1"/>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Разработка интерфейса программы</w:t>
      </w:r>
    </w:p>
    <w:p w14:paraId="568FEE16" w14:textId="77777777" w:rsidR="001B6797" w:rsidRPr="001B6797" w:rsidRDefault="001B6797" w:rsidP="001B6797">
      <w:pPr>
        <w:widowControl w:val="0"/>
        <w:spacing w:after="0" w:line="240" w:lineRule="auto"/>
        <w:ind w:firstLine="709"/>
        <w:contextualSpacing/>
        <w:rPr>
          <w:rFonts w:ascii="Times New Roman" w:eastAsia="Times New Roman" w:hAnsi="Times New Roman" w:cs="Times New Roman"/>
          <w:b/>
          <w:bCs/>
          <w:iCs/>
          <w:color w:val="000000"/>
          <w:sz w:val="28"/>
          <w:szCs w:val="28"/>
          <w:lang w:bidi="ru-RU"/>
        </w:rPr>
      </w:pPr>
    </w:p>
    <w:p w14:paraId="6AADB5E7" w14:textId="77777777" w:rsidR="001B6797" w:rsidRPr="001B6797" w:rsidRDefault="001B6797" w:rsidP="001B6797">
      <w:pPr>
        <w:widowControl w:val="0"/>
        <w:spacing w:after="0" w:line="240" w:lineRule="auto"/>
        <w:contextualSpacing/>
        <w:rPr>
          <w:rFonts w:ascii="Times New Roman" w:eastAsia="Times New Roman" w:hAnsi="Times New Roman" w:cs="Times New Roman"/>
          <w:b/>
          <w:bCs/>
          <w:iCs/>
          <w:color w:val="000000"/>
          <w:sz w:val="28"/>
          <w:szCs w:val="28"/>
          <w:lang w:bidi="ru-RU"/>
        </w:rPr>
      </w:pPr>
    </w:p>
    <w:p w14:paraId="25285F0C" w14:textId="77777777" w:rsidR="001B6797" w:rsidRPr="001B6797" w:rsidRDefault="001B6797" w:rsidP="001B6797">
      <w:pPr>
        <w:widowControl w:val="0"/>
        <w:numPr>
          <w:ilvl w:val="1"/>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Описание кода программы</w:t>
      </w:r>
    </w:p>
    <w:p w14:paraId="18D31A11" w14:textId="77777777" w:rsidR="001B6797" w:rsidRPr="001B6797" w:rsidRDefault="001B6797" w:rsidP="001B6797">
      <w:pPr>
        <w:widowControl w:val="0"/>
        <w:spacing w:after="0" w:line="240" w:lineRule="auto"/>
        <w:ind w:firstLine="709"/>
        <w:contextualSpacing/>
        <w:rPr>
          <w:rFonts w:ascii="Times New Roman" w:eastAsia="Times New Roman" w:hAnsi="Times New Roman" w:cs="Times New Roman"/>
          <w:b/>
          <w:bCs/>
          <w:iCs/>
          <w:color w:val="000000"/>
          <w:sz w:val="28"/>
          <w:szCs w:val="28"/>
          <w:lang w:bidi="ru-RU"/>
        </w:rPr>
      </w:pPr>
    </w:p>
    <w:p w14:paraId="759BB552" w14:textId="77777777" w:rsidR="001B6797" w:rsidRPr="001B6797" w:rsidRDefault="001B6797" w:rsidP="001B6797">
      <w:pPr>
        <w:widowControl w:val="0"/>
        <w:spacing w:after="0" w:line="240" w:lineRule="auto"/>
        <w:ind w:firstLine="709"/>
        <w:contextualSpacing/>
        <w:rPr>
          <w:rFonts w:ascii="Times New Roman" w:eastAsia="Times New Roman" w:hAnsi="Times New Roman" w:cs="Times New Roman"/>
          <w:b/>
          <w:bCs/>
          <w:iCs/>
          <w:color w:val="000000"/>
          <w:sz w:val="28"/>
          <w:szCs w:val="28"/>
          <w:lang w:bidi="ru-RU"/>
        </w:rPr>
      </w:pPr>
    </w:p>
    <w:p w14:paraId="7187FF00" w14:textId="77777777" w:rsidR="001B6797" w:rsidRPr="001B6797" w:rsidRDefault="001B6797" w:rsidP="001B6797">
      <w:pPr>
        <w:widowControl w:val="0"/>
        <w:numPr>
          <w:ilvl w:val="1"/>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Руководство пользователя</w:t>
      </w:r>
    </w:p>
    <w:p w14:paraId="094E98B7" w14:textId="77777777" w:rsidR="001B6797" w:rsidRPr="001B6797" w:rsidRDefault="001B6797" w:rsidP="001B6797">
      <w:pPr>
        <w:spacing w:after="0" w:line="240" w:lineRule="auto"/>
        <w:ind w:firstLine="709"/>
        <w:jc w:val="both"/>
        <w:rPr>
          <w:rFonts w:ascii="Times New Roman" w:hAnsi="Times New Roman" w:cs="Times New Roman"/>
          <w:b/>
          <w:color w:val="2E74B5" w:themeColor="accent1" w:themeShade="BF"/>
          <w:sz w:val="28"/>
          <w:szCs w:val="28"/>
        </w:rPr>
      </w:pPr>
      <w:r w:rsidRPr="001B6797">
        <w:rPr>
          <w:rFonts w:ascii="Times New Roman" w:hAnsi="Times New Roman" w:cs="Times New Roman"/>
          <w:b/>
          <w:color w:val="2E74B5" w:themeColor="accent1" w:themeShade="BF"/>
          <w:sz w:val="28"/>
          <w:szCs w:val="28"/>
        </w:rPr>
        <w:t>Руководство пользователя</w:t>
      </w:r>
    </w:p>
    <w:p w14:paraId="274565BF" w14:textId="77777777" w:rsidR="001B6797" w:rsidRPr="001B6797" w:rsidRDefault="001B6797" w:rsidP="001B6797">
      <w:pPr>
        <w:spacing w:after="0" w:line="240" w:lineRule="auto"/>
        <w:ind w:firstLine="709"/>
        <w:jc w:val="both"/>
        <w:rPr>
          <w:rFonts w:ascii="Times New Roman" w:eastAsia="Calibri" w:hAnsi="Times New Roman" w:cs="Times New Roman"/>
          <w:color w:val="2E74B5" w:themeColor="accent1" w:themeShade="BF"/>
          <w:sz w:val="28"/>
          <w:szCs w:val="28"/>
          <w:shd w:val="clear" w:color="auto" w:fill="FFFFFF"/>
        </w:rPr>
      </w:pPr>
      <w:r w:rsidRPr="001B6797">
        <w:rPr>
          <w:rFonts w:ascii="Times New Roman" w:eastAsia="Calibri" w:hAnsi="Times New Roman" w:cs="Times New Roman"/>
          <w:color w:val="2E74B5" w:themeColor="accent1" w:themeShade="BF"/>
          <w:sz w:val="28"/>
          <w:szCs w:val="28"/>
          <w:shd w:val="clear" w:color="auto" w:fill="FFFFFF"/>
        </w:rPr>
        <w:t xml:space="preserve">Программа «Евро-Сервис» предназначена для хранения и обработки данных о сотрудниках, заказчиках, доставке и продукции предприятия. Повышение производительности труда на предприятии за счет автоматизации функций. </w:t>
      </w:r>
    </w:p>
    <w:p w14:paraId="2C5D0BE2" w14:textId="77777777" w:rsidR="001B6797" w:rsidRPr="001B6797" w:rsidRDefault="001B6797" w:rsidP="001B6797">
      <w:pPr>
        <w:spacing w:after="0" w:line="240" w:lineRule="auto"/>
        <w:ind w:firstLine="709"/>
        <w:jc w:val="both"/>
        <w:rPr>
          <w:rFonts w:ascii="Times New Roman" w:hAnsi="Times New Roman" w:cs="Times New Roman"/>
          <w:b/>
          <w:color w:val="2E74B5" w:themeColor="accent1" w:themeShade="BF"/>
          <w:sz w:val="28"/>
          <w:szCs w:val="28"/>
        </w:rPr>
      </w:pPr>
      <w:r w:rsidRPr="001B6797">
        <w:rPr>
          <w:rFonts w:ascii="Times New Roman" w:hAnsi="Times New Roman" w:cs="Times New Roman"/>
          <w:b/>
          <w:color w:val="2E74B5" w:themeColor="accent1" w:themeShade="BF"/>
          <w:sz w:val="28"/>
          <w:szCs w:val="28"/>
        </w:rPr>
        <w:t>Выполнение программы</w:t>
      </w:r>
    </w:p>
    <w:p w14:paraId="089D991F" w14:textId="77777777" w:rsidR="001B6797" w:rsidRPr="001B6797" w:rsidRDefault="001B6797" w:rsidP="001B6797">
      <w:pPr>
        <w:numPr>
          <w:ilvl w:val="0"/>
          <w:numId w:val="13"/>
        </w:numPr>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Меню – Формы меню имеют возможность перехода на формы с данными, такими как «Рыба» и «Сотрудники», в зависимости от доступа пользователя. Также на формах меню присутствует кнопка авторизации для входа в систему, либо кнопки выхода из системы.</w:t>
      </w:r>
    </w:p>
    <w:p w14:paraId="210800B2" w14:textId="77777777" w:rsidR="001B6797" w:rsidRPr="001B6797" w:rsidRDefault="001B6797" w:rsidP="001B6797">
      <w:pPr>
        <w:spacing w:after="0" w:line="240" w:lineRule="auto"/>
        <w:ind w:firstLine="1134"/>
        <w:jc w:val="both"/>
        <w:rPr>
          <w:rFonts w:ascii="Times New Roman" w:hAnsi="Times New Roman" w:cs="Times New Roman"/>
          <w:b/>
          <w:color w:val="2E74B5" w:themeColor="accent1" w:themeShade="BF"/>
          <w:sz w:val="28"/>
          <w:szCs w:val="28"/>
        </w:rPr>
      </w:pPr>
    </w:p>
    <w:p w14:paraId="4B0F7C9D" w14:textId="77777777" w:rsidR="001B6797" w:rsidRPr="001B6797" w:rsidRDefault="001B6797" w:rsidP="001B6797">
      <w:pPr>
        <w:spacing w:after="0" w:line="240" w:lineRule="auto"/>
        <w:ind w:firstLine="1134"/>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Рисунок 12. Пример меню гостя</w:t>
      </w:r>
    </w:p>
    <w:p w14:paraId="2C2C659C" w14:textId="77777777" w:rsidR="001B6797" w:rsidRPr="001B6797" w:rsidRDefault="001B6797" w:rsidP="001B6797">
      <w:pPr>
        <w:numPr>
          <w:ilvl w:val="0"/>
          <w:numId w:val="13"/>
        </w:numPr>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Авторизация – Форма авторизации имеет возможность ввода данных для входа в систему. Для входа потребуется ввести логин и пароль пользователя системы, после написания которых необходимо нажать на кнопку «Войти». Также на форме расположена кнопка назад, при нажатии на которую будет произведен возврат на форму меню гостя.</w:t>
      </w:r>
    </w:p>
    <w:p w14:paraId="3E42CB98" w14:textId="77777777" w:rsidR="001B6797" w:rsidRPr="001B6797" w:rsidRDefault="001B6797" w:rsidP="001B6797">
      <w:pPr>
        <w:spacing w:after="0" w:line="240" w:lineRule="auto"/>
        <w:ind w:firstLine="1134"/>
        <w:jc w:val="both"/>
        <w:rPr>
          <w:rFonts w:ascii="Times New Roman" w:hAnsi="Times New Roman" w:cs="Times New Roman"/>
          <w:bCs/>
          <w:color w:val="2E74B5" w:themeColor="accent1" w:themeShade="BF"/>
          <w:sz w:val="28"/>
          <w:szCs w:val="28"/>
        </w:rPr>
      </w:pPr>
    </w:p>
    <w:p w14:paraId="2389495B" w14:textId="77777777" w:rsidR="001B6797" w:rsidRPr="001B6797" w:rsidRDefault="001B6797" w:rsidP="001B6797">
      <w:pPr>
        <w:spacing w:after="0" w:line="240" w:lineRule="auto"/>
        <w:ind w:firstLine="1134"/>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Рисунок 13. Пример форма авторизации</w:t>
      </w:r>
    </w:p>
    <w:p w14:paraId="64CFF84E" w14:textId="77777777" w:rsidR="001B6797" w:rsidRPr="001B6797" w:rsidRDefault="001B6797" w:rsidP="001B6797">
      <w:pPr>
        <w:numPr>
          <w:ilvl w:val="0"/>
          <w:numId w:val="13"/>
        </w:numPr>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 xml:space="preserve">Ленточные формы – На ленточных формах расположены необходимые данные, для навигации данных имеются соответствующие кнопки «Следующая», «Предыдущая», «Первая», «Последняя», также кнопки «добавить» и «удалить», для сохранения изменений - кнопка «Сохранить». Также присутствует кнопка «Назад», для перехода на форму меню </w:t>
      </w:r>
    </w:p>
    <w:p w14:paraId="1975B6C8" w14:textId="77777777" w:rsidR="001B6797" w:rsidRPr="001B6797" w:rsidRDefault="001B6797" w:rsidP="001B6797">
      <w:pPr>
        <w:spacing w:after="0" w:line="240" w:lineRule="auto"/>
        <w:ind w:firstLine="1134"/>
        <w:contextualSpacing/>
        <w:jc w:val="both"/>
        <w:rPr>
          <w:rFonts w:ascii="Times New Roman" w:hAnsi="Times New Roman" w:cs="Times New Roman"/>
          <w:bCs/>
          <w:color w:val="2E74B5" w:themeColor="accent1" w:themeShade="BF"/>
          <w:sz w:val="28"/>
          <w:szCs w:val="28"/>
        </w:rPr>
      </w:pPr>
    </w:p>
    <w:p w14:paraId="53F1E674" w14:textId="77777777" w:rsidR="001B6797" w:rsidRPr="001B6797" w:rsidRDefault="001B6797" w:rsidP="001B6797">
      <w:pPr>
        <w:spacing w:after="0" w:line="240" w:lineRule="auto"/>
        <w:ind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Рисунок 14. Пример Ленточной формы администратора</w:t>
      </w:r>
    </w:p>
    <w:p w14:paraId="0222DB24" w14:textId="77777777" w:rsidR="001B6797" w:rsidRPr="001B6797" w:rsidRDefault="001B6797" w:rsidP="001B6797">
      <w:pPr>
        <w:widowControl w:val="0"/>
        <w:numPr>
          <w:ilvl w:val="0"/>
          <w:numId w:val="13"/>
        </w:numPr>
        <w:autoSpaceDE w:val="0"/>
        <w:autoSpaceDN w:val="0"/>
        <w:adjustRightInd w:val="0"/>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 xml:space="preserve">Формы с табличным видом – на которых так же расположены необходимые данные, кнопки навигации, но имеют дополнительные функции: сортировка, фильтрация и поиск данных таблицы. Также на форме присутствует кнопка «Назад», для перехода на форму меню </w:t>
      </w:r>
    </w:p>
    <w:p w14:paraId="0E3DB63E" w14:textId="77777777" w:rsidR="001B6797" w:rsidRPr="001B6797" w:rsidRDefault="001B6797" w:rsidP="001B6797">
      <w:pPr>
        <w:spacing w:after="0" w:line="240" w:lineRule="auto"/>
        <w:ind w:firstLine="1134"/>
        <w:jc w:val="both"/>
        <w:rPr>
          <w:rFonts w:ascii="Times New Roman" w:hAnsi="Times New Roman" w:cs="Times New Roman"/>
          <w:b/>
          <w:color w:val="2E74B5" w:themeColor="accent1" w:themeShade="BF"/>
          <w:sz w:val="28"/>
          <w:szCs w:val="28"/>
        </w:rPr>
      </w:pPr>
    </w:p>
    <w:p w14:paraId="70852AE9" w14:textId="77777777" w:rsidR="001B6797" w:rsidRPr="001B6797" w:rsidRDefault="001B6797" w:rsidP="001B6797">
      <w:pPr>
        <w:spacing w:after="0" w:line="240" w:lineRule="auto"/>
        <w:ind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Рисунок 15. Пример формы с табличным видом</w:t>
      </w:r>
    </w:p>
    <w:p w14:paraId="3FCC1AF0" w14:textId="77777777" w:rsidR="001B6797" w:rsidRPr="001B6797" w:rsidRDefault="001B6797" w:rsidP="001B6797">
      <w:pPr>
        <w:spacing w:after="0" w:line="240" w:lineRule="auto"/>
        <w:ind w:firstLine="1134"/>
        <w:jc w:val="both"/>
        <w:rPr>
          <w:rFonts w:ascii="Times New Roman" w:hAnsi="Times New Roman" w:cs="Times New Roman"/>
          <w:b/>
          <w:color w:val="2E74B5" w:themeColor="accent1" w:themeShade="BF"/>
          <w:sz w:val="28"/>
          <w:szCs w:val="28"/>
        </w:rPr>
      </w:pPr>
      <w:r w:rsidRPr="001B6797">
        <w:rPr>
          <w:rFonts w:ascii="Times New Roman" w:hAnsi="Times New Roman" w:cs="Times New Roman"/>
          <w:b/>
          <w:color w:val="2E74B5" w:themeColor="accent1" w:themeShade="BF"/>
          <w:sz w:val="28"/>
          <w:szCs w:val="28"/>
        </w:rPr>
        <w:t>Сообщения оператору</w:t>
      </w:r>
    </w:p>
    <w:p w14:paraId="1432516A" w14:textId="77777777" w:rsidR="001B6797" w:rsidRPr="001B6797" w:rsidRDefault="001B6797" w:rsidP="001B6797">
      <w:pPr>
        <w:numPr>
          <w:ilvl w:val="0"/>
          <w:numId w:val="12"/>
        </w:numPr>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Сообщение «Добро пожаловать!» - Появляется при авторизации в системе сообщает о том, что вход был произведен без ошибок и пользователь получил доступ к данным функциям.</w:t>
      </w:r>
    </w:p>
    <w:p w14:paraId="696A1C62" w14:textId="77777777" w:rsidR="001B6797" w:rsidRPr="001B6797" w:rsidRDefault="001B6797" w:rsidP="001B6797">
      <w:pPr>
        <w:numPr>
          <w:ilvl w:val="0"/>
          <w:numId w:val="12"/>
        </w:numPr>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lastRenderedPageBreak/>
        <w:t>Сообщение «Логин или пароль введены неверно» - При авторизации в системе сообщает о том, что вход был произведен с ошибкой в логине или пароле пользователя.</w:t>
      </w:r>
    </w:p>
    <w:p w14:paraId="5B565F42" w14:textId="521EF809" w:rsidR="001B6797" w:rsidRPr="001B6797" w:rsidRDefault="001B6797" w:rsidP="001B6797">
      <w:pPr>
        <w:numPr>
          <w:ilvl w:val="0"/>
          <w:numId w:val="12"/>
        </w:numPr>
        <w:spacing w:after="0" w:line="240" w:lineRule="auto"/>
        <w:ind w:left="0" w:firstLine="1134"/>
        <w:contextualSpacing/>
        <w:jc w:val="both"/>
        <w:rPr>
          <w:rFonts w:ascii="Times New Roman" w:hAnsi="Times New Roman" w:cs="Times New Roman"/>
          <w:bCs/>
          <w:color w:val="2E74B5" w:themeColor="accent1" w:themeShade="BF"/>
          <w:sz w:val="28"/>
          <w:szCs w:val="28"/>
        </w:rPr>
      </w:pPr>
      <w:r w:rsidRPr="001B6797">
        <w:rPr>
          <w:rFonts w:ascii="Times New Roman" w:hAnsi="Times New Roman" w:cs="Times New Roman"/>
          <w:bCs/>
          <w:color w:val="2E74B5" w:themeColor="accent1" w:themeShade="BF"/>
          <w:sz w:val="28"/>
          <w:szCs w:val="28"/>
        </w:rPr>
        <w:t>Сообщение «Вы превысили лимит попыток входа» - При трех неверных вводах данных пользователя, сообщает о превышении лимита попыток ввода.</w:t>
      </w:r>
    </w:p>
    <w:p w14:paraId="6C2B4C36" w14:textId="77777777" w:rsidR="001B6797" w:rsidRDefault="001B6797">
      <w:pPr>
        <w:rPr>
          <w:rFonts w:ascii="Times New Roman" w:eastAsia="Times New Roman" w:hAnsi="Times New Roman" w:cs="Times New Roman"/>
          <w:b/>
          <w:bCs/>
          <w:iCs/>
          <w:color w:val="000000"/>
          <w:sz w:val="28"/>
          <w:szCs w:val="28"/>
          <w:lang w:bidi="ru-RU"/>
        </w:rPr>
      </w:pPr>
      <w:r>
        <w:rPr>
          <w:rFonts w:ascii="Times New Roman" w:eastAsia="Times New Roman" w:hAnsi="Times New Roman" w:cs="Times New Roman"/>
          <w:b/>
          <w:bCs/>
          <w:iCs/>
          <w:color w:val="000000"/>
          <w:sz w:val="28"/>
          <w:szCs w:val="28"/>
          <w:lang w:bidi="ru-RU"/>
        </w:rPr>
        <w:br w:type="page"/>
      </w:r>
    </w:p>
    <w:p w14:paraId="1B915486" w14:textId="091E583A" w:rsidR="001B6797" w:rsidRPr="001B6797" w:rsidRDefault="001B6797" w:rsidP="001B6797">
      <w:pPr>
        <w:widowControl w:val="0"/>
        <w:numPr>
          <w:ilvl w:val="1"/>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lastRenderedPageBreak/>
        <w:t>Тестирование программы</w:t>
      </w:r>
    </w:p>
    <w:p w14:paraId="31646196" w14:textId="77777777" w:rsidR="001B6797" w:rsidRPr="001B6797" w:rsidRDefault="001B6797" w:rsidP="001B6797">
      <w:pPr>
        <w:widowControl w:val="0"/>
        <w:numPr>
          <w:ilvl w:val="2"/>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t>Разработка тестов</w:t>
      </w:r>
    </w:p>
    <w:p w14:paraId="73008737" w14:textId="77777777" w:rsidR="001B6797" w:rsidRPr="001B6797" w:rsidRDefault="001B6797" w:rsidP="001B6797">
      <w:pPr>
        <w:spacing w:after="0"/>
        <w:rPr>
          <w:rFonts w:ascii="Times New Roman" w:eastAsia="Times New Roman" w:hAnsi="Times New Roman" w:cs="Times New Roman"/>
          <w:b/>
          <w:bCs/>
          <w:iCs/>
          <w:color w:val="000000"/>
          <w:sz w:val="28"/>
          <w:szCs w:val="28"/>
          <w:lang w:bidi="ru-RU"/>
        </w:rPr>
      </w:pPr>
      <w:r w:rsidRPr="001B6797">
        <w:rPr>
          <w:rFonts w:ascii="Times New Roman" w:hAnsi="Times New Roman" w:cs="Times New Roman"/>
          <w:b/>
          <w:bCs/>
          <w:i/>
          <w:color w:val="000000"/>
          <w:sz w:val="28"/>
          <w:szCs w:val="28"/>
          <w:lang w:bidi="ru-RU"/>
        </w:rPr>
        <w:br w:type="page"/>
      </w:r>
    </w:p>
    <w:p w14:paraId="76502D02" w14:textId="77777777" w:rsidR="001B6797" w:rsidRPr="001B6797" w:rsidRDefault="001B6797" w:rsidP="001B6797">
      <w:pPr>
        <w:widowControl w:val="0"/>
        <w:numPr>
          <w:ilvl w:val="0"/>
          <w:numId w:val="7"/>
        </w:numPr>
        <w:spacing w:after="0" w:line="240" w:lineRule="auto"/>
        <w:ind w:left="0" w:firstLine="0"/>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lastRenderedPageBreak/>
        <w:t>ЭКОНОМИЧЕСКОЕ ОБОСНОВАНИЕ СОЗДАНИЯ ИНФОРМАЦИОННОЙ СИСТЕМЫ</w:t>
      </w:r>
    </w:p>
    <w:p w14:paraId="7CDB9272" w14:textId="77777777" w:rsidR="001B6797" w:rsidRPr="001B6797" w:rsidRDefault="001B6797" w:rsidP="001B6797">
      <w:pPr>
        <w:widowControl w:val="0"/>
        <w:spacing w:after="0" w:line="240" w:lineRule="auto"/>
        <w:ind w:firstLine="709"/>
        <w:contextualSpacing/>
        <w:rPr>
          <w:rFonts w:ascii="Times New Roman" w:eastAsia="Times New Roman" w:hAnsi="Times New Roman" w:cs="Times New Roman"/>
          <w:b/>
          <w:bCs/>
          <w:iCs/>
          <w:color w:val="000000"/>
          <w:sz w:val="28"/>
          <w:szCs w:val="28"/>
          <w:lang w:bidi="ru-RU"/>
        </w:rPr>
      </w:pPr>
    </w:p>
    <w:p w14:paraId="0E8E0ED6" w14:textId="77777777" w:rsidR="001B6797" w:rsidRPr="001B6797" w:rsidRDefault="001B6797" w:rsidP="001B6797">
      <w:pPr>
        <w:rPr>
          <w:rFonts w:ascii="Times New Roman" w:eastAsia="Times New Roman" w:hAnsi="Times New Roman" w:cs="Times New Roman"/>
          <w:b/>
          <w:bCs/>
          <w:iCs/>
          <w:color w:val="000000"/>
          <w:sz w:val="28"/>
          <w:szCs w:val="28"/>
          <w:lang w:bidi="ru-RU"/>
        </w:rPr>
      </w:pPr>
      <w:r w:rsidRPr="001B6797">
        <w:rPr>
          <w:b/>
          <w:bCs/>
          <w:i/>
          <w:color w:val="000000"/>
          <w:sz w:val="28"/>
          <w:szCs w:val="28"/>
          <w:lang w:bidi="ru-RU"/>
        </w:rPr>
        <w:br w:type="page"/>
      </w:r>
    </w:p>
    <w:p w14:paraId="7ADBDF1C" w14:textId="77777777" w:rsidR="001B6797" w:rsidRPr="001B6797" w:rsidRDefault="001B6797" w:rsidP="001B6797">
      <w:pPr>
        <w:widowControl w:val="0"/>
        <w:tabs>
          <w:tab w:val="left" w:pos="6615"/>
        </w:tabs>
        <w:spacing w:after="0" w:line="240" w:lineRule="auto"/>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lastRenderedPageBreak/>
        <w:t>ЗАКЛЮЧЕНИЕ</w:t>
      </w:r>
    </w:p>
    <w:p w14:paraId="600B3E4A" w14:textId="77777777" w:rsidR="001B6797" w:rsidRPr="001B6797" w:rsidRDefault="001B6797" w:rsidP="001B6797">
      <w:pPr>
        <w:widowControl w:val="0"/>
        <w:tabs>
          <w:tab w:val="left" w:pos="6615"/>
        </w:tabs>
        <w:spacing w:after="0" w:line="240" w:lineRule="auto"/>
        <w:ind w:firstLine="709"/>
        <w:contextualSpacing/>
        <w:jc w:val="both"/>
        <w:rPr>
          <w:rFonts w:ascii="Times New Roman" w:eastAsia="Times New Roman" w:hAnsi="Times New Roman" w:cs="Times New Roman"/>
          <w:b/>
          <w:bCs/>
          <w:iCs/>
          <w:color w:val="000000"/>
          <w:sz w:val="28"/>
          <w:szCs w:val="28"/>
          <w:lang w:bidi="ru-RU"/>
        </w:rPr>
      </w:pPr>
    </w:p>
    <w:p w14:paraId="2A61864F" w14:textId="77777777" w:rsidR="001B6797" w:rsidRPr="001B6797" w:rsidRDefault="001B6797" w:rsidP="001B6797">
      <w:pPr>
        <w:spacing w:after="0"/>
        <w:rPr>
          <w:rFonts w:ascii="Times New Roman" w:eastAsia="Times New Roman" w:hAnsi="Times New Roman" w:cs="Times New Roman"/>
          <w:b/>
          <w:bCs/>
          <w:iCs/>
          <w:color w:val="000000"/>
          <w:sz w:val="28"/>
          <w:szCs w:val="28"/>
          <w:lang w:bidi="ru-RU"/>
        </w:rPr>
      </w:pPr>
      <w:r w:rsidRPr="001B6797">
        <w:rPr>
          <w:rFonts w:ascii="Times New Roman" w:hAnsi="Times New Roman" w:cs="Times New Roman"/>
          <w:b/>
          <w:bCs/>
          <w:i/>
          <w:color w:val="000000"/>
          <w:sz w:val="28"/>
          <w:szCs w:val="28"/>
          <w:lang w:bidi="ru-RU"/>
        </w:rPr>
        <w:br w:type="page"/>
      </w:r>
    </w:p>
    <w:p w14:paraId="7A6A4DFA" w14:textId="77777777" w:rsidR="001B6797" w:rsidRPr="001B6797" w:rsidRDefault="001B6797" w:rsidP="001B6797">
      <w:pPr>
        <w:widowControl w:val="0"/>
        <w:spacing w:after="0" w:line="240" w:lineRule="auto"/>
        <w:contextualSpacing/>
        <w:jc w:val="center"/>
        <w:rPr>
          <w:rFonts w:ascii="Times New Roman" w:eastAsia="Times New Roman" w:hAnsi="Times New Roman" w:cs="Times New Roman"/>
          <w:b/>
          <w:bCs/>
          <w:iCs/>
          <w:color w:val="000000"/>
          <w:sz w:val="28"/>
          <w:szCs w:val="28"/>
          <w:lang w:bidi="ru-RU"/>
        </w:rPr>
      </w:pPr>
      <w:r w:rsidRPr="001B6797">
        <w:rPr>
          <w:rFonts w:ascii="Times New Roman" w:eastAsia="Times New Roman" w:hAnsi="Times New Roman" w:cs="Times New Roman"/>
          <w:b/>
          <w:bCs/>
          <w:iCs/>
          <w:color w:val="000000"/>
          <w:sz w:val="28"/>
          <w:szCs w:val="28"/>
          <w:lang w:bidi="ru-RU"/>
        </w:rPr>
        <w:lastRenderedPageBreak/>
        <w:t>СПИСОК ИСПОЛЬЗУЕМЫХ ИСТОЧНИКОВ</w:t>
      </w:r>
    </w:p>
    <w:p w14:paraId="0F37819D" w14:textId="7B103679" w:rsidR="00555CCA" w:rsidRPr="00852DB6" w:rsidRDefault="00555CCA" w:rsidP="001B6797">
      <w:pPr>
        <w:rPr>
          <w:rFonts w:ascii="Times New Roman" w:hAnsi="Times New Roman" w:cs="Times New Roman"/>
          <w:sz w:val="28"/>
          <w:szCs w:val="28"/>
          <w:lang w:val="en-US"/>
        </w:rPr>
      </w:pPr>
    </w:p>
    <w:sectPr w:rsidR="00555CCA" w:rsidRPr="00852DB6" w:rsidSect="00CF51FC">
      <w:pgSz w:w="11906" w:h="16838"/>
      <w:pgMar w:top="1134" w:right="851"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29B"/>
    <w:multiLevelType w:val="hybridMultilevel"/>
    <w:tmpl w:val="E65AB3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5F325AF"/>
    <w:multiLevelType w:val="hybridMultilevel"/>
    <w:tmpl w:val="AE044260"/>
    <w:lvl w:ilvl="0" w:tplc="F9EEB7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CBB3C80"/>
    <w:multiLevelType w:val="hybridMultilevel"/>
    <w:tmpl w:val="98AA2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7D45E1C"/>
    <w:multiLevelType w:val="multilevel"/>
    <w:tmpl w:val="2E642A62"/>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170" w:hanging="45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89A039F"/>
    <w:multiLevelType w:val="hybridMultilevel"/>
    <w:tmpl w:val="563A6B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E2C238C"/>
    <w:multiLevelType w:val="hybridMultilevel"/>
    <w:tmpl w:val="D4102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2D73674"/>
    <w:multiLevelType w:val="hybridMultilevel"/>
    <w:tmpl w:val="F86020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2046DE"/>
    <w:multiLevelType w:val="hybridMultilevel"/>
    <w:tmpl w:val="FC10A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45052EC"/>
    <w:multiLevelType w:val="hybridMultilevel"/>
    <w:tmpl w:val="F7E49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8A040B4"/>
    <w:multiLevelType w:val="hybridMultilevel"/>
    <w:tmpl w:val="9B9C1F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29D73C2"/>
    <w:multiLevelType w:val="hybridMultilevel"/>
    <w:tmpl w:val="4FB66C12"/>
    <w:lvl w:ilvl="0" w:tplc="F9EEB70C">
      <w:start w:val="1"/>
      <w:numFmt w:val="decimal"/>
      <w:lvlText w:val="%1."/>
      <w:lvlJc w:val="left"/>
      <w:pPr>
        <w:ind w:left="1495"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1" w15:restartNumberingAfterBreak="0">
    <w:nsid w:val="707045E4"/>
    <w:multiLevelType w:val="hybridMultilevel"/>
    <w:tmpl w:val="DA102DFA"/>
    <w:lvl w:ilvl="0" w:tplc="BCDCE7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E44517F"/>
    <w:multiLevelType w:val="multilevel"/>
    <w:tmpl w:val="2E642A62"/>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170" w:hanging="45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7F355984"/>
    <w:multiLevelType w:val="hybridMultilevel"/>
    <w:tmpl w:val="D36C6D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33408955">
    <w:abstractNumId w:val="6"/>
  </w:num>
  <w:num w:numId="2" w16cid:durableId="573975793">
    <w:abstractNumId w:val="9"/>
  </w:num>
  <w:num w:numId="3" w16cid:durableId="1715890985">
    <w:abstractNumId w:val="11"/>
  </w:num>
  <w:num w:numId="4" w16cid:durableId="629821042">
    <w:abstractNumId w:val="12"/>
  </w:num>
  <w:num w:numId="5" w16cid:durableId="1737432409">
    <w:abstractNumId w:val="0"/>
  </w:num>
  <w:num w:numId="6" w16cid:durableId="664170130">
    <w:abstractNumId w:val="2"/>
  </w:num>
  <w:num w:numId="7" w16cid:durableId="835614091">
    <w:abstractNumId w:val="3"/>
  </w:num>
  <w:num w:numId="8" w16cid:durableId="1338539841">
    <w:abstractNumId w:val="7"/>
  </w:num>
  <w:num w:numId="9" w16cid:durableId="813789752">
    <w:abstractNumId w:val="8"/>
  </w:num>
  <w:num w:numId="10" w16cid:durableId="666834701">
    <w:abstractNumId w:val="13"/>
  </w:num>
  <w:num w:numId="11" w16cid:durableId="362635019">
    <w:abstractNumId w:val="4"/>
  </w:num>
  <w:num w:numId="12" w16cid:durableId="1965187752">
    <w:abstractNumId w:val="10"/>
  </w:num>
  <w:num w:numId="13" w16cid:durableId="173542238">
    <w:abstractNumId w:val="1"/>
  </w:num>
  <w:num w:numId="14" w16cid:durableId="1074862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E0"/>
    <w:rsid w:val="0000082D"/>
    <w:rsid w:val="001B10B2"/>
    <w:rsid w:val="001B379C"/>
    <w:rsid w:val="001B6797"/>
    <w:rsid w:val="00297434"/>
    <w:rsid w:val="002C49BA"/>
    <w:rsid w:val="003622B7"/>
    <w:rsid w:val="003C0F14"/>
    <w:rsid w:val="003C23ED"/>
    <w:rsid w:val="00555CCA"/>
    <w:rsid w:val="005B1289"/>
    <w:rsid w:val="005C5046"/>
    <w:rsid w:val="005E5247"/>
    <w:rsid w:val="0060205B"/>
    <w:rsid w:val="006262A2"/>
    <w:rsid w:val="00695DDA"/>
    <w:rsid w:val="006A2859"/>
    <w:rsid w:val="006B5062"/>
    <w:rsid w:val="00734EA6"/>
    <w:rsid w:val="007618E6"/>
    <w:rsid w:val="008112DD"/>
    <w:rsid w:val="00822C48"/>
    <w:rsid w:val="00852DB6"/>
    <w:rsid w:val="00870779"/>
    <w:rsid w:val="009323E8"/>
    <w:rsid w:val="00990646"/>
    <w:rsid w:val="009E6A99"/>
    <w:rsid w:val="009F5906"/>
    <w:rsid w:val="00A2790F"/>
    <w:rsid w:val="00A92EDE"/>
    <w:rsid w:val="00B267EA"/>
    <w:rsid w:val="00B30B4B"/>
    <w:rsid w:val="00B502EA"/>
    <w:rsid w:val="00B550EB"/>
    <w:rsid w:val="00BF45E0"/>
    <w:rsid w:val="00C846D3"/>
    <w:rsid w:val="00C866CB"/>
    <w:rsid w:val="00CF51FC"/>
    <w:rsid w:val="00D23E63"/>
    <w:rsid w:val="00DB7C53"/>
    <w:rsid w:val="00DD475E"/>
    <w:rsid w:val="00EA4818"/>
    <w:rsid w:val="00F70239"/>
    <w:rsid w:val="00F7126A"/>
    <w:rsid w:val="00F76B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FF38"/>
  <w15:chartTrackingRefBased/>
  <w15:docId w15:val="{6A7276B9-ED12-468A-98AD-7A1635B9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A2"/>
    <w:pPr>
      <w:ind w:left="720"/>
      <w:contextualSpacing/>
    </w:pPr>
  </w:style>
  <w:style w:type="paragraph" w:customStyle="1" w:styleId="a4">
    <w:name w:val="Чертежный"/>
    <w:rsid w:val="006B5062"/>
    <w:pPr>
      <w:spacing w:after="0" w:line="240" w:lineRule="auto"/>
      <w:jc w:val="both"/>
    </w:pPr>
    <w:rPr>
      <w:rFonts w:ascii="ISOCPEUR" w:eastAsia="Times New Roman" w:hAnsi="ISOCPEUR" w:cs="Times New Roman"/>
      <w:i/>
      <w:sz w:val="28"/>
      <w:szCs w:val="20"/>
      <w:lang w:val="uk-UA" w:eastAsia="ru-RU"/>
    </w:rPr>
  </w:style>
  <w:style w:type="character" w:customStyle="1" w:styleId="3">
    <w:name w:val="Основной текст (3)_"/>
    <w:basedOn w:val="a0"/>
    <w:link w:val="30"/>
    <w:rsid w:val="006B5062"/>
    <w:rPr>
      <w:rFonts w:ascii="Times New Roman" w:eastAsia="Times New Roman" w:hAnsi="Times New Roman" w:cs="Times New Roman"/>
      <w:sz w:val="28"/>
      <w:szCs w:val="28"/>
      <w:shd w:val="clear" w:color="auto" w:fill="FFFFFF"/>
    </w:rPr>
  </w:style>
  <w:style w:type="paragraph" w:customStyle="1" w:styleId="30">
    <w:name w:val="Основной текст (3)"/>
    <w:basedOn w:val="a"/>
    <w:link w:val="3"/>
    <w:rsid w:val="006B5062"/>
    <w:pPr>
      <w:widowControl w:val="0"/>
      <w:shd w:val="clear" w:color="auto" w:fill="FFFFFF"/>
      <w:spacing w:after="300" w:line="168" w:lineRule="exact"/>
      <w:jc w:val="both"/>
    </w:pPr>
    <w:rPr>
      <w:rFonts w:ascii="Times New Roman" w:eastAsia="Times New Roman" w:hAnsi="Times New Roman" w:cs="Times New Roman"/>
      <w:sz w:val="28"/>
      <w:szCs w:val="28"/>
    </w:rPr>
  </w:style>
  <w:style w:type="character" w:customStyle="1" w:styleId="31">
    <w:name w:val="Основной текст (3) + Не полужирный"/>
    <w:basedOn w:val="3"/>
    <w:rsid w:val="006B506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ru-RU" w:eastAsia="ru-RU" w:bidi="ru-RU"/>
    </w:rPr>
  </w:style>
  <w:style w:type="character" w:customStyle="1" w:styleId="2">
    <w:name w:val="Основной текст (2) + Курсив"/>
    <w:basedOn w:val="a0"/>
    <w:rsid w:val="006B5062"/>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character" w:customStyle="1" w:styleId="4">
    <w:name w:val="Основной текст (4)_"/>
    <w:basedOn w:val="a0"/>
    <w:link w:val="40"/>
    <w:rsid w:val="006B5062"/>
    <w:rPr>
      <w:rFonts w:ascii="Times New Roman" w:eastAsia="Times New Roman" w:hAnsi="Times New Roman" w:cs="Times New Roman"/>
      <w:i/>
      <w:iCs/>
      <w:shd w:val="clear" w:color="auto" w:fill="FFFFFF"/>
    </w:rPr>
  </w:style>
  <w:style w:type="paragraph" w:customStyle="1" w:styleId="40">
    <w:name w:val="Основной текст (4)"/>
    <w:basedOn w:val="a"/>
    <w:link w:val="4"/>
    <w:rsid w:val="006B5062"/>
    <w:pPr>
      <w:widowControl w:val="0"/>
      <w:shd w:val="clear" w:color="auto" w:fill="FFFFFF"/>
      <w:spacing w:after="0" w:line="374" w:lineRule="exact"/>
    </w:pPr>
    <w:rPr>
      <w:rFonts w:ascii="Times New Roman" w:eastAsia="Times New Roman" w:hAnsi="Times New Roman" w:cs="Times New Roman"/>
      <w:i/>
      <w:iCs/>
    </w:rPr>
  </w:style>
  <w:style w:type="character" w:styleId="a5">
    <w:name w:val="Hyperlink"/>
    <w:basedOn w:val="a0"/>
    <w:uiPriority w:val="99"/>
    <w:unhideWhenUsed/>
    <w:rsid w:val="006B5062"/>
    <w:rPr>
      <w:color w:val="0000FF"/>
      <w:u w:val="single"/>
    </w:rPr>
  </w:style>
  <w:style w:type="paragraph" w:styleId="a6">
    <w:name w:val="Normal (Web)"/>
    <w:basedOn w:val="a"/>
    <w:uiPriority w:val="99"/>
    <w:semiHidden/>
    <w:unhideWhenUsed/>
    <w:rsid w:val="006B506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A62B68-69F4-4E4C-9D2B-AD6CFB5582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6DB52671-EBBA-4517-81A2-4971F09AB519}">
      <dgm:prSet phldrT="[Текст]" custT="1"/>
      <dgm:spPr>
        <a:xfrm>
          <a:off x="1152123" y="0"/>
          <a:ext cx="3586025" cy="986275"/>
        </a:xfrm>
        <a:prstGeom prst="rect">
          <a:avLst/>
        </a:prstGeom>
        <a:noFill/>
        <a:ln w="12700" cap="flat" cmpd="sng" algn="ctr">
          <a:solidFill>
            <a:sysClr val="windowText" lastClr="000000"/>
          </a:solidFill>
          <a:prstDash val="solid"/>
          <a:miter lim="800000"/>
        </a:ln>
        <a:effectLst/>
      </dgm:spPr>
      <dgm:t>
        <a:bodyPr/>
        <a:lstStyle/>
        <a:p>
          <a:pPr algn="ctr">
            <a:buNone/>
          </a:pPr>
          <a:r>
            <a:rPr lang="ru-RU" sz="1400">
              <a:solidFill>
                <a:sysClr val="windowText" lastClr="000000"/>
              </a:solidFill>
              <a:latin typeface="Times New Roman" pitchFamily="18" charset="0"/>
              <a:ea typeface="+mn-ea"/>
              <a:cs typeface="Times New Roman" pitchFamily="18" charset="0"/>
            </a:rPr>
            <a:t>Директор</a:t>
          </a:r>
        </a:p>
      </dgm:t>
    </dgm:pt>
    <dgm:pt modelId="{416A6A7C-075C-4D69-AB50-357E3B0D239B}" type="parTrans" cxnId="{8AD76798-6978-4CC0-900B-F493B34F960B}">
      <dgm:prSet/>
      <dgm:spPr/>
      <dgm:t>
        <a:bodyPr/>
        <a:lstStyle/>
        <a:p>
          <a:pPr algn="ctr"/>
          <a:endParaRPr lang="ru-RU" sz="1400">
            <a:latin typeface="Times New Roman" pitchFamily="18" charset="0"/>
            <a:cs typeface="Times New Roman" pitchFamily="18" charset="0"/>
          </a:endParaRPr>
        </a:p>
      </dgm:t>
    </dgm:pt>
    <dgm:pt modelId="{53D1B8BC-9AF0-4157-9EFC-7FCD5A5C8702}" type="sibTrans" cxnId="{8AD76798-6978-4CC0-900B-F493B34F960B}">
      <dgm:prSet/>
      <dgm:spPr/>
      <dgm:t>
        <a:bodyPr/>
        <a:lstStyle/>
        <a:p>
          <a:pPr algn="ctr"/>
          <a:endParaRPr lang="ru-RU" sz="1400">
            <a:latin typeface="Times New Roman" pitchFamily="18" charset="0"/>
            <a:cs typeface="Times New Roman" pitchFamily="18" charset="0"/>
          </a:endParaRPr>
        </a:p>
      </dgm:t>
    </dgm:pt>
    <dgm:pt modelId="{47BF3FD9-5F5D-4A8E-B762-628A8EE797FB}">
      <dgm:prSet phldrT="[Текст]" custT="1"/>
      <dgm:spPr>
        <a:xfrm>
          <a:off x="0" y="1329551"/>
          <a:ext cx="1786567" cy="986275"/>
        </a:xfrm>
        <a:prstGeom prst="rect">
          <a:avLst/>
        </a:prstGeom>
        <a:noFill/>
        <a:ln w="12700" cap="flat" cmpd="sng" algn="ctr">
          <a:solidFill>
            <a:sysClr val="windowText" lastClr="000000"/>
          </a:solidFill>
          <a:prstDash val="solid"/>
          <a:miter lim="800000"/>
        </a:ln>
        <a:effectLst/>
      </dgm:spPr>
      <dgm:t>
        <a:bodyPr/>
        <a:lstStyle/>
        <a:p>
          <a:pPr algn="ctr">
            <a:buNone/>
          </a:pPr>
          <a:r>
            <a:rPr lang="ru-RU" sz="1400">
              <a:solidFill>
                <a:sysClr val="windowText" lastClr="000000"/>
              </a:solidFill>
              <a:latin typeface="Times New Roman" pitchFamily="18" charset="0"/>
              <a:ea typeface="+mn-ea"/>
              <a:cs typeface="Times New Roman" pitchFamily="18" charset="0"/>
            </a:rPr>
            <a:t>Отдел Логистики</a:t>
          </a:r>
        </a:p>
      </dgm:t>
    </dgm:pt>
    <dgm:pt modelId="{2BB304BC-E9E0-4116-9E02-4A405E198239}" type="parTrans" cxnId="{D52E3EA6-7F6B-417C-99F9-10A255F5EB2B}">
      <dgm:prSet/>
      <dgm:spPr>
        <a:xfrm>
          <a:off x="893283" y="986275"/>
          <a:ext cx="2051851" cy="343276"/>
        </a:xfrm>
        <a:custGeom>
          <a:avLst/>
          <a:gdLst/>
          <a:ahLst/>
          <a:cxnLst/>
          <a:rect l="0" t="0" r="0" b="0"/>
          <a:pathLst>
            <a:path>
              <a:moveTo>
                <a:pt x="2051851" y="0"/>
              </a:moveTo>
              <a:lnTo>
                <a:pt x="2051851" y="206839"/>
              </a:lnTo>
              <a:lnTo>
                <a:pt x="0" y="206839"/>
              </a:lnTo>
              <a:lnTo>
                <a:pt x="0" y="343276"/>
              </a:lnTo>
            </a:path>
          </a:pathLst>
        </a:custGeom>
        <a:noFill/>
        <a:ln w="12700" cap="flat" cmpd="sng" algn="ctr">
          <a:solidFill>
            <a:sysClr val="windowText" lastClr="000000"/>
          </a:solidFill>
          <a:prstDash val="solid"/>
          <a:miter lim="800000"/>
        </a:ln>
        <a:effectLst/>
      </dgm:spPr>
      <dgm:t>
        <a:bodyPr/>
        <a:lstStyle/>
        <a:p>
          <a:pPr algn="ctr"/>
          <a:endParaRPr lang="ru-RU" sz="1400">
            <a:latin typeface="Times New Roman" pitchFamily="18" charset="0"/>
            <a:cs typeface="Times New Roman" pitchFamily="18" charset="0"/>
          </a:endParaRPr>
        </a:p>
      </dgm:t>
    </dgm:pt>
    <dgm:pt modelId="{C53FE025-9DC6-42C5-B090-C128AABE9FD7}" type="sibTrans" cxnId="{D52E3EA6-7F6B-417C-99F9-10A255F5EB2B}">
      <dgm:prSet/>
      <dgm:spPr/>
      <dgm:t>
        <a:bodyPr/>
        <a:lstStyle/>
        <a:p>
          <a:pPr algn="ctr"/>
          <a:endParaRPr lang="ru-RU" sz="1400">
            <a:latin typeface="Times New Roman" pitchFamily="18" charset="0"/>
            <a:cs typeface="Times New Roman" pitchFamily="18" charset="0"/>
          </a:endParaRPr>
        </a:p>
      </dgm:t>
    </dgm:pt>
    <dgm:pt modelId="{8003663D-F2F8-487D-A71A-3351B887DDF6}">
      <dgm:prSet phldrT="[Текст]" custT="1"/>
      <dgm:spPr>
        <a:xfrm>
          <a:off x="2049837" y="1321930"/>
          <a:ext cx="1786567" cy="986275"/>
        </a:xfrm>
        <a:prstGeom prst="rect">
          <a:avLst/>
        </a:prstGeom>
        <a:noFill/>
        <a:ln w="12700" cap="flat" cmpd="sng" algn="ctr">
          <a:solidFill>
            <a:sysClr val="windowText" lastClr="000000"/>
          </a:solidFill>
          <a:prstDash val="solid"/>
          <a:miter lim="800000"/>
        </a:ln>
        <a:effectLst/>
      </dgm:spPr>
      <dgm:t>
        <a:bodyPr/>
        <a:lstStyle/>
        <a:p>
          <a:pPr algn="ctr">
            <a:buNone/>
          </a:pPr>
          <a:r>
            <a:rPr lang="ru-RU" sz="1400">
              <a:solidFill>
                <a:sysClr val="windowText" lastClr="000000"/>
              </a:solidFill>
              <a:latin typeface="Times New Roman" pitchFamily="18" charset="0"/>
              <a:ea typeface="+mn-ea"/>
              <a:cs typeface="Times New Roman" pitchFamily="18" charset="0"/>
            </a:rPr>
            <a:t>Бухгалтерия</a:t>
          </a:r>
        </a:p>
      </dgm:t>
    </dgm:pt>
    <dgm:pt modelId="{5438BCBE-D749-496F-811C-D08FFE33CF27}" type="parTrans" cxnId="{ADB46EFD-B983-45E8-82D0-5A50BC4AFA3B}">
      <dgm:prSet/>
      <dgm:spPr>
        <a:xfrm>
          <a:off x="2897401" y="986275"/>
          <a:ext cx="91440" cy="335655"/>
        </a:xfrm>
        <a:custGeom>
          <a:avLst/>
          <a:gdLst/>
          <a:ahLst/>
          <a:cxnLst/>
          <a:rect l="0" t="0" r="0" b="0"/>
          <a:pathLst>
            <a:path>
              <a:moveTo>
                <a:pt x="47734" y="0"/>
              </a:moveTo>
              <a:lnTo>
                <a:pt x="47734" y="199218"/>
              </a:lnTo>
              <a:lnTo>
                <a:pt x="45720" y="199218"/>
              </a:lnTo>
              <a:lnTo>
                <a:pt x="45720" y="335655"/>
              </a:lnTo>
            </a:path>
          </a:pathLst>
        </a:custGeom>
        <a:noFill/>
        <a:ln w="12700" cap="flat" cmpd="sng" algn="ctr">
          <a:solidFill>
            <a:sysClr val="windowText" lastClr="000000"/>
          </a:solidFill>
          <a:prstDash val="solid"/>
          <a:miter lim="800000"/>
        </a:ln>
        <a:effectLst/>
      </dgm:spPr>
      <dgm:t>
        <a:bodyPr/>
        <a:lstStyle/>
        <a:p>
          <a:pPr algn="ctr"/>
          <a:endParaRPr lang="ru-RU" sz="1400">
            <a:latin typeface="Times New Roman" pitchFamily="18" charset="0"/>
            <a:cs typeface="Times New Roman" pitchFamily="18" charset="0"/>
          </a:endParaRPr>
        </a:p>
      </dgm:t>
    </dgm:pt>
    <dgm:pt modelId="{F5734000-D474-4CAB-9F9A-4E406B3D68F5}" type="sibTrans" cxnId="{ADB46EFD-B983-45E8-82D0-5A50BC4AFA3B}">
      <dgm:prSet/>
      <dgm:spPr/>
      <dgm:t>
        <a:bodyPr/>
        <a:lstStyle/>
        <a:p>
          <a:pPr algn="ctr"/>
          <a:endParaRPr lang="ru-RU" sz="1400">
            <a:latin typeface="Times New Roman" pitchFamily="18" charset="0"/>
            <a:cs typeface="Times New Roman" pitchFamily="18" charset="0"/>
          </a:endParaRPr>
        </a:p>
      </dgm:t>
    </dgm:pt>
    <dgm:pt modelId="{0EF90312-7744-4C57-BF01-FDD4644860C5}">
      <dgm:prSet phldrT="[Текст]" custT="1"/>
      <dgm:spPr>
        <a:xfrm>
          <a:off x="4118932" y="1329551"/>
          <a:ext cx="1786567" cy="986275"/>
        </a:xfrm>
        <a:prstGeom prst="rect">
          <a:avLst/>
        </a:prstGeom>
        <a:noFill/>
        <a:ln w="12700" cap="flat" cmpd="sng" algn="ctr">
          <a:solidFill>
            <a:sysClr val="windowText" lastClr="000000"/>
          </a:solidFill>
          <a:prstDash val="solid"/>
          <a:miter lim="800000"/>
        </a:ln>
        <a:effectLst/>
      </dgm:spPr>
      <dgm:t>
        <a:bodyPr/>
        <a:lstStyle/>
        <a:p>
          <a:pPr algn="ctr">
            <a:buNone/>
          </a:pPr>
          <a:r>
            <a:rPr lang="ru-RU" sz="1400">
              <a:solidFill>
                <a:sysClr val="windowText" lastClr="000000"/>
              </a:solidFill>
              <a:latin typeface="Times New Roman" pitchFamily="18" charset="0"/>
              <a:ea typeface="+mn-ea"/>
              <a:cs typeface="Times New Roman" pitchFamily="18" charset="0"/>
            </a:rPr>
            <a:t>Отдел технического обеспечения </a:t>
          </a:r>
        </a:p>
      </dgm:t>
    </dgm:pt>
    <dgm:pt modelId="{7B1881CE-DF5A-4B96-9BDE-CE829F20B5D0}" type="parTrans" cxnId="{6659DD1B-78A0-41E8-9128-F8185E0964E3}">
      <dgm:prSet/>
      <dgm:spPr>
        <a:xfrm>
          <a:off x="2945135" y="986275"/>
          <a:ext cx="2067080" cy="343276"/>
        </a:xfrm>
        <a:custGeom>
          <a:avLst/>
          <a:gdLst/>
          <a:ahLst/>
          <a:cxnLst/>
          <a:rect l="0" t="0" r="0" b="0"/>
          <a:pathLst>
            <a:path>
              <a:moveTo>
                <a:pt x="0" y="0"/>
              </a:moveTo>
              <a:lnTo>
                <a:pt x="0" y="206839"/>
              </a:lnTo>
              <a:lnTo>
                <a:pt x="2067080" y="206839"/>
              </a:lnTo>
              <a:lnTo>
                <a:pt x="2067080" y="343276"/>
              </a:lnTo>
            </a:path>
          </a:pathLst>
        </a:custGeom>
        <a:noFill/>
        <a:ln w="12700" cap="flat" cmpd="sng" algn="ctr">
          <a:solidFill>
            <a:sysClr val="windowText" lastClr="000000"/>
          </a:solidFill>
          <a:prstDash val="solid"/>
          <a:miter lim="800000"/>
        </a:ln>
        <a:effectLst/>
      </dgm:spPr>
      <dgm:t>
        <a:bodyPr/>
        <a:lstStyle/>
        <a:p>
          <a:pPr algn="ctr"/>
          <a:endParaRPr lang="ru-RU" sz="1400">
            <a:latin typeface="Times New Roman" pitchFamily="18" charset="0"/>
            <a:cs typeface="Times New Roman" pitchFamily="18" charset="0"/>
          </a:endParaRPr>
        </a:p>
      </dgm:t>
    </dgm:pt>
    <dgm:pt modelId="{CE65082A-3449-448C-9E46-191D91DE380B}" type="sibTrans" cxnId="{6659DD1B-78A0-41E8-9128-F8185E0964E3}">
      <dgm:prSet/>
      <dgm:spPr/>
      <dgm:t>
        <a:bodyPr/>
        <a:lstStyle/>
        <a:p>
          <a:pPr algn="ctr"/>
          <a:endParaRPr lang="ru-RU" sz="1400">
            <a:latin typeface="Times New Roman" pitchFamily="18" charset="0"/>
            <a:cs typeface="Times New Roman" pitchFamily="18" charset="0"/>
          </a:endParaRPr>
        </a:p>
      </dgm:t>
    </dgm:pt>
    <dgm:pt modelId="{7A5512AA-E322-460C-BF5D-AC16BB45F78D}" type="pres">
      <dgm:prSet presAssocID="{08A62B68-69F4-4E4C-9D2B-AD6CFB558263}" presName="hierChild1" presStyleCnt="0">
        <dgm:presLayoutVars>
          <dgm:orgChart val="1"/>
          <dgm:chPref val="1"/>
          <dgm:dir/>
          <dgm:animOne val="branch"/>
          <dgm:animLvl val="lvl"/>
          <dgm:resizeHandles/>
        </dgm:presLayoutVars>
      </dgm:prSet>
      <dgm:spPr/>
    </dgm:pt>
    <dgm:pt modelId="{91818F5E-2DCD-498B-A6DB-F7378CE08FBD}" type="pres">
      <dgm:prSet presAssocID="{6DB52671-EBBA-4517-81A2-4971F09AB519}" presName="hierRoot1" presStyleCnt="0">
        <dgm:presLayoutVars>
          <dgm:hierBranch val="init"/>
        </dgm:presLayoutVars>
      </dgm:prSet>
      <dgm:spPr/>
    </dgm:pt>
    <dgm:pt modelId="{5E928B2D-2C78-40D3-9207-0850A77803E7}" type="pres">
      <dgm:prSet presAssocID="{6DB52671-EBBA-4517-81A2-4971F09AB519}" presName="rootComposite1" presStyleCnt="0"/>
      <dgm:spPr/>
    </dgm:pt>
    <dgm:pt modelId="{E1BFE955-67D1-439D-9603-EBCAC72B343F}" type="pres">
      <dgm:prSet presAssocID="{6DB52671-EBBA-4517-81A2-4971F09AB519}" presName="rootText1" presStyleLbl="node0" presStyleIdx="0" presStyleCnt="1" custScaleX="275976" custScaleY="151805" custLinFactNeighborX="-586" custLinFactNeighborY="-43396">
        <dgm:presLayoutVars>
          <dgm:chPref val="3"/>
        </dgm:presLayoutVars>
      </dgm:prSet>
      <dgm:spPr/>
    </dgm:pt>
    <dgm:pt modelId="{51DF7356-7B5F-4CDA-A564-160D205A86B2}" type="pres">
      <dgm:prSet presAssocID="{6DB52671-EBBA-4517-81A2-4971F09AB519}" presName="rootConnector1" presStyleLbl="node1" presStyleIdx="0" presStyleCnt="0"/>
      <dgm:spPr/>
    </dgm:pt>
    <dgm:pt modelId="{904F2224-419B-43E7-B1A2-8BDA96469FDF}" type="pres">
      <dgm:prSet presAssocID="{6DB52671-EBBA-4517-81A2-4971F09AB519}" presName="hierChild2" presStyleCnt="0"/>
      <dgm:spPr/>
    </dgm:pt>
    <dgm:pt modelId="{744E9F57-3042-43B9-89B5-F766DEFABF05}" type="pres">
      <dgm:prSet presAssocID="{2BB304BC-E9E0-4116-9E02-4A405E198239}" presName="Name37" presStyleLbl="parChTrans1D2" presStyleIdx="0" presStyleCnt="3"/>
      <dgm:spPr/>
    </dgm:pt>
    <dgm:pt modelId="{A2792713-20DB-4319-8539-7BC9D00263D6}" type="pres">
      <dgm:prSet presAssocID="{47BF3FD9-5F5D-4A8E-B762-628A8EE797FB}" presName="hierRoot2" presStyleCnt="0">
        <dgm:presLayoutVars>
          <dgm:hierBranch val="init"/>
        </dgm:presLayoutVars>
      </dgm:prSet>
      <dgm:spPr/>
    </dgm:pt>
    <dgm:pt modelId="{08D3ADC5-B515-4A4D-83DF-6DD603C356E8}" type="pres">
      <dgm:prSet presAssocID="{47BF3FD9-5F5D-4A8E-B762-628A8EE797FB}" presName="rootComposite" presStyleCnt="0"/>
      <dgm:spPr/>
    </dgm:pt>
    <dgm:pt modelId="{2BA6637B-5EA8-46D6-90A1-998412E8E253}" type="pres">
      <dgm:prSet presAssocID="{47BF3FD9-5F5D-4A8E-B762-628A8EE797FB}" presName="rootText" presStyleLbl="node2" presStyleIdx="0" presStyleCnt="3" custScaleX="137492" custScaleY="151805" custLinFactNeighborX="-73519" custLinFactNeighborY="90">
        <dgm:presLayoutVars>
          <dgm:chPref val="3"/>
        </dgm:presLayoutVars>
      </dgm:prSet>
      <dgm:spPr/>
    </dgm:pt>
    <dgm:pt modelId="{916E504E-57C0-4C97-B539-010883EE8B25}" type="pres">
      <dgm:prSet presAssocID="{47BF3FD9-5F5D-4A8E-B762-628A8EE797FB}" presName="rootConnector" presStyleLbl="node2" presStyleIdx="0" presStyleCnt="3"/>
      <dgm:spPr/>
    </dgm:pt>
    <dgm:pt modelId="{D3C4BE85-ECC1-47BF-BF90-9D7A3886BD69}" type="pres">
      <dgm:prSet presAssocID="{47BF3FD9-5F5D-4A8E-B762-628A8EE797FB}" presName="hierChild4" presStyleCnt="0"/>
      <dgm:spPr/>
    </dgm:pt>
    <dgm:pt modelId="{7BB52D30-E129-49DB-A7A8-69D1B3D477B6}" type="pres">
      <dgm:prSet presAssocID="{47BF3FD9-5F5D-4A8E-B762-628A8EE797FB}" presName="hierChild5" presStyleCnt="0"/>
      <dgm:spPr/>
    </dgm:pt>
    <dgm:pt modelId="{1B2B32D7-DCA7-4FD6-87ED-2E6CF3D8471F}" type="pres">
      <dgm:prSet presAssocID="{5438BCBE-D749-496F-811C-D08FFE33CF27}" presName="Name37" presStyleLbl="parChTrans1D2" presStyleIdx="1" presStyleCnt="3"/>
      <dgm:spPr/>
    </dgm:pt>
    <dgm:pt modelId="{48EDE4CD-0534-4768-90CB-118AE1D35CA0}" type="pres">
      <dgm:prSet presAssocID="{8003663D-F2F8-487D-A71A-3351B887DDF6}" presName="hierRoot2" presStyleCnt="0">
        <dgm:presLayoutVars>
          <dgm:hierBranch val="init"/>
        </dgm:presLayoutVars>
      </dgm:prSet>
      <dgm:spPr/>
    </dgm:pt>
    <dgm:pt modelId="{90F0ABFC-6F1F-4B30-AC9D-7AD2F9F65E7D}" type="pres">
      <dgm:prSet presAssocID="{8003663D-F2F8-487D-A71A-3351B887DDF6}" presName="rootComposite" presStyleCnt="0"/>
      <dgm:spPr/>
    </dgm:pt>
    <dgm:pt modelId="{983A677B-F933-4029-B4D0-F26D74A19FC5}" type="pres">
      <dgm:prSet presAssocID="{8003663D-F2F8-487D-A71A-3351B887DDF6}" presName="rootText" presStyleLbl="node2" presStyleIdx="1" presStyleCnt="3" custScaleX="137492" custScaleY="151805" custLinFactNeighborX="-741" custLinFactNeighborY="-1083">
        <dgm:presLayoutVars>
          <dgm:chPref val="3"/>
        </dgm:presLayoutVars>
      </dgm:prSet>
      <dgm:spPr/>
    </dgm:pt>
    <dgm:pt modelId="{C15BFBCE-FA33-4F5E-9FAC-A1CFA73D6318}" type="pres">
      <dgm:prSet presAssocID="{8003663D-F2F8-487D-A71A-3351B887DDF6}" presName="rootConnector" presStyleLbl="node2" presStyleIdx="1" presStyleCnt="3"/>
      <dgm:spPr/>
    </dgm:pt>
    <dgm:pt modelId="{030768F7-8389-4D51-9CF9-1F94860F7706}" type="pres">
      <dgm:prSet presAssocID="{8003663D-F2F8-487D-A71A-3351B887DDF6}" presName="hierChild4" presStyleCnt="0"/>
      <dgm:spPr/>
    </dgm:pt>
    <dgm:pt modelId="{5C79622D-E2E2-48CB-88F9-4D3E94DD9E52}" type="pres">
      <dgm:prSet presAssocID="{8003663D-F2F8-487D-A71A-3351B887DDF6}" presName="hierChild5" presStyleCnt="0"/>
      <dgm:spPr/>
    </dgm:pt>
    <dgm:pt modelId="{AAF0E049-6D0B-487C-9DF0-275EDA75C63C}" type="pres">
      <dgm:prSet presAssocID="{7B1881CE-DF5A-4B96-9BDE-CE829F20B5D0}" presName="Name37" presStyleLbl="parChTrans1D2" presStyleIdx="2" presStyleCnt="3"/>
      <dgm:spPr/>
    </dgm:pt>
    <dgm:pt modelId="{0C934915-5D9C-4DB0-8363-FC3B6B1630B0}" type="pres">
      <dgm:prSet presAssocID="{0EF90312-7744-4C57-BF01-FDD4644860C5}" presName="hierRoot2" presStyleCnt="0">
        <dgm:presLayoutVars>
          <dgm:hierBranch val="init"/>
        </dgm:presLayoutVars>
      </dgm:prSet>
      <dgm:spPr/>
    </dgm:pt>
    <dgm:pt modelId="{17CCB4E3-1543-48DC-AD1F-E9C596E6BC25}" type="pres">
      <dgm:prSet presAssocID="{0EF90312-7744-4C57-BF01-FDD4644860C5}" presName="rootComposite" presStyleCnt="0"/>
      <dgm:spPr/>
    </dgm:pt>
    <dgm:pt modelId="{D3070560-DA38-4A1A-92E3-3F5815B26EBC}" type="pres">
      <dgm:prSet presAssocID="{0EF90312-7744-4C57-BF01-FDD4644860C5}" presName="rootText" presStyleLbl="node2" presStyleIdx="2" presStyleCnt="3" custScaleX="137492" custScaleY="151805" custLinFactNeighborX="2" custLinFactNeighborY="90">
        <dgm:presLayoutVars>
          <dgm:chPref val="3"/>
        </dgm:presLayoutVars>
      </dgm:prSet>
      <dgm:spPr/>
    </dgm:pt>
    <dgm:pt modelId="{D44141FD-34F1-41C9-9D3F-A2DD245ED7F7}" type="pres">
      <dgm:prSet presAssocID="{0EF90312-7744-4C57-BF01-FDD4644860C5}" presName="rootConnector" presStyleLbl="node2" presStyleIdx="2" presStyleCnt="3"/>
      <dgm:spPr/>
    </dgm:pt>
    <dgm:pt modelId="{342EC940-730A-4C87-9251-CB703D29C0A8}" type="pres">
      <dgm:prSet presAssocID="{0EF90312-7744-4C57-BF01-FDD4644860C5}" presName="hierChild4" presStyleCnt="0"/>
      <dgm:spPr/>
    </dgm:pt>
    <dgm:pt modelId="{9F85846A-0AC9-4ED7-9769-A508A04E67F4}" type="pres">
      <dgm:prSet presAssocID="{0EF90312-7744-4C57-BF01-FDD4644860C5}" presName="hierChild5" presStyleCnt="0"/>
      <dgm:spPr/>
    </dgm:pt>
    <dgm:pt modelId="{A5E0945C-794B-4B80-A5E2-1435046234EB}" type="pres">
      <dgm:prSet presAssocID="{6DB52671-EBBA-4517-81A2-4971F09AB519}" presName="hierChild3" presStyleCnt="0"/>
      <dgm:spPr/>
    </dgm:pt>
  </dgm:ptLst>
  <dgm:cxnLst>
    <dgm:cxn modelId="{BAA07808-3500-44D2-A311-1CA65C59C01B}" type="presOf" srcId="{6DB52671-EBBA-4517-81A2-4971F09AB519}" destId="{E1BFE955-67D1-439D-9603-EBCAC72B343F}" srcOrd="0" destOrd="0" presId="urn:microsoft.com/office/officeart/2005/8/layout/orgChart1"/>
    <dgm:cxn modelId="{63996C0A-70D5-454C-A110-5E86BAD77764}" type="presOf" srcId="{8003663D-F2F8-487D-A71A-3351B887DDF6}" destId="{983A677B-F933-4029-B4D0-F26D74A19FC5}" srcOrd="0" destOrd="0" presId="urn:microsoft.com/office/officeart/2005/8/layout/orgChart1"/>
    <dgm:cxn modelId="{6659DD1B-78A0-41E8-9128-F8185E0964E3}" srcId="{6DB52671-EBBA-4517-81A2-4971F09AB519}" destId="{0EF90312-7744-4C57-BF01-FDD4644860C5}" srcOrd="2" destOrd="0" parTransId="{7B1881CE-DF5A-4B96-9BDE-CE829F20B5D0}" sibTransId="{CE65082A-3449-448C-9E46-191D91DE380B}"/>
    <dgm:cxn modelId="{BC2B1529-461C-42FF-BEC8-85464175E958}" type="presOf" srcId="{5438BCBE-D749-496F-811C-D08FFE33CF27}" destId="{1B2B32D7-DCA7-4FD6-87ED-2E6CF3D8471F}" srcOrd="0" destOrd="0" presId="urn:microsoft.com/office/officeart/2005/8/layout/orgChart1"/>
    <dgm:cxn modelId="{7303E62A-F9B2-4E6B-B9BA-61B4AA1FC0A7}" type="presOf" srcId="{7B1881CE-DF5A-4B96-9BDE-CE829F20B5D0}" destId="{AAF0E049-6D0B-487C-9DF0-275EDA75C63C}" srcOrd="0" destOrd="0" presId="urn:microsoft.com/office/officeart/2005/8/layout/orgChart1"/>
    <dgm:cxn modelId="{8333144A-4EF7-42A2-BD19-26F4A1A13029}" type="presOf" srcId="{08A62B68-69F4-4E4C-9D2B-AD6CFB558263}" destId="{7A5512AA-E322-460C-BF5D-AC16BB45F78D}" srcOrd="0" destOrd="0" presId="urn:microsoft.com/office/officeart/2005/8/layout/orgChart1"/>
    <dgm:cxn modelId="{559FF873-A728-4D9E-AC50-9959D341AEEC}" type="presOf" srcId="{6DB52671-EBBA-4517-81A2-4971F09AB519}" destId="{51DF7356-7B5F-4CDA-A564-160D205A86B2}" srcOrd="1" destOrd="0" presId="urn:microsoft.com/office/officeart/2005/8/layout/orgChart1"/>
    <dgm:cxn modelId="{8AD76798-6978-4CC0-900B-F493B34F960B}" srcId="{08A62B68-69F4-4E4C-9D2B-AD6CFB558263}" destId="{6DB52671-EBBA-4517-81A2-4971F09AB519}" srcOrd="0" destOrd="0" parTransId="{416A6A7C-075C-4D69-AB50-357E3B0D239B}" sibTransId="{53D1B8BC-9AF0-4157-9EFC-7FCD5A5C8702}"/>
    <dgm:cxn modelId="{908DEA9C-512B-4E31-B265-6798DFBF8F0A}" type="presOf" srcId="{0EF90312-7744-4C57-BF01-FDD4644860C5}" destId="{D3070560-DA38-4A1A-92E3-3F5815B26EBC}" srcOrd="0" destOrd="0" presId="urn:microsoft.com/office/officeart/2005/8/layout/orgChart1"/>
    <dgm:cxn modelId="{E1A8ED9E-00BB-4687-9747-14B155DF668F}" type="presOf" srcId="{0EF90312-7744-4C57-BF01-FDD4644860C5}" destId="{D44141FD-34F1-41C9-9D3F-A2DD245ED7F7}" srcOrd="1" destOrd="0" presId="urn:microsoft.com/office/officeart/2005/8/layout/orgChart1"/>
    <dgm:cxn modelId="{D52E3EA6-7F6B-417C-99F9-10A255F5EB2B}" srcId="{6DB52671-EBBA-4517-81A2-4971F09AB519}" destId="{47BF3FD9-5F5D-4A8E-B762-628A8EE797FB}" srcOrd="0" destOrd="0" parTransId="{2BB304BC-E9E0-4116-9E02-4A405E198239}" sibTransId="{C53FE025-9DC6-42C5-B090-C128AABE9FD7}"/>
    <dgm:cxn modelId="{13AAD9CF-9034-4334-8858-F28D6F1C666C}" type="presOf" srcId="{47BF3FD9-5F5D-4A8E-B762-628A8EE797FB}" destId="{916E504E-57C0-4C97-B539-010883EE8B25}" srcOrd="1" destOrd="0" presId="urn:microsoft.com/office/officeart/2005/8/layout/orgChart1"/>
    <dgm:cxn modelId="{9DAD5ED6-6765-4D67-B373-903259E0B57C}" type="presOf" srcId="{8003663D-F2F8-487D-A71A-3351B887DDF6}" destId="{C15BFBCE-FA33-4F5E-9FAC-A1CFA73D6318}" srcOrd="1" destOrd="0" presId="urn:microsoft.com/office/officeart/2005/8/layout/orgChart1"/>
    <dgm:cxn modelId="{847956DC-BCC5-4686-8F28-CB68B91AF957}" type="presOf" srcId="{47BF3FD9-5F5D-4A8E-B762-628A8EE797FB}" destId="{2BA6637B-5EA8-46D6-90A1-998412E8E253}" srcOrd="0" destOrd="0" presId="urn:microsoft.com/office/officeart/2005/8/layout/orgChart1"/>
    <dgm:cxn modelId="{192E43ED-B813-499C-869B-2310B50211A3}" type="presOf" srcId="{2BB304BC-E9E0-4116-9E02-4A405E198239}" destId="{744E9F57-3042-43B9-89B5-F766DEFABF05}" srcOrd="0" destOrd="0" presId="urn:microsoft.com/office/officeart/2005/8/layout/orgChart1"/>
    <dgm:cxn modelId="{ADB46EFD-B983-45E8-82D0-5A50BC4AFA3B}" srcId="{6DB52671-EBBA-4517-81A2-4971F09AB519}" destId="{8003663D-F2F8-487D-A71A-3351B887DDF6}" srcOrd="1" destOrd="0" parTransId="{5438BCBE-D749-496F-811C-D08FFE33CF27}" sibTransId="{F5734000-D474-4CAB-9F9A-4E406B3D68F5}"/>
    <dgm:cxn modelId="{D807E045-4EFF-4760-A64E-2EEA8C856BC8}" type="presParOf" srcId="{7A5512AA-E322-460C-BF5D-AC16BB45F78D}" destId="{91818F5E-2DCD-498B-A6DB-F7378CE08FBD}" srcOrd="0" destOrd="0" presId="urn:microsoft.com/office/officeart/2005/8/layout/orgChart1"/>
    <dgm:cxn modelId="{14F93CE7-0456-4818-811A-98155C566673}" type="presParOf" srcId="{91818F5E-2DCD-498B-A6DB-F7378CE08FBD}" destId="{5E928B2D-2C78-40D3-9207-0850A77803E7}" srcOrd="0" destOrd="0" presId="urn:microsoft.com/office/officeart/2005/8/layout/orgChart1"/>
    <dgm:cxn modelId="{D803E511-E06F-4566-9746-39FF3C869B33}" type="presParOf" srcId="{5E928B2D-2C78-40D3-9207-0850A77803E7}" destId="{E1BFE955-67D1-439D-9603-EBCAC72B343F}" srcOrd="0" destOrd="0" presId="urn:microsoft.com/office/officeart/2005/8/layout/orgChart1"/>
    <dgm:cxn modelId="{C3F1EE92-940D-4E10-A598-FA6ABF7DCC00}" type="presParOf" srcId="{5E928B2D-2C78-40D3-9207-0850A77803E7}" destId="{51DF7356-7B5F-4CDA-A564-160D205A86B2}" srcOrd="1" destOrd="0" presId="urn:microsoft.com/office/officeart/2005/8/layout/orgChart1"/>
    <dgm:cxn modelId="{65AB9D4F-05CD-4F6A-8BC1-51165B1A5FA5}" type="presParOf" srcId="{91818F5E-2DCD-498B-A6DB-F7378CE08FBD}" destId="{904F2224-419B-43E7-B1A2-8BDA96469FDF}" srcOrd="1" destOrd="0" presId="urn:microsoft.com/office/officeart/2005/8/layout/orgChart1"/>
    <dgm:cxn modelId="{549A2D22-E8B6-461D-B752-D86DB8A0D5A8}" type="presParOf" srcId="{904F2224-419B-43E7-B1A2-8BDA96469FDF}" destId="{744E9F57-3042-43B9-89B5-F766DEFABF05}" srcOrd="0" destOrd="0" presId="urn:microsoft.com/office/officeart/2005/8/layout/orgChart1"/>
    <dgm:cxn modelId="{865BA139-4E4B-49B3-9C4E-CEF5405DB3B8}" type="presParOf" srcId="{904F2224-419B-43E7-B1A2-8BDA96469FDF}" destId="{A2792713-20DB-4319-8539-7BC9D00263D6}" srcOrd="1" destOrd="0" presId="urn:microsoft.com/office/officeart/2005/8/layout/orgChart1"/>
    <dgm:cxn modelId="{A54671CE-162B-405B-93AA-5D6D1666B3C5}" type="presParOf" srcId="{A2792713-20DB-4319-8539-7BC9D00263D6}" destId="{08D3ADC5-B515-4A4D-83DF-6DD603C356E8}" srcOrd="0" destOrd="0" presId="urn:microsoft.com/office/officeart/2005/8/layout/orgChart1"/>
    <dgm:cxn modelId="{F2CD2680-9A04-454F-A948-444F5225DCEB}" type="presParOf" srcId="{08D3ADC5-B515-4A4D-83DF-6DD603C356E8}" destId="{2BA6637B-5EA8-46D6-90A1-998412E8E253}" srcOrd="0" destOrd="0" presId="urn:microsoft.com/office/officeart/2005/8/layout/orgChart1"/>
    <dgm:cxn modelId="{8CF88B13-126F-4A0C-833F-FC79EB7FF6E7}" type="presParOf" srcId="{08D3ADC5-B515-4A4D-83DF-6DD603C356E8}" destId="{916E504E-57C0-4C97-B539-010883EE8B25}" srcOrd="1" destOrd="0" presId="urn:microsoft.com/office/officeart/2005/8/layout/orgChart1"/>
    <dgm:cxn modelId="{1380F64C-3EE5-48DE-9B1F-73A518EA80D0}" type="presParOf" srcId="{A2792713-20DB-4319-8539-7BC9D00263D6}" destId="{D3C4BE85-ECC1-47BF-BF90-9D7A3886BD69}" srcOrd="1" destOrd="0" presId="urn:microsoft.com/office/officeart/2005/8/layout/orgChart1"/>
    <dgm:cxn modelId="{D47FBEAC-485A-49EA-9986-ACC667A8591D}" type="presParOf" srcId="{A2792713-20DB-4319-8539-7BC9D00263D6}" destId="{7BB52D30-E129-49DB-A7A8-69D1B3D477B6}" srcOrd="2" destOrd="0" presId="urn:microsoft.com/office/officeart/2005/8/layout/orgChart1"/>
    <dgm:cxn modelId="{83B13DD5-7FF7-4981-9A5E-11C5FE9AB2F7}" type="presParOf" srcId="{904F2224-419B-43E7-B1A2-8BDA96469FDF}" destId="{1B2B32D7-DCA7-4FD6-87ED-2E6CF3D8471F}" srcOrd="2" destOrd="0" presId="urn:microsoft.com/office/officeart/2005/8/layout/orgChart1"/>
    <dgm:cxn modelId="{F57E4AF2-81CD-4BC8-BDA8-E7B8FE02101E}" type="presParOf" srcId="{904F2224-419B-43E7-B1A2-8BDA96469FDF}" destId="{48EDE4CD-0534-4768-90CB-118AE1D35CA0}" srcOrd="3" destOrd="0" presId="urn:microsoft.com/office/officeart/2005/8/layout/orgChart1"/>
    <dgm:cxn modelId="{0D9E3DA1-00F0-449F-A485-88ACBDA5D468}" type="presParOf" srcId="{48EDE4CD-0534-4768-90CB-118AE1D35CA0}" destId="{90F0ABFC-6F1F-4B30-AC9D-7AD2F9F65E7D}" srcOrd="0" destOrd="0" presId="urn:microsoft.com/office/officeart/2005/8/layout/orgChart1"/>
    <dgm:cxn modelId="{5A3DC55E-93E2-414F-AAA5-7214B1AE1DA3}" type="presParOf" srcId="{90F0ABFC-6F1F-4B30-AC9D-7AD2F9F65E7D}" destId="{983A677B-F933-4029-B4D0-F26D74A19FC5}" srcOrd="0" destOrd="0" presId="urn:microsoft.com/office/officeart/2005/8/layout/orgChart1"/>
    <dgm:cxn modelId="{862195B4-D7AF-4273-9FF9-968728D7240B}" type="presParOf" srcId="{90F0ABFC-6F1F-4B30-AC9D-7AD2F9F65E7D}" destId="{C15BFBCE-FA33-4F5E-9FAC-A1CFA73D6318}" srcOrd="1" destOrd="0" presId="urn:microsoft.com/office/officeart/2005/8/layout/orgChart1"/>
    <dgm:cxn modelId="{1BD06B50-7BD8-4724-9316-E443E547C663}" type="presParOf" srcId="{48EDE4CD-0534-4768-90CB-118AE1D35CA0}" destId="{030768F7-8389-4D51-9CF9-1F94860F7706}" srcOrd="1" destOrd="0" presId="urn:microsoft.com/office/officeart/2005/8/layout/orgChart1"/>
    <dgm:cxn modelId="{BFBE642C-19F3-46D6-A910-0D65EC538563}" type="presParOf" srcId="{48EDE4CD-0534-4768-90CB-118AE1D35CA0}" destId="{5C79622D-E2E2-48CB-88F9-4D3E94DD9E52}" srcOrd="2" destOrd="0" presId="urn:microsoft.com/office/officeart/2005/8/layout/orgChart1"/>
    <dgm:cxn modelId="{35130BF6-5DDC-4B59-B7D3-484446BDDBE5}" type="presParOf" srcId="{904F2224-419B-43E7-B1A2-8BDA96469FDF}" destId="{AAF0E049-6D0B-487C-9DF0-275EDA75C63C}" srcOrd="4" destOrd="0" presId="urn:microsoft.com/office/officeart/2005/8/layout/orgChart1"/>
    <dgm:cxn modelId="{AC457BFC-B27E-4F3A-98CA-EB1C7D9C35A9}" type="presParOf" srcId="{904F2224-419B-43E7-B1A2-8BDA96469FDF}" destId="{0C934915-5D9C-4DB0-8363-FC3B6B1630B0}" srcOrd="5" destOrd="0" presId="urn:microsoft.com/office/officeart/2005/8/layout/orgChart1"/>
    <dgm:cxn modelId="{404CB94B-23BA-4D42-8061-B24DA8716F54}" type="presParOf" srcId="{0C934915-5D9C-4DB0-8363-FC3B6B1630B0}" destId="{17CCB4E3-1543-48DC-AD1F-E9C596E6BC25}" srcOrd="0" destOrd="0" presId="urn:microsoft.com/office/officeart/2005/8/layout/orgChart1"/>
    <dgm:cxn modelId="{06FBB9B1-8DDD-47BC-B20C-0B4A48B3AA9C}" type="presParOf" srcId="{17CCB4E3-1543-48DC-AD1F-E9C596E6BC25}" destId="{D3070560-DA38-4A1A-92E3-3F5815B26EBC}" srcOrd="0" destOrd="0" presId="urn:microsoft.com/office/officeart/2005/8/layout/orgChart1"/>
    <dgm:cxn modelId="{96DDC412-50F0-45FA-A732-889CCB777173}" type="presParOf" srcId="{17CCB4E3-1543-48DC-AD1F-E9C596E6BC25}" destId="{D44141FD-34F1-41C9-9D3F-A2DD245ED7F7}" srcOrd="1" destOrd="0" presId="urn:microsoft.com/office/officeart/2005/8/layout/orgChart1"/>
    <dgm:cxn modelId="{FA0D1F0E-9D3F-4855-BC76-5B21A02B7F48}" type="presParOf" srcId="{0C934915-5D9C-4DB0-8363-FC3B6B1630B0}" destId="{342EC940-730A-4C87-9251-CB703D29C0A8}" srcOrd="1" destOrd="0" presId="urn:microsoft.com/office/officeart/2005/8/layout/orgChart1"/>
    <dgm:cxn modelId="{0565293D-6C44-4E53-90C3-4A83B51CC036}" type="presParOf" srcId="{0C934915-5D9C-4DB0-8363-FC3B6B1630B0}" destId="{9F85846A-0AC9-4ED7-9769-A508A04E67F4}" srcOrd="2" destOrd="0" presId="urn:microsoft.com/office/officeart/2005/8/layout/orgChart1"/>
    <dgm:cxn modelId="{28DAF6A1-05BF-4281-A8E1-68630412C592}" type="presParOf" srcId="{91818F5E-2DCD-498B-A6DB-F7378CE08FBD}" destId="{A5E0945C-794B-4B80-A5E2-1435046234E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F0E049-6D0B-487C-9DF0-275EDA75C63C}">
      <dsp:nvSpPr>
        <dsp:cNvPr id="0" name=""/>
        <dsp:cNvSpPr/>
      </dsp:nvSpPr>
      <dsp:spPr>
        <a:xfrm>
          <a:off x="2945135" y="986275"/>
          <a:ext cx="2067080" cy="343276"/>
        </a:xfrm>
        <a:custGeom>
          <a:avLst/>
          <a:gdLst/>
          <a:ahLst/>
          <a:cxnLst/>
          <a:rect l="0" t="0" r="0" b="0"/>
          <a:pathLst>
            <a:path>
              <a:moveTo>
                <a:pt x="0" y="0"/>
              </a:moveTo>
              <a:lnTo>
                <a:pt x="0" y="206839"/>
              </a:lnTo>
              <a:lnTo>
                <a:pt x="2067080" y="206839"/>
              </a:lnTo>
              <a:lnTo>
                <a:pt x="2067080" y="343276"/>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1B2B32D7-DCA7-4FD6-87ED-2E6CF3D8471F}">
      <dsp:nvSpPr>
        <dsp:cNvPr id="0" name=""/>
        <dsp:cNvSpPr/>
      </dsp:nvSpPr>
      <dsp:spPr>
        <a:xfrm>
          <a:off x="2897401" y="986275"/>
          <a:ext cx="91440" cy="335655"/>
        </a:xfrm>
        <a:custGeom>
          <a:avLst/>
          <a:gdLst/>
          <a:ahLst/>
          <a:cxnLst/>
          <a:rect l="0" t="0" r="0" b="0"/>
          <a:pathLst>
            <a:path>
              <a:moveTo>
                <a:pt x="47734" y="0"/>
              </a:moveTo>
              <a:lnTo>
                <a:pt x="47734" y="199218"/>
              </a:lnTo>
              <a:lnTo>
                <a:pt x="45720" y="199218"/>
              </a:lnTo>
              <a:lnTo>
                <a:pt x="45720" y="335655"/>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744E9F57-3042-43B9-89B5-F766DEFABF05}">
      <dsp:nvSpPr>
        <dsp:cNvPr id="0" name=""/>
        <dsp:cNvSpPr/>
      </dsp:nvSpPr>
      <dsp:spPr>
        <a:xfrm>
          <a:off x="893283" y="986275"/>
          <a:ext cx="2051851" cy="343276"/>
        </a:xfrm>
        <a:custGeom>
          <a:avLst/>
          <a:gdLst/>
          <a:ahLst/>
          <a:cxnLst/>
          <a:rect l="0" t="0" r="0" b="0"/>
          <a:pathLst>
            <a:path>
              <a:moveTo>
                <a:pt x="2051851" y="0"/>
              </a:moveTo>
              <a:lnTo>
                <a:pt x="2051851" y="206839"/>
              </a:lnTo>
              <a:lnTo>
                <a:pt x="0" y="206839"/>
              </a:lnTo>
              <a:lnTo>
                <a:pt x="0" y="343276"/>
              </a:lnTo>
            </a:path>
          </a:pathLst>
        </a:custGeom>
        <a:noFill/>
        <a:ln w="12700" cap="flat" cmpd="sng" algn="ctr">
          <a:solidFill>
            <a:sysClr val="windowText" lastClr="000000"/>
          </a:solidFill>
          <a:prstDash val="solid"/>
          <a:miter lim="800000"/>
        </a:ln>
        <a:effectLst/>
      </dsp:spPr>
      <dsp:style>
        <a:lnRef idx="2">
          <a:scrgbClr r="0" g="0" b="0"/>
        </a:lnRef>
        <a:fillRef idx="0">
          <a:scrgbClr r="0" g="0" b="0"/>
        </a:fillRef>
        <a:effectRef idx="0">
          <a:scrgbClr r="0" g="0" b="0"/>
        </a:effectRef>
        <a:fontRef idx="minor"/>
      </dsp:style>
    </dsp:sp>
    <dsp:sp modelId="{E1BFE955-67D1-439D-9603-EBCAC72B343F}">
      <dsp:nvSpPr>
        <dsp:cNvPr id="0" name=""/>
        <dsp:cNvSpPr/>
      </dsp:nvSpPr>
      <dsp:spPr>
        <a:xfrm>
          <a:off x="1152123" y="0"/>
          <a:ext cx="3586025" cy="986275"/>
        </a:xfrm>
        <a:prstGeom prst="rect">
          <a:avLst/>
        </a:prstGeom>
        <a:no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solidFill>
                <a:sysClr val="windowText" lastClr="000000"/>
              </a:solidFill>
              <a:latin typeface="Times New Roman" pitchFamily="18" charset="0"/>
              <a:ea typeface="+mn-ea"/>
              <a:cs typeface="Times New Roman" pitchFamily="18" charset="0"/>
            </a:rPr>
            <a:t>Директор</a:t>
          </a:r>
        </a:p>
      </dsp:txBody>
      <dsp:txXfrm>
        <a:off x="1152123" y="0"/>
        <a:ext cx="3586025" cy="986275"/>
      </dsp:txXfrm>
    </dsp:sp>
    <dsp:sp modelId="{2BA6637B-5EA8-46D6-90A1-998412E8E253}">
      <dsp:nvSpPr>
        <dsp:cNvPr id="0" name=""/>
        <dsp:cNvSpPr/>
      </dsp:nvSpPr>
      <dsp:spPr>
        <a:xfrm>
          <a:off x="0" y="1329551"/>
          <a:ext cx="1786567" cy="986275"/>
        </a:xfrm>
        <a:prstGeom prst="rect">
          <a:avLst/>
        </a:prstGeom>
        <a:no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solidFill>
                <a:sysClr val="windowText" lastClr="000000"/>
              </a:solidFill>
              <a:latin typeface="Times New Roman" pitchFamily="18" charset="0"/>
              <a:ea typeface="+mn-ea"/>
              <a:cs typeface="Times New Roman" pitchFamily="18" charset="0"/>
            </a:rPr>
            <a:t>Отдел Логистики</a:t>
          </a:r>
        </a:p>
      </dsp:txBody>
      <dsp:txXfrm>
        <a:off x="0" y="1329551"/>
        <a:ext cx="1786567" cy="986275"/>
      </dsp:txXfrm>
    </dsp:sp>
    <dsp:sp modelId="{983A677B-F933-4029-B4D0-F26D74A19FC5}">
      <dsp:nvSpPr>
        <dsp:cNvPr id="0" name=""/>
        <dsp:cNvSpPr/>
      </dsp:nvSpPr>
      <dsp:spPr>
        <a:xfrm>
          <a:off x="2049837" y="1321930"/>
          <a:ext cx="1786567" cy="986275"/>
        </a:xfrm>
        <a:prstGeom prst="rect">
          <a:avLst/>
        </a:prstGeom>
        <a:no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solidFill>
                <a:sysClr val="windowText" lastClr="000000"/>
              </a:solidFill>
              <a:latin typeface="Times New Roman" pitchFamily="18" charset="0"/>
              <a:ea typeface="+mn-ea"/>
              <a:cs typeface="Times New Roman" pitchFamily="18" charset="0"/>
            </a:rPr>
            <a:t>Бухгалтерия</a:t>
          </a:r>
        </a:p>
      </dsp:txBody>
      <dsp:txXfrm>
        <a:off x="2049837" y="1321930"/>
        <a:ext cx="1786567" cy="986275"/>
      </dsp:txXfrm>
    </dsp:sp>
    <dsp:sp modelId="{D3070560-DA38-4A1A-92E3-3F5815B26EBC}">
      <dsp:nvSpPr>
        <dsp:cNvPr id="0" name=""/>
        <dsp:cNvSpPr/>
      </dsp:nvSpPr>
      <dsp:spPr>
        <a:xfrm>
          <a:off x="4118932" y="1329551"/>
          <a:ext cx="1786567" cy="986275"/>
        </a:xfrm>
        <a:prstGeom prst="rect">
          <a:avLst/>
        </a:prstGeom>
        <a:noFill/>
        <a:ln w="12700" cap="flat" cmpd="sng" algn="ctr">
          <a:solidFill>
            <a:sysClr val="windowText" lastClr="00000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solidFill>
                <a:sysClr val="windowText" lastClr="000000"/>
              </a:solidFill>
              <a:latin typeface="Times New Roman" pitchFamily="18" charset="0"/>
              <a:ea typeface="+mn-ea"/>
              <a:cs typeface="Times New Roman" pitchFamily="18" charset="0"/>
            </a:rPr>
            <a:t>Отдел технического обеспечения </a:t>
          </a:r>
        </a:p>
      </dsp:txBody>
      <dsp:txXfrm>
        <a:off x="4118932" y="1329551"/>
        <a:ext cx="1786567" cy="98627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15</Pages>
  <Words>3451</Words>
  <Characters>19673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Gabas</dc:creator>
  <cp:keywords/>
  <dc:description/>
  <cp:lastModifiedBy>Давид Бибилов</cp:lastModifiedBy>
  <cp:revision>21</cp:revision>
  <dcterms:created xsi:type="dcterms:W3CDTF">2022-05-05T17:38:00Z</dcterms:created>
  <dcterms:modified xsi:type="dcterms:W3CDTF">2022-05-11T19:24:00Z</dcterms:modified>
</cp:coreProperties>
</file>