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2B0" w:rsidRDefault="008474D7" w:rsidP="008474D7">
      <w:pPr>
        <w:pStyle w:val="Ttulo1"/>
        <w:jc w:val="center"/>
      </w:pPr>
      <w:r>
        <w:rPr>
          <w:u w:val="single"/>
        </w:rPr>
        <w:t>TALLER CONSTANTES Y VARIABLES</w:t>
      </w:r>
    </w:p>
    <w:p w:rsidR="003062B0" w:rsidRDefault="003062B0" w:rsidP="003062B0"/>
    <w:p w:rsidR="00A94EE5" w:rsidRDefault="00A94EE5" w:rsidP="003B07BE">
      <w:pPr>
        <w:pStyle w:val="Prrafodelista"/>
        <w:numPr>
          <w:ilvl w:val="0"/>
          <w:numId w:val="2"/>
        </w:numPr>
      </w:pPr>
      <w:r>
        <w:t xml:space="preserve">Determine si </w:t>
      </w:r>
      <w:proofErr w:type="spellStart"/>
      <w:r>
        <w:t>si</w:t>
      </w:r>
      <w:proofErr w:type="spellEnd"/>
      <w:r>
        <w:t xml:space="preserve"> son válidas las siguientes declaraciones de constantes:</w:t>
      </w:r>
    </w:p>
    <w:p w:rsidR="00BB036E" w:rsidRDefault="00A94EE5" w:rsidP="00A94EE5">
      <w:pPr>
        <w:pStyle w:val="Prrafodelista"/>
        <w:numPr>
          <w:ilvl w:val="1"/>
          <w:numId w:val="2"/>
        </w:numPr>
      </w:pPr>
      <w:r>
        <w:t>Constante Impuesto=0.09</w:t>
      </w:r>
    </w:p>
    <w:p w:rsidR="00A94EE5" w:rsidRDefault="00D10C9F" w:rsidP="00BB036E">
      <w:pPr>
        <w:pStyle w:val="Prrafodelista"/>
        <w:numPr>
          <w:ilvl w:val="2"/>
          <w:numId w:val="2"/>
        </w:numPr>
      </w:pPr>
      <w:r>
        <w:t xml:space="preserve"> Lo es</w:t>
      </w:r>
    </w:p>
    <w:p w:rsidR="00BB036E" w:rsidRDefault="00A94EE5" w:rsidP="00A94EE5">
      <w:pPr>
        <w:pStyle w:val="Prrafodelista"/>
        <w:numPr>
          <w:ilvl w:val="1"/>
          <w:numId w:val="2"/>
        </w:numPr>
      </w:pPr>
      <w:r>
        <w:t>Constante 10=20</w:t>
      </w:r>
      <w:r w:rsidR="00D10C9F">
        <w:t xml:space="preserve"> </w:t>
      </w:r>
    </w:p>
    <w:p w:rsidR="00A94EE5" w:rsidRDefault="00D10C9F" w:rsidP="00BB036E">
      <w:pPr>
        <w:pStyle w:val="Prrafodelista"/>
        <w:numPr>
          <w:ilvl w:val="2"/>
          <w:numId w:val="2"/>
        </w:numPr>
      </w:pPr>
      <w:r>
        <w:t>No</w:t>
      </w:r>
    </w:p>
    <w:p w:rsidR="00BB036E" w:rsidRDefault="00A94EE5" w:rsidP="00A94EE5">
      <w:pPr>
        <w:pStyle w:val="Prrafodelista"/>
        <w:numPr>
          <w:ilvl w:val="1"/>
          <w:numId w:val="2"/>
        </w:numPr>
      </w:pPr>
      <w:r>
        <w:t>Constante Pi=3.14</w:t>
      </w:r>
    </w:p>
    <w:p w:rsidR="00A94EE5" w:rsidRDefault="00D10C9F" w:rsidP="00BB036E">
      <w:pPr>
        <w:pStyle w:val="Prrafodelista"/>
        <w:numPr>
          <w:ilvl w:val="2"/>
          <w:numId w:val="2"/>
        </w:numPr>
      </w:pPr>
      <w:r>
        <w:t xml:space="preserve"> si</w:t>
      </w:r>
    </w:p>
    <w:p w:rsidR="00BB036E" w:rsidRDefault="00A94EE5" w:rsidP="00A94EE5">
      <w:pPr>
        <w:pStyle w:val="Prrafodelista"/>
        <w:numPr>
          <w:ilvl w:val="1"/>
          <w:numId w:val="2"/>
        </w:numPr>
      </w:pPr>
      <w:r>
        <w:t>Constante Real=2.38</w:t>
      </w:r>
    </w:p>
    <w:p w:rsidR="00A94EE5" w:rsidRDefault="00D10C9F" w:rsidP="00BB036E">
      <w:pPr>
        <w:pStyle w:val="Prrafodelista"/>
        <w:numPr>
          <w:ilvl w:val="2"/>
          <w:numId w:val="2"/>
        </w:numPr>
      </w:pPr>
      <w:r>
        <w:t xml:space="preserve"> si </w:t>
      </w:r>
    </w:p>
    <w:p w:rsidR="00BB036E" w:rsidRDefault="00A94EE5" w:rsidP="00A94EE5">
      <w:pPr>
        <w:pStyle w:val="Prrafodelista"/>
        <w:numPr>
          <w:ilvl w:val="1"/>
          <w:numId w:val="2"/>
        </w:numPr>
      </w:pPr>
      <w:r>
        <w:t xml:space="preserve">Constante </w:t>
      </w:r>
      <w:proofErr w:type="spellStart"/>
      <w:r>
        <w:t>Char</w:t>
      </w:r>
      <w:proofErr w:type="spellEnd"/>
      <w:proofErr w:type="gramStart"/>
      <w:r>
        <w:t>=”B</w:t>
      </w:r>
      <w:proofErr w:type="gramEnd"/>
      <w:r>
        <w:t>”</w:t>
      </w:r>
      <w:r w:rsidR="00D10C9F">
        <w:t xml:space="preserve"> </w:t>
      </w:r>
    </w:p>
    <w:p w:rsidR="00A94EE5" w:rsidRDefault="00D10C9F" w:rsidP="00BB036E">
      <w:pPr>
        <w:pStyle w:val="Prrafodelista"/>
        <w:numPr>
          <w:ilvl w:val="2"/>
          <w:numId w:val="2"/>
        </w:numPr>
      </w:pPr>
      <w:r>
        <w:t>no</w:t>
      </w:r>
    </w:p>
    <w:p w:rsidR="00A94EE5" w:rsidRDefault="00A94EE5" w:rsidP="00A94EE5">
      <w:pPr>
        <w:pStyle w:val="Prrafodelista"/>
        <w:numPr>
          <w:ilvl w:val="0"/>
          <w:numId w:val="2"/>
        </w:numPr>
      </w:pPr>
      <w:r>
        <w:t>Escriba la correspondiente declaración de constantes para los siguientes enunciados:</w:t>
      </w:r>
    </w:p>
    <w:p w:rsidR="00A94EE5" w:rsidRDefault="00A94EE5" w:rsidP="00A94EE5">
      <w:pPr>
        <w:pStyle w:val="Prrafodelista"/>
        <w:numPr>
          <w:ilvl w:val="1"/>
          <w:numId w:val="2"/>
        </w:numPr>
      </w:pPr>
      <w:r>
        <w:t xml:space="preserve">El número de </w:t>
      </w:r>
      <w:proofErr w:type="spellStart"/>
      <w:r>
        <w:t>Dias</w:t>
      </w:r>
      <w:proofErr w:type="spellEnd"/>
      <w:r>
        <w:t xml:space="preserve"> de una semana</w:t>
      </w:r>
    </w:p>
    <w:p w:rsidR="00D10C9F" w:rsidRDefault="00D10C9F" w:rsidP="00D10C9F">
      <w:pPr>
        <w:pStyle w:val="Prrafodelista"/>
        <w:numPr>
          <w:ilvl w:val="2"/>
          <w:numId w:val="2"/>
        </w:numPr>
      </w:pPr>
      <w:r>
        <w:t>Semana =7</w:t>
      </w:r>
    </w:p>
    <w:p w:rsidR="00A94EE5" w:rsidRDefault="00A94EE5" w:rsidP="00A94EE5">
      <w:pPr>
        <w:pStyle w:val="Prrafodelista"/>
        <w:numPr>
          <w:ilvl w:val="1"/>
          <w:numId w:val="2"/>
        </w:numPr>
      </w:pPr>
      <w:r>
        <w:t>Una persona que pesa 82 Kilos</w:t>
      </w:r>
    </w:p>
    <w:p w:rsidR="00D10C9F" w:rsidRDefault="00D10C9F" w:rsidP="00D10C9F">
      <w:pPr>
        <w:pStyle w:val="Prrafodelista"/>
        <w:numPr>
          <w:ilvl w:val="2"/>
          <w:numId w:val="2"/>
        </w:numPr>
      </w:pPr>
      <w:r>
        <w:t>persona1 = 82</w:t>
      </w:r>
    </w:p>
    <w:p w:rsidR="00A94EE5" w:rsidRDefault="00A94EE5" w:rsidP="00A94EE5">
      <w:pPr>
        <w:pStyle w:val="Prrafodelista"/>
        <w:numPr>
          <w:ilvl w:val="1"/>
          <w:numId w:val="2"/>
        </w:numPr>
      </w:pPr>
      <w:r>
        <w:t>Un impuesto por venta del 8%</w:t>
      </w:r>
    </w:p>
    <w:p w:rsidR="00D10C9F" w:rsidRDefault="00D10C9F" w:rsidP="00D10C9F">
      <w:pPr>
        <w:pStyle w:val="Prrafodelista"/>
        <w:numPr>
          <w:ilvl w:val="2"/>
          <w:numId w:val="2"/>
        </w:numPr>
      </w:pPr>
      <w:proofErr w:type="spellStart"/>
      <w:r>
        <w:t>Imp_vent</w:t>
      </w:r>
      <w:proofErr w:type="spellEnd"/>
      <w:r>
        <w:t xml:space="preserve"> = 0.08</w:t>
      </w:r>
    </w:p>
    <w:p w:rsidR="00A94EE5" w:rsidRDefault="00A94EE5" w:rsidP="00A94EE5">
      <w:pPr>
        <w:pStyle w:val="Prrafodelista"/>
        <w:numPr>
          <w:ilvl w:val="1"/>
          <w:numId w:val="2"/>
        </w:numPr>
      </w:pPr>
      <w:r>
        <w:t>Un grupo de 50 estudiantes</w:t>
      </w:r>
    </w:p>
    <w:p w:rsidR="00D10C9F" w:rsidRDefault="00D10C9F" w:rsidP="00D10C9F">
      <w:pPr>
        <w:pStyle w:val="Prrafodelista"/>
        <w:numPr>
          <w:ilvl w:val="2"/>
          <w:numId w:val="2"/>
        </w:numPr>
      </w:pPr>
      <w:proofErr w:type="spellStart"/>
      <w:r>
        <w:t>grp_estudiantes</w:t>
      </w:r>
      <w:proofErr w:type="spellEnd"/>
      <w:r>
        <w:t xml:space="preserve"> = 50</w:t>
      </w:r>
    </w:p>
    <w:p w:rsidR="00A94EE5" w:rsidRDefault="00A94EE5" w:rsidP="00A94EE5">
      <w:pPr>
        <w:pStyle w:val="Prrafodelista"/>
        <w:numPr>
          <w:ilvl w:val="0"/>
          <w:numId w:val="2"/>
        </w:numPr>
      </w:pPr>
      <w:r>
        <w:t>Determine si las siguientes declaraciones de Variables son válidas:</w:t>
      </w:r>
    </w:p>
    <w:p w:rsidR="00A94EE5" w:rsidRDefault="00A94EE5" w:rsidP="00A94EE5">
      <w:pPr>
        <w:pStyle w:val="Prrafodelista"/>
        <w:numPr>
          <w:ilvl w:val="1"/>
          <w:numId w:val="2"/>
        </w:numPr>
      </w:pPr>
      <w:r>
        <w:t>Variable numero1, numero</w:t>
      </w:r>
      <w:proofErr w:type="gramStart"/>
      <w:r>
        <w:t>2:Entero</w:t>
      </w:r>
      <w:proofErr w:type="gramEnd"/>
    </w:p>
    <w:p w:rsidR="00BB036E" w:rsidRDefault="00BB036E" w:rsidP="00BB036E">
      <w:pPr>
        <w:pStyle w:val="Prrafodelista"/>
        <w:numPr>
          <w:ilvl w:val="2"/>
          <w:numId w:val="2"/>
        </w:numPr>
      </w:pPr>
      <w:r>
        <w:t>si</w:t>
      </w:r>
    </w:p>
    <w:p w:rsidR="00A94EE5" w:rsidRDefault="00A94EE5" w:rsidP="00A94EE5">
      <w:pPr>
        <w:pStyle w:val="Prrafodelista"/>
        <w:numPr>
          <w:ilvl w:val="1"/>
          <w:numId w:val="2"/>
        </w:numPr>
      </w:pPr>
      <w:r>
        <w:t>Variable numero</w:t>
      </w:r>
      <w:proofErr w:type="gramStart"/>
      <w:r>
        <w:t>1,numero</w:t>
      </w:r>
      <w:proofErr w:type="gramEnd"/>
      <w:r>
        <w:t xml:space="preserve">2: </w:t>
      </w:r>
      <w:r w:rsidR="00AB7274">
        <w:t>Real, Entero</w:t>
      </w:r>
    </w:p>
    <w:p w:rsidR="00BB036E" w:rsidRDefault="00BB036E" w:rsidP="00BB036E">
      <w:pPr>
        <w:pStyle w:val="Prrafodelista"/>
        <w:numPr>
          <w:ilvl w:val="2"/>
          <w:numId w:val="2"/>
        </w:numPr>
      </w:pPr>
      <w:r>
        <w:t>no</w:t>
      </w:r>
    </w:p>
    <w:p w:rsidR="00A866D1" w:rsidRDefault="00A866D1" w:rsidP="00A866D1">
      <w:pPr>
        <w:pStyle w:val="Prrafodelista"/>
        <w:numPr>
          <w:ilvl w:val="0"/>
          <w:numId w:val="2"/>
        </w:numPr>
      </w:pPr>
      <w:proofErr w:type="spellStart"/>
      <w:r>
        <w:t>Declarence</w:t>
      </w:r>
      <w:proofErr w:type="spellEnd"/>
      <w:r>
        <w:t xml:space="preserve"> variables con nombres descriptivos apropiados para representar el valor de los siguientes enunciados:</w:t>
      </w:r>
    </w:p>
    <w:p w:rsidR="00D10C9F" w:rsidRDefault="00A866D1" w:rsidP="00BB036E">
      <w:pPr>
        <w:pStyle w:val="Prrafodelista"/>
        <w:numPr>
          <w:ilvl w:val="1"/>
          <w:numId w:val="2"/>
        </w:numPr>
      </w:pPr>
      <w:r>
        <w:t xml:space="preserve">El </w:t>
      </w:r>
      <w:proofErr w:type="spellStart"/>
      <w:r>
        <w:t>numero</w:t>
      </w:r>
      <w:proofErr w:type="spellEnd"/>
      <w:r>
        <w:t xml:space="preserve"> de gatitos de una camada</w:t>
      </w:r>
    </w:p>
    <w:p w:rsidR="00BB036E" w:rsidRDefault="00BB036E" w:rsidP="00BB036E">
      <w:pPr>
        <w:pStyle w:val="Prrafodelista"/>
        <w:numPr>
          <w:ilvl w:val="2"/>
          <w:numId w:val="2"/>
        </w:numPr>
      </w:pPr>
      <w:proofErr w:type="spellStart"/>
      <w:r>
        <w:t>Cat_num</w:t>
      </w:r>
      <w:proofErr w:type="spellEnd"/>
      <w:r>
        <w:t xml:space="preserve"> = </w:t>
      </w:r>
    </w:p>
    <w:p w:rsidR="00A866D1" w:rsidRDefault="00A866D1" w:rsidP="00A866D1">
      <w:pPr>
        <w:pStyle w:val="Prrafodelista"/>
        <w:numPr>
          <w:ilvl w:val="1"/>
          <w:numId w:val="2"/>
        </w:numPr>
      </w:pPr>
      <w:r>
        <w:t>Un numero de vuelo de línea área con tres dígitos y una letra</w:t>
      </w:r>
    </w:p>
    <w:p w:rsidR="00BB036E" w:rsidRDefault="00BB036E" w:rsidP="00BB036E">
      <w:pPr>
        <w:pStyle w:val="Prrafodelista"/>
        <w:numPr>
          <w:ilvl w:val="2"/>
          <w:numId w:val="2"/>
        </w:numPr>
      </w:pPr>
      <w:r>
        <w:t xml:space="preserve">Travel1 = </w:t>
      </w:r>
    </w:p>
    <w:p w:rsidR="00A866D1" w:rsidRDefault="00A866D1" w:rsidP="00A866D1">
      <w:pPr>
        <w:pStyle w:val="Prrafodelista"/>
        <w:numPr>
          <w:ilvl w:val="1"/>
          <w:numId w:val="2"/>
        </w:numPr>
      </w:pPr>
      <w:r>
        <w:t>El valor de Pi dividido entre 2</w:t>
      </w:r>
    </w:p>
    <w:p w:rsidR="00BB036E" w:rsidRDefault="00BB036E" w:rsidP="00BB036E">
      <w:pPr>
        <w:pStyle w:val="Prrafodelista"/>
        <w:numPr>
          <w:ilvl w:val="2"/>
          <w:numId w:val="2"/>
        </w:numPr>
      </w:pPr>
      <w:proofErr w:type="spellStart"/>
      <w:r>
        <w:t>Mitad_Pi</w:t>
      </w:r>
      <w:proofErr w:type="spellEnd"/>
      <w:r>
        <w:t xml:space="preserve"> = </w:t>
      </w:r>
    </w:p>
    <w:p w:rsidR="00A866D1" w:rsidRDefault="00A866D1" w:rsidP="00A866D1">
      <w:pPr>
        <w:pStyle w:val="Prrafodelista"/>
        <w:numPr>
          <w:ilvl w:val="1"/>
          <w:numId w:val="2"/>
        </w:numPr>
      </w:pPr>
      <w:r>
        <w:t>Si hoy es sábado o no</w:t>
      </w:r>
    </w:p>
    <w:p w:rsidR="00BB036E" w:rsidRDefault="00BB036E" w:rsidP="00BB036E">
      <w:pPr>
        <w:pStyle w:val="Prrafodelista"/>
        <w:numPr>
          <w:ilvl w:val="2"/>
          <w:numId w:val="2"/>
        </w:numPr>
      </w:pPr>
      <w:proofErr w:type="spellStart"/>
      <w:r>
        <w:t>Sat_day</w:t>
      </w:r>
      <w:proofErr w:type="spellEnd"/>
      <w:r>
        <w:t xml:space="preserve"> =</w:t>
      </w:r>
    </w:p>
    <w:p w:rsidR="00A94EE5" w:rsidRDefault="00A94EE5" w:rsidP="00BB036E">
      <w:pPr>
        <w:pStyle w:val="Prrafodelista"/>
        <w:ind w:left="2124"/>
      </w:pPr>
    </w:p>
    <w:p w:rsidR="00A94EE5" w:rsidRDefault="00A94EE5" w:rsidP="00A94EE5">
      <w:pPr>
        <w:pStyle w:val="Prrafodelista"/>
      </w:pPr>
    </w:p>
    <w:p w:rsidR="009939C5" w:rsidRDefault="009939C5" w:rsidP="009939C5"/>
    <w:p w:rsidR="00AB7274" w:rsidRDefault="00AB7274" w:rsidP="009939C5"/>
    <w:p w:rsidR="009939C5" w:rsidRPr="005D5D99" w:rsidRDefault="009939C5" w:rsidP="009939C5">
      <w:pPr>
        <w:pStyle w:val="Ttulo1"/>
        <w:jc w:val="center"/>
      </w:pPr>
      <w:r>
        <w:t>¡!EXITOS EN EL PROCESO!!</w:t>
      </w:r>
    </w:p>
    <w:p w:rsidR="005D5D99" w:rsidRDefault="005D5D99" w:rsidP="005D5D99">
      <w:bookmarkStart w:id="0" w:name="_GoBack"/>
      <w:bookmarkEnd w:id="0"/>
    </w:p>
    <w:sectPr w:rsidR="005D5D9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3EB" w:rsidRDefault="00B633EB" w:rsidP="00093BBB">
      <w:pPr>
        <w:spacing w:after="0" w:line="240" w:lineRule="auto"/>
      </w:pPr>
      <w:r>
        <w:separator/>
      </w:r>
    </w:p>
  </w:endnote>
  <w:endnote w:type="continuationSeparator" w:id="0">
    <w:p w:rsidR="00B633EB" w:rsidRDefault="00B633EB" w:rsidP="00093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3EB" w:rsidRDefault="00B633EB" w:rsidP="00093BBB">
      <w:pPr>
        <w:spacing w:after="0" w:line="240" w:lineRule="auto"/>
      </w:pPr>
      <w:r>
        <w:separator/>
      </w:r>
    </w:p>
  </w:footnote>
  <w:footnote w:type="continuationSeparator" w:id="0">
    <w:p w:rsidR="00B633EB" w:rsidRDefault="00B633EB" w:rsidP="00093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40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1"/>
      <w:gridCol w:w="8312"/>
      <w:gridCol w:w="2257"/>
    </w:tblGrid>
    <w:tr w:rsidR="00093BBB" w:rsidRPr="00CE461E" w:rsidTr="00B80493">
      <w:trPr>
        <w:trHeight w:val="416"/>
        <w:jc w:val="center"/>
      </w:trPr>
      <w:tc>
        <w:tcPr>
          <w:tcW w:w="171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93BBB" w:rsidRPr="00CE461E" w:rsidRDefault="00093BBB" w:rsidP="00B80493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</w:p>
        <w:p w:rsidR="00093BBB" w:rsidRPr="00CE461E" w:rsidRDefault="00093BBB" w:rsidP="00B80493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</w:p>
      </w:tc>
      <w:tc>
        <w:tcPr>
          <w:tcW w:w="8312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:rsidR="00093BBB" w:rsidRPr="001C06FB" w:rsidRDefault="00093BBB" w:rsidP="00B80493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eastAsia="es-CO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59264" behindDoc="0" locked="0" layoutInCell="1" allowOverlap="1" wp14:anchorId="033E6DAD" wp14:editId="0D0237FB">
                <wp:simplePos x="0" y="0"/>
                <wp:positionH relativeFrom="column">
                  <wp:posOffset>-31115</wp:posOffset>
                </wp:positionH>
                <wp:positionV relativeFrom="paragraph">
                  <wp:posOffset>22860</wp:posOffset>
                </wp:positionV>
                <wp:extent cx="571500" cy="571500"/>
                <wp:effectExtent l="0" t="0" r="0" b="0"/>
                <wp:wrapNone/>
                <wp:docPr id="10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eastAsia="es-CO"/>
            </w:rPr>
            <w:br/>
          </w: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eastAsia="es-CO"/>
            </w:rPr>
            <w:t>SISTEMA INTEGRADO DE GESTIÓN</w:t>
          </w:r>
        </w:p>
        <w:p w:rsidR="00093BBB" w:rsidRPr="001C06FB" w:rsidRDefault="00093BBB" w:rsidP="00B80493">
          <w:pPr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eastAsia="es-CO"/>
            </w:rPr>
          </w:pP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eastAsia="es-CO"/>
            </w:rPr>
            <w:t>Procedimiento Ejecución de la Formación Profesional Integral</w:t>
          </w:r>
        </w:p>
        <w:p w:rsidR="00093BBB" w:rsidRPr="00CE461E" w:rsidRDefault="00093BBB" w:rsidP="00093BBB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eastAsia="es-CO"/>
            </w:rPr>
          </w:pPr>
          <w:r>
            <w:rPr>
              <w:rFonts w:cstheme="minorHAnsi"/>
              <w:b/>
              <w:lang w:eastAsia="es-ES"/>
            </w:rPr>
            <w:t>GUIA - TALLER</w:t>
          </w:r>
          <w:r w:rsidRPr="00AA03DD">
            <w:rPr>
              <w:rFonts w:cstheme="minorHAnsi"/>
              <w:b/>
              <w:lang w:eastAsia="es-ES"/>
            </w:rPr>
            <w:t xml:space="preserve"> DE APRENDIZAJE</w:t>
          </w:r>
        </w:p>
      </w:tc>
      <w:tc>
        <w:tcPr>
          <w:tcW w:w="2257" w:type="dxa"/>
          <w:tcBorders>
            <w:top w:val="single" w:sz="8" w:space="0" w:color="auto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093BBB" w:rsidRPr="00CE461E" w:rsidRDefault="00093BBB" w:rsidP="00B80493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  <w:r>
            <w:rPr>
              <w:rFonts w:eastAsia="Times New Roman" w:cs="Calibri"/>
              <w:color w:val="000000"/>
              <w:lang w:eastAsia="es-CO"/>
            </w:rPr>
            <w:t>Versión: 02</w:t>
          </w:r>
        </w:p>
      </w:tc>
    </w:tr>
    <w:tr w:rsidR="00093BBB" w:rsidRPr="00CE461E" w:rsidTr="00093BBB">
      <w:trPr>
        <w:trHeight w:val="401"/>
        <w:jc w:val="center"/>
      </w:trPr>
      <w:tc>
        <w:tcPr>
          <w:tcW w:w="171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093BBB" w:rsidRPr="00CE461E" w:rsidRDefault="00093BBB" w:rsidP="00B80493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</w:p>
      </w:tc>
      <w:tc>
        <w:tcPr>
          <w:tcW w:w="8312" w:type="dxa"/>
          <w:vMerge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  <w:hideMark/>
        </w:tcPr>
        <w:p w:rsidR="00093BBB" w:rsidRPr="00CE461E" w:rsidRDefault="00093BBB" w:rsidP="00B80493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eastAsia="es-CO"/>
            </w:rPr>
          </w:pPr>
        </w:p>
      </w:tc>
      <w:tc>
        <w:tcPr>
          <w:tcW w:w="2257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</w:tcPr>
        <w:p w:rsidR="00093BBB" w:rsidRPr="00CE461E" w:rsidRDefault="00093BBB" w:rsidP="00B80493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</w:p>
      </w:tc>
    </w:tr>
    <w:tr w:rsidR="00093BBB" w:rsidRPr="00CE461E" w:rsidTr="00093BBB">
      <w:trPr>
        <w:trHeight w:val="388"/>
        <w:jc w:val="center"/>
      </w:trPr>
      <w:tc>
        <w:tcPr>
          <w:tcW w:w="171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093BBB" w:rsidRPr="00CE461E" w:rsidRDefault="00093BBB" w:rsidP="00B80493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</w:p>
      </w:tc>
      <w:tc>
        <w:tcPr>
          <w:tcW w:w="8312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093BBB" w:rsidRPr="00CE461E" w:rsidRDefault="00093BBB" w:rsidP="00B80493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eastAsia="es-CO"/>
            </w:rPr>
          </w:pPr>
        </w:p>
      </w:tc>
      <w:tc>
        <w:tcPr>
          <w:tcW w:w="2257" w:type="dxa"/>
          <w:tcBorders>
            <w:top w:val="nil"/>
            <w:left w:val="nil"/>
            <w:bottom w:val="single" w:sz="4" w:space="0" w:color="000000"/>
            <w:right w:val="single" w:sz="8" w:space="0" w:color="auto"/>
          </w:tcBorders>
          <w:shd w:val="clear" w:color="auto" w:fill="auto"/>
          <w:vAlign w:val="center"/>
        </w:tcPr>
        <w:p w:rsidR="00093BBB" w:rsidRPr="00CE461E" w:rsidRDefault="00093BBB" w:rsidP="00B80493">
          <w:pPr>
            <w:spacing w:after="0" w:line="240" w:lineRule="auto"/>
            <w:rPr>
              <w:rFonts w:eastAsia="Times New Roman" w:cs="Calibri"/>
              <w:color w:val="000000"/>
              <w:lang w:eastAsia="es-CO"/>
            </w:rPr>
          </w:pPr>
        </w:p>
      </w:tc>
    </w:tr>
  </w:tbl>
  <w:p w:rsidR="00093BBB" w:rsidRDefault="00093B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51C3D"/>
    <w:multiLevelType w:val="hybridMultilevel"/>
    <w:tmpl w:val="830830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6769F"/>
    <w:multiLevelType w:val="hybridMultilevel"/>
    <w:tmpl w:val="F28EC9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D99"/>
    <w:rsid w:val="00091F78"/>
    <w:rsid w:val="00093BBB"/>
    <w:rsid w:val="001A5545"/>
    <w:rsid w:val="001D4A02"/>
    <w:rsid w:val="002D6C69"/>
    <w:rsid w:val="003062B0"/>
    <w:rsid w:val="003B07BE"/>
    <w:rsid w:val="003B6C03"/>
    <w:rsid w:val="00416122"/>
    <w:rsid w:val="005D5D99"/>
    <w:rsid w:val="00606DBA"/>
    <w:rsid w:val="006B2295"/>
    <w:rsid w:val="00793996"/>
    <w:rsid w:val="007C261E"/>
    <w:rsid w:val="008474D7"/>
    <w:rsid w:val="00934C7F"/>
    <w:rsid w:val="009939C5"/>
    <w:rsid w:val="00A60E31"/>
    <w:rsid w:val="00A8404E"/>
    <w:rsid w:val="00A866D1"/>
    <w:rsid w:val="00A94EE5"/>
    <w:rsid w:val="00AB7274"/>
    <w:rsid w:val="00AD2FCF"/>
    <w:rsid w:val="00B6025C"/>
    <w:rsid w:val="00B633EB"/>
    <w:rsid w:val="00BB036E"/>
    <w:rsid w:val="00C33D57"/>
    <w:rsid w:val="00CA18BB"/>
    <w:rsid w:val="00D10C9F"/>
    <w:rsid w:val="00D52A02"/>
    <w:rsid w:val="00DA3297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447D"/>
  <w15:docId w15:val="{705723E4-3588-47C0-8899-A42EE498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5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5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D5D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3B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BBB"/>
  </w:style>
  <w:style w:type="paragraph" w:styleId="Piedepgina">
    <w:name w:val="footer"/>
    <w:basedOn w:val="Normal"/>
    <w:link w:val="PiedepginaCar"/>
    <w:uiPriority w:val="99"/>
    <w:unhideWhenUsed/>
    <w:rsid w:val="00093B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4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3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0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3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3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1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Estudiantes</dc:creator>
  <cp:lastModifiedBy>andres rodriguez</cp:lastModifiedBy>
  <cp:revision>5</cp:revision>
  <dcterms:created xsi:type="dcterms:W3CDTF">2019-05-06T01:20:00Z</dcterms:created>
  <dcterms:modified xsi:type="dcterms:W3CDTF">2019-05-06T22:01:00Z</dcterms:modified>
</cp:coreProperties>
</file>