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21488" w14:textId="72891F2B" w:rsidR="0086622F" w:rsidRDefault="0066002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Azioni preventive </w:t>
      </w:r>
    </w:p>
    <w:p w14:paraId="1B8C7710" w14:textId="77777777" w:rsidR="00660025" w:rsidRDefault="00660025">
      <w:pPr>
        <w:rPr>
          <w:sz w:val="36"/>
          <w:szCs w:val="36"/>
        </w:rPr>
      </w:pPr>
    </w:p>
    <w:p w14:paraId="4B320F45" w14:textId="77777777" w:rsidR="00660025" w:rsidRDefault="00660025">
      <w:pPr>
        <w:rPr>
          <w:sz w:val="36"/>
          <w:szCs w:val="36"/>
        </w:rPr>
      </w:pPr>
    </w:p>
    <w:p w14:paraId="1586FCA9" w14:textId="0BB1F80F" w:rsidR="00660025" w:rsidRDefault="006600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752355" wp14:editId="0705FC70">
            <wp:extent cx="6118860" cy="3048000"/>
            <wp:effectExtent l="0" t="0" r="0" b="0"/>
            <wp:docPr id="157918485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87B32B5" wp14:editId="0652693A">
            <wp:extent cx="6118860" cy="2948940"/>
            <wp:effectExtent l="0" t="0" r="0" b="3810"/>
            <wp:docPr id="5530922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095C" w14:textId="77777777" w:rsidR="00660025" w:rsidRDefault="00660025">
      <w:pPr>
        <w:rPr>
          <w:sz w:val="24"/>
          <w:szCs w:val="24"/>
        </w:rPr>
      </w:pPr>
    </w:p>
    <w:p w14:paraId="4E3C9323" w14:textId="0F94B3AB" w:rsidR="00660025" w:rsidRDefault="00660025">
      <w:pPr>
        <w:rPr>
          <w:sz w:val="24"/>
          <w:szCs w:val="24"/>
        </w:rPr>
      </w:pPr>
      <w:r>
        <w:rPr>
          <w:sz w:val="24"/>
          <w:szCs w:val="24"/>
        </w:rPr>
        <w:t xml:space="preserve">1) prima di andare ad analizzare metodi efficaci per difenderci da attacchi XSS e </w:t>
      </w:r>
      <w:proofErr w:type="gramStart"/>
      <w:r>
        <w:rPr>
          <w:sz w:val="24"/>
          <w:szCs w:val="24"/>
        </w:rPr>
        <w:t>SQL ,</w:t>
      </w:r>
      <w:proofErr w:type="gramEnd"/>
      <w:r>
        <w:rPr>
          <w:sz w:val="24"/>
          <w:szCs w:val="24"/>
        </w:rPr>
        <w:t xml:space="preserve">  vediamo prima da vicino che cosa sono. </w:t>
      </w:r>
    </w:p>
    <w:p w14:paraId="0BC973D0" w14:textId="77777777" w:rsidR="00660025" w:rsidRDefault="00660025">
      <w:pPr>
        <w:rPr>
          <w:sz w:val="24"/>
          <w:szCs w:val="24"/>
        </w:rPr>
      </w:pPr>
      <w:r>
        <w:rPr>
          <w:sz w:val="24"/>
          <w:szCs w:val="24"/>
        </w:rPr>
        <w:t>XSS</w:t>
      </w:r>
      <w:r w:rsidRPr="00660025">
        <w:rPr>
          <w:sz w:val="24"/>
          <w:szCs w:val="24"/>
        </w:rPr>
        <w:sym w:font="Wingdings" w:char="F0E0"/>
      </w:r>
      <w:r w:rsidRPr="00660025">
        <w:rPr>
          <w:sz w:val="24"/>
          <w:szCs w:val="24"/>
        </w:rPr>
        <w:t xml:space="preserve">L'attacco XSS è una vulnerabilità che si verifica quando un'applicazione web permette l'inserimento di codice script non attendibile all'interno delle pagine visualizzate dagli utenti. Questo tipo di attacco sfrutta la mancanza di validazione o sanitizzazione dei dati </w:t>
      </w:r>
      <w:proofErr w:type="gramStart"/>
      <w:r w:rsidRPr="00660025">
        <w:rPr>
          <w:sz w:val="24"/>
          <w:szCs w:val="24"/>
        </w:rPr>
        <w:t>inseriti</w:t>
      </w:r>
      <w:r>
        <w:rPr>
          <w:sz w:val="24"/>
          <w:szCs w:val="24"/>
        </w:rPr>
        <w:t xml:space="preserve">  </w:t>
      </w:r>
      <w:r w:rsidRPr="00660025">
        <w:rPr>
          <w:sz w:val="24"/>
          <w:szCs w:val="24"/>
        </w:rPr>
        <w:t>dagli</w:t>
      </w:r>
      <w:proofErr w:type="gramEnd"/>
      <w:r>
        <w:rPr>
          <w:sz w:val="24"/>
          <w:szCs w:val="24"/>
        </w:rPr>
        <w:t xml:space="preserve"> </w:t>
      </w:r>
    </w:p>
    <w:p w14:paraId="3B6B98AF" w14:textId="6DC3CE2D" w:rsidR="00660025" w:rsidRDefault="00660025">
      <w:pPr>
        <w:rPr>
          <w:sz w:val="24"/>
          <w:szCs w:val="24"/>
        </w:rPr>
      </w:pPr>
      <w:r w:rsidRPr="00660025">
        <w:rPr>
          <w:sz w:val="24"/>
          <w:szCs w:val="24"/>
        </w:rPr>
        <w:lastRenderedPageBreak/>
        <w:t>utenti, consentendo a un malintenzionato di eseguire script malevoli all'interno del browser delle vittime</w:t>
      </w:r>
    </w:p>
    <w:p w14:paraId="453BDE87" w14:textId="45CB2ECF" w:rsidR="00660025" w:rsidRDefault="00660025">
      <w:pPr>
        <w:rPr>
          <w:sz w:val="24"/>
          <w:szCs w:val="24"/>
        </w:rPr>
      </w:pPr>
      <w:r>
        <w:rPr>
          <w:sz w:val="24"/>
          <w:szCs w:val="24"/>
        </w:rPr>
        <w:t xml:space="preserve">SQL </w:t>
      </w:r>
      <w:r w:rsidRPr="00660025">
        <w:rPr>
          <w:sz w:val="24"/>
          <w:szCs w:val="24"/>
        </w:rPr>
        <w:sym w:font="Wingdings" w:char="F0E0"/>
      </w:r>
      <w:r w:rsidRPr="00660025">
        <w:t xml:space="preserve"> </w:t>
      </w:r>
      <w:r w:rsidRPr="00660025">
        <w:rPr>
          <w:sz w:val="24"/>
          <w:szCs w:val="24"/>
        </w:rPr>
        <w:t>L'attacco di SQL Injection sfrutta le vulnerabilità nelle applicazioni web che non validano o sanificano correttamente i dati inseriti dagli utenti nelle query SQL. L'obiettivo principale di questo attacco è ottenere accesso non autorizzato al database sottostante o manipolare le query per ottenere informazioni riservate o compromettere l'integrità dei dati</w:t>
      </w:r>
      <w:r>
        <w:rPr>
          <w:sz w:val="24"/>
          <w:szCs w:val="24"/>
        </w:rPr>
        <w:t xml:space="preserve">. Una volta analizzato ciò possiamo vedere come sfruttare, azioni </w:t>
      </w:r>
      <w:proofErr w:type="gramStart"/>
      <w:r>
        <w:rPr>
          <w:sz w:val="24"/>
          <w:szCs w:val="24"/>
        </w:rPr>
        <w:t>preventive ,</w:t>
      </w:r>
      <w:proofErr w:type="gramEnd"/>
      <w:r>
        <w:rPr>
          <w:sz w:val="24"/>
          <w:szCs w:val="24"/>
        </w:rPr>
        <w:t xml:space="preserve"> vediamo nella foto </w:t>
      </w:r>
      <w:r w:rsidR="00786C17">
        <w:rPr>
          <w:noProof/>
          <w:sz w:val="24"/>
          <w:szCs w:val="24"/>
        </w:rPr>
        <w:drawing>
          <wp:inline distT="0" distB="0" distL="0" distR="0" wp14:anchorId="67CF8B42" wp14:editId="0FBC4C63">
            <wp:extent cx="6118860" cy="2964180"/>
            <wp:effectExtent l="0" t="0" r="0" b="7620"/>
            <wp:docPr id="57463702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8C3B" w14:textId="77777777" w:rsidR="00786C17" w:rsidRDefault="00786C17">
      <w:pPr>
        <w:rPr>
          <w:sz w:val="24"/>
          <w:szCs w:val="24"/>
        </w:rPr>
      </w:pPr>
    </w:p>
    <w:p w14:paraId="50C956B7" w14:textId="6BFFD875" w:rsidR="00786C17" w:rsidRDefault="00786C17" w:rsidP="00786C17">
      <w:pPr>
        <w:spacing w:after="259"/>
        <w:ind w:left="4" w:right="52"/>
      </w:pPr>
      <w:r>
        <w:rPr>
          <w:sz w:val="24"/>
          <w:szCs w:val="24"/>
        </w:rPr>
        <w:t>Azioni preventive:</w:t>
      </w:r>
      <w:r w:rsidRPr="00786C17">
        <w:t xml:space="preserve"> </w:t>
      </w:r>
      <w:r>
        <w:t xml:space="preserve">Per difendere l'applicazione Web da attacchi di tipo </w:t>
      </w:r>
      <w:proofErr w:type="spellStart"/>
      <w:r>
        <w:t>SQLi</w:t>
      </w:r>
      <w:proofErr w:type="spellEnd"/>
      <w:r>
        <w:t xml:space="preserve"> e XSS, si possono implementare le seguenti azioni preventive</w:t>
      </w:r>
      <w:r>
        <w:t>:</w:t>
      </w:r>
      <w:r w:rsidR="005E231B">
        <w:t xml:space="preserve"> </w:t>
      </w:r>
    </w:p>
    <w:p w14:paraId="50B734E2" w14:textId="40BBDDDA" w:rsidR="005E231B" w:rsidRDefault="005E231B" w:rsidP="00786C17">
      <w:pPr>
        <w:spacing w:after="259"/>
        <w:ind w:left="4" w:right="52"/>
      </w:pPr>
      <w:r>
        <w:t>XSS:</w:t>
      </w:r>
    </w:p>
    <w:p w14:paraId="2CB1CF28" w14:textId="3C650886" w:rsidR="00786C17" w:rsidRDefault="00786C17" w:rsidP="00786C17">
      <w:pPr>
        <w:spacing w:after="259"/>
        <w:ind w:left="4" w:right="52"/>
      </w:pPr>
      <w:r>
        <w:t>1)</w:t>
      </w:r>
      <w:r>
        <w:t>Validazione dei dati di input: Implementa una valida validazione dei dati di input lato server per assicurarti che solo dati validi e attesi vengano accettati. Filtra e controlla ogni dato inserito dagli utenti, assicurandoti che rispettino i criteri di input previsti (ad esempio, lunghezza, formato, caratteri consentiti, ecc.</w:t>
      </w:r>
    </w:p>
    <w:p w14:paraId="28067B8C" w14:textId="6E8E346E" w:rsidR="00786C17" w:rsidRDefault="00786C17" w:rsidP="00786C17">
      <w:pPr>
        <w:spacing w:after="259"/>
        <w:ind w:left="4" w:right="52"/>
      </w:pPr>
      <w:r>
        <w:t>2)</w:t>
      </w:r>
      <w:r>
        <w:t>Sanitizzazione dei dati di output: Prima di visualizzare qualsiasi dato fornito dagli utenti all'interno delle pagine web, assicurati di sanificarli correttamente. Ciò significa rimuovere o neutralizzare tutti i caratteri o tag potenzialmente dannosi, come script JavaScript, HTML o tag di evento. Utilizza librerie o strumenti che offrono funzioni di sanitizzazione dei dati, ad esempio l'</w:t>
      </w:r>
      <w:proofErr w:type="spellStart"/>
      <w:r>
        <w:t>encoding</w:t>
      </w:r>
      <w:proofErr w:type="spellEnd"/>
      <w:r>
        <w:t xml:space="preserve"> HTML o la rimozione di caratteri speciali.</w:t>
      </w:r>
    </w:p>
    <w:p w14:paraId="52FCE59E" w14:textId="16AF4025" w:rsidR="00786C17" w:rsidRDefault="005E231B" w:rsidP="00786C17">
      <w:pPr>
        <w:spacing w:after="259"/>
        <w:ind w:left="4" w:right="52"/>
      </w:pPr>
      <w:r>
        <w:t>3</w:t>
      </w:r>
      <w:r w:rsidR="00786C17">
        <w:t xml:space="preserve">) </w:t>
      </w:r>
      <w:r w:rsidRPr="005E231B">
        <w:t>L'utilizzo dei token CSRF aiuta a prevenire gli attacchi CSRF perché un attaccante esterno non sarà in grado di generare o ottenere il token corretto associato alla sessione utente. Anche se un attaccante riesce a convincere l'utente a inviare una richiesta manipolata, senza il token CSRF corretto, il server rifiuterà l'azione</w:t>
      </w:r>
    </w:p>
    <w:p w14:paraId="231C108E" w14:textId="1B75A5A9" w:rsidR="005E231B" w:rsidRDefault="005E231B" w:rsidP="00786C17">
      <w:pPr>
        <w:spacing w:after="259"/>
        <w:ind w:left="4" w:right="52"/>
      </w:pPr>
      <w:r>
        <w:t>4)</w:t>
      </w:r>
      <w:r w:rsidRPr="005E231B">
        <w:t xml:space="preserve"> </w:t>
      </w:r>
      <w:r w:rsidRPr="005E231B">
        <w:t>Filtraggio delle richieste: Un WAF può esaminare le richieste HTTP in ingresso e bloccare quelle sospette o malevole che potrebbero contenere tentativi di attacco XSS. Può rilevare i modelli comuni utilizzati dagli attacchi XSS e impedire che le richieste dannose raggiungano le applicazioni web</w:t>
      </w:r>
      <w:r>
        <w:t xml:space="preserve"> </w:t>
      </w:r>
    </w:p>
    <w:p w14:paraId="38BF394C" w14:textId="3C9FBD36" w:rsidR="005E231B" w:rsidRDefault="005E231B" w:rsidP="00786C17">
      <w:pPr>
        <w:spacing w:after="259"/>
        <w:ind w:left="4" w:right="52"/>
      </w:pPr>
      <w:r>
        <w:lastRenderedPageBreak/>
        <w:t>SQL:</w:t>
      </w:r>
    </w:p>
    <w:p w14:paraId="25988F14" w14:textId="2B7EA446" w:rsidR="005E231B" w:rsidRDefault="005E231B" w:rsidP="00786C17">
      <w:pPr>
        <w:spacing w:after="259"/>
        <w:ind w:left="4" w:right="52"/>
      </w:pPr>
      <w:r>
        <w:t>1)</w:t>
      </w:r>
      <w:r w:rsidRPr="005E231B">
        <w:t xml:space="preserve"> </w:t>
      </w:r>
      <w:r w:rsidRPr="005E231B">
        <w:t>Validazione dei dati di input: Effettua una valida validazione dei dati di input lato server. Verifica che i dati rispettino i criteri di input previsti, come la lunghezza massima, il formato e i caratteri consentiti. Rifiuta o sanifica i dati di input che non rispettano tali criteri.</w:t>
      </w:r>
    </w:p>
    <w:p w14:paraId="6ADC094A" w14:textId="659E4D81" w:rsidR="005E231B" w:rsidRDefault="005E231B" w:rsidP="00786C17">
      <w:pPr>
        <w:spacing w:after="259"/>
        <w:ind w:left="4" w:right="52"/>
      </w:pPr>
      <w:r>
        <w:t>2)</w:t>
      </w:r>
      <w:r w:rsidRPr="005E231B">
        <w:t xml:space="preserve"> </w:t>
      </w:r>
      <w:r w:rsidRPr="005E231B">
        <w:t>Aggiornamento regolare e patching: Mantieni sempre il tuo database e il software di gestione del database aggiornati con gli ultimi aggiornamenti di sicurezza e patch. Questo aiuta a correggere le vulnerabilità note che potrebbero essere sfruttate dagli attacchi di SQL Injection.</w:t>
      </w:r>
    </w:p>
    <w:p w14:paraId="5A84B6E5" w14:textId="55D73F56" w:rsidR="005E231B" w:rsidRDefault="005E231B" w:rsidP="00786C17">
      <w:pPr>
        <w:spacing w:after="259"/>
        <w:ind w:left="4" w:right="52"/>
      </w:pPr>
      <w:r>
        <w:t>3)</w:t>
      </w:r>
      <w:r w:rsidRPr="005E231B">
        <w:t xml:space="preserve"> </w:t>
      </w:r>
      <w:r w:rsidRPr="005E231B">
        <w:t>Utilizzo di parametri di query preparati (Prepared Statements): Utilizza parametri di query preparat</w:t>
      </w:r>
      <w:r>
        <w:t>i</w:t>
      </w:r>
      <w:r w:rsidRPr="005E231B">
        <w:t xml:space="preserve"> nelle tue query SQL. Questa tecnica consente di separare i comandi SQL dai dati di input, evitando così l'iniezione di codice dannoso. I parametri vengono trattati come dati puri e non vengono interpretati come parte della query SQL</w:t>
      </w:r>
    </w:p>
    <w:p w14:paraId="1640E587" w14:textId="77777777" w:rsidR="005E231B" w:rsidRDefault="005E231B" w:rsidP="00786C17">
      <w:pPr>
        <w:spacing w:after="259"/>
        <w:ind w:left="4" w:right="52"/>
      </w:pPr>
    </w:p>
    <w:p w14:paraId="7475A160" w14:textId="768AB901" w:rsidR="00385386" w:rsidRPr="00385386" w:rsidRDefault="00385386" w:rsidP="00385386">
      <w:pPr>
        <w:spacing w:after="259"/>
        <w:ind w:left="4" w:right="52"/>
        <w:rPr>
          <w:sz w:val="28"/>
          <w:szCs w:val="28"/>
        </w:rPr>
      </w:pPr>
      <w:r w:rsidRPr="00385386">
        <w:rPr>
          <w:sz w:val="28"/>
          <w:szCs w:val="28"/>
        </w:rPr>
        <w:t>Impatti sul business</w:t>
      </w:r>
      <w:r>
        <w:rPr>
          <w:sz w:val="28"/>
          <w:szCs w:val="28"/>
        </w:rPr>
        <w:t>:</w:t>
      </w:r>
    </w:p>
    <w:p w14:paraId="1868125F" w14:textId="2EC41EBC" w:rsidR="005E231B" w:rsidRDefault="00385386" w:rsidP="00385386">
      <w:pPr>
        <w:spacing w:after="259"/>
        <w:ind w:left="4" w:right="52"/>
      </w:pPr>
      <w:r>
        <w:t>ln caso di attacco Ddos, considerando in media una spesa media al minuto di 1.500 €, un downtime di 10 minuti causerebbe una perdita di circa 15.000</w:t>
      </w:r>
      <w:proofErr w:type="gramStart"/>
      <w:r>
        <w:t>€</w:t>
      </w:r>
      <w:r>
        <w:t xml:space="preserve"> ,</w:t>
      </w:r>
      <w:proofErr w:type="gramEnd"/>
      <w:r>
        <w:t xml:space="preserve"> ma cos’è un attacco DDOS??</w:t>
      </w:r>
    </w:p>
    <w:p w14:paraId="639D6C3D" w14:textId="652DFD97" w:rsidR="005E231B" w:rsidRDefault="005E231B" w:rsidP="00786C17">
      <w:pPr>
        <w:spacing w:after="259"/>
        <w:ind w:left="4" w:right="52"/>
      </w:pPr>
      <w:r>
        <w:t xml:space="preserve">Attacco DDos </w:t>
      </w:r>
      <w:r>
        <w:sym w:font="Wingdings" w:char="F0E0"/>
      </w:r>
      <w:r w:rsidRPr="005E231B">
        <w:t xml:space="preserve"> </w:t>
      </w:r>
      <w:r w:rsidRPr="005E231B">
        <w:t>Un attacco DDoS è un tipo di attacco informatico in cui un grande numero di dispositivi o computer, vengono utilizzati per sovraccaricare un obiettivo specifico, come un sito web o un server, con un volume eccessivo di traffico. L'obiettivo principale di un attacco DDoS è rendere l'obiettivo inaccessibile agli utenti legittimi, impedendo loro di accedere ai servizi o alle risorse online</w:t>
      </w:r>
      <w:r>
        <w:t xml:space="preserve">, nella figura </w:t>
      </w:r>
      <w:proofErr w:type="gramStart"/>
      <w:r>
        <w:t>sottostante  saranno</w:t>
      </w:r>
      <w:proofErr w:type="gramEnd"/>
      <w:r>
        <w:t xml:space="preserve"> mostrate le azioni preventive.</w:t>
      </w:r>
      <w:r>
        <w:rPr>
          <w:noProof/>
        </w:rPr>
        <w:drawing>
          <wp:inline distT="0" distB="0" distL="0" distR="0" wp14:anchorId="04C1D720" wp14:editId="0AF49CBF">
            <wp:extent cx="6111240" cy="3177540"/>
            <wp:effectExtent l="0" t="0" r="3810" b="3810"/>
            <wp:docPr id="1126933728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E89C" w14:textId="0C9130A4" w:rsidR="00B15EFA" w:rsidRDefault="005E231B" w:rsidP="00B15EFA">
      <w:pPr>
        <w:spacing w:after="259"/>
        <w:ind w:left="4" w:right="52"/>
      </w:pPr>
      <w:r>
        <w:t xml:space="preserve">Azioni </w:t>
      </w:r>
      <w:proofErr w:type="gramStart"/>
      <w:r>
        <w:t>preventive :</w:t>
      </w:r>
      <w:proofErr w:type="gramEnd"/>
    </w:p>
    <w:p w14:paraId="5F69FC0F" w14:textId="2138C798" w:rsidR="00B15EFA" w:rsidRDefault="00B15EFA" w:rsidP="00B15EFA">
      <w:pPr>
        <w:spacing w:after="259"/>
        <w:ind w:left="4" w:right="52"/>
      </w:pPr>
      <w:r>
        <w:t xml:space="preserve">1) </w:t>
      </w:r>
      <w:r w:rsidRPr="00B15EFA">
        <w:t xml:space="preserve">Configurazione adeguata del server di ridondanza: Assicurati di configurare correttamente il server di ridondanza in modo che sia pronto a intervenire e fornire il servizio in caso di interruzione del server </w:t>
      </w:r>
      <w:r w:rsidRPr="00B15EFA">
        <w:lastRenderedPageBreak/>
        <w:t>principale. Verifica che le impostazioni di sincronizzazione dei dati, le regole di bilanciamento del carico e altre configurazioni siano corrette e funzionanti</w:t>
      </w:r>
    </w:p>
    <w:p w14:paraId="3643FCB7" w14:textId="7086D22A" w:rsidR="00B15EFA" w:rsidRDefault="00B15EFA" w:rsidP="00B15EFA">
      <w:pPr>
        <w:spacing w:after="259"/>
        <w:ind w:left="4" w:right="52"/>
      </w:pPr>
      <w:r>
        <w:t>2)</w:t>
      </w:r>
      <w:r w:rsidRPr="00B15EFA">
        <w:t xml:space="preserve"> </w:t>
      </w:r>
      <w:r>
        <w:t>c</w:t>
      </w:r>
      <w:r w:rsidRPr="00B15EFA">
        <w:t>onfigura un firewall per filtrare il traffico indesiderato verso il tuo server. Imposta regole che permettano solo il traffico necessario per il corretto funzionamento delle tue applicazioni e blocca o limita il traffico non autorizzato</w:t>
      </w:r>
    </w:p>
    <w:p w14:paraId="5EC02645" w14:textId="7797FCB3" w:rsidR="00B15EFA" w:rsidRDefault="00B15EFA" w:rsidP="00B15EFA">
      <w:pPr>
        <w:spacing w:after="259"/>
        <w:ind w:left="4" w:right="52"/>
      </w:pPr>
      <w:r>
        <w:t>3)</w:t>
      </w:r>
      <w:r w:rsidRPr="00B15EFA">
        <w:t xml:space="preserve"> </w:t>
      </w:r>
      <w:r w:rsidR="00385386">
        <w:t>a</w:t>
      </w:r>
      <w:r w:rsidRPr="00B15EFA">
        <w:t>ggiornamenti regolari del software: Mantieni il software del server e tutte le applicazioni installate aggiornate con gli ultimi aggiornamenti di sicurezza. Questi aggiornamenti spesso correggono vulnerabilità note che potrebbero essere sfruttate dagli attaccanti</w:t>
      </w:r>
    </w:p>
    <w:p w14:paraId="70613607" w14:textId="77777777" w:rsidR="00385386" w:rsidRDefault="00385386" w:rsidP="00B15EFA">
      <w:pPr>
        <w:spacing w:after="259"/>
        <w:ind w:left="4" w:right="52"/>
      </w:pPr>
    </w:p>
    <w:p w14:paraId="4DD04F11" w14:textId="1CB58C01" w:rsidR="00385386" w:rsidRDefault="00385386" w:rsidP="00B15EFA">
      <w:pPr>
        <w:spacing w:after="259"/>
        <w:ind w:left="4" w:right="52"/>
      </w:pPr>
      <w:proofErr w:type="gramStart"/>
      <w:r>
        <w:rPr>
          <w:sz w:val="28"/>
          <w:szCs w:val="28"/>
        </w:rPr>
        <w:t>Response:</w:t>
      </w:r>
      <w:r w:rsidR="00331465">
        <w:rPr>
          <w:sz w:val="28"/>
          <w:szCs w:val="28"/>
        </w:rPr>
        <w:t xml:space="preserve"> </w:t>
      </w:r>
      <w:r w:rsidR="00331465">
        <w:t xml:space="preserve"> impedire</w:t>
      </w:r>
      <w:proofErr w:type="gramEnd"/>
      <w:r w:rsidR="00331465">
        <w:t xml:space="preserve"> la propagazione del malware, priorità assoluta.</w:t>
      </w:r>
    </w:p>
    <w:p w14:paraId="6295157E" w14:textId="682B088A" w:rsidR="00331465" w:rsidRDefault="00331465" w:rsidP="00B15EFA">
      <w:pPr>
        <w:spacing w:after="259"/>
        <w:ind w:left="4" w:right="52"/>
      </w:pPr>
      <w:r>
        <w:rPr>
          <w:noProof/>
        </w:rPr>
        <w:drawing>
          <wp:inline distT="0" distB="0" distL="0" distR="0" wp14:anchorId="16047EE9" wp14:editId="136A1818">
            <wp:extent cx="6111240" cy="3413760"/>
            <wp:effectExtent l="0" t="0" r="3810" b="0"/>
            <wp:docPr id="146442040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5BFC9" w14:textId="575B57FF" w:rsidR="00331465" w:rsidRDefault="00331465" w:rsidP="00B15EFA">
      <w:pPr>
        <w:spacing w:after="259"/>
        <w:ind w:left="4" w:right="52"/>
      </w:pPr>
      <w:r>
        <w:t>Response:</w:t>
      </w:r>
    </w:p>
    <w:p w14:paraId="7EF00525" w14:textId="4D108D6B" w:rsidR="00331465" w:rsidRDefault="00331465" w:rsidP="00B15EFA">
      <w:pPr>
        <w:spacing w:after="259"/>
        <w:ind w:left="4" w:right="52"/>
      </w:pPr>
      <w:r>
        <w:t>1)</w:t>
      </w:r>
      <w:r w:rsidRPr="00331465">
        <w:t xml:space="preserve"> </w:t>
      </w:r>
      <w:r w:rsidRPr="00331465">
        <w:t>Isolamento della macchina infettata: Isola immediatamente la macchina infettata dalla tua rete principale. Questo può essere fatto disconnettendo fisicamente la macchina dalla rete o attraverso la segmentazione di rete tramite VLAN o subnet dedicate</w:t>
      </w:r>
    </w:p>
    <w:p w14:paraId="0EDF41B0" w14:textId="0A0D1E93" w:rsidR="0009010B" w:rsidRDefault="0009010B" w:rsidP="00B15EFA">
      <w:pPr>
        <w:spacing w:after="259"/>
        <w:ind w:left="4" w:right="52"/>
      </w:pPr>
      <w:r>
        <w:t>2)</w:t>
      </w:r>
      <w:r w:rsidRPr="0009010B">
        <w:t xml:space="preserve"> </w:t>
      </w:r>
      <w:r w:rsidRPr="0009010B">
        <w:t>Isolamento controllato: Anziché interrompere completamente l'accesso dell'attaccante, puoi considerare l'isolamento controllato della macchina infettata. Ciò implica l'impostazione di restrizioni di rete, come limitare il traffico in ingresso e in uscita o creare un'area di quarantena separata. In questo modo, puoi ridurre il rischio di propagazione del malware senza interrompere completamente l'accesso dell'attaccante</w:t>
      </w:r>
    </w:p>
    <w:p w14:paraId="2E26E5D0" w14:textId="1B655BE8" w:rsidR="00331465" w:rsidRDefault="0009010B" w:rsidP="00B15EFA">
      <w:pPr>
        <w:spacing w:after="259"/>
        <w:ind w:left="4" w:right="52"/>
      </w:pPr>
      <w:r>
        <w:t>3</w:t>
      </w:r>
      <w:r w:rsidR="00331465">
        <w:t>)</w:t>
      </w:r>
      <w:r w:rsidR="00331465" w:rsidRPr="00331465">
        <w:t xml:space="preserve"> </w:t>
      </w:r>
      <w:r w:rsidR="00331465" w:rsidRPr="00331465">
        <w:t>Analisi approfondita: Esegui un'analisi completa della macchina infettata per identificare il tipo e la natura del malware presente. Utilizza strumenti antivirus e antimalware aggiornati per individuare e rimuovere il malware, senza tuttavia terminare l'accesso dell'attaccante</w:t>
      </w:r>
    </w:p>
    <w:p w14:paraId="4399095B" w14:textId="7E1A02D4" w:rsidR="0009010B" w:rsidRDefault="0009010B" w:rsidP="00B15EFA">
      <w:pPr>
        <w:spacing w:after="259"/>
        <w:ind w:left="4" w:right="52"/>
      </w:pPr>
      <w:r>
        <w:lastRenderedPageBreak/>
        <w:t>4)</w:t>
      </w:r>
      <w:r w:rsidRPr="0009010B">
        <w:t xml:space="preserve"> </w:t>
      </w:r>
      <w:r w:rsidRPr="0009010B">
        <w:t>Analisi forense: Coinvolgi esperti di sicurezza informatica o consulenti forensi digitali per condurre un'analisi forense completa della macchina infettata. Questo ti consentirà di ottenere una comprensione approfondita delle tecniche utilizzate dall'attaccante e delle potenziali vulnerabilità sfruttate</w:t>
      </w:r>
    </w:p>
    <w:p w14:paraId="3ADD4D99" w14:textId="533A3BFD" w:rsidR="00331465" w:rsidRDefault="00331465" w:rsidP="00B15EFA">
      <w:pPr>
        <w:spacing w:after="259"/>
        <w:ind w:left="4" w:right="52"/>
      </w:pPr>
    </w:p>
    <w:p w14:paraId="63774307" w14:textId="77777777" w:rsidR="0009010B" w:rsidRDefault="0009010B" w:rsidP="00B15EFA">
      <w:pPr>
        <w:spacing w:after="259"/>
        <w:ind w:left="4" w:right="52"/>
      </w:pPr>
    </w:p>
    <w:p w14:paraId="25B0B8DF" w14:textId="5B63CCF9" w:rsidR="0009010B" w:rsidRDefault="0009010B" w:rsidP="00B15EFA">
      <w:pPr>
        <w:spacing w:after="259"/>
        <w:ind w:left="4" w:right="52"/>
        <w:rPr>
          <w:sz w:val="28"/>
          <w:szCs w:val="28"/>
        </w:rPr>
      </w:pPr>
      <w:r>
        <w:rPr>
          <w:sz w:val="28"/>
          <w:szCs w:val="28"/>
        </w:rPr>
        <w:t>Rete alternativa:</w:t>
      </w:r>
    </w:p>
    <w:p w14:paraId="16168EA6" w14:textId="6FE77A6D" w:rsidR="0009010B" w:rsidRPr="0009010B" w:rsidRDefault="0009010B" w:rsidP="00B15EFA">
      <w:pPr>
        <w:spacing w:after="259"/>
        <w:ind w:left="4" w:right="5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9B183C" wp14:editId="359D558B">
            <wp:extent cx="6118860" cy="3284220"/>
            <wp:effectExtent l="0" t="0" r="0" b="0"/>
            <wp:docPr id="1038412541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46B7" w14:textId="77777777" w:rsidR="006701C7" w:rsidRDefault="006701C7" w:rsidP="006701C7">
      <w:pPr>
        <w:spacing w:after="259"/>
        <w:ind w:left="4" w:right="52"/>
      </w:pPr>
      <w:r>
        <w:t xml:space="preserve">L'architettura in questo caso proposta, isolerebbe la rete </w:t>
      </w:r>
      <w:proofErr w:type="gramStart"/>
      <w:r>
        <w:t>del applicativo</w:t>
      </w:r>
      <w:proofErr w:type="gramEnd"/>
      <w:r>
        <w:t xml:space="preserve"> web da quella interna in modo da non comprometterla in caso di attacco, si usa poi un altro provider per la rete del Server web.</w:t>
      </w:r>
    </w:p>
    <w:p w14:paraId="5A47BBD0" w14:textId="77777777" w:rsidR="006701C7" w:rsidRDefault="006701C7" w:rsidP="006701C7">
      <w:pPr>
        <w:spacing w:after="259"/>
        <w:ind w:left="4" w:right="52"/>
      </w:pPr>
      <w:r>
        <w:t>Viene aggiunto poi un IDS alla rete interna per aumentarne la sicurezza.</w:t>
      </w:r>
    </w:p>
    <w:p w14:paraId="7FE45BE6" w14:textId="0CFCFDFF" w:rsidR="00385386" w:rsidRDefault="006701C7" w:rsidP="006701C7">
      <w:pPr>
        <w:spacing w:after="259"/>
        <w:ind w:left="4" w:right="52"/>
      </w:pPr>
      <w:proofErr w:type="gramStart"/>
      <w:r>
        <w:t>Inoltre</w:t>
      </w:r>
      <w:proofErr w:type="gramEnd"/>
      <w:r>
        <w:t xml:space="preserve"> integra le soluzioni precedentemente proposte</w:t>
      </w:r>
    </w:p>
    <w:p w14:paraId="6F8F1B25" w14:textId="77777777" w:rsidR="00385386" w:rsidRDefault="00385386" w:rsidP="00B15EFA">
      <w:pPr>
        <w:spacing w:after="259"/>
        <w:ind w:left="4" w:right="52"/>
      </w:pPr>
    </w:p>
    <w:p w14:paraId="06EBAE54" w14:textId="57109614" w:rsidR="00786C17" w:rsidRDefault="00786C17">
      <w:pPr>
        <w:rPr>
          <w:sz w:val="24"/>
          <w:szCs w:val="24"/>
        </w:rPr>
      </w:pPr>
    </w:p>
    <w:p w14:paraId="7FF17876" w14:textId="77777777" w:rsidR="00660025" w:rsidRPr="00660025" w:rsidRDefault="00660025">
      <w:pPr>
        <w:rPr>
          <w:sz w:val="24"/>
          <w:szCs w:val="24"/>
        </w:rPr>
      </w:pPr>
    </w:p>
    <w:sectPr w:rsidR="00660025" w:rsidRPr="006600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25"/>
    <w:rsid w:val="0009010B"/>
    <w:rsid w:val="00331465"/>
    <w:rsid w:val="00385386"/>
    <w:rsid w:val="005E231B"/>
    <w:rsid w:val="00660025"/>
    <w:rsid w:val="006701C7"/>
    <w:rsid w:val="00786C17"/>
    <w:rsid w:val="0086622F"/>
    <w:rsid w:val="00B15EFA"/>
    <w:rsid w:val="00D5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25B0F"/>
  <w15:chartTrackingRefBased/>
  <w15:docId w15:val="{E2688A1C-3ED2-487D-ADEE-C39C8D5B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eragon94 eragon94</dc:creator>
  <cp:keywords/>
  <dc:description/>
  <cp:lastModifiedBy>eragon94 eragon94</cp:lastModifiedBy>
  <cp:revision>1</cp:revision>
  <dcterms:created xsi:type="dcterms:W3CDTF">2023-07-09T08:48:00Z</dcterms:created>
  <dcterms:modified xsi:type="dcterms:W3CDTF">2023-07-09T10:03:00Z</dcterms:modified>
</cp:coreProperties>
</file>