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0"/>
        <w:gridCol w:w="1916"/>
        <w:gridCol w:w="4806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562C95" w:rsidP="00E46655">
            <w:pPr>
              <w:jc w:val="center"/>
            </w:pPr>
            <w:proofErr w:type="spellStart"/>
            <w:r>
              <w:t>VisualizzaStatisticheUtentiController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562C95" w:rsidP="00C6106A">
            <w:r>
              <w:t>Gestisce la logica di controllo per il recupero e l’invio all’UI delle statistiche degli utenti</w:t>
            </w:r>
          </w:p>
        </w:tc>
        <w:tc>
          <w:tcPr>
            <w:tcW w:w="4812" w:type="dxa"/>
          </w:tcPr>
          <w:p w:rsidR="00C6106A" w:rsidRDefault="00562C95" w:rsidP="00C6106A">
            <w:pPr>
              <w:jc w:val="center"/>
            </w:pPr>
            <w:proofErr w:type="spellStart"/>
            <w:r>
              <w:t>PaginaPrincipaleAdminForm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562C95" w:rsidP="00C6106A">
            <w:pPr>
              <w:jc w:val="center"/>
            </w:pPr>
            <w:proofErr w:type="spellStart"/>
            <w:r>
              <w:t>StatisticheUtenti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562C95" w:rsidP="00C6106A">
            <w:pPr>
              <w:jc w:val="center"/>
            </w:pPr>
            <w:proofErr w:type="spellStart"/>
            <w:r>
              <w:t>TabellaUtenti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562C95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562C95" w:rsidTr="00E46655">
        <w:tc>
          <w:tcPr>
            <w:tcW w:w="4810" w:type="dxa"/>
            <w:gridSpan w:val="2"/>
          </w:tcPr>
          <w:p w:rsidR="00562C95" w:rsidRDefault="00562C95" w:rsidP="00C6106A"/>
        </w:tc>
        <w:tc>
          <w:tcPr>
            <w:tcW w:w="4812" w:type="dxa"/>
          </w:tcPr>
          <w:p w:rsidR="00562C95" w:rsidRDefault="00562C95" w:rsidP="00C6106A">
            <w:pPr>
              <w:jc w:val="center"/>
            </w:pPr>
            <w:proofErr w:type="spellStart"/>
            <w:r>
              <w:t>StatisticheUtentiDAO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95"/>
    <w:rsid w:val="00562C95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57060"/>
  <w15:chartTrackingRefBased/>
  <w15:docId w15:val="{DC82D257-D10D-F048-AEE6-0D618F9A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2020-09-07T16:47:00Z</dcterms:created>
  <dcterms:modified xsi:type="dcterms:W3CDTF">2020-09-07T16:57:00Z</dcterms:modified>
</cp:coreProperties>
</file>