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ind w:left="5664" w:firstLine="708"/>
        <w:jc w:val="center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it-IT"/>
        </w:rPr>
        <w:t>&lt;Allegato I di cui all</w:t>
      </w:r>
      <w:r>
        <w:rPr>
          <w:rFonts w:ascii="Times New Roman" w:hAnsi="Times New Roman" w:hint="default"/>
          <w:b w:val="1"/>
          <w:bCs w:val="1"/>
          <w:rtl w:val="0"/>
          <w:lang w:val="it-IT"/>
        </w:rPr>
        <w:t>’</w:t>
      </w:r>
      <w:r>
        <w:rPr>
          <w:rFonts w:ascii="Times New Roman" w:hAnsi="Times New Roman"/>
          <w:b w:val="1"/>
          <w:bCs w:val="1"/>
          <w:rtl w:val="0"/>
          <w:lang w:val="it-IT"/>
        </w:rPr>
        <w:t>articolo 7</w:t>
      </w:r>
    </w:p>
    <w:p>
      <w:pPr>
        <w:pStyle w:val="Normal.0"/>
        <w:jc w:val="center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Normal.0"/>
        <w:jc w:val="center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it-IT"/>
        </w:rPr>
        <w:t>DICHIARAZIONE DI CONFORMITA</w:t>
      </w:r>
      <w:r>
        <w:rPr>
          <w:rFonts w:ascii="Times New Roman" w:hAnsi="Times New Roman" w:hint="default"/>
          <w:b w:val="1"/>
          <w:bCs w:val="1"/>
          <w:rtl w:val="0"/>
          <w:lang w:val="it-IT"/>
        </w:rPr>
        <w:t xml:space="preserve">’ </w:t>
      </w:r>
      <w:r>
        <w:rPr>
          <w:rFonts w:ascii="Times New Roman" w:hAnsi="Times New Roman"/>
          <w:b w:val="1"/>
          <w:bCs w:val="1"/>
          <w:rtl w:val="0"/>
          <w:lang w:val="it-IT"/>
        </w:rPr>
        <w:t>DELL</w:t>
      </w:r>
      <w:r>
        <w:rPr>
          <w:rFonts w:ascii="Times New Roman" w:hAnsi="Times New Roman" w:hint="default"/>
          <w:b w:val="1"/>
          <w:bCs w:val="1"/>
          <w:rtl w:val="0"/>
          <w:lang w:val="it-IT"/>
        </w:rPr>
        <w:t>’</w:t>
      </w:r>
      <w:r>
        <w:rPr>
          <w:rFonts w:ascii="Times New Roman" w:hAnsi="Times New Roman"/>
          <w:b w:val="1"/>
          <w:bCs w:val="1"/>
          <w:rtl w:val="0"/>
          <w:lang w:val="it-IT"/>
        </w:rPr>
        <w:t>IMPIANTO ALLA REGOLA D</w:t>
      </w:r>
      <w:r>
        <w:rPr>
          <w:rFonts w:ascii="Times New Roman" w:hAnsi="Times New Roman" w:hint="default"/>
          <w:b w:val="1"/>
          <w:bCs w:val="1"/>
          <w:rtl w:val="0"/>
          <w:lang w:val="it-IT"/>
        </w:rPr>
        <w:t>’</w:t>
      </w:r>
      <w:r>
        <w:rPr>
          <w:rFonts w:ascii="Times New Roman" w:hAnsi="Times New Roman"/>
          <w:b w:val="1"/>
          <w:bCs w:val="1"/>
          <w:rtl w:val="0"/>
          <w:lang w:val="it-IT"/>
        </w:rPr>
        <w:t>ARTE</w:t>
      </w:r>
    </w:p>
    <w:p>
      <w:pPr>
        <w:pStyle w:val="Normal.0"/>
        <w:jc w:val="center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it-IT"/>
        </w:rPr>
        <w:t>Art.7, comma 1 del D.M. 22.1.2008 n.37</w:t>
      </w:r>
    </w:p>
    <w:p>
      <w:pPr>
        <w:pStyle w:val="Normal.0"/>
        <w:jc w:val="both"/>
        <w:rPr>
          <w:rFonts w:ascii="Times New Roman" w:cs="Times New Roman" w:hAnsi="Times New Roman" w:eastAsia="Times New Roman"/>
        </w:rPr>
      </w:pPr>
    </w:p>
    <w:p>
      <w:pPr>
        <w:pStyle w:val="Normal.0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it-IT"/>
        </w:rPr>
        <w:t xml:space="preserve">Il sottoscritto </w:t>
      </w:r>
      <w:r>
        <w:rPr>
          <w:rFonts w:ascii="Times New Roman" w:hAnsi="Times New Roman"/>
          <w:b w:val="1"/>
          <w:bCs w:val="1"/>
          <w:rtl w:val="0"/>
          <w:lang w:val="it-IT"/>
        </w:rPr>
        <w:t>Davide Mario Beccalossi</w:t>
      </w:r>
      <w:r>
        <w:rPr>
          <w:rFonts w:ascii="Times New Roman" w:hAnsi="Times New Roman"/>
          <w:rtl w:val="0"/>
          <w:lang w:val="it-IT"/>
        </w:rPr>
        <w:t xml:space="preserve"> titolare dell</w:t>
      </w:r>
      <w:r>
        <w:rPr>
          <w:rFonts w:ascii="Times New Roman" w:hAnsi="Times New Roman" w:hint="default"/>
          <w:rtl w:val="0"/>
          <w:lang w:val="it-IT"/>
        </w:rPr>
        <w:t>’</w:t>
      </w:r>
      <w:r>
        <w:rPr>
          <w:rFonts w:ascii="Times New Roman" w:hAnsi="Times New Roman"/>
          <w:rtl w:val="0"/>
          <w:lang w:val="it-IT"/>
        </w:rPr>
        <w:t xml:space="preserve">impresa </w:t>
      </w:r>
      <w:r>
        <w:rPr>
          <w:rFonts w:ascii="Times New Roman" w:hAnsi="Times New Roman"/>
          <w:b w:val="1"/>
          <w:bCs w:val="1"/>
          <w:rtl w:val="0"/>
          <w:lang w:val="it-IT"/>
        </w:rPr>
        <w:t>ITB Impianti Idraulici di Beccalossi Davide Mario</w:t>
      </w:r>
      <w:r>
        <w:rPr>
          <w:rFonts w:ascii="Times New Roman" w:hAnsi="Times New Roman"/>
          <w:rtl w:val="0"/>
          <w:lang w:val="it-IT"/>
        </w:rPr>
        <w:t xml:space="preserve"> operante nel settore </w:t>
      </w:r>
      <w:r>
        <w:rPr>
          <w:rFonts w:ascii="Times New Roman" w:hAnsi="Times New Roman"/>
          <w:b w:val="1"/>
          <w:bCs w:val="1"/>
          <w:rtl w:val="0"/>
          <w:lang w:val="it-IT"/>
        </w:rPr>
        <w:t>impianti idraulici</w:t>
      </w:r>
      <w:r>
        <w:rPr>
          <w:rFonts w:ascii="Times New Roman" w:hAnsi="Times New Roman"/>
          <w:rtl w:val="0"/>
          <w:lang w:val="it-IT"/>
        </w:rPr>
        <w:t xml:space="preserve"> con sede in </w:t>
      </w:r>
      <w:r>
        <w:rPr>
          <w:rFonts w:ascii="Times New Roman" w:hAnsi="Times New Roman"/>
          <w:b w:val="1"/>
          <w:bCs w:val="1"/>
          <w:rtl w:val="0"/>
          <w:lang w:val="it-IT"/>
        </w:rPr>
        <w:t xml:space="preserve">via Della Rocchetta, 26 </w:t>
      </w:r>
      <w:r>
        <w:rPr>
          <w:rFonts w:ascii="Times New Roman" w:hAnsi="Times New Roman"/>
          <w:rtl w:val="0"/>
          <w:lang w:val="it-IT"/>
        </w:rPr>
        <w:t>a</w:t>
      </w:r>
      <w:r>
        <w:rPr>
          <w:rFonts w:ascii="Times New Roman" w:hAnsi="Times New Roman"/>
          <w:b w:val="1"/>
          <w:bCs w:val="1"/>
          <w:rtl w:val="0"/>
          <w:lang w:val="it-IT"/>
        </w:rPr>
        <w:t xml:space="preserve"> </w:t>
      </w:r>
      <w:r>
        <w:rPr>
          <w:rFonts w:ascii="Times New Roman" w:hAnsi="Times New Roman"/>
          <w:b w:val="1"/>
          <w:bCs w:val="1"/>
          <w:rtl w:val="0"/>
          <w:lang w:val="it-IT"/>
        </w:rPr>
        <w:t>Sal</w:t>
      </w:r>
      <w:r>
        <w:rPr>
          <w:rFonts w:ascii="Times New Roman" w:hAnsi="Times New Roman" w:hint="default"/>
          <w:b w:val="1"/>
          <w:bCs w:val="1"/>
          <w:rtl w:val="0"/>
          <w:lang w:val="it-IT"/>
        </w:rPr>
        <w:t>ò</w:t>
      </w:r>
      <w:r>
        <w:rPr>
          <w:rFonts w:ascii="Times New Roman" w:hAnsi="Times New Roman"/>
          <w:rtl w:val="0"/>
          <w:lang w:val="it-IT"/>
        </w:rPr>
        <w:t xml:space="preserve">, telefono </w:t>
      </w:r>
      <w:r>
        <w:rPr>
          <w:rFonts w:ascii="Times New Roman" w:hAnsi="Times New Roman"/>
          <w:b w:val="1"/>
          <w:bCs w:val="1"/>
          <w:rtl w:val="0"/>
          <w:lang w:val="it-IT"/>
        </w:rPr>
        <w:t xml:space="preserve">3480650844 </w:t>
      </w:r>
      <w:r>
        <w:rPr>
          <w:rFonts w:ascii="Times New Roman" w:hAnsi="Times New Roman"/>
          <w:rtl w:val="0"/>
          <w:lang w:val="it-IT"/>
        </w:rPr>
        <w:t xml:space="preserve">con partita Iva </w:t>
      </w:r>
      <w:r>
        <w:rPr>
          <w:rFonts w:ascii="Times New Roman" w:hAnsi="Times New Roman"/>
          <w:b w:val="1"/>
          <w:bCs w:val="1"/>
          <w:rtl w:val="0"/>
          <w:lang w:val="it-IT"/>
        </w:rPr>
        <w:t>02269030983</w:t>
      </w:r>
      <w:r>
        <w:rPr>
          <w:rFonts w:ascii="Times New Roman" w:hAnsi="Times New Roman"/>
          <w:rtl w:val="0"/>
          <w:lang w:val="it-IT"/>
        </w:rPr>
        <w:t>.</w:t>
      </w:r>
    </w:p>
    <w:p>
      <w:pPr>
        <w:pStyle w:val="Normal.0"/>
        <w:jc w:val="both"/>
        <w:rPr>
          <w:rFonts w:ascii="Times New Roman" w:cs="Times New Roman" w:hAnsi="Times New Roman" w:eastAsia="Times New Roman"/>
        </w:rPr>
      </w:pPr>
    </w:p>
    <w:p>
      <w:pPr>
        <w:pStyle w:val="Normal.0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it-IT"/>
        </w:rPr>
        <w:t xml:space="preserve">Iscritta nel registro delle imprese (d.P.R. 7/12/1995, n.581) della camera C.I.A.A. di </w:t>
      </w:r>
      <w:r>
        <w:rPr>
          <w:rFonts w:ascii="Times New Roman" w:hAnsi="Times New Roman"/>
          <w:b w:val="1"/>
          <w:bCs w:val="1"/>
          <w:rtl w:val="0"/>
          <w:lang w:val="it-IT"/>
        </w:rPr>
        <w:t>Brescia</w:t>
      </w:r>
      <w:r>
        <w:rPr>
          <w:rFonts w:ascii="Times New Roman" w:hAnsi="Times New Roman"/>
          <w:rtl w:val="0"/>
          <w:lang w:val="it-IT"/>
        </w:rPr>
        <w:t xml:space="preserve"> n. </w:t>
      </w:r>
      <w:r>
        <w:rPr>
          <w:rFonts w:ascii="Times New Roman" w:hAnsi="Times New Roman"/>
          <w:b w:val="1"/>
          <w:bCs w:val="1"/>
          <w:rtl w:val="0"/>
          <w:lang w:val="it-IT"/>
        </w:rPr>
        <w:t>BCCDDM79M14B157C</w:t>
      </w:r>
      <w:r>
        <w:rPr>
          <w:rFonts w:ascii="Times New Roman" w:hAnsi="Times New Roman"/>
          <w:rtl w:val="0"/>
          <w:lang w:val="it-IT"/>
        </w:rPr>
        <w:t>;</w:t>
      </w:r>
    </w:p>
    <w:p>
      <w:pPr>
        <w:pStyle w:val="Normal.0"/>
        <w:jc w:val="both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rtl w:val="0"/>
          <w:lang w:val="it-IT"/>
        </w:rPr>
        <w:t>Iscritta all</w:t>
      </w:r>
      <w:r>
        <w:rPr>
          <w:rFonts w:ascii="Times New Roman" w:hAnsi="Times New Roman" w:hint="default"/>
          <w:rtl w:val="0"/>
          <w:lang w:val="it-IT"/>
        </w:rPr>
        <w:t>’</w:t>
      </w:r>
      <w:r>
        <w:rPr>
          <w:rFonts w:ascii="Times New Roman" w:hAnsi="Times New Roman"/>
          <w:rtl w:val="0"/>
          <w:lang w:val="it-IT"/>
        </w:rPr>
        <w:t xml:space="preserve">albo provinciale delle imprese artigiane (legge 8/8/1985, n.443) di </w:t>
      </w:r>
      <w:r>
        <w:rPr>
          <w:rFonts w:ascii="Times New Roman" w:hAnsi="Times New Roman"/>
          <w:b w:val="1"/>
          <w:bCs w:val="1"/>
          <w:rtl w:val="0"/>
          <w:lang w:val="it-IT"/>
        </w:rPr>
        <w:t>Brescia</w:t>
      </w:r>
      <w:r>
        <w:rPr>
          <w:rFonts w:ascii="Times New Roman" w:hAnsi="Times New Roman"/>
          <w:rtl w:val="0"/>
          <w:lang w:val="it-IT"/>
        </w:rPr>
        <w:t xml:space="preserve"> n. </w:t>
      </w:r>
      <w:r>
        <w:rPr>
          <w:rFonts w:ascii="Times New Roman" w:hAnsi="Times New Roman"/>
          <w:b w:val="1"/>
          <w:bCs w:val="1"/>
          <w:rtl w:val="0"/>
          <w:lang w:val="it-IT"/>
        </w:rPr>
        <w:t xml:space="preserve">140291 </w:t>
      </w:r>
      <w:r>
        <w:rPr>
          <w:rFonts w:ascii="Times New Roman" w:hAnsi="Times New Roman"/>
          <w:rtl w:val="0"/>
          <w:lang w:val="it-IT"/>
        </w:rPr>
        <w:t xml:space="preserve">esecutrice di </w:t>
      </w:r>
      <w:r>
        <w:rPr>
          <w:rFonts w:ascii="Times New Roman" w:hAnsi="Times New Roman"/>
          <w:rtl w:val="0"/>
          <w:lang w:val="it-IT"/>
        </w:rPr>
        <w:t>{{esecutrice_di}}</w:t>
      </w:r>
      <w:r>
        <w:rPr>
          <w:rFonts w:ascii="Times New Roman" w:hAnsi="Times New Roman"/>
          <w:b w:val="1"/>
          <w:bCs w:val="1"/>
          <w:rtl w:val="0"/>
          <w:lang w:val="it-IT"/>
        </w:rPr>
        <w:t xml:space="preserve"> </w:t>
      </w:r>
    </w:p>
    <w:p>
      <w:pPr>
        <w:pStyle w:val="Normal.0"/>
        <w:jc w:val="both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rtl w:val="0"/>
          <w:lang w:val="it-IT"/>
        </w:rPr>
        <w:t>Inteso come:</w:t>
        <w:tab/>
        <w:tab/>
        <w:t xml:space="preserve">          </w:t>
      </w:r>
      <w:r>
        <w:rPr>
          <w:rFonts w:ascii="Times New Roman" w:hAnsi="Times New Roman"/>
          <w:b w:val="1"/>
          <w:bCs w:val="1"/>
          <w:rtl w:val="0"/>
          <w:lang w:val="it-IT"/>
        </w:rPr>
        <w:t xml:space="preserve"> </w:t>
      </w:r>
      <w:r>
        <w:rPr>
          <w:rFonts w:ascii="Times New Roman" w:hAnsi="Times New Roman"/>
          <w:rtl w:val="0"/>
          <w:lang w:val="it-IT"/>
        </w:rPr>
        <w:t>{{inteso_come}}</w:t>
      </w:r>
      <w:r>
        <w:rPr>
          <w:rFonts w:ascii="Times New Roman" w:hAnsi="Times New Roman"/>
          <w:b w:val="1"/>
          <w:bCs w:val="1"/>
          <w:rtl w:val="0"/>
          <w:lang w:val="it-IT"/>
        </w:rPr>
        <w:t xml:space="preserve">  </w:t>
      </w:r>
    </w:p>
    <w:p>
      <w:pPr>
        <w:pStyle w:val="Normal.0"/>
        <w:jc w:val="both"/>
        <w:rPr>
          <w:rFonts w:ascii="Times New Roman" w:cs="Times New Roman" w:hAnsi="Times New Roman" w:eastAsia="Times New Roman"/>
        </w:rPr>
      </w:pPr>
    </w:p>
    <w:p>
      <w:pPr>
        <w:pStyle w:val="Normal.0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it-IT"/>
        </w:rPr>
        <w:t>Commissionato da:</w:t>
      </w:r>
      <w:r>
        <w:rPr>
          <w:rFonts w:ascii="Times New Roman" w:hAnsi="Times New Roman"/>
          <w:rtl w:val="0"/>
          <w:lang w:val="it-IT"/>
        </w:rPr>
        <w:t xml:space="preserve"> </w:t>
      </w:r>
      <w:r>
        <w:rPr>
          <w:rFonts w:ascii="Times New Roman" w:hAnsi="Times New Roman"/>
          <w:rtl w:val="0"/>
          <w:lang w:val="it-IT"/>
        </w:rPr>
        <w:t>{{commissionato_da}} verificato</w:t>
      </w:r>
      <w:r>
        <w:rPr>
          <w:rFonts w:ascii="Times New Roman" w:hAnsi="Times New Roman"/>
          <w:rtl w:val="0"/>
          <w:lang w:val="it-IT"/>
        </w:rPr>
        <w:t xml:space="preserve"> nei locali siti nel comune di</w:t>
      </w:r>
      <w:r>
        <w:rPr>
          <w:rFonts w:ascii="Times New Roman" w:hAnsi="Times New Roman"/>
          <w:rtl w:val="0"/>
          <w:lang w:val="it-IT"/>
        </w:rPr>
        <w:t xml:space="preserve"> {{comune}}</w:t>
      </w:r>
      <w:r>
        <w:rPr>
          <w:rFonts w:ascii="Times New Roman" w:hAnsi="Times New Roman"/>
          <w:b w:val="1"/>
          <w:bCs w:val="1"/>
          <w:rtl w:val="0"/>
          <w:lang w:val="it-IT"/>
        </w:rPr>
        <w:t xml:space="preserve"> </w:t>
      </w:r>
      <w:r>
        <w:rPr>
          <w:rFonts w:ascii="Times New Roman" w:hAnsi="Times New Roman"/>
          <w:rtl w:val="0"/>
          <w:lang w:val="it-IT"/>
        </w:rPr>
        <w:t>in {{via}}</w:t>
      </w:r>
      <w:r>
        <w:rPr>
          <w:rFonts w:ascii="Times New Roman" w:hAnsi="Times New Roman"/>
          <w:b w:val="1"/>
          <w:bCs w:val="1"/>
          <w:rtl w:val="0"/>
          <w:lang w:val="it-IT"/>
        </w:rPr>
        <w:t xml:space="preserve"> </w:t>
      </w:r>
      <w:r>
        <w:rPr>
          <w:rFonts w:ascii="Times New Roman" w:hAnsi="Times New Roman"/>
          <w:rtl w:val="0"/>
          <w:lang w:val="it-IT"/>
        </w:rPr>
        <w:t>di propriet</w:t>
      </w:r>
      <w:r>
        <w:rPr>
          <w:rFonts w:ascii="Times New Roman" w:hAnsi="Times New Roman" w:hint="default"/>
          <w:rtl w:val="0"/>
          <w:lang w:val="it-IT"/>
        </w:rPr>
        <w:t xml:space="preserve">à </w:t>
      </w:r>
      <w:r>
        <w:rPr>
          <w:rFonts w:ascii="Times New Roman" w:hAnsi="Times New Roman"/>
          <w:rtl w:val="0"/>
          <w:lang w:val="it-IT"/>
        </w:rPr>
        <w:t>dello stesso</w:t>
      </w:r>
    </w:p>
    <w:p>
      <w:pPr>
        <w:pStyle w:val="Normal.0"/>
        <w:jc w:val="both"/>
        <w:rPr>
          <w:rFonts w:ascii="Times New Roman" w:cs="Times New Roman" w:hAnsi="Times New Roman" w:eastAsia="Times New Roman"/>
        </w:rPr>
      </w:pPr>
    </w:p>
    <w:p>
      <w:pPr>
        <w:pStyle w:val="Normal.0"/>
        <w:jc w:val="both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rtl w:val="0"/>
          <w:lang w:val="it-IT"/>
        </w:rPr>
        <w:t xml:space="preserve">In edificio adibito ad uso: </w:t>
      </w:r>
      <w:r>
        <w:rPr>
          <w:rFonts w:ascii="Times New Roman" w:hAnsi="Times New Roman"/>
          <w:rtl w:val="0"/>
          <w:lang w:val="it-IT"/>
        </w:rPr>
        <w:t>{{adibito_ad_uso}}</w:t>
      </w:r>
      <w:r>
        <w:rPr>
          <w:rFonts w:ascii="Times New Roman" w:hAnsi="Times New Roman"/>
          <w:b w:val="1"/>
          <w:bCs w:val="1"/>
          <w:rtl w:val="0"/>
          <w:lang w:val="it-IT"/>
        </w:rPr>
        <w:t xml:space="preserve"> </w:t>
      </w:r>
    </w:p>
    <w:p>
      <w:pPr>
        <w:pStyle w:val="Normal.0"/>
        <w:jc w:val="both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Normal.0"/>
        <w:jc w:val="center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it-IT"/>
        </w:rPr>
        <w:t>DICHIARA</w:t>
      </w:r>
    </w:p>
    <w:p>
      <w:pPr>
        <w:pStyle w:val="Normal.0"/>
        <w:jc w:val="both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Normal.0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it-IT"/>
        </w:rPr>
        <w:t>Sotto la propria personale responsabilit</w:t>
      </w:r>
      <w:r>
        <w:rPr>
          <w:rFonts w:ascii="Times New Roman" w:hAnsi="Times New Roman" w:hint="default"/>
          <w:rtl w:val="0"/>
          <w:lang w:val="it-IT"/>
        </w:rPr>
        <w:t>à</w:t>
      </w:r>
      <w:r>
        <w:rPr>
          <w:rFonts w:ascii="Times New Roman" w:hAnsi="Times New Roman"/>
          <w:rtl w:val="0"/>
          <w:lang w:val="it-IT"/>
        </w:rPr>
        <w:t>, che l</w:t>
      </w:r>
      <w:r>
        <w:rPr>
          <w:rFonts w:ascii="Times New Roman" w:hAnsi="Times New Roman" w:hint="default"/>
          <w:rtl w:val="0"/>
          <w:lang w:val="it-IT"/>
        </w:rPr>
        <w:t>’</w:t>
      </w:r>
      <w:r>
        <w:rPr>
          <w:rFonts w:ascii="Times New Roman" w:hAnsi="Times New Roman"/>
          <w:rtl w:val="0"/>
          <w:lang w:val="it-IT"/>
        </w:rPr>
        <w:t xml:space="preserve">impianto </w:t>
      </w:r>
      <w:r>
        <w:rPr>
          <w:rFonts w:ascii="Times New Roman" w:hAnsi="Times New Roman" w:hint="default"/>
          <w:rtl w:val="0"/>
          <w:lang w:val="it-IT"/>
        </w:rPr>
        <w:t xml:space="preserve">è </w:t>
      </w:r>
      <w:r>
        <w:rPr>
          <w:rFonts w:ascii="Times New Roman" w:hAnsi="Times New Roman"/>
          <w:rtl w:val="0"/>
          <w:lang w:val="it-IT"/>
        </w:rPr>
        <w:t>stato realizzato in modo conforme alla regola d</w:t>
      </w:r>
      <w:r>
        <w:rPr>
          <w:rFonts w:ascii="Times New Roman" w:hAnsi="Times New Roman" w:hint="default"/>
          <w:rtl w:val="0"/>
          <w:lang w:val="it-IT"/>
        </w:rPr>
        <w:t>’</w:t>
      </w:r>
      <w:r>
        <w:rPr>
          <w:rFonts w:ascii="Times New Roman" w:hAnsi="Times New Roman"/>
          <w:rtl w:val="0"/>
          <w:lang w:val="it-IT"/>
        </w:rPr>
        <w:t>arte, secondo quanto previsto dall</w:t>
      </w:r>
      <w:r>
        <w:rPr>
          <w:rFonts w:ascii="Times New Roman" w:hAnsi="Times New Roman" w:hint="default"/>
          <w:rtl w:val="0"/>
          <w:lang w:val="it-IT"/>
        </w:rPr>
        <w:t>’</w:t>
      </w:r>
      <w:r>
        <w:rPr>
          <w:rFonts w:ascii="Times New Roman" w:hAnsi="Times New Roman"/>
          <w:rtl w:val="0"/>
          <w:lang w:val="it-IT"/>
        </w:rPr>
        <w:t xml:space="preserve">art.6, tenuto conto delle condizioni di esercizio e degli usi a cui </w:t>
      </w:r>
      <w:r>
        <w:rPr>
          <w:rFonts w:ascii="Times New Roman" w:hAnsi="Times New Roman" w:hint="default"/>
          <w:rtl w:val="0"/>
          <w:lang w:val="it-IT"/>
        </w:rPr>
        <w:t xml:space="preserve">è </w:t>
      </w:r>
      <w:r>
        <w:rPr>
          <w:rFonts w:ascii="Times New Roman" w:hAnsi="Times New Roman"/>
          <w:rtl w:val="0"/>
          <w:lang w:val="it-IT"/>
        </w:rPr>
        <w:t>destinato l</w:t>
      </w:r>
      <w:r>
        <w:rPr>
          <w:rFonts w:ascii="Times New Roman" w:hAnsi="Times New Roman" w:hint="default"/>
          <w:rtl w:val="0"/>
          <w:lang w:val="it-IT"/>
        </w:rPr>
        <w:t>’</w:t>
      </w:r>
      <w:r>
        <w:rPr>
          <w:rFonts w:ascii="Times New Roman" w:hAnsi="Times New Roman"/>
          <w:rtl w:val="0"/>
          <w:lang w:val="it-IT"/>
        </w:rPr>
        <w:t>edificio avendo in particolare: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Fonts w:ascii="Times New Roman" w:hAnsi="Times New Roman"/>
          <w:rtl w:val="0"/>
          <w:lang w:val="it-IT"/>
        </w:rPr>
      </w:pPr>
      <w:r>
        <w:rPr>
          <w:rFonts w:ascii="Times New Roman" w:hAnsi="Times New Roman"/>
          <w:rtl w:val="0"/>
          <w:lang w:val="it-IT"/>
        </w:rPr>
        <w:t>seguito la norma tecnica applicabile all</w:t>
      </w:r>
      <w:r>
        <w:rPr>
          <w:rFonts w:ascii="Times New Roman" w:hAnsi="Times New Roman" w:hint="default"/>
          <w:rtl w:val="0"/>
          <w:lang w:val="it-IT"/>
        </w:rPr>
        <w:t>’</w:t>
      </w:r>
      <w:r>
        <w:rPr>
          <w:rFonts w:ascii="Times New Roman" w:hAnsi="Times New Roman"/>
          <w:rtl w:val="0"/>
          <w:lang w:val="it-IT"/>
        </w:rPr>
        <w:t>impiego UNI71</w:t>
      </w:r>
      <w:r>
        <w:rPr>
          <w:rFonts w:ascii="Times New Roman" w:hAnsi="Times New Roman"/>
          <w:rtl w:val="0"/>
          <w:lang w:val="it-IT"/>
        </w:rPr>
        <w:t>31</w:t>
      </w:r>
      <w:r>
        <w:rPr>
          <w:rFonts w:ascii="Times New Roman" w:hAnsi="Times New Roman"/>
          <w:rtl w:val="0"/>
          <w:lang w:val="it-IT"/>
        </w:rPr>
        <w:t>;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Fonts w:ascii="Times New Roman" w:hAnsi="Times New Roman"/>
          <w:rtl w:val="0"/>
          <w:lang w:val="it-IT"/>
        </w:rPr>
      </w:pPr>
      <w:r>
        <w:rPr>
          <w:rFonts w:ascii="Times New Roman" w:hAnsi="Times New Roman"/>
          <w:rtl w:val="0"/>
          <w:lang w:val="it-IT"/>
        </w:rPr>
        <w:t>installato componenti e materiali adatti al luogo di installazione (art. 5 e 6);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Fonts w:ascii="Times New Roman" w:hAnsi="Times New Roman"/>
          <w:rtl w:val="0"/>
          <w:lang w:val="it-IT"/>
        </w:rPr>
      </w:pPr>
      <w:r>
        <w:rPr>
          <w:rFonts w:ascii="Times New Roman" w:hAnsi="Times New Roman"/>
          <w:rtl w:val="0"/>
          <w:lang w:val="it-IT"/>
        </w:rPr>
        <w:t>controllato l</w:t>
      </w:r>
      <w:r>
        <w:rPr>
          <w:rFonts w:ascii="Times New Roman" w:hAnsi="Times New Roman" w:hint="default"/>
          <w:rtl w:val="0"/>
          <w:lang w:val="it-IT"/>
        </w:rPr>
        <w:t>’</w:t>
      </w:r>
      <w:r>
        <w:rPr>
          <w:rFonts w:ascii="Times New Roman" w:hAnsi="Times New Roman"/>
          <w:rtl w:val="0"/>
          <w:lang w:val="it-IT"/>
        </w:rPr>
        <w:t>impianto ai fini della sicurezza e della funzionalit</w:t>
      </w:r>
      <w:r>
        <w:rPr>
          <w:rFonts w:ascii="Times New Roman" w:hAnsi="Times New Roman" w:hint="default"/>
          <w:rtl w:val="0"/>
          <w:lang w:val="it-IT"/>
        </w:rPr>
        <w:t xml:space="preserve">à </w:t>
      </w:r>
      <w:r>
        <w:rPr>
          <w:rFonts w:ascii="Times New Roman" w:hAnsi="Times New Roman"/>
          <w:rtl w:val="0"/>
          <w:lang w:val="it-IT"/>
        </w:rPr>
        <w:t>con esito positivo, avendo eseguito le verifiche richieste dalle norme e dalle disposizioni di legge.</w:t>
      </w:r>
    </w:p>
    <w:p>
      <w:pPr>
        <w:pStyle w:val="Normal.0"/>
        <w:jc w:val="both"/>
        <w:rPr>
          <w:rFonts w:ascii="Times New Roman" w:cs="Times New Roman" w:hAnsi="Times New Roman" w:eastAsia="Times New Roman"/>
        </w:rPr>
      </w:pPr>
    </w:p>
    <w:p>
      <w:pPr>
        <w:pStyle w:val="Normal.0"/>
        <w:jc w:val="both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it-IT"/>
        </w:rPr>
        <w:t>Allegati obbligatori:</w:t>
      </w:r>
    </w:p>
    <w:p>
      <w:pPr>
        <w:pStyle w:val="Normal.0"/>
        <w:jc w:val="both"/>
        <w:rPr>
          <w:rFonts w:ascii="Times New Roman" w:cs="Times New Roman" w:hAnsi="Times New Roman" w:eastAsia="Times New Roman"/>
        </w:rPr>
      </w:pPr>
    </w:p>
    <w:p>
      <w:pPr>
        <w:pStyle w:val="List Paragraph"/>
        <w:numPr>
          <w:ilvl w:val="0"/>
          <w:numId w:val="4"/>
        </w:numPr>
        <w:bidi w:val="0"/>
        <w:ind w:right="0"/>
        <w:jc w:val="both"/>
        <w:rPr>
          <w:rFonts w:ascii="Times New Roman" w:hAnsi="Times New Roman"/>
          <w:rtl w:val="0"/>
          <w:lang w:val="it-IT"/>
        </w:rPr>
      </w:pPr>
      <w:r>
        <w:rPr>
          <w:rFonts w:ascii="Times New Roman" w:hAnsi="Times New Roman"/>
          <w:rtl w:val="0"/>
          <w:lang w:val="it-IT"/>
        </w:rPr>
        <w:t>progetto ai sensi degli articoli 5 e 7;</w:t>
      </w:r>
    </w:p>
    <w:p>
      <w:pPr>
        <w:pStyle w:val="List Paragraph"/>
        <w:numPr>
          <w:ilvl w:val="0"/>
          <w:numId w:val="4"/>
        </w:numPr>
        <w:bidi w:val="0"/>
        <w:ind w:right="0"/>
        <w:jc w:val="both"/>
        <w:rPr>
          <w:rFonts w:ascii="Times New Roman" w:hAnsi="Times New Roman"/>
          <w:rtl w:val="0"/>
          <w:lang w:val="it-IT"/>
        </w:rPr>
      </w:pPr>
      <w:r>
        <w:rPr>
          <w:rFonts w:ascii="Times New Roman" w:hAnsi="Times New Roman"/>
          <w:rtl w:val="0"/>
          <w:lang w:val="it-IT"/>
        </w:rPr>
        <w:t>relazione con tipologie dei materiali utilizzati;</w:t>
      </w:r>
    </w:p>
    <w:p>
      <w:pPr>
        <w:pStyle w:val="List Paragraph"/>
        <w:numPr>
          <w:ilvl w:val="0"/>
          <w:numId w:val="6"/>
        </w:numPr>
        <w:bidi w:val="0"/>
        <w:ind w:right="0"/>
        <w:jc w:val="both"/>
        <w:rPr>
          <w:rFonts w:ascii="Times New Roman" w:hAnsi="Times New Roman"/>
          <w:rtl w:val="0"/>
          <w:lang w:val="it-IT"/>
        </w:rPr>
      </w:pPr>
      <w:r>
        <w:rPr>
          <w:rFonts w:ascii="Times New Roman" w:hAnsi="Times New Roman"/>
          <w:rtl w:val="0"/>
          <w:lang w:val="it-IT"/>
        </w:rPr>
        <w:t>schema di impianto realizzato;</w:t>
      </w:r>
    </w:p>
    <w:p>
      <w:pPr>
        <w:pStyle w:val="List Paragraph"/>
        <w:numPr>
          <w:ilvl w:val="0"/>
          <w:numId w:val="4"/>
        </w:numPr>
        <w:bidi w:val="0"/>
        <w:ind w:right="0"/>
        <w:jc w:val="both"/>
        <w:rPr>
          <w:rFonts w:ascii="Times New Roman" w:hAnsi="Times New Roman"/>
          <w:rtl w:val="0"/>
          <w:lang w:val="it-IT"/>
        </w:rPr>
      </w:pPr>
      <w:r>
        <w:rPr>
          <w:rFonts w:ascii="Times New Roman" w:hAnsi="Times New Roman"/>
          <w:rtl w:val="0"/>
          <w:lang w:val="it-IT"/>
        </w:rPr>
        <w:t>riferimento a dichiarazione di conformit</w:t>
      </w:r>
      <w:r>
        <w:rPr>
          <w:rFonts w:ascii="Times New Roman" w:hAnsi="Times New Roman" w:hint="default"/>
          <w:rtl w:val="0"/>
          <w:lang w:val="it-IT"/>
        </w:rPr>
        <w:t xml:space="preserve">à </w:t>
      </w:r>
      <w:r>
        <w:rPr>
          <w:rFonts w:ascii="Times New Roman" w:hAnsi="Times New Roman"/>
          <w:rtl w:val="0"/>
          <w:lang w:val="it-IT"/>
        </w:rPr>
        <w:t>precedenti o parziali, gi</w:t>
      </w:r>
      <w:r>
        <w:rPr>
          <w:rFonts w:ascii="Times New Roman" w:hAnsi="Times New Roman" w:hint="default"/>
          <w:rtl w:val="0"/>
          <w:lang w:val="it-IT"/>
        </w:rPr>
        <w:t xml:space="preserve">à </w:t>
      </w:r>
      <w:r>
        <w:rPr>
          <w:rFonts w:ascii="Times New Roman" w:hAnsi="Times New Roman"/>
          <w:rtl w:val="0"/>
          <w:lang w:val="it-IT"/>
        </w:rPr>
        <w:t>esistenti;</w:t>
      </w:r>
    </w:p>
    <w:p>
      <w:pPr>
        <w:pStyle w:val="List Paragraph"/>
        <w:numPr>
          <w:ilvl w:val="0"/>
          <w:numId w:val="8"/>
        </w:numPr>
        <w:bidi w:val="0"/>
        <w:ind w:right="0"/>
        <w:jc w:val="both"/>
        <w:rPr>
          <w:rFonts w:ascii="Times New Roman" w:hAnsi="Times New Roman"/>
          <w:rtl w:val="0"/>
          <w:lang w:val="it-IT"/>
        </w:rPr>
      </w:pPr>
      <w:r>
        <w:rPr>
          <w:rFonts w:ascii="Times New Roman" w:hAnsi="Times New Roman"/>
          <w:rtl w:val="0"/>
          <w:lang w:val="it-IT"/>
        </w:rPr>
        <w:t>copia del certificato di riconoscimento dei requisiti tecnico-professionali;</w:t>
      </w:r>
    </w:p>
    <w:p>
      <w:pPr>
        <w:pStyle w:val="List Paragraph"/>
        <w:numPr>
          <w:ilvl w:val="0"/>
          <w:numId w:val="4"/>
        </w:numPr>
        <w:bidi w:val="0"/>
        <w:ind w:right="0"/>
        <w:jc w:val="both"/>
        <w:rPr>
          <w:rFonts w:ascii="Times New Roman" w:hAnsi="Times New Roman"/>
          <w:rtl w:val="0"/>
          <w:lang w:val="it-IT"/>
        </w:rPr>
      </w:pPr>
      <w:r>
        <w:rPr>
          <w:rFonts w:ascii="Times New Roman" w:hAnsi="Times New Roman"/>
          <w:rtl w:val="0"/>
          <w:lang w:val="it-IT"/>
        </w:rPr>
        <w:t>attestazione di conformit</w:t>
      </w:r>
      <w:r>
        <w:rPr>
          <w:rFonts w:ascii="Times New Roman" w:hAnsi="Times New Roman" w:hint="default"/>
          <w:rtl w:val="0"/>
          <w:lang w:val="it-IT"/>
        </w:rPr>
        <w:t xml:space="preserve">à </w:t>
      </w:r>
      <w:r>
        <w:rPr>
          <w:rFonts w:ascii="Times New Roman" w:hAnsi="Times New Roman"/>
          <w:rtl w:val="0"/>
          <w:lang w:val="it-IT"/>
        </w:rPr>
        <w:t>per impianto realizzato con materiali o sistemi non normalizzati</w:t>
      </w:r>
    </w:p>
    <w:p>
      <w:pPr>
        <w:pStyle w:val="List Paragraph"/>
        <w:ind w:left="360" w:firstLine="0"/>
        <w:jc w:val="center"/>
        <w:rPr>
          <w:rFonts w:ascii="Times New Roman" w:cs="Times New Roman" w:hAnsi="Times New Roman" w:eastAsia="Times New Roman"/>
        </w:rPr>
      </w:pPr>
    </w:p>
    <w:p>
      <w:pPr>
        <w:pStyle w:val="List Paragraph"/>
        <w:ind w:left="360" w:firstLine="0"/>
        <w:jc w:val="center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it-IT"/>
        </w:rPr>
        <w:t>DECLINA</w:t>
      </w:r>
    </w:p>
    <w:p>
      <w:pPr>
        <w:pStyle w:val="List Paragraph"/>
        <w:ind w:left="360" w:firstLine="0"/>
        <w:jc w:val="both"/>
        <w:rPr>
          <w:rFonts w:ascii="Times New Roman" w:cs="Times New Roman" w:hAnsi="Times New Roman" w:eastAsia="Times New Roman"/>
        </w:rPr>
      </w:pPr>
    </w:p>
    <w:p>
      <w:pPr>
        <w:pStyle w:val="List Paragraph"/>
        <w:ind w:left="360" w:firstLine="0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it-IT"/>
        </w:rPr>
        <w:t>Ogni responsabilit</w:t>
      </w:r>
      <w:r>
        <w:rPr>
          <w:rFonts w:ascii="Times New Roman" w:hAnsi="Times New Roman" w:hint="default"/>
          <w:rtl w:val="0"/>
          <w:lang w:val="it-IT"/>
        </w:rPr>
        <w:t xml:space="preserve">à </w:t>
      </w:r>
      <w:r>
        <w:rPr>
          <w:rFonts w:ascii="Times New Roman" w:hAnsi="Times New Roman"/>
          <w:rtl w:val="0"/>
          <w:lang w:val="it-IT"/>
        </w:rPr>
        <w:t>per sinistri a persone o a cose derivanti da manomissioni dell</w:t>
      </w:r>
      <w:r>
        <w:rPr>
          <w:rFonts w:ascii="Times New Roman" w:hAnsi="Times New Roman" w:hint="default"/>
          <w:rtl w:val="0"/>
          <w:lang w:val="it-IT"/>
        </w:rPr>
        <w:t>’</w:t>
      </w:r>
      <w:r>
        <w:rPr>
          <w:rFonts w:ascii="Times New Roman" w:hAnsi="Times New Roman"/>
          <w:rtl w:val="0"/>
          <w:lang w:val="it-IT"/>
        </w:rPr>
        <w:t xml:space="preserve">impianto da parte di terzi ovvero da carenze di manutenzione o riparazione. </w:t>
      </w:r>
    </w:p>
    <w:p>
      <w:pPr>
        <w:pStyle w:val="List Paragraph"/>
        <w:ind w:left="360" w:firstLine="0"/>
        <w:jc w:val="both"/>
      </w:pPr>
      <w:r>
        <w:rPr>
          <w:rFonts w:ascii="Times New Roman" w:hAnsi="Times New Roman"/>
          <w:rtl w:val="0"/>
          <w:lang w:val="it-IT"/>
        </w:rPr>
        <w:t xml:space="preserve">                                                                                                                                                                    Data </w:t>
      </w:r>
      <w:r>
        <w:rPr>
          <w:rFonts w:ascii="Times New Roman" w:hAnsi="Times New Roman"/>
          <w:rtl w:val="0"/>
          <w:lang w:val="it-IT"/>
        </w:rPr>
        <w:t>09</w:t>
      </w:r>
      <w:r>
        <w:rPr>
          <w:rFonts w:ascii="Times New Roman" w:hAnsi="Times New Roman"/>
          <w:rtl w:val="0"/>
          <w:lang w:val="it-IT"/>
        </w:rPr>
        <w:t>/</w:t>
      </w:r>
      <w:r>
        <w:rPr>
          <w:rFonts w:ascii="Times New Roman" w:hAnsi="Times New Roman"/>
          <w:rtl w:val="0"/>
          <w:lang w:val="it-IT"/>
        </w:rPr>
        <w:t>04/</w:t>
      </w:r>
      <w:r>
        <w:rPr>
          <w:rFonts w:ascii="Times New Roman" w:hAnsi="Times New Roman"/>
          <w:rtl w:val="0"/>
          <w:lang w:val="it-IT"/>
        </w:rPr>
        <w:t>202</w:t>
      </w:r>
      <w:r>
        <w:rPr>
          <w:rFonts w:ascii="Times New Roman" w:hAnsi="Times New Roman"/>
          <w:rtl w:val="0"/>
          <w:lang w:val="it-IT"/>
        </w:rPr>
        <w:t>6</w:t>
      </w:r>
      <w:r>
        <w:rPr>
          <w:rFonts w:ascii="Times New Roman" w:cs="Times New Roman" w:hAnsi="Times New Roman" w:eastAsia="Times New Roman"/>
          <w:rtl w:val="0"/>
        </w:rPr>
        <w:tab/>
        <w:tab/>
        <w:t>Il responsabile tecnico</w:t>
        <w:tab/>
        <w:tab/>
        <w:t>Il dichiarante</w:t>
      </w:r>
    </w:p>
    <w:sectPr>
      <w:headerReference w:type="default" r:id="rId4"/>
      <w:footerReference w:type="default" r:id="rId5"/>
      <w:pgSz w:w="12240" w:h="15840" w:orient="portrait"/>
      <w:pgMar w:top="1417" w:right="1134" w:bottom="1134" w:left="1134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Wingdings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Intestazione e piè di pagina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Intestazione e piè di pagina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Stile importato 1"/>
  </w:abstractNum>
  <w:abstractNum w:abstractNumId="1">
    <w:multiLevelType w:val="hybridMultilevel"/>
    <w:styleLink w:val="Stile importato 1"/>
    <w:lvl w:ilvl="0">
      <w:start w:val="1"/>
      <w:numFmt w:val="bullet"/>
      <w:suff w:val="tab"/>
      <w:lvlText w:val="✓"/>
      <w:lvlJc w:val="left"/>
      <w:pPr>
        <w:ind w:left="3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Wingdings" w:cs="Wingdings" w:hAnsi="Wingdings" w:eastAsia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Wingdings" w:cs="Wingdings" w:hAnsi="Wingdings" w:eastAsia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Wingdings" w:cs="Wingdings" w:hAnsi="Wingdings" w:eastAsia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Stile importato 2"/>
  </w:abstractNum>
  <w:abstractNum w:abstractNumId="3">
    <w:multiLevelType w:val="hybridMultilevel"/>
    <w:styleLink w:val="Stile importato 2"/>
    <w:lvl w:ilvl="0">
      <w:start w:val="1"/>
      <w:numFmt w:val="bullet"/>
      <w:suff w:val="tab"/>
      <w:lvlText w:val="o"/>
      <w:lvlJc w:val="left"/>
      <w:pPr>
        <w:ind w:left="3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Stile importato 3"/>
  </w:abstractNum>
  <w:abstractNum w:abstractNumId="5">
    <w:multiLevelType w:val="hybridMultilevel"/>
    <w:styleLink w:val="Stile importato 3"/>
    <w:lvl w:ilvl="0">
      <w:start w:val="1"/>
      <w:numFmt w:val="bullet"/>
      <w:suff w:val="tab"/>
      <w:lvlText w:val="o"/>
      <w:lvlJc w:val="left"/>
      <w:pPr>
        <w:ind w:left="3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Stile importato 4"/>
  </w:abstractNum>
  <w:abstractNum w:abstractNumId="7">
    <w:multiLevelType w:val="hybridMultilevel"/>
    <w:styleLink w:val="Stile importato 4"/>
    <w:lvl w:ilvl="0">
      <w:start w:val="1"/>
      <w:numFmt w:val="bullet"/>
      <w:suff w:val="tab"/>
      <w:lvlText w:val="✓"/>
      <w:lvlJc w:val="left"/>
      <w:pPr>
        <w:ind w:left="3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Wingdings" w:cs="Wingdings" w:hAnsi="Wingdings" w:eastAsia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Wingdings" w:cs="Wingdings" w:hAnsi="Wingdings" w:eastAsia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Wingdings" w:cs="Wingdings" w:hAnsi="Wingdings" w:eastAsia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italiano" w:val="‘“(〔[{〈《「『【⦅〘〖«〝︵︷︹︻︽︿﹁﹃﹇﹙﹛﹝｢"/>
  <w:noLineBreaksBefore w:lang="italiano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Intestazione e piè di pagina">
    <w:name w:val="Intestazione e piè di pagina"/>
    <w:next w:val="Intestazione e piè di pagina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it-IT"/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72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it-IT"/>
      <w14:textFill>
        <w14:solidFill>
          <w14:srgbClr w14:val="000000"/>
        </w14:solidFill>
      </w14:textFill>
    </w:rPr>
  </w:style>
  <w:style w:type="numbering" w:styleId="Stile importato 1">
    <w:name w:val="Stile importato 1"/>
    <w:pPr>
      <w:numPr>
        <w:numId w:val="1"/>
      </w:numPr>
    </w:pPr>
  </w:style>
  <w:style w:type="numbering" w:styleId="Stile importato 2">
    <w:name w:val="Stile importato 2"/>
    <w:pPr>
      <w:numPr>
        <w:numId w:val="3"/>
      </w:numPr>
    </w:pPr>
  </w:style>
  <w:style w:type="numbering" w:styleId="Stile importato 3">
    <w:name w:val="Stile importato 3"/>
    <w:pPr>
      <w:numPr>
        <w:numId w:val="5"/>
      </w:numPr>
    </w:pPr>
  </w:style>
  <w:style w:type="numbering" w:styleId="Stile importato 4">
    <w:name w:val="Stile importato 4"/>
    <w:pPr>
      <w:numPr>
        <w:numId w:val="7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Tema di Office">
  <a:themeElements>
    <a:clrScheme name="Tema di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i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i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