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965F" w14:textId="668B05D2" w:rsidR="002B546B" w:rsidRPr="00B548A1" w:rsidRDefault="00066AA3" w:rsidP="00716228">
      <w:pPr>
        <w:jc w:val="both"/>
        <w:rPr>
          <w:rFonts w:ascii="Cambria" w:hAnsi="Cambria" w:cs="Times New Roman (Corpo CS)"/>
          <w:b/>
          <w:bCs/>
          <w:caps/>
          <w:sz w:val="36"/>
          <w:szCs w:val="36"/>
        </w:rPr>
      </w:pPr>
      <w:r w:rsidRPr="00B548A1">
        <w:rPr>
          <w:rFonts w:ascii="Cambria" w:hAnsi="Cambria"/>
          <w:b/>
          <w:bCs/>
          <w:sz w:val="36"/>
          <w:szCs w:val="36"/>
        </w:rPr>
        <w:t xml:space="preserve">5. </w:t>
      </w:r>
      <w:r w:rsidRPr="00B548A1">
        <w:rPr>
          <w:rFonts w:ascii="Cambria" w:hAnsi="Cambria" w:cs="Times New Roman (Corpo CS)"/>
          <w:b/>
          <w:bCs/>
          <w:caps/>
          <w:sz w:val="36"/>
          <w:szCs w:val="36"/>
        </w:rPr>
        <w:t xml:space="preserve">Analisi Sperimentale e </w:t>
      </w:r>
      <w:r w:rsidR="00AF2EAF" w:rsidRPr="00B548A1">
        <w:rPr>
          <w:rFonts w:ascii="Cambria" w:hAnsi="Cambria" w:cs="Times New Roman (Corpo CS)"/>
          <w:b/>
          <w:bCs/>
          <w:caps/>
          <w:sz w:val="36"/>
          <w:szCs w:val="36"/>
        </w:rPr>
        <w:t xml:space="preserve">DISCUSSIONE DEI </w:t>
      </w:r>
      <w:r w:rsidRPr="00B548A1">
        <w:rPr>
          <w:rFonts w:ascii="Cambria" w:hAnsi="Cambria" w:cs="Times New Roman (Corpo CS)"/>
          <w:b/>
          <w:bCs/>
          <w:caps/>
          <w:sz w:val="36"/>
          <w:szCs w:val="36"/>
        </w:rPr>
        <w:t>Risultati</w:t>
      </w:r>
    </w:p>
    <w:p w14:paraId="64618037" w14:textId="0B5C6A77" w:rsidR="00AF2EAF" w:rsidRPr="00B548A1" w:rsidRDefault="00AF2EAF" w:rsidP="00716228">
      <w:pPr>
        <w:jc w:val="both"/>
        <w:rPr>
          <w:rFonts w:ascii="Cambria" w:hAnsi="Cambria" w:cs="Times New Roman (Corpo CS)"/>
          <w:b/>
          <w:bCs/>
          <w:caps/>
        </w:rPr>
      </w:pPr>
    </w:p>
    <w:p w14:paraId="3B7C99B1" w14:textId="77777777" w:rsidR="00AF2EAF" w:rsidRPr="00B548A1" w:rsidRDefault="00AF2EAF" w:rsidP="00716228">
      <w:pPr>
        <w:jc w:val="both"/>
        <w:rPr>
          <w:rFonts w:ascii="Cambria" w:hAnsi="Cambria" w:cs="Times New Roman (Corpo CS)"/>
          <w:b/>
          <w:bCs/>
          <w:caps/>
        </w:rPr>
      </w:pPr>
    </w:p>
    <w:p w14:paraId="2730115C" w14:textId="12C4E31B" w:rsidR="00AF2EAF" w:rsidRPr="00B548A1" w:rsidRDefault="00151754" w:rsidP="00716228">
      <w:pPr>
        <w:jc w:val="both"/>
        <w:rPr>
          <w:rFonts w:ascii="Cambria" w:hAnsi="Cambria"/>
        </w:rPr>
      </w:pPr>
      <w:r w:rsidRPr="00B548A1">
        <w:rPr>
          <w:rFonts w:ascii="Cambria" w:hAnsi="Cambria"/>
        </w:rPr>
        <w:t>Questo capitolo definisce l'ambiente sperimentale utilizzato per la valutazione del prototipo, descrive la metodologia di benchmark adottata e, infine, analizza e discute i risultati ottenuti. L'obiettivo primario dell'analisi è validare l'efficacia dell'architettura software disaccoppiata, valutare l’efficienza del nodo accelerato e misurare il costo di integrazione (overhead) di diversi acceleratori hardware al variare del carico di lavoro.</w:t>
      </w:r>
    </w:p>
    <w:p w14:paraId="38E16235" w14:textId="77777777" w:rsidR="007A36EF" w:rsidRPr="00B548A1" w:rsidRDefault="007A36EF" w:rsidP="00716228">
      <w:pPr>
        <w:jc w:val="both"/>
        <w:rPr>
          <w:rFonts w:ascii="Cambria" w:hAnsi="Cambria"/>
        </w:rPr>
      </w:pPr>
    </w:p>
    <w:p w14:paraId="63BDA266" w14:textId="77777777" w:rsidR="00151754" w:rsidRPr="00B548A1" w:rsidRDefault="00151754" w:rsidP="00716228">
      <w:pPr>
        <w:jc w:val="both"/>
        <w:rPr>
          <w:rFonts w:ascii="Cambria" w:hAnsi="Cambria"/>
        </w:rPr>
      </w:pPr>
    </w:p>
    <w:p w14:paraId="011926DF" w14:textId="77777777" w:rsidR="007A36EF" w:rsidRPr="00B548A1" w:rsidRDefault="007A36EF" w:rsidP="00716228">
      <w:pPr>
        <w:jc w:val="both"/>
        <w:rPr>
          <w:rFonts w:ascii="Cambria" w:hAnsi="Cambria"/>
        </w:rPr>
      </w:pPr>
    </w:p>
    <w:p w14:paraId="345DB7E6" w14:textId="77777777" w:rsidR="007A36EF" w:rsidRPr="00B548A1" w:rsidRDefault="007A36EF" w:rsidP="00716228">
      <w:pPr>
        <w:jc w:val="both"/>
        <w:rPr>
          <w:rFonts w:ascii="Cambria" w:hAnsi="Cambria"/>
        </w:rPr>
      </w:pPr>
    </w:p>
    <w:p w14:paraId="602CC4B3" w14:textId="67D5688F" w:rsidR="00151754" w:rsidRPr="00B548A1" w:rsidRDefault="00151754" w:rsidP="00716228">
      <w:pPr>
        <w:jc w:val="both"/>
        <w:rPr>
          <w:rFonts w:ascii="Cambria" w:hAnsi="Cambria"/>
          <w:b/>
          <w:bCs/>
          <w:sz w:val="32"/>
          <w:szCs w:val="32"/>
        </w:rPr>
      </w:pPr>
      <w:r w:rsidRPr="00B548A1">
        <w:rPr>
          <w:rFonts w:ascii="Cambria" w:hAnsi="Cambria"/>
          <w:b/>
          <w:bCs/>
          <w:sz w:val="32"/>
          <w:szCs w:val="32"/>
        </w:rPr>
        <w:t>5.1 Setup sperimentale</w:t>
      </w:r>
    </w:p>
    <w:p w14:paraId="11C736E6" w14:textId="77777777" w:rsidR="00151754" w:rsidRPr="00B548A1" w:rsidRDefault="00151754" w:rsidP="00716228">
      <w:pPr>
        <w:jc w:val="both"/>
        <w:rPr>
          <w:rFonts w:ascii="Cambria" w:hAnsi="Cambria"/>
          <w:b/>
          <w:bCs/>
          <w:sz w:val="32"/>
          <w:szCs w:val="32"/>
        </w:rPr>
      </w:pPr>
    </w:p>
    <w:p w14:paraId="4EE27DAE" w14:textId="28CB01C7" w:rsidR="00151754" w:rsidRPr="00B548A1" w:rsidRDefault="00151754" w:rsidP="00716228">
      <w:pPr>
        <w:jc w:val="both"/>
        <w:rPr>
          <w:rFonts w:ascii="Cambria" w:hAnsi="Cambria"/>
          <w:b/>
          <w:bCs/>
          <w:sz w:val="28"/>
          <w:szCs w:val="28"/>
        </w:rPr>
      </w:pPr>
      <w:r w:rsidRPr="00B548A1">
        <w:rPr>
          <w:rFonts w:ascii="Cambria" w:hAnsi="Cambria"/>
          <w:b/>
          <w:bCs/>
          <w:sz w:val="28"/>
          <w:szCs w:val="28"/>
        </w:rPr>
        <w:t xml:space="preserve">5.1.1 Configurazione </w:t>
      </w:r>
      <w:r w:rsidR="00415AA6">
        <w:rPr>
          <w:rFonts w:ascii="Cambria" w:hAnsi="Cambria"/>
          <w:b/>
          <w:bCs/>
          <w:sz w:val="28"/>
          <w:szCs w:val="28"/>
        </w:rPr>
        <w:t>h</w:t>
      </w:r>
      <w:r w:rsidRPr="00B548A1">
        <w:rPr>
          <w:rFonts w:ascii="Cambria" w:hAnsi="Cambria"/>
          <w:b/>
          <w:bCs/>
          <w:sz w:val="28"/>
          <w:szCs w:val="28"/>
        </w:rPr>
        <w:t>ardware</w:t>
      </w:r>
    </w:p>
    <w:p w14:paraId="385CE793" w14:textId="77777777" w:rsidR="00151754" w:rsidRPr="00B548A1" w:rsidRDefault="00151754" w:rsidP="00716228">
      <w:pPr>
        <w:jc w:val="both"/>
        <w:rPr>
          <w:rFonts w:ascii="Cambria" w:hAnsi="Cambria"/>
          <w:b/>
          <w:bCs/>
          <w:sz w:val="28"/>
          <w:szCs w:val="28"/>
        </w:rPr>
      </w:pPr>
    </w:p>
    <w:p w14:paraId="1F200622" w14:textId="59D86566" w:rsidR="00151754" w:rsidRPr="00B548A1" w:rsidRDefault="00151754" w:rsidP="00716228">
      <w:pPr>
        <w:jc w:val="both"/>
        <w:rPr>
          <w:rFonts w:ascii="Cambria" w:hAnsi="Cambria"/>
        </w:rPr>
      </w:pPr>
      <w:r w:rsidRPr="00B548A1">
        <w:rPr>
          <w:rFonts w:ascii="Cambria" w:hAnsi="Cambria"/>
        </w:rPr>
        <w:t>Le misurazioni sono state eseguite su due host di calcolo distinti:</w:t>
      </w:r>
    </w:p>
    <w:p w14:paraId="4DB19E69" w14:textId="77777777" w:rsidR="00151754" w:rsidRPr="00B548A1" w:rsidRDefault="00151754" w:rsidP="00716228">
      <w:pPr>
        <w:jc w:val="both"/>
        <w:rPr>
          <w:rFonts w:ascii="Cambria" w:hAnsi="Cambria"/>
        </w:rPr>
      </w:pPr>
    </w:p>
    <w:p w14:paraId="3FB5325B" w14:textId="2D1B1FC3" w:rsidR="00151754" w:rsidRPr="00B548A1" w:rsidRDefault="005760A4" w:rsidP="00716228">
      <w:pPr>
        <w:pStyle w:val="Paragrafoelenco"/>
        <w:numPr>
          <w:ilvl w:val="0"/>
          <w:numId w:val="1"/>
        </w:numPr>
        <w:jc w:val="both"/>
        <w:rPr>
          <w:rFonts w:ascii="Cambria" w:hAnsi="Cambria"/>
        </w:rPr>
      </w:pPr>
      <w:r w:rsidRPr="00B548A1">
        <w:rPr>
          <w:rFonts w:ascii="Cambria" w:hAnsi="Cambria"/>
        </w:rPr>
        <w:t>MacBook</w:t>
      </w:r>
      <w:r w:rsidR="00151754" w:rsidRPr="00B548A1">
        <w:rPr>
          <w:rFonts w:ascii="Cambria" w:hAnsi="Cambria"/>
        </w:rPr>
        <w:t xml:space="preserve"> M2 Pro (ambiente di sviluppo): </w:t>
      </w:r>
    </w:p>
    <w:p w14:paraId="23B89187" w14:textId="3994FC59" w:rsidR="00151754" w:rsidRPr="00B548A1" w:rsidRDefault="00151754" w:rsidP="00716228">
      <w:pPr>
        <w:pStyle w:val="Paragrafoelenco"/>
        <w:numPr>
          <w:ilvl w:val="0"/>
          <w:numId w:val="17"/>
        </w:numPr>
        <w:ind w:left="1068"/>
        <w:jc w:val="both"/>
        <w:rPr>
          <w:rFonts w:ascii="Cambria" w:hAnsi="Cambria"/>
        </w:rPr>
      </w:pPr>
      <w:r w:rsidRPr="00B548A1">
        <w:rPr>
          <w:rFonts w:ascii="Cambria" w:hAnsi="Cambria"/>
        </w:rPr>
        <w:t>architettura: ARM64</w:t>
      </w:r>
      <w:r w:rsidR="005760A4" w:rsidRPr="00B548A1">
        <w:rPr>
          <w:rFonts w:ascii="Cambria" w:hAnsi="Cambria"/>
        </w:rPr>
        <w:t>;</w:t>
      </w:r>
    </w:p>
    <w:p w14:paraId="7186F0CE" w14:textId="66A3351D" w:rsidR="00151754" w:rsidRPr="00B548A1" w:rsidRDefault="00151754" w:rsidP="00716228">
      <w:pPr>
        <w:pStyle w:val="Paragrafoelenco"/>
        <w:numPr>
          <w:ilvl w:val="0"/>
          <w:numId w:val="17"/>
        </w:numPr>
        <w:ind w:left="1068"/>
        <w:jc w:val="both"/>
        <w:rPr>
          <w:rFonts w:ascii="Cambria" w:hAnsi="Cambria"/>
        </w:rPr>
      </w:pPr>
      <w:r w:rsidRPr="00B548A1">
        <w:rPr>
          <w:rFonts w:ascii="Cambria" w:hAnsi="Cambria"/>
        </w:rPr>
        <w:t>CPU: Apple M2 Pro, con 10 core;</w:t>
      </w:r>
    </w:p>
    <w:p w14:paraId="469B5703" w14:textId="7F4952D4" w:rsidR="00151754" w:rsidRPr="00B548A1" w:rsidRDefault="00151754" w:rsidP="00716228">
      <w:pPr>
        <w:pStyle w:val="Paragrafoelenco"/>
        <w:numPr>
          <w:ilvl w:val="0"/>
          <w:numId w:val="17"/>
        </w:numPr>
        <w:ind w:left="1068"/>
        <w:jc w:val="both"/>
        <w:rPr>
          <w:rFonts w:ascii="Cambria" w:hAnsi="Cambria"/>
        </w:rPr>
      </w:pPr>
      <w:r w:rsidRPr="00B548A1">
        <w:rPr>
          <w:rFonts w:ascii="Cambria" w:hAnsi="Cambria"/>
        </w:rPr>
        <w:t>GPU: integrata Apple M2 Pro (con 16 unità di calcolo);</w:t>
      </w:r>
    </w:p>
    <w:p w14:paraId="043E16D9" w14:textId="36E32868" w:rsidR="00151754" w:rsidRPr="00B548A1" w:rsidRDefault="00151754" w:rsidP="00716228">
      <w:pPr>
        <w:pStyle w:val="Paragrafoelenco"/>
        <w:numPr>
          <w:ilvl w:val="0"/>
          <w:numId w:val="17"/>
        </w:numPr>
        <w:ind w:left="1068"/>
        <w:jc w:val="both"/>
        <w:rPr>
          <w:rFonts w:ascii="Cambria" w:hAnsi="Cambria"/>
        </w:rPr>
      </w:pPr>
      <w:r w:rsidRPr="00B548A1">
        <w:rPr>
          <w:rFonts w:ascii="Cambria" w:hAnsi="Cambria"/>
        </w:rPr>
        <w:t xml:space="preserve">sistema operativo: </w:t>
      </w:r>
      <w:r w:rsidR="005760A4" w:rsidRPr="00B548A1">
        <w:rPr>
          <w:rFonts w:ascii="Cambria" w:hAnsi="Cambria"/>
        </w:rPr>
        <w:t>MacOS</w:t>
      </w:r>
      <w:r w:rsidRPr="00B548A1">
        <w:rPr>
          <w:rFonts w:ascii="Cambria" w:hAnsi="Cambria"/>
        </w:rPr>
        <w:t xml:space="preserve"> Sonoma 15.6.1</w:t>
      </w:r>
      <w:r w:rsidR="005760A4" w:rsidRPr="00B548A1">
        <w:rPr>
          <w:rFonts w:ascii="Cambria" w:hAnsi="Cambria"/>
        </w:rPr>
        <w:t>.</w:t>
      </w:r>
    </w:p>
    <w:p w14:paraId="0B0EEAE7" w14:textId="77777777" w:rsidR="00151754" w:rsidRPr="00B548A1" w:rsidRDefault="00151754" w:rsidP="00716228">
      <w:pPr>
        <w:jc w:val="both"/>
        <w:rPr>
          <w:rFonts w:ascii="Cambria" w:hAnsi="Cambria"/>
        </w:rPr>
      </w:pPr>
    </w:p>
    <w:p w14:paraId="671AB0F1" w14:textId="78370C5D" w:rsidR="00151754" w:rsidRPr="00B548A1" w:rsidRDefault="00151754" w:rsidP="00716228">
      <w:pPr>
        <w:pStyle w:val="Paragrafoelenco"/>
        <w:numPr>
          <w:ilvl w:val="0"/>
          <w:numId w:val="1"/>
        </w:numPr>
        <w:jc w:val="both"/>
        <w:rPr>
          <w:rFonts w:ascii="Cambria" w:hAnsi="Cambria"/>
        </w:rPr>
      </w:pPr>
      <w:r w:rsidRPr="00B548A1">
        <w:rPr>
          <w:rFonts w:ascii="Cambria" w:hAnsi="Cambria"/>
        </w:rPr>
        <w:t>Host Linux:</w:t>
      </w:r>
    </w:p>
    <w:p w14:paraId="4375B7C5" w14:textId="256DFB7E" w:rsidR="00151754" w:rsidRPr="00B548A1" w:rsidRDefault="00151754" w:rsidP="00716228">
      <w:pPr>
        <w:pStyle w:val="Paragrafoelenco"/>
        <w:numPr>
          <w:ilvl w:val="0"/>
          <w:numId w:val="16"/>
        </w:numPr>
        <w:ind w:left="1068"/>
        <w:jc w:val="both"/>
        <w:rPr>
          <w:rFonts w:ascii="Cambria" w:hAnsi="Cambria"/>
        </w:rPr>
      </w:pPr>
      <w:r w:rsidRPr="00B548A1">
        <w:rPr>
          <w:rFonts w:ascii="Cambria" w:hAnsi="Cambria"/>
        </w:rPr>
        <w:t>CPU: Intel Xeon E5-2650 v3 @ 2.30GHz, fornisce 40 thread logici (20 core fisici)</w:t>
      </w:r>
      <w:r w:rsidR="005760A4" w:rsidRPr="00B548A1">
        <w:rPr>
          <w:rFonts w:ascii="Cambria" w:hAnsi="Cambria"/>
        </w:rPr>
        <w:t>;</w:t>
      </w:r>
    </w:p>
    <w:p w14:paraId="2C47F7C6" w14:textId="1275C11C" w:rsidR="00151754" w:rsidRPr="00B548A1" w:rsidRDefault="00151754" w:rsidP="00716228">
      <w:pPr>
        <w:pStyle w:val="Paragrafoelenco"/>
        <w:numPr>
          <w:ilvl w:val="0"/>
          <w:numId w:val="16"/>
        </w:numPr>
        <w:ind w:left="1068"/>
        <w:jc w:val="both"/>
        <w:rPr>
          <w:rFonts w:ascii="Cambria" w:hAnsi="Cambria"/>
        </w:rPr>
      </w:pPr>
      <w:r w:rsidRPr="00B548A1">
        <w:rPr>
          <w:rFonts w:ascii="Cambria" w:hAnsi="Cambria"/>
        </w:rPr>
        <w:t>sistema Operativo: Ubuntu 22.04.5 LTS</w:t>
      </w:r>
      <w:r w:rsidR="005760A4" w:rsidRPr="00B548A1">
        <w:rPr>
          <w:rFonts w:ascii="Cambria" w:hAnsi="Cambria"/>
        </w:rPr>
        <w:t>;</w:t>
      </w:r>
    </w:p>
    <w:p w14:paraId="531A69E9" w14:textId="776E0A30" w:rsidR="00151754" w:rsidRPr="00B548A1" w:rsidRDefault="00151754" w:rsidP="00716228">
      <w:pPr>
        <w:pStyle w:val="Paragrafoelenco"/>
        <w:numPr>
          <w:ilvl w:val="0"/>
          <w:numId w:val="16"/>
        </w:numPr>
        <w:ind w:left="1068"/>
        <w:jc w:val="both"/>
        <w:rPr>
          <w:rFonts w:ascii="Cambria" w:hAnsi="Cambria"/>
        </w:rPr>
      </w:pPr>
      <w:r w:rsidRPr="00B548A1">
        <w:rPr>
          <w:rFonts w:ascii="Cambria" w:hAnsi="Cambria"/>
        </w:rPr>
        <w:t xml:space="preserve">acceleratore: </w:t>
      </w:r>
      <w:r w:rsidR="00B548A1" w:rsidRPr="00B548A1">
        <w:rPr>
          <w:rFonts w:ascii="Cambria" w:hAnsi="Cambria"/>
        </w:rPr>
        <w:t>s</w:t>
      </w:r>
      <w:r w:rsidRPr="00B548A1">
        <w:rPr>
          <w:rFonts w:ascii="Cambria" w:hAnsi="Cambria"/>
        </w:rPr>
        <w:t>cheda Xilinx Alveo U50 (xilinx_u50_gen3x16_xdma_base_5), connessa tramite bus PCIe</w:t>
      </w:r>
      <w:r w:rsidR="005760A4" w:rsidRPr="00B548A1">
        <w:rPr>
          <w:rFonts w:ascii="Cambria" w:hAnsi="Cambria"/>
        </w:rPr>
        <w:t>.</w:t>
      </w:r>
    </w:p>
    <w:p w14:paraId="3EC6F735" w14:textId="77777777" w:rsidR="005760A4" w:rsidRPr="00B548A1" w:rsidRDefault="005760A4" w:rsidP="00716228">
      <w:pPr>
        <w:jc w:val="both"/>
        <w:rPr>
          <w:rFonts w:ascii="Cambria" w:hAnsi="Cambria"/>
        </w:rPr>
      </w:pPr>
    </w:p>
    <w:p w14:paraId="2DEC9506" w14:textId="77777777" w:rsidR="007A36EF" w:rsidRPr="00B548A1" w:rsidRDefault="007A36EF" w:rsidP="00716228">
      <w:pPr>
        <w:jc w:val="both"/>
        <w:rPr>
          <w:rFonts w:ascii="Cambria" w:hAnsi="Cambria"/>
        </w:rPr>
      </w:pPr>
    </w:p>
    <w:p w14:paraId="15B42CBC" w14:textId="26D98BAA" w:rsidR="005760A4" w:rsidRPr="00B548A1" w:rsidRDefault="005760A4" w:rsidP="00716228">
      <w:pPr>
        <w:jc w:val="both"/>
        <w:rPr>
          <w:rFonts w:ascii="Cambria" w:hAnsi="Cambria"/>
          <w:b/>
          <w:bCs/>
          <w:sz w:val="28"/>
          <w:szCs w:val="28"/>
        </w:rPr>
      </w:pPr>
      <w:r w:rsidRPr="00B548A1">
        <w:rPr>
          <w:rFonts w:ascii="Cambria" w:hAnsi="Cambria"/>
          <w:b/>
          <w:bCs/>
          <w:sz w:val="28"/>
          <w:szCs w:val="28"/>
        </w:rPr>
        <w:t>5.1.2 Stack software e versioni</w:t>
      </w:r>
    </w:p>
    <w:p w14:paraId="56F1E3CA" w14:textId="77777777" w:rsidR="005760A4" w:rsidRPr="00B548A1" w:rsidRDefault="005760A4" w:rsidP="00716228">
      <w:pPr>
        <w:jc w:val="both"/>
        <w:rPr>
          <w:rFonts w:ascii="Cambria" w:hAnsi="Cambria"/>
          <w:b/>
          <w:bCs/>
          <w:sz w:val="28"/>
          <w:szCs w:val="28"/>
        </w:rPr>
      </w:pPr>
    </w:p>
    <w:p w14:paraId="17689400" w14:textId="7005BB0C" w:rsidR="005760A4" w:rsidRPr="00B548A1" w:rsidRDefault="005760A4" w:rsidP="00716228">
      <w:pPr>
        <w:jc w:val="both"/>
        <w:rPr>
          <w:rFonts w:ascii="Cambria" w:hAnsi="Cambria"/>
        </w:rPr>
      </w:pPr>
      <w:r w:rsidRPr="00B548A1">
        <w:rPr>
          <w:rFonts w:ascii="Cambria" w:hAnsi="Cambria"/>
        </w:rPr>
        <w:t>La riproducibilità dei risultati è garantita dalle seguenti versioni software esatte:</w:t>
      </w:r>
    </w:p>
    <w:p w14:paraId="54A74883" w14:textId="77777777" w:rsidR="005760A4" w:rsidRPr="00B548A1" w:rsidRDefault="005760A4" w:rsidP="00716228">
      <w:pPr>
        <w:jc w:val="both"/>
        <w:rPr>
          <w:rFonts w:ascii="Cambria" w:hAnsi="Cambria"/>
        </w:rPr>
      </w:pPr>
    </w:p>
    <w:p w14:paraId="539F3291" w14:textId="31D469D5" w:rsidR="005760A4" w:rsidRPr="00B548A1" w:rsidRDefault="005760A4" w:rsidP="00716228">
      <w:pPr>
        <w:pStyle w:val="Paragrafoelenco"/>
        <w:numPr>
          <w:ilvl w:val="0"/>
          <w:numId w:val="20"/>
        </w:numPr>
        <w:jc w:val="both"/>
        <w:rPr>
          <w:rFonts w:ascii="Cambria" w:hAnsi="Cambria"/>
        </w:rPr>
      </w:pPr>
      <w:r w:rsidRPr="00B548A1">
        <w:rPr>
          <w:rFonts w:ascii="Cambria" w:hAnsi="Cambria"/>
        </w:rPr>
        <w:t>compilatori Host:</w:t>
      </w:r>
      <w:r w:rsidRPr="00B548A1">
        <w:rPr>
          <w:rFonts w:ascii="Cambria" w:hAnsi="Cambria"/>
        </w:rPr>
        <w:tab/>
      </w:r>
    </w:p>
    <w:p w14:paraId="27F82134" w14:textId="740B9B1B" w:rsidR="005760A4" w:rsidRPr="00B548A1" w:rsidRDefault="005760A4" w:rsidP="00716228">
      <w:pPr>
        <w:pStyle w:val="Paragrafoelenco"/>
        <w:numPr>
          <w:ilvl w:val="0"/>
          <w:numId w:val="14"/>
        </w:numPr>
        <w:jc w:val="both"/>
        <w:rPr>
          <w:rFonts w:ascii="Cambria" w:hAnsi="Cambria"/>
        </w:rPr>
      </w:pPr>
      <w:r w:rsidRPr="00B548A1">
        <w:rPr>
          <w:rFonts w:ascii="Cambria" w:hAnsi="Cambria"/>
        </w:rPr>
        <w:t>MacOS: Clang version</w:t>
      </w:r>
      <w:r w:rsidR="00E22838">
        <w:rPr>
          <w:rFonts w:ascii="Cambria" w:hAnsi="Cambria"/>
        </w:rPr>
        <w:t>e</w:t>
      </w:r>
      <w:r w:rsidRPr="00B548A1">
        <w:rPr>
          <w:rFonts w:ascii="Cambria" w:hAnsi="Cambria"/>
        </w:rPr>
        <w:t xml:space="preserve"> 20.1.7 (con Target: x86_64-apple-darwin24.6.0);</w:t>
      </w:r>
    </w:p>
    <w:p w14:paraId="280AD049" w14:textId="622690AC" w:rsidR="005760A4" w:rsidRPr="00B548A1" w:rsidRDefault="005760A4" w:rsidP="00716228">
      <w:pPr>
        <w:pStyle w:val="Paragrafoelenco"/>
        <w:numPr>
          <w:ilvl w:val="0"/>
          <w:numId w:val="14"/>
        </w:numPr>
        <w:jc w:val="both"/>
        <w:rPr>
          <w:rFonts w:ascii="Cambria" w:hAnsi="Cambria"/>
        </w:rPr>
      </w:pPr>
      <w:r w:rsidRPr="00B548A1">
        <w:rPr>
          <w:rFonts w:ascii="Cambria" w:hAnsi="Cambria"/>
        </w:rPr>
        <w:t>Linux: GCC 15.1.0.</w:t>
      </w:r>
    </w:p>
    <w:p w14:paraId="60F4AD32" w14:textId="77777777" w:rsidR="005760A4" w:rsidRPr="00B548A1" w:rsidRDefault="005760A4" w:rsidP="00716228">
      <w:pPr>
        <w:pStyle w:val="Paragrafoelenco"/>
        <w:ind w:left="1080"/>
        <w:jc w:val="both"/>
        <w:rPr>
          <w:rFonts w:ascii="Cambria" w:hAnsi="Cambria"/>
        </w:rPr>
      </w:pPr>
    </w:p>
    <w:p w14:paraId="11A79BA6" w14:textId="4A41B94E" w:rsidR="005760A4" w:rsidRPr="00B548A1" w:rsidRDefault="005760A4" w:rsidP="00716228">
      <w:pPr>
        <w:pStyle w:val="Paragrafoelenco"/>
        <w:numPr>
          <w:ilvl w:val="0"/>
          <w:numId w:val="20"/>
        </w:numPr>
        <w:jc w:val="both"/>
        <w:rPr>
          <w:rFonts w:ascii="Cambria" w:hAnsi="Cambria"/>
        </w:rPr>
      </w:pPr>
      <w:r w:rsidRPr="00B548A1">
        <w:rPr>
          <w:rFonts w:ascii="Cambria" w:hAnsi="Cambria"/>
        </w:rPr>
        <w:t>librerie per il parallelismo e API:</w:t>
      </w:r>
    </w:p>
    <w:p w14:paraId="1A3C595B" w14:textId="0FBD06CD" w:rsidR="005760A4" w:rsidRPr="00B548A1" w:rsidRDefault="005760A4" w:rsidP="00716228">
      <w:pPr>
        <w:pStyle w:val="Paragrafoelenco"/>
        <w:numPr>
          <w:ilvl w:val="0"/>
          <w:numId w:val="18"/>
        </w:numPr>
        <w:jc w:val="both"/>
        <w:rPr>
          <w:rFonts w:ascii="Cambria" w:hAnsi="Cambria"/>
        </w:rPr>
      </w:pPr>
      <w:r w:rsidRPr="00B548A1">
        <w:rPr>
          <w:rFonts w:ascii="Cambria" w:hAnsi="Cambria"/>
        </w:rPr>
        <w:t>FastFlow: versione 3.0.0 (utilizzata per implementare la pipeline sui nodi e per confronto prestazionale su CPU Apple M2 pro</w:t>
      </w:r>
      <w:r w:rsidR="00E22838">
        <w:rPr>
          <w:rFonts w:ascii="Cambria" w:hAnsi="Cambria"/>
        </w:rPr>
        <w:t xml:space="preserve"> e CPU Intel</w:t>
      </w:r>
      <w:r w:rsidRPr="00B548A1">
        <w:rPr>
          <w:rFonts w:ascii="Cambria" w:hAnsi="Cambria"/>
        </w:rPr>
        <w:t>)</w:t>
      </w:r>
    </w:p>
    <w:p w14:paraId="44DD1CCE" w14:textId="77777777" w:rsidR="005760A4" w:rsidRPr="00B548A1" w:rsidRDefault="005760A4" w:rsidP="00716228">
      <w:pPr>
        <w:pStyle w:val="Paragrafoelenco"/>
        <w:numPr>
          <w:ilvl w:val="0"/>
          <w:numId w:val="18"/>
        </w:numPr>
        <w:jc w:val="both"/>
        <w:rPr>
          <w:rFonts w:ascii="Cambria" w:hAnsi="Cambria"/>
        </w:rPr>
      </w:pPr>
      <w:r w:rsidRPr="00B548A1">
        <w:rPr>
          <w:rFonts w:ascii="Cambria" w:hAnsi="Cambria"/>
        </w:rPr>
        <w:t>OpenMP: versione 4.5 (utilizzata per il confronto prestazionale su CPU Linux);</w:t>
      </w:r>
    </w:p>
    <w:p w14:paraId="5A766B07" w14:textId="3EF8BB7C" w:rsidR="005760A4" w:rsidRPr="00B548A1" w:rsidRDefault="005760A4" w:rsidP="00716228">
      <w:pPr>
        <w:pStyle w:val="Paragrafoelenco"/>
        <w:numPr>
          <w:ilvl w:val="0"/>
          <w:numId w:val="18"/>
        </w:numPr>
        <w:jc w:val="both"/>
        <w:rPr>
          <w:rFonts w:ascii="Cambria" w:hAnsi="Cambria"/>
        </w:rPr>
      </w:pPr>
      <w:r w:rsidRPr="00B548A1">
        <w:rPr>
          <w:rFonts w:ascii="Cambria" w:hAnsi="Cambria"/>
        </w:rPr>
        <w:t xml:space="preserve">Toolchain Vitis: versione v2023.1 (utilizzata per la Sintesi ad Alto Livello del kernel </w:t>
      </w:r>
      <w:r w:rsidR="00E22838">
        <w:rPr>
          <w:rFonts w:ascii="Cambria" w:hAnsi="Cambria"/>
        </w:rPr>
        <w:t xml:space="preserve">per </w:t>
      </w:r>
      <w:r w:rsidRPr="00B548A1">
        <w:rPr>
          <w:rFonts w:ascii="Cambria" w:hAnsi="Cambria"/>
        </w:rPr>
        <w:t>FPGA);</w:t>
      </w:r>
    </w:p>
    <w:p w14:paraId="47A9D942" w14:textId="38FF96DC" w:rsidR="005760A4" w:rsidRPr="00B548A1" w:rsidRDefault="005760A4" w:rsidP="00716228">
      <w:pPr>
        <w:pStyle w:val="Paragrafoelenco"/>
        <w:numPr>
          <w:ilvl w:val="0"/>
          <w:numId w:val="18"/>
        </w:numPr>
        <w:jc w:val="both"/>
        <w:rPr>
          <w:rFonts w:ascii="Cambria" w:hAnsi="Cambria"/>
        </w:rPr>
      </w:pPr>
      <w:r w:rsidRPr="00B548A1">
        <w:rPr>
          <w:rFonts w:ascii="Cambria" w:hAnsi="Cambria"/>
        </w:rPr>
        <w:t>API OpenCL: versione 1.2 (utilizzata per l'interfacciamento con i device GPU Apple M2 Pro e FPGA);</w:t>
      </w:r>
    </w:p>
    <w:p w14:paraId="679924C7" w14:textId="24E67603" w:rsidR="007A36EF" w:rsidRPr="00B548A1" w:rsidRDefault="005760A4" w:rsidP="00716228">
      <w:pPr>
        <w:pStyle w:val="Paragrafoelenco"/>
        <w:numPr>
          <w:ilvl w:val="0"/>
          <w:numId w:val="18"/>
        </w:numPr>
        <w:jc w:val="both"/>
        <w:rPr>
          <w:rFonts w:ascii="Cambria" w:hAnsi="Cambria"/>
          <w:b/>
          <w:bCs/>
          <w:sz w:val="32"/>
          <w:szCs w:val="32"/>
        </w:rPr>
      </w:pPr>
      <w:r w:rsidRPr="00B548A1">
        <w:rPr>
          <w:rFonts w:ascii="Cambria" w:hAnsi="Cambria"/>
        </w:rPr>
        <w:t>Driver XRT: versione 2.16.204 (</w:t>
      </w:r>
      <w:r w:rsidR="00E22838">
        <w:rPr>
          <w:rFonts w:ascii="Cambria" w:hAnsi="Cambria"/>
        </w:rPr>
        <w:t>d</w:t>
      </w:r>
      <w:r w:rsidRPr="00B548A1">
        <w:rPr>
          <w:rFonts w:ascii="Cambria" w:hAnsi="Cambria"/>
        </w:rPr>
        <w:t>river di runtime Xilinx).</w:t>
      </w:r>
    </w:p>
    <w:p w14:paraId="3B73B2E9" w14:textId="53AA584C" w:rsidR="007A36EF" w:rsidRPr="00B548A1" w:rsidRDefault="007A36EF" w:rsidP="00716228">
      <w:pPr>
        <w:jc w:val="both"/>
        <w:rPr>
          <w:rFonts w:ascii="Cambria" w:hAnsi="Cambria"/>
          <w:b/>
          <w:bCs/>
          <w:sz w:val="32"/>
          <w:szCs w:val="32"/>
        </w:rPr>
      </w:pPr>
      <w:r w:rsidRPr="00B548A1">
        <w:rPr>
          <w:rFonts w:ascii="Cambria" w:hAnsi="Cambria"/>
          <w:b/>
          <w:bCs/>
          <w:sz w:val="32"/>
          <w:szCs w:val="32"/>
        </w:rPr>
        <w:lastRenderedPageBreak/>
        <w:t xml:space="preserve">5.2 Metodologia di benchmark e </w:t>
      </w:r>
      <w:r w:rsidR="00415AA6">
        <w:rPr>
          <w:rFonts w:ascii="Cambria" w:hAnsi="Cambria"/>
          <w:b/>
          <w:bCs/>
          <w:sz w:val="32"/>
          <w:szCs w:val="32"/>
        </w:rPr>
        <w:t>m</w:t>
      </w:r>
      <w:r w:rsidRPr="00B548A1">
        <w:rPr>
          <w:rFonts w:ascii="Cambria" w:hAnsi="Cambria"/>
          <w:b/>
          <w:bCs/>
          <w:sz w:val="32"/>
          <w:szCs w:val="32"/>
        </w:rPr>
        <w:t>etriche</w:t>
      </w:r>
    </w:p>
    <w:p w14:paraId="670DC8D4" w14:textId="77777777" w:rsidR="00B548A1" w:rsidRPr="00B548A1" w:rsidRDefault="00B548A1" w:rsidP="00716228">
      <w:pPr>
        <w:jc w:val="both"/>
        <w:rPr>
          <w:rFonts w:ascii="Cambria" w:hAnsi="Cambria"/>
          <w:b/>
          <w:bCs/>
          <w:sz w:val="32"/>
          <w:szCs w:val="32"/>
        </w:rPr>
      </w:pPr>
    </w:p>
    <w:p w14:paraId="6C8140FD" w14:textId="48EF83E6" w:rsidR="00B548A1" w:rsidRDefault="00B548A1" w:rsidP="00716228">
      <w:pPr>
        <w:jc w:val="both"/>
        <w:rPr>
          <w:rFonts w:ascii="Cambria" w:hAnsi="Cambria"/>
          <w:b/>
          <w:bCs/>
          <w:sz w:val="28"/>
          <w:szCs w:val="28"/>
        </w:rPr>
      </w:pPr>
      <w:r w:rsidRPr="00B548A1">
        <w:rPr>
          <w:rFonts w:ascii="Cambria" w:hAnsi="Cambria"/>
          <w:b/>
          <w:bCs/>
          <w:sz w:val="28"/>
          <w:szCs w:val="28"/>
        </w:rPr>
        <w:t xml:space="preserve">5.2.1 Metodologia di </w:t>
      </w:r>
      <w:r w:rsidR="00415AA6">
        <w:rPr>
          <w:rFonts w:ascii="Cambria" w:hAnsi="Cambria"/>
          <w:b/>
          <w:bCs/>
          <w:sz w:val="28"/>
          <w:szCs w:val="28"/>
        </w:rPr>
        <w:t>t</w:t>
      </w:r>
      <w:r w:rsidRPr="00B548A1">
        <w:rPr>
          <w:rFonts w:ascii="Cambria" w:hAnsi="Cambria"/>
          <w:b/>
          <w:bCs/>
          <w:sz w:val="28"/>
          <w:szCs w:val="28"/>
        </w:rPr>
        <w:t xml:space="preserve">est e </w:t>
      </w:r>
      <w:r w:rsidR="00415AA6">
        <w:rPr>
          <w:rFonts w:ascii="Cambria" w:hAnsi="Cambria"/>
          <w:b/>
          <w:bCs/>
          <w:sz w:val="28"/>
          <w:szCs w:val="28"/>
        </w:rPr>
        <w:t>k</w:t>
      </w:r>
      <w:r w:rsidRPr="00B548A1">
        <w:rPr>
          <w:rFonts w:ascii="Cambria" w:hAnsi="Cambria"/>
          <w:b/>
          <w:bCs/>
          <w:sz w:val="28"/>
          <w:szCs w:val="28"/>
        </w:rPr>
        <w:t xml:space="preserve">ernel di </w:t>
      </w:r>
      <w:r w:rsidR="00415AA6">
        <w:rPr>
          <w:rFonts w:ascii="Cambria" w:hAnsi="Cambria"/>
          <w:b/>
          <w:bCs/>
          <w:sz w:val="28"/>
          <w:szCs w:val="28"/>
        </w:rPr>
        <w:t>c</w:t>
      </w:r>
      <w:r w:rsidRPr="00B548A1">
        <w:rPr>
          <w:rFonts w:ascii="Cambria" w:hAnsi="Cambria"/>
          <w:b/>
          <w:bCs/>
          <w:sz w:val="28"/>
          <w:szCs w:val="28"/>
        </w:rPr>
        <w:t>onfronto</w:t>
      </w:r>
    </w:p>
    <w:p w14:paraId="1C2C4874" w14:textId="77777777" w:rsidR="00B548A1" w:rsidRDefault="00B548A1" w:rsidP="00716228">
      <w:pPr>
        <w:jc w:val="both"/>
        <w:rPr>
          <w:rFonts w:ascii="Cambria" w:hAnsi="Cambria"/>
          <w:b/>
          <w:bCs/>
          <w:sz w:val="28"/>
          <w:szCs w:val="28"/>
        </w:rPr>
      </w:pPr>
    </w:p>
    <w:p w14:paraId="26379F2B" w14:textId="5541FF6D" w:rsidR="00D21D1F" w:rsidRDefault="00332722" w:rsidP="00716228">
      <w:pPr>
        <w:jc w:val="both"/>
        <w:rPr>
          <w:rFonts w:ascii="Cambria" w:hAnsi="Cambria"/>
        </w:rPr>
      </w:pPr>
      <w:r w:rsidRPr="00332722">
        <w:rPr>
          <w:rFonts w:ascii="Cambria" w:hAnsi="Cambria"/>
        </w:rPr>
        <w:t xml:space="preserve">Tutti i test sono stati eseguiti con </w:t>
      </w:r>
      <w:r w:rsidRPr="00332722">
        <w:rPr>
          <w:rFonts w:ascii="Courier New" w:hAnsi="Courier New" w:cs="Courier New"/>
        </w:rPr>
        <w:t>NUM_TASKS</w:t>
      </w:r>
      <w:r w:rsidRPr="00332722">
        <w:rPr>
          <w:rFonts w:ascii="Cambria" w:hAnsi="Cambria"/>
        </w:rPr>
        <w:t xml:space="preserve"> = 100 per garantire la saturazione della pipeline e una misurazione statistica stabile del throughput a regime.</w:t>
      </w:r>
    </w:p>
    <w:p w14:paraId="390FF2F5" w14:textId="77777777" w:rsidR="00332722" w:rsidRDefault="00332722" w:rsidP="00716228">
      <w:pPr>
        <w:jc w:val="both"/>
        <w:rPr>
          <w:rFonts w:ascii="Cambria" w:hAnsi="Cambria"/>
        </w:rPr>
      </w:pPr>
    </w:p>
    <w:p w14:paraId="7878853E" w14:textId="2D8D3EBF" w:rsidR="00332722" w:rsidRDefault="00332722" w:rsidP="00716228">
      <w:pPr>
        <w:jc w:val="both"/>
        <w:rPr>
          <w:rFonts w:ascii="Cambria" w:hAnsi="Cambria"/>
        </w:rPr>
      </w:pPr>
      <w:r w:rsidRPr="00332722">
        <w:rPr>
          <w:rFonts w:ascii="Cambria" w:hAnsi="Cambria"/>
        </w:rPr>
        <w:t xml:space="preserve">La dimensione del problema </w:t>
      </w:r>
      <w:r>
        <w:rPr>
          <w:rFonts w:ascii="Cambria" w:hAnsi="Cambria"/>
        </w:rPr>
        <w:t>(</w:t>
      </w:r>
      <w:r w:rsidRPr="00332722">
        <w:rPr>
          <w:rFonts w:ascii="Courier New" w:hAnsi="Courier New" w:cs="Courier New"/>
        </w:rPr>
        <w:t>N</w:t>
      </w:r>
      <w:r>
        <w:rPr>
          <w:rFonts w:ascii="Cambria" w:hAnsi="Cambria"/>
        </w:rPr>
        <w:t>)</w:t>
      </w:r>
      <w:r w:rsidRPr="00332722">
        <w:rPr>
          <w:rFonts w:ascii="Cambria" w:hAnsi="Cambria"/>
        </w:rPr>
        <w:t xml:space="preserve"> è stata fatta variare da </w:t>
      </w:r>
      <w:r>
        <w:rPr>
          <w:rFonts w:ascii="Cambria" w:hAnsi="Cambria"/>
        </w:rPr>
        <w:t xml:space="preserve">10000 a 7449999 </w:t>
      </w:r>
      <w:r w:rsidRPr="00332722">
        <w:rPr>
          <w:rFonts w:ascii="Cambria" w:hAnsi="Cambria"/>
        </w:rPr>
        <w:t>elementi per coprire lo spettro da carichi limitati dall'overhead (memory-bound) a carichi limitati dal calcolo (compute-bound).</w:t>
      </w:r>
    </w:p>
    <w:p w14:paraId="6D71E99F" w14:textId="77777777" w:rsidR="00332722" w:rsidRDefault="00332722" w:rsidP="00716228">
      <w:pPr>
        <w:jc w:val="both"/>
        <w:rPr>
          <w:rFonts w:ascii="Cambria" w:hAnsi="Cambria"/>
        </w:rPr>
      </w:pPr>
    </w:p>
    <w:p w14:paraId="10FBC133" w14:textId="729CDEA6" w:rsidR="00332722" w:rsidRDefault="00332722" w:rsidP="00716228">
      <w:pPr>
        <w:jc w:val="both"/>
        <w:rPr>
          <w:rFonts w:ascii="Cambria" w:hAnsi="Cambria"/>
        </w:rPr>
      </w:pPr>
      <w:r w:rsidRPr="00332722">
        <w:rPr>
          <w:rFonts w:ascii="Cambria" w:hAnsi="Cambria"/>
        </w:rPr>
        <w:t>L'analisi comparativa si è concentrata su</w:t>
      </w:r>
      <w:r w:rsidR="00DB43F4">
        <w:rPr>
          <w:rFonts w:ascii="Cambria" w:hAnsi="Cambria"/>
        </w:rPr>
        <w:t>lle performance di</w:t>
      </w:r>
      <w:r w:rsidRPr="00332722">
        <w:rPr>
          <w:rFonts w:ascii="Cambria" w:hAnsi="Cambria"/>
        </w:rPr>
        <w:t xml:space="preserve"> tre kernel </w:t>
      </w:r>
      <w:r w:rsidR="00DB43F4" w:rsidRPr="00DB43F4">
        <w:rPr>
          <w:rFonts w:ascii="Cambria" w:hAnsi="Cambria"/>
        </w:rPr>
        <w:t>eseguiti in modo omogeneo su tutte le piattaforme compatibili (CPU</w:t>
      </w:r>
      <w:r w:rsidR="00DB43F4">
        <w:rPr>
          <w:rFonts w:ascii="Cambria" w:hAnsi="Cambria"/>
        </w:rPr>
        <w:t xml:space="preserve"> Apple, CPU Intel</w:t>
      </w:r>
      <w:r w:rsidR="00DB43F4" w:rsidRPr="00DB43F4">
        <w:rPr>
          <w:rFonts w:ascii="Cambria" w:hAnsi="Cambria"/>
        </w:rPr>
        <w:t>, GPU OpenCL, GPU Metal, FPGA)</w:t>
      </w:r>
      <w:r w:rsidR="00824425">
        <w:rPr>
          <w:rFonts w:ascii="Cambria" w:hAnsi="Cambria"/>
        </w:rPr>
        <w:t>, con l’obiettivo di analizzare lo spostamento del collo di bottiglia del sistema</w:t>
      </w:r>
      <w:r w:rsidR="009F58D6">
        <w:rPr>
          <w:rFonts w:ascii="Cambria" w:hAnsi="Cambria"/>
        </w:rPr>
        <w:t>:</w:t>
      </w:r>
    </w:p>
    <w:p w14:paraId="12DF0347" w14:textId="77777777" w:rsidR="00DB43F4" w:rsidRDefault="00DB43F4" w:rsidP="00716228">
      <w:pPr>
        <w:jc w:val="both"/>
        <w:rPr>
          <w:rFonts w:ascii="Cambria" w:hAnsi="Cambria"/>
        </w:rPr>
      </w:pPr>
    </w:p>
    <w:p w14:paraId="294C51AA" w14:textId="6604BF98" w:rsidR="00332722" w:rsidRDefault="00DB43F4" w:rsidP="00716228">
      <w:pPr>
        <w:pStyle w:val="Paragrafoelenco"/>
        <w:numPr>
          <w:ilvl w:val="0"/>
          <w:numId w:val="22"/>
        </w:numPr>
        <w:jc w:val="both"/>
        <w:rPr>
          <w:rFonts w:ascii="Cambria" w:hAnsi="Cambria"/>
        </w:rPr>
      </w:pPr>
      <w:r w:rsidRPr="009F58D6">
        <w:rPr>
          <w:rFonts w:ascii="Cambria" w:hAnsi="Cambria" w:cs="Courier New"/>
          <w:b/>
          <w:bCs/>
        </w:rPr>
        <w:t>vecAdd</w:t>
      </w:r>
      <w:r>
        <w:rPr>
          <w:rFonts w:ascii="Cambria" w:hAnsi="Cambria"/>
        </w:rPr>
        <w:t>: s</w:t>
      </w:r>
      <w:r w:rsidRPr="00DB43F4">
        <w:rPr>
          <w:rFonts w:ascii="Cambria" w:hAnsi="Cambria"/>
        </w:rPr>
        <w:t>emplice somma</w:t>
      </w:r>
      <w:r w:rsidR="009F58D6">
        <w:rPr>
          <w:rFonts w:ascii="Cambria" w:hAnsi="Cambria"/>
        </w:rPr>
        <w:t xml:space="preserve"> vettoriale,</w:t>
      </w:r>
      <w:r w:rsidRPr="00DB43F4">
        <w:rPr>
          <w:rFonts w:ascii="Cambria" w:hAnsi="Cambria"/>
        </w:rPr>
        <w:t xml:space="preserve"> elemento per elemento (</w:t>
      </w:r>
      <w:r w:rsidRPr="00DB43F4">
        <w:rPr>
          <w:rFonts w:ascii="Courier New" w:hAnsi="Courier New" w:cs="Courier New"/>
        </w:rPr>
        <w:t>c[i] = a[i] + b[i]</w:t>
      </w:r>
      <w:r w:rsidRPr="00DB43F4">
        <w:rPr>
          <w:rFonts w:ascii="Cambria" w:hAnsi="Cambria"/>
        </w:rPr>
        <w:t>).</w:t>
      </w:r>
      <w:r w:rsidR="009F58D6">
        <w:rPr>
          <w:rFonts w:ascii="Cambria" w:hAnsi="Cambria"/>
        </w:rPr>
        <w:t xml:space="preserve"> </w:t>
      </w:r>
      <w:r w:rsidRPr="00DB43F4">
        <w:rPr>
          <w:rFonts w:ascii="Cambria" w:hAnsi="Cambria"/>
        </w:rPr>
        <w:t>È utilizzato per misurare l'overhead API e la latenza minima di trasferimento dati che il sistema è in grado di raggiungere. Funge da baseline per il regime memory-bound</w:t>
      </w:r>
      <w:r w:rsidR="009F58D6">
        <w:rPr>
          <w:rFonts w:ascii="Cambria" w:hAnsi="Cambria"/>
        </w:rPr>
        <w:t>.</w:t>
      </w:r>
    </w:p>
    <w:p w14:paraId="261EAB97" w14:textId="77777777" w:rsidR="00DB43F4" w:rsidRDefault="00DB43F4" w:rsidP="00716228">
      <w:pPr>
        <w:pStyle w:val="Paragrafoelenco"/>
        <w:jc w:val="both"/>
        <w:rPr>
          <w:rFonts w:ascii="Cambria" w:hAnsi="Cambria"/>
        </w:rPr>
      </w:pPr>
    </w:p>
    <w:p w14:paraId="55A161AF" w14:textId="3C2BEB59" w:rsidR="00DB43F4" w:rsidRDefault="00DB43F4" w:rsidP="00716228">
      <w:pPr>
        <w:pStyle w:val="Paragrafoelenco"/>
        <w:numPr>
          <w:ilvl w:val="0"/>
          <w:numId w:val="22"/>
        </w:numPr>
        <w:jc w:val="both"/>
        <w:rPr>
          <w:rFonts w:ascii="Cambria" w:hAnsi="Cambria"/>
        </w:rPr>
      </w:pPr>
      <w:r w:rsidRPr="009F58D6">
        <w:rPr>
          <w:rFonts w:ascii="Cambria" w:hAnsi="Cambria" w:cs="Courier New"/>
          <w:b/>
          <w:bCs/>
        </w:rPr>
        <w:t>polynomial_op</w:t>
      </w:r>
      <w:r>
        <w:rPr>
          <w:rFonts w:ascii="Cambria" w:hAnsi="Cambria"/>
        </w:rPr>
        <w:t>: u</w:t>
      </w:r>
      <w:r w:rsidRPr="00DB43F4">
        <w:rPr>
          <w:rFonts w:ascii="Cambria" w:hAnsi="Cambria"/>
        </w:rPr>
        <w:t>n calcolo polinomiale leggermente più complesso</w:t>
      </w:r>
      <w:r w:rsidR="00E22838">
        <w:rPr>
          <w:rFonts w:ascii="Cambria" w:hAnsi="Cambria"/>
        </w:rPr>
        <w:t xml:space="preserve"> di vecAdd</w:t>
      </w:r>
      <w:r w:rsidRPr="00DB43F4">
        <w:rPr>
          <w:rFonts w:ascii="Cambria" w:hAnsi="Cambria"/>
        </w:rPr>
        <w:t xml:space="preserve"> (</w:t>
      </w:r>
      <w:r w:rsidRPr="00E22838">
        <w:rPr>
          <w:rFonts w:ascii="Courier New" w:hAnsi="Courier New" w:cs="Courier New"/>
        </w:rPr>
        <w:t>c[i] = 2a</w:t>
      </w:r>
      <w:r w:rsidRPr="00E22838">
        <w:rPr>
          <w:rFonts w:ascii="Courier New" w:hAnsi="Courier New" w:cs="Courier New"/>
          <w:vertAlign w:val="superscript"/>
        </w:rPr>
        <w:t>2</w:t>
      </w:r>
      <w:r w:rsidRPr="00E22838">
        <w:rPr>
          <w:rFonts w:ascii="Courier New" w:hAnsi="Courier New" w:cs="Courier New"/>
        </w:rPr>
        <w:t xml:space="preserve"> + 3a</w:t>
      </w:r>
      <w:r w:rsidRPr="00E22838">
        <w:rPr>
          <w:rFonts w:ascii="Courier New" w:hAnsi="Courier New" w:cs="Courier New"/>
          <w:vertAlign w:val="superscript"/>
        </w:rPr>
        <w:t>3</w:t>
      </w:r>
      <w:r w:rsidRPr="00E22838">
        <w:rPr>
          <w:rFonts w:ascii="Courier New" w:hAnsi="Courier New" w:cs="Courier New"/>
        </w:rPr>
        <w:t xml:space="preserve"> - 4b</w:t>
      </w:r>
      <w:r w:rsidRPr="00E22838">
        <w:rPr>
          <w:rFonts w:ascii="Courier New" w:hAnsi="Courier New" w:cs="Courier New"/>
          <w:vertAlign w:val="superscript"/>
        </w:rPr>
        <w:t>2</w:t>
      </w:r>
      <w:r w:rsidRPr="00E22838">
        <w:rPr>
          <w:rFonts w:ascii="Courier New" w:hAnsi="Courier New" w:cs="Courier New"/>
        </w:rPr>
        <w:t xml:space="preserve"> + 5b</w:t>
      </w:r>
      <w:r w:rsidRPr="00E22838">
        <w:rPr>
          <w:rFonts w:ascii="Courier New" w:hAnsi="Courier New" w:cs="Courier New"/>
          <w:vertAlign w:val="superscript"/>
        </w:rPr>
        <w:t>5</w:t>
      </w:r>
      <w:r w:rsidRPr="00DB43F4">
        <w:rPr>
          <w:rFonts w:ascii="Cambria" w:hAnsi="Cambria"/>
        </w:rPr>
        <w:t>).</w:t>
      </w:r>
      <w:r>
        <w:rPr>
          <w:rFonts w:ascii="Cambria" w:hAnsi="Cambria"/>
        </w:rPr>
        <w:t xml:space="preserve"> </w:t>
      </w:r>
      <w:r w:rsidR="00DF70C4">
        <w:rPr>
          <w:rFonts w:ascii="Cambria" w:hAnsi="Cambria"/>
        </w:rPr>
        <w:t>Polynomial_op è stato u</w:t>
      </w:r>
      <w:r w:rsidRPr="00DB43F4">
        <w:rPr>
          <w:rFonts w:ascii="Cambria" w:hAnsi="Cambria"/>
        </w:rPr>
        <w:t>tilizzato per analizzare il costo di un carico di lavoro più realistico e valutare come una maggiore complessità del calcolo, pur mantenendo lo stesso pattern di accesso ai dati, influenzi le performance</w:t>
      </w:r>
      <w:r w:rsidR="009F58D6">
        <w:rPr>
          <w:rFonts w:ascii="Cambria" w:hAnsi="Cambria"/>
        </w:rPr>
        <w:t>.</w:t>
      </w:r>
    </w:p>
    <w:p w14:paraId="10D31386" w14:textId="77777777" w:rsidR="00DB43F4" w:rsidRPr="00DB43F4" w:rsidRDefault="00DB43F4" w:rsidP="00716228">
      <w:pPr>
        <w:pStyle w:val="Paragrafoelenco"/>
        <w:jc w:val="both"/>
        <w:rPr>
          <w:rFonts w:ascii="Cambria" w:hAnsi="Cambria"/>
        </w:rPr>
      </w:pPr>
    </w:p>
    <w:p w14:paraId="76194E7C" w14:textId="5212274D" w:rsidR="00DB43F4" w:rsidRDefault="00DB43F4" w:rsidP="00716228">
      <w:pPr>
        <w:pStyle w:val="Paragrafoelenco"/>
        <w:numPr>
          <w:ilvl w:val="0"/>
          <w:numId w:val="22"/>
        </w:numPr>
        <w:jc w:val="both"/>
        <w:rPr>
          <w:rFonts w:ascii="Cambria" w:hAnsi="Cambria" w:cs="Courier New"/>
        </w:rPr>
      </w:pPr>
      <w:r w:rsidRPr="009F58D6">
        <w:rPr>
          <w:rFonts w:ascii="Cambria" w:hAnsi="Cambria" w:cs="Courier New"/>
          <w:b/>
          <w:bCs/>
        </w:rPr>
        <w:t>heavy_compute_kernel</w:t>
      </w:r>
      <w:r w:rsidRPr="00DB43F4">
        <w:rPr>
          <w:rFonts w:ascii="Cambria" w:hAnsi="Cambria" w:cs="Courier New"/>
        </w:rPr>
        <w:t xml:space="preserve">: </w:t>
      </w:r>
      <w:r>
        <w:rPr>
          <w:rFonts w:ascii="Cambria" w:hAnsi="Cambria" w:cs="Courier New"/>
        </w:rPr>
        <w:t>c</w:t>
      </w:r>
      <w:r w:rsidRPr="00DB43F4">
        <w:rPr>
          <w:rFonts w:ascii="Cambria" w:hAnsi="Cambria" w:cs="Courier New"/>
        </w:rPr>
        <w:t>alcolo iterativo con funzioni trigonometriche (</w:t>
      </w:r>
      <w:r w:rsidRPr="00E22838">
        <w:rPr>
          <w:rFonts w:ascii="Courier New" w:hAnsi="Courier New" w:cs="Courier New"/>
        </w:rPr>
        <w:t>sin, cos</w:t>
      </w:r>
      <w:r>
        <w:rPr>
          <w:rFonts w:ascii="Cambria" w:hAnsi="Cambria" w:cs="Courier New"/>
        </w:rPr>
        <w:t xml:space="preserve">) </w:t>
      </w:r>
      <w:r w:rsidRPr="00DB43F4">
        <w:rPr>
          <w:rFonts w:ascii="Cambria" w:hAnsi="Cambria" w:cs="Courier New"/>
        </w:rPr>
        <w:t xml:space="preserve">in un loop di </w:t>
      </w:r>
      <w:r>
        <w:rPr>
          <w:rFonts w:ascii="Cambria" w:hAnsi="Cambria" w:cs="Courier New"/>
        </w:rPr>
        <w:t>cinque</w:t>
      </w:r>
      <w:r w:rsidRPr="00DB43F4">
        <w:rPr>
          <w:rFonts w:ascii="Cambria" w:hAnsi="Cambria" w:cs="Courier New"/>
        </w:rPr>
        <w:t xml:space="preserve"> iterazioni per elemento.</w:t>
      </w:r>
      <w:r>
        <w:rPr>
          <w:rFonts w:ascii="Cambria" w:hAnsi="Cambria" w:cs="Courier New"/>
        </w:rPr>
        <w:t xml:space="preserve"> </w:t>
      </w:r>
      <w:r w:rsidRPr="00DB43F4">
        <w:rPr>
          <w:rFonts w:ascii="Cambria" w:hAnsi="Cambria" w:cs="Courier New"/>
        </w:rPr>
        <w:t>Questo kernel è stato progettato specificamente per essere compute-bound. Il suo scopo è testare i limiti di potenza di calcolo degli acceleratori e verificare se il tempo di computazione pura riesce finalmente a superare l'overhead di trasferimento dati, ottenendo un significativo speedup</w:t>
      </w:r>
      <w:r w:rsidR="009F58D6">
        <w:rPr>
          <w:rFonts w:ascii="Cambria" w:hAnsi="Cambria" w:cs="Courier New"/>
        </w:rPr>
        <w:t>.</w:t>
      </w:r>
    </w:p>
    <w:p w14:paraId="5FAB1AB6" w14:textId="77777777" w:rsidR="001501AA" w:rsidRPr="001501AA" w:rsidRDefault="001501AA" w:rsidP="00716228">
      <w:pPr>
        <w:pStyle w:val="Paragrafoelenco"/>
        <w:jc w:val="both"/>
        <w:rPr>
          <w:rFonts w:ascii="Cambria" w:hAnsi="Cambria" w:cs="Courier New"/>
        </w:rPr>
      </w:pPr>
    </w:p>
    <w:p w14:paraId="6900D2FD" w14:textId="0E16DE8F" w:rsidR="001501AA" w:rsidRPr="001501AA" w:rsidRDefault="001501AA" w:rsidP="00716228">
      <w:pPr>
        <w:jc w:val="both"/>
        <w:rPr>
          <w:rFonts w:ascii="Cambria" w:hAnsi="Cambria" w:cs="Courier New"/>
        </w:rPr>
      </w:pPr>
      <w:r w:rsidRPr="001501AA">
        <w:rPr>
          <w:rFonts w:ascii="Cambria" w:hAnsi="Cambria" w:cs="Courier New"/>
        </w:rPr>
        <w:t xml:space="preserve">Questi tre kernel corrispondono alle tre logiche di calcolo implementate </w:t>
      </w:r>
      <w:r w:rsidR="00C86D67">
        <w:rPr>
          <w:rFonts w:ascii="Cambria" w:hAnsi="Cambria" w:cs="Courier New"/>
        </w:rPr>
        <w:t xml:space="preserve">sia </w:t>
      </w:r>
      <w:r w:rsidRPr="001501AA">
        <w:rPr>
          <w:rFonts w:ascii="Cambria" w:hAnsi="Cambria" w:cs="Courier New"/>
        </w:rPr>
        <w:t xml:space="preserve">nel metodo </w:t>
      </w:r>
      <w:r w:rsidRPr="001501AA">
        <w:rPr>
          <w:rFonts w:ascii="Courier New" w:hAnsi="Courier New" w:cs="Courier New"/>
        </w:rPr>
        <w:t>execute_kernel_work()</w:t>
      </w:r>
      <w:r w:rsidRPr="001501AA">
        <w:rPr>
          <w:rFonts w:ascii="Cambria" w:hAnsi="Cambria" w:cs="Courier New"/>
        </w:rPr>
        <w:t xml:space="preserve"> della strategia </w:t>
      </w:r>
      <w:r w:rsidRPr="001501AA">
        <w:rPr>
          <w:rFonts w:ascii="Courier New" w:hAnsi="Courier New" w:cs="Courier New"/>
        </w:rPr>
        <w:t>AbstractCpuRunner</w:t>
      </w:r>
      <w:r w:rsidRPr="001501AA">
        <w:rPr>
          <w:rFonts w:ascii="Cambria" w:hAnsi="Cambria" w:cs="Courier New"/>
        </w:rPr>
        <w:t xml:space="preserve"> (Capitolo 4.4) </w:t>
      </w:r>
      <w:r w:rsidR="00C86D67">
        <w:rPr>
          <w:rFonts w:ascii="Cambria" w:hAnsi="Cambria" w:cs="Courier New"/>
        </w:rPr>
        <w:t xml:space="preserve">che </w:t>
      </w:r>
      <w:r w:rsidRPr="001501AA">
        <w:rPr>
          <w:rFonts w:ascii="Cambria" w:hAnsi="Cambria" w:cs="Courier New"/>
        </w:rPr>
        <w:t>fornite come file .cl</w:t>
      </w:r>
      <w:r>
        <w:rPr>
          <w:rFonts w:ascii="Cambria" w:hAnsi="Cambria" w:cs="Courier New"/>
        </w:rPr>
        <w:t xml:space="preserve">, </w:t>
      </w:r>
      <w:r w:rsidRPr="001501AA">
        <w:rPr>
          <w:rFonts w:ascii="Cambria" w:hAnsi="Cambria" w:cs="Courier New"/>
        </w:rPr>
        <w:t xml:space="preserve">.metal </w:t>
      </w:r>
      <w:r>
        <w:rPr>
          <w:rFonts w:ascii="Cambria" w:hAnsi="Cambria" w:cs="Courier New"/>
        </w:rPr>
        <w:t xml:space="preserve"> e .xclbin </w:t>
      </w:r>
      <w:r w:rsidRPr="001501AA">
        <w:rPr>
          <w:rFonts w:ascii="Cambria" w:hAnsi="Cambria" w:cs="Courier New"/>
        </w:rPr>
        <w:t xml:space="preserve">agli Adapter </w:t>
      </w:r>
      <w:r w:rsidRPr="001501AA">
        <w:rPr>
          <w:rFonts w:ascii="Courier New" w:hAnsi="Courier New" w:cs="Courier New"/>
        </w:rPr>
        <w:t>IAccelerator</w:t>
      </w:r>
      <w:r w:rsidRPr="001501AA">
        <w:rPr>
          <w:rFonts w:ascii="Cambria" w:hAnsi="Cambria" w:cs="Courier New"/>
        </w:rPr>
        <w:t xml:space="preserve"> (Capitolo 4.3).</w:t>
      </w:r>
    </w:p>
    <w:p w14:paraId="74D49FCA" w14:textId="77777777" w:rsidR="00B548A1" w:rsidRDefault="00B548A1" w:rsidP="00716228">
      <w:pPr>
        <w:jc w:val="both"/>
        <w:rPr>
          <w:rFonts w:ascii="Cambria" w:hAnsi="Cambria"/>
          <w:b/>
          <w:bCs/>
        </w:rPr>
      </w:pPr>
    </w:p>
    <w:p w14:paraId="794C1260" w14:textId="77777777" w:rsidR="00DB43F4" w:rsidRDefault="00DB43F4" w:rsidP="00716228">
      <w:pPr>
        <w:jc w:val="both"/>
        <w:rPr>
          <w:rFonts w:ascii="Cambria" w:hAnsi="Cambria"/>
          <w:b/>
          <w:bCs/>
        </w:rPr>
      </w:pPr>
    </w:p>
    <w:p w14:paraId="58880C23" w14:textId="77777777" w:rsidR="00DB43F4" w:rsidRPr="00DB43F4" w:rsidRDefault="00DB43F4" w:rsidP="00716228">
      <w:pPr>
        <w:jc w:val="both"/>
        <w:rPr>
          <w:rFonts w:ascii="Cambria" w:hAnsi="Cambria"/>
          <w:b/>
          <w:bCs/>
        </w:rPr>
      </w:pPr>
    </w:p>
    <w:p w14:paraId="3C13ECBD" w14:textId="77777777" w:rsidR="00B548A1" w:rsidRPr="00DB43F4" w:rsidRDefault="00B548A1" w:rsidP="00716228">
      <w:pPr>
        <w:jc w:val="both"/>
        <w:rPr>
          <w:rFonts w:ascii="Cambria" w:hAnsi="Cambria"/>
          <w:b/>
          <w:bCs/>
        </w:rPr>
      </w:pPr>
    </w:p>
    <w:p w14:paraId="6D560AD2" w14:textId="249F4E61" w:rsidR="00B548A1" w:rsidRPr="00B548A1" w:rsidRDefault="00B548A1" w:rsidP="00716228">
      <w:pPr>
        <w:spacing w:after="100" w:afterAutospacing="1"/>
        <w:jc w:val="both"/>
        <w:outlineLvl w:val="2"/>
        <w:rPr>
          <w:rFonts w:ascii="Cambria" w:eastAsia="Times New Roman" w:hAnsi="Cambria" w:cs="Arial"/>
          <w:b/>
          <w:bCs/>
          <w:sz w:val="28"/>
          <w:szCs w:val="28"/>
          <w:lang w:eastAsia="it-IT"/>
        </w:rPr>
      </w:pPr>
      <w:r w:rsidRPr="00B548A1">
        <w:rPr>
          <w:rFonts w:ascii="Cambria" w:eastAsia="Times New Roman" w:hAnsi="Cambria" w:cs="Arial"/>
          <w:b/>
          <w:bCs/>
          <w:sz w:val="28"/>
          <w:szCs w:val="28"/>
          <w:lang w:eastAsia="it-IT"/>
        </w:rPr>
        <w:t xml:space="preserve">5.2.2 Definizione delle </w:t>
      </w:r>
      <w:r>
        <w:rPr>
          <w:rFonts w:ascii="Cambria" w:eastAsia="Times New Roman" w:hAnsi="Cambria" w:cs="Arial"/>
          <w:b/>
          <w:bCs/>
          <w:sz w:val="28"/>
          <w:szCs w:val="28"/>
          <w:lang w:eastAsia="it-IT"/>
        </w:rPr>
        <w:t>m</w:t>
      </w:r>
      <w:r w:rsidRPr="00B548A1">
        <w:rPr>
          <w:rFonts w:ascii="Cambria" w:eastAsia="Times New Roman" w:hAnsi="Cambria" w:cs="Arial"/>
          <w:b/>
          <w:bCs/>
          <w:sz w:val="28"/>
          <w:szCs w:val="28"/>
          <w:lang w:eastAsia="it-IT"/>
        </w:rPr>
        <w:t>etriche</w:t>
      </w:r>
    </w:p>
    <w:p w14:paraId="22C9BDAB" w14:textId="4EE10710" w:rsidR="00B548A1" w:rsidRDefault="00B548A1" w:rsidP="00716228">
      <w:pPr>
        <w:spacing w:after="100" w:afterAutospacing="1"/>
        <w:jc w:val="both"/>
        <w:rPr>
          <w:rFonts w:ascii="Cambria" w:eastAsia="Times New Roman" w:hAnsi="Cambria" w:cs="Arial"/>
          <w:lang w:eastAsia="it-IT"/>
        </w:rPr>
      </w:pPr>
      <w:r w:rsidRPr="00B548A1">
        <w:rPr>
          <w:rFonts w:ascii="Cambria" w:eastAsia="Times New Roman" w:hAnsi="Cambria" w:cs="Arial"/>
          <w:lang w:eastAsia="it-IT"/>
        </w:rPr>
        <w:t xml:space="preserve">Per valutare l'efficacia dell'architettura producer-consumer implementata nel nodo </w:t>
      </w:r>
      <w:r w:rsidRPr="00B548A1">
        <w:rPr>
          <w:rFonts w:ascii="Courier New" w:eastAsia="Times New Roman" w:hAnsi="Courier New" w:cs="Courier New"/>
          <w:lang w:eastAsia="it-IT"/>
        </w:rPr>
        <w:t>ff_node_acc_t</w:t>
      </w:r>
      <w:r w:rsidRPr="00B548A1">
        <w:rPr>
          <w:rFonts w:ascii="Cambria" w:eastAsia="Times New Roman" w:hAnsi="Cambria" w:cs="Arial"/>
          <w:lang w:eastAsia="it-IT"/>
        </w:rPr>
        <w:t>, è stato adottato un set di metriche che disaccoppia il tempo di calcolo</w:t>
      </w:r>
      <w:r w:rsidR="00D21D1F">
        <w:rPr>
          <w:rFonts w:ascii="Cambria" w:eastAsia="Times New Roman" w:hAnsi="Cambria" w:cs="Arial"/>
          <w:lang w:eastAsia="it-IT"/>
        </w:rPr>
        <w:t xml:space="preserve"> di un task</w:t>
      </w:r>
      <w:r w:rsidRPr="00B548A1">
        <w:rPr>
          <w:rFonts w:ascii="Cambria" w:eastAsia="Times New Roman" w:hAnsi="Cambria" w:cs="Arial"/>
          <w:lang w:eastAsia="it-IT"/>
        </w:rPr>
        <w:t xml:space="preserve"> dal </w:t>
      </w:r>
      <w:r w:rsidR="00D21D1F">
        <w:rPr>
          <w:rFonts w:ascii="Cambria" w:eastAsia="Times New Roman" w:hAnsi="Cambria" w:cs="Arial"/>
          <w:lang w:eastAsia="it-IT"/>
        </w:rPr>
        <w:t xml:space="preserve">suo </w:t>
      </w:r>
      <w:r w:rsidRPr="00B548A1">
        <w:rPr>
          <w:rFonts w:ascii="Cambria" w:eastAsia="Times New Roman" w:hAnsi="Cambria" w:cs="Arial"/>
          <w:lang w:eastAsia="it-IT"/>
        </w:rPr>
        <w:t>tempo di attesa</w:t>
      </w:r>
      <w:r w:rsidR="00D21D1F">
        <w:rPr>
          <w:rFonts w:ascii="Cambria" w:eastAsia="Times New Roman" w:hAnsi="Cambria" w:cs="Arial"/>
          <w:lang w:eastAsia="it-IT"/>
        </w:rPr>
        <w:t xml:space="preserve"> in coda</w:t>
      </w:r>
      <w:r>
        <w:rPr>
          <w:rFonts w:ascii="Cambria" w:eastAsia="Times New Roman" w:hAnsi="Cambria" w:cs="Arial"/>
          <w:lang w:eastAsia="it-IT"/>
        </w:rPr>
        <w:t>:</w:t>
      </w:r>
    </w:p>
    <w:p w14:paraId="33BD4D62" w14:textId="468F65B4" w:rsidR="009F58D6" w:rsidRDefault="00D21D1F" w:rsidP="00716228">
      <w:pPr>
        <w:pStyle w:val="Paragrafoelenco"/>
        <w:numPr>
          <w:ilvl w:val="0"/>
          <w:numId w:val="23"/>
        </w:numPr>
        <w:spacing w:after="100" w:afterAutospacing="1"/>
        <w:jc w:val="both"/>
        <w:rPr>
          <w:rFonts w:ascii="Cambria" w:eastAsia="Times New Roman" w:hAnsi="Cambria" w:cs="Arial"/>
          <w:lang w:eastAsia="it-IT"/>
        </w:rPr>
      </w:pPr>
      <w:r w:rsidRPr="009F58D6">
        <w:rPr>
          <w:rFonts w:ascii="Cambria" w:eastAsia="Times New Roman" w:hAnsi="Cambria" w:cs="Arial"/>
          <w:b/>
          <w:bCs/>
          <w:lang w:eastAsia="it-IT"/>
        </w:rPr>
        <w:t>Avg Service Time</w:t>
      </w:r>
      <w:r w:rsidRPr="009F58D6">
        <w:rPr>
          <w:rFonts w:ascii="Cambria" w:eastAsia="Times New Roman" w:hAnsi="Cambria" w:cs="Arial"/>
          <w:lang w:eastAsia="it-IT"/>
        </w:rPr>
        <w:t xml:space="preserve"> (ms): misura il tempo medio tra il completamento di due task consecutivi         (</w:t>
      </w:r>
      <w:r w:rsidRPr="009F58D6">
        <w:rPr>
          <w:rFonts w:ascii="Courier New" w:eastAsia="Times New Roman" w:hAnsi="Courier New" w:cs="Courier New"/>
          <w:lang w:eastAsia="it-IT"/>
        </w:rPr>
        <w:t>t</w:t>
      </w:r>
      <w:r w:rsidRPr="009F58D6">
        <w:rPr>
          <w:rFonts w:ascii="Courier New" w:eastAsia="Times New Roman" w:hAnsi="Courier New" w:cs="Courier New"/>
          <w:vertAlign w:val="subscript"/>
          <w:lang w:eastAsia="it-IT"/>
        </w:rPr>
        <w:t xml:space="preserve">fine, i </w:t>
      </w:r>
      <w:r w:rsidRPr="009F58D6">
        <w:rPr>
          <w:rFonts w:ascii="Courier New" w:eastAsia="Times New Roman" w:hAnsi="Courier New" w:cs="Courier New"/>
          <w:lang w:eastAsia="it-IT"/>
        </w:rPr>
        <w:t>– t</w:t>
      </w:r>
      <w:r w:rsidRPr="009F58D6">
        <w:rPr>
          <w:rFonts w:ascii="Courier New" w:eastAsia="Times New Roman" w:hAnsi="Courier New" w:cs="Courier New"/>
          <w:vertAlign w:val="subscript"/>
          <w:lang w:eastAsia="it-IT"/>
        </w:rPr>
        <w:t>fine, i-1</w:t>
      </w:r>
      <w:r w:rsidRPr="009F58D6">
        <w:rPr>
          <w:rFonts w:ascii="Courier New" w:eastAsia="Times New Roman" w:hAnsi="Courier New" w:cs="Courier New"/>
          <w:lang w:eastAsia="it-IT"/>
        </w:rPr>
        <w:t>).</w:t>
      </w:r>
      <w:r w:rsidRPr="009F58D6">
        <w:rPr>
          <w:rFonts w:ascii="Cambria" w:eastAsia="Times New Roman" w:hAnsi="Cambria" w:cs="Arial"/>
          <w:lang w:eastAsia="it-IT"/>
        </w:rPr>
        <w:t xml:space="preserve"> Il suo valore è dettato dalla velocità dello stadio più lento della pipeline e ne indica il ritmo di produzione a regime</w:t>
      </w:r>
      <w:r w:rsidR="009F58D6">
        <w:rPr>
          <w:rFonts w:ascii="Cambria" w:eastAsia="Times New Roman" w:hAnsi="Cambria" w:cs="Arial"/>
          <w:lang w:eastAsia="it-IT"/>
        </w:rPr>
        <w:t>.</w:t>
      </w:r>
    </w:p>
    <w:p w14:paraId="53A692B6" w14:textId="77777777" w:rsidR="00CA3607" w:rsidRPr="00CA3607" w:rsidRDefault="00CA3607" w:rsidP="00716228">
      <w:pPr>
        <w:spacing w:after="100" w:afterAutospacing="1"/>
        <w:ind w:left="360"/>
        <w:jc w:val="both"/>
        <w:rPr>
          <w:rFonts w:ascii="Cambria" w:eastAsia="Times New Roman" w:hAnsi="Cambria" w:cs="Arial"/>
          <w:lang w:eastAsia="it-IT"/>
        </w:rPr>
      </w:pPr>
    </w:p>
    <w:p w14:paraId="1D3CB4F1" w14:textId="2960963C" w:rsidR="001501AA" w:rsidRPr="001501AA" w:rsidRDefault="00B548A1" w:rsidP="00716228">
      <w:pPr>
        <w:pStyle w:val="Paragrafoelenco"/>
        <w:numPr>
          <w:ilvl w:val="0"/>
          <w:numId w:val="23"/>
        </w:numPr>
        <w:spacing w:after="100" w:afterAutospacing="1"/>
        <w:jc w:val="both"/>
        <w:rPr>
          <w:rFonts w:ascii="Cambria" w:eastAsia="Times New Roman" w:hAnsi="Cambria" w:cs="Arial"/>
          <w:lang w:eastAsia="it-IT"/>
        </w:rPr>
      </w:pPr>
      <w:r w:rsidRPr="009F58D6">
        <w:rPr>
          <w:rFonts w:ascii="Cambria" w:eastAsia="Times New Roman" w:hAnsi="Cambria" w:cs="Arial"/>
          <w:b/>
          <w:bCs/>
          <w:lang w:eastAsia="it-IT"/>
        </w:rPr>
        <w:lastRenderedPageBreak/>
        <w:t>Avg In-Node Time</w:t>
      </w:r>
      <w:r w:rsidR="00D21D1F" w:rsidRPr="009F58D6">
        <w:rPr>
          <w:rFonts w:ascii="Cambria" w:eastAsia="Times New Roman" w:hAnsi="Cambria" w:cs="Arial"/>
          <w:lang w:eastAsia="it-IT"/>
        </w:rPr>
        <w:t xml:space="preserve"> (ms)</w:t>
      </w:r>
      <w:r w:rsidRPr="009F58D6">
        <w:rPr>
          <w:rFonts w:ascii="Cambria" w:eastAsia="Times New Roman" w:hAnsi="Cambria" w:cs="Arial"/>
          <w:lang w:eastAsia="it-IT"/>
        </w:rPr>
        <w:t xml:space="preserve">: </w:t>
      </w:r>
      <w:r w:rsidR="00D21D1F" w:rsidRPr="009F58D6">
        <w:rPr>
          <w:rFonts w:ascii="Cambria" w:eastAsia="Times New Roman" w:hAnsi="Cambria" w:cs="Arial"/>
          <w:lang w:eastAsia="it-IT"/>
        </w:rPr>
        <w:t xml:space="preserve">per GPU e FPGA, </w:t>
      </w:r>
      <w:r w:rsidRPr="009F58D6">
        <w:rPr>
          <w:rFonts w:ascii="Cambria" w:eastAsia="Times New Roman" w:hAnsi="Cambria" w:cs="Arial"/>
          <w:lang w:eastAsia="it-IT"/>
        </w:rPr>
        <w:t>misura il tempo totale che un singolo task trascorre all'interno del nodo accelerato, dall'ingresso (</w:t>
      </w:r>
      <w:r w:rsidRPr="00E22838">
        <w:rPr>
          <w:rFonts w:ascii="Courier New" w:eastAsia="Times New Roman" w:hAnsi="Courier New" w:cs="Courier New"/>
          <w:lang w:eastAsia="it-IT"/>
        </w:rPr>
        <w:t>svc()</w:t>
      </w:r>
      <w:r w:rsidRPr="009F58D6">
        <w:rPr>
          <w:rFonts w:ascii="Cambria" w:eastAsia="Times New Roman" w:hAnsi="Cambria" w:cs="Arial"/>
          <w:lang w:eastAsia="it-IT"/>
        </w:rPr>
        <w:t>) all'uscita (</w:t>
      </w:r>
      <w:r w:rsidRPr="00E22838">
        <w:rPr>
          <w:rFonts w:ascii="Courier New" w:eastAsia="Times New Roman" w:hAnsi="Courier New" w:cs="Courier New"/>
          <w:lang w:eastAsia="it-IT"/>
        </w:rPr>
        <w:t>consumerLoop</w:t>
      </w:r>
      <w:r w:rsidR="00CA27D5" w:rsidRPr="00E22838">
        <w:rPr>
          <w:rFonts w:ascii="Courier New" w:eastAsia="Times New Roman" w:hAnsi="Courier New" w:cs="Courier New"/>
          <w:lang w:eastAsia="it-IT"/>
        </w:rPr>
        <w:t>()</w:t>
      </w:r>
      <w:r w:rsidRPr="009F58D6">
        <w:rPr>
          <w:rFonts w:ascii="Cambria" w:eastAsia="Times New Roman" w:hAnsi="Cambria" w:cs="Arial"/>
          <w:lang w:eastAsia="it-IT"/>
        </w:rPr>
        <w:t xml:space="preserve">). </w:t>
      </w:r>
      <w:r w:rsidR="001501AA" w:rsidRPr="001501AA">
        <w:rPr>
          <w:rFonts w:ascii="Cambria" w:eastAsia="Times New Roman" w:hAnsi="Cambria" w:cs="Arial"/>
          <w:lang w:eastAsia="it-IT"/>
        </w:rPr>
        <w:t xml:space="preserve">Questa metrica è calcolata usando il timestamp </w:t>
      </w:r>
      <w:r w:rsidR="001501AA" w:rsidRPr="001501AA">
        <w:rPr>
          <w:rFonts w:ascii="Courier New" w:eastAsia="Times New Roman" w:hAnsi="Courier New" w:cs="Courier New"/>
          <w:lang w:eastAsia="it-IT"/>
        </w:rPr>
        <w:t>arrival_time</w:t>
      </w:r>
      <w:r w:rsidR="001501AA" w:rsidRPr="001501AA">
        <w:rPr>
          <w:rFonts w:ascii="Cambria" w:eastAsia="Times New Roman" w:hAnsi="Cambria" w:cs="Arial"/>
          <w:lang w:eastAsia="it-IT"/>
        </w:rPr>
        <w:t xml:space="preserve"> (impostato in </w:t>
      </w:r>
      <w:r w:rsidR="001501AA" w:rsidRPr="001501AA">
        <w:rPr>
          <w:rFonts w:ascii="Courier New" w:eastAsia="Times New Roman" w:hAnsi="Courier New" w:cs="Courier New"/>
          <w:lang w:eastAsia="it-IT"/>
        </w:rPr>
        <w:t>svc()</w:t>
      </w:r>
      <w:r w:rsidR="001501AA" w:rsidRPr="001501AA">
        <w:rPr>
          <w:rFonts w:ascii="Cambria" w:eastAsia="Times New Roman" w:hAnsi="Cambria" w:cs="Arial"/>
          <w:lang w:eastAsia="it-IT"/>
        </w:rPr>
        <w:t xml:space="preserve"> come visto in Cap 4.2.2) e il momento in cui il </w:t>
      </w:r>
      <w:r w:rsidR="001501AA" w:rsidRPr="001501AA">
        <w:rPr>
          <w:rFonts w:ascii="Courier New" w:eastAsia="Times New Roman" w:hAnsi="Courier New" w:cs="Courier New"/>
          <w:lang w:eastAsia="it-IT"/>
        </w:rPr>
        <w:t>consumerLoop()</w:t>
      </w:r>
      <w:r w:rsidR="001501AA">
        <w:rPr>
          <w:rFonts w:ascii="Cambria" w:eastAsia="Times New Roman" w:hAnsi="Cambria" w:cs="Arial"/>
          <w:lang w:eastAsia="it-IT"/>
        </w:rPr>
        <w:t xml:space="preserve"> </w:t>
      </w:r>
      <w:r w:rsidR="001501AA" w:rsidRPr="001501AA">
        <w:rPr>
          <w:rFonts w:ascii="Cambria" w:eastAsia="Times New Roman" w:hAnsi="Cambria" w:cs="Arial"/>
          <w:lang w:eastAsia="it-IT"/>
        </w:rPr>
        <w:t xml:space="preserve">finalizza il task. </w:t>
      </w:r>
      <w:r w:rsidR="001501AA">
        <w:rPr>
          <w:rFonts w:ascii="Cambria" w:eastAsia="Times New Roman" w:hAnsi="Cambria" w:cs="Arial"/>
          <w:lang w:eastAsia="it-IT"/>
        </w:rPr>
        <w:t xml:space="preserve"> </w:t>
      </w:r>
      <w:r w:rsidRPr="009F58D6">
        <w:rPr>
          <w:rFonts w:ascii="Cambria" w:eastAsia="Times New Roman" w:hAnsi="Cambria" w:cs="Arial"/>
          <w:lang w:eastAsia="it-IT"/>
        </w:rPr>
        <w:t xml:space="preserve">È la latenza percepita dal task, inclusa l'attesa in coda. </w:t>
      </w:r>
      <w:r w:rsidR="00FB576E" w:rsidRPr="001501AA">
        <w:rPr>
          <w:rFonts w:ascii="Cambria" w:eastAsia="Times New Roman" w:hAnsi="Cambria" w:cs="Arial"/>
          <w:lang w:eastAsia="it-IT"/>
        </w:rPr>
        <w:t>[</w:t>
      </w:r>
      <w:r w:rsidR="00D21D1F" w:rsidRPr="001501AA">
        <w:rPr>
          <w:rFonts w:ascii="Cambria" w:eastAsia="Times New Roman" w:hAnsi="Cambria" w:cs="Arial"/>
          <w:lang w:eastAsia="it-IT"/>
        </w:rPr>
        <w:t xml:space="preserve">Per CPU, invece, </w:t>
      </w:r>
      <w:r w:rsidR="00E22838" w:rsidRPr="001501AA">
        <w:rPr>
          <w:rFonts w:ascii="Cambria" w:eastAsia="Times New Roman" w:hAnsi="Cambria" w:cs="Arial"/>
          <w:i/>
          <w:iCs/>
          <w:lang w:eastAsia="it-IT"/>
        </w:rPr>
        <w:t>Avg In-Node Time</w:t>
      </w:r>
      <w:r w:rsidR="00E22838" w:rsidRPr="001501AA">
        <w:rPr>
          <w:rFonts w:ascii="Cambria" w:eastAsia="Times New Roman" w:hAnsi="Cambria" w:cs="Arial"/>
          <w:lang w:eastAsia="it-IT"/>
        </w:rPr>
        <w:t xml:space="preserve"> </w:t>
      </w:r>
      <w:r w:rsidR="00D21D1F" w:rsidRPr="001501AA">
        <w:rPr>
          <w:rFonts w:ascii="Cambria" w:eastAsia="Times New Roman" w:hAnsi="Cambria" w:cs="Arial"/>
          <w:lang w:eastAsia="it-IT"/>
        </w:rPr>
        <w:t>misura il tempo medio per completare un singolo task in modo sequenziale</w:t>
      </w:r>
      <w:r w:rsidR="00FB576E" w:rsidRPr="001501AA">
        <w:rPr>
          <w:rFonts w:ascii="Cambria" w:eastAsia="Times New Roman" w:hAnsi="Cambria" w:cs="Arial"/>
          <w:lang w:eastAsia="it-IT"/>
        </w:rPr>
        <w:t>.]</w:t>
      </w:r>
    </w:p>
    <w:p w14:paraId="5446050D" w14:textId="77777777" w:rsidR="001501AA" w:rsidRPr="001501AA" w:rsidRDefault="001501AA" w:rsidP="00716228">
      <w:pPr>
        <w:pStyle w:val="Paragrafoelenco"/>
        <w:spacing w:after="100" w:afterAutospacing="1"/>
        <w:jc w:val="both"/>
        <w:rPr>
          <w:rFonts w:ascii="Cambria" w:eastAsia="Times New Roman" w:hAnsi="Cambria" w:cs="Arial"/>
          <w:lang w:eastAsia="it-IT"/>
        </w:rPr>
      </w:pPr>
    </w:p>
    <w:p w14:paraId="7CFD192C" w14:textId="3BA524F2" w:rsidR="00D21D1F" w:rsidRPr="00E22838" w:rsidRDefault="00B548A1" w:rsidP="00716228">
      <w:pPr>
        <w:pStyle w:val="Paragrafoelenco"/>
        <w:numPr>
          <w:ilvl w:val="0"/>
          <w:numId w:val="23"/>
        </w:numPr>
        <w:spacing w:after="100" w:afterAutospacing="1"/>
        <w:jc w:val="both"/>
        <w:rPr>
          <w:rFonts w:ascii="Cambria" w:eastAsia="Times New Roman" w:hAnsi="Cambria" w:cs="Arial"/>
          <w:lang w:eastAsia="it-IT"/>
        </w:rPr>
      </w:pPr>
      <w:r w:rsidRPr="00E22838">
        <w:rPr>
          <w:rFonts w:ascii="Cambria" w:eastAsia="Times New Roman" w:hAnsi="Cambria" w:cs="Arial"/>
          <w:b/>
          <w:bCs/>
          <w:lang w:eastAsia="it-IT"/>
        </w:rPr>
        <w:t>Avg Pure Compute Time</w:t>
      </w:r>
      <w:r w:rsidR="00D21D1F" w:rsidRPr="00E22838">
        <w:rPr>
          <w:rFonts w:ascii="Cambria" w:eastAsia="Times New Roman" w:hAnsi="Cambria" w:cs="Arial"/>
          <w:lang w:eastAsia="it-IT"/>
        </w:rPr>
        <w:t xml:space="preserve"> (ms)</w:t>
      </w:r>
      <w:r w:rsidRPr="00E22838">
        <w:rPr>
          <w:rFonts w:ascii="Cambria" w:eastAsia="Times New Roman" w:hAnsi="Cambria" w:cs="Arial"/>
          <w:lang w:eastAsia="it-IT"/>
        </w:rPr>
        <w:t>: misura il tempo medio di esecuzione del kernel sull'acceleratore, incluso il tempo di trasferimento dati (download</w:t>
      </w:r>
      <w:r w:rsidR="00D21D1F" w:rsidRPr="00E22838">
        <w:rPr>
          <w:rFonts w:ascii="Cambria" w:eastAsia="Times New Roman" w:hAnsi="Cambria" w:cs="Arial"/>
          <w:lang w:eastAsia="it-IT"/>
        </w:rPr>
        <w:t xml:space="preserve"> dal device all’host</w:t>
      </w:r>
      <w:r w:rsidRPr="00E22838">
        <w:rPr>
          <w:rFonts w:ascii="Cambria" w:eastAsia="Times New Roman" w:hAnsi="Cambria" w:cs="Arial"/>
          <w:lang w:eastAsia="it-IT"/>
        </w:rPr>
        <w:t>). Isola il costo I/O e calcolo necessario per un task</w:t>
      </w:r>
      <w:r w:rsidR="00332722" w:rsidRPr="00E22838">
        <w:rPr>
          <w:rFonts w:ascii="Cambria" w:eastAsia="Times New Roman" w:hAnsi="Cambria" w:cs="Arial"/>
          <w:lang w:eastAsia="it-IT"/>
        </w:rPr>
        <w:t xml:space="preserve">. Misura il tempo impiegato dalla funzione bloccante </w:t>
      </w:r>
      <w:r w:rsidR="00332722" w:rsidRPr="00E22838">
        <w:rPr>
          <w:rFonts w:ascii="Courier New" w:eastAsia="Times New Roman" w:hAnsi="Courier New" w:cs="Courier New"/>
          <w:lang w:eastAsia="it-IT"/>
        </w:rPr>
        <w:t xml:space="preserve">get_results_from_device() </w:t>
      </w:r>
      <w:r w:rsidR="00332722" w:rsidRPr="00E22838">
        <w:rPr>
          <w:rFonts w:ascii="Cambria" w:eastAsia="Times New Roman" w:hAnsi="Cambria" w:cs="Arial"/>
          <w:lang w:eastAsia="it-IT"/>
        </w:rPr>
        <w:t>per un task.</w:t>
      </w:r>
    </w:p>
    <w:p w14:paraId="04159069" w14:textId="77777777" w:rsidR="009F58D6" w:rsidRPr="009F58D6" w:rsidRDefault="009F58D6" w:rsidP="00716228">
      <w:pPr>
        <w:pStyle w:val="Paragrafoelenco"/>
        <w:spacing w:after="100" w:afterAutospacing="1"/>
        <w:jc w:val="both"/>
        <w:rPr>
          <w:rFonts w:ascii="Cambria" w:eastAsia="Times New Roman" w:hAnsi="Cambria" w:cs="Arial"/>
          <w:lang w:eastAsia="it-IT"/>
        </w:rPr>
      </w:pPr>
    </w:p>
    <w:p w14:paraId="0164E4DD" w14:textId="45B1CFC9" w:rsidR="009F58D6" w:rsidRPr="001060CE" w:rsidRDefault="00B548A1" w:rsidP="00716228">
      <w:pPr>
        <w:pStyle w:val="Paragrafoelenco"/>
        <w:numPr>
          <w:ilvl w:val="0"/>
          <w:numId w:val="23"/>
        </w:numPr>
        <w:spacing w:after="100" w:afterAutospacing="1"/>
        <w:jc w:val="both"/>
        <w:rPr>
          <w:rFonts w:ascii="Cambria" w:eastAsia="Times New Roman" w:hAnsi="Cambria" w:cs="Arial"/>
          <w:lang w:eastAsia="it-IT"/>
        </w:rPr>
      </w:pPr>
      <w:r w:rsidRPr="009F58D6">
        <w:rPr>
          <w:rFonts w:ascii="Cambria" w:eastAsia="Times New Roman" w:hAnsi="Cambria" w:cs="Arial"/>
          <w:b/>
          <w:bCs/>
          <w:lang w:eastAsia="it-IT"/>
        </w:rPr>
        <w:t>Avg Overhead Time</w:t>
      </w:r>
      <w:r w:rsidR="00D21D1F" w:rsidRPr="009F58D6">
        <w:rPr>
          <w:rFonts w:ascii="Cambria" w:eastAsia="Times New Roman" w:hAnsi="Cambria" w:cs="Arial"/>
          <w:lang w:eastAsia="it-IT"/>
        </w:rPr>
        <w:t xml:space="preserve"> (ms)</w:t>
      </w:r>
      <w:r w:rsidRPr="009F58D6">
        <w:rPr>
          <w:rFonts w:ascii="Cambria" w:eastAsia="Times New Roman" w:hAnsi="Cambria" w:cs="Arial"/>
          <w:lang w:eastAsia="it-IT"/>
        </w:rPr>
        <w:t>:</w:t>
      </w:r>
      <w:r w:rsidR="00D21D1F" w:rsidRPr="009F58D6">
        <w:rPr>
          <w:rFonts w:ascii="Cambria" w:eastAsia="Times New Roman" w:hAnsi="Cambria" w:cs="Arial"/>
          <w:lang w:eastAsia="it-IT"/>
        </w:rPr>
        <w:t xml:space="preserve"> q</w:t>
      </w:r>
      <w:r w:rsidRPr="009F58D6">
        <w:rPr>
          <w:rFonts w:ascii="Cambria" w:eastAsia="Times New Roman" w:hAnsi="Cambria" w:cs="Arial"/>
          <w:lang w:eastAsia="it-IT"/>
        </w:rPr>
        <w:t xml:space="preserve">uantifica il costo </w:t>
      </w:r>
      <w:r w:rsidR="00D21D1F" w:rsidRPr="009F58D6">
        <w:rPr>
          <w:rFonts w:ascii="Cambria" w:eastAsia="Times New Roman" w:hAnsi="Cambria" w:cs="Arial"/>
          <w:lang w:eastAsia="it-IT"/>
        </w:rPr>
        <w:t xml:space="preserve">medio </w:t>
      </w:r>
      <w:r w:rsidRPr="009F58D6">
        <w:rPr>
          <w:rFonts w:ascii="Cambria" w:eastAsia="Times New Roman" w:hAnsi="Cambria" w:cs="Arial"/>
          <w:lang w:eastAsia="it-IT"/>
        </w:rPr>
        <w:t>di gestione</w:t>
      </w:r>
      <w:r w:rsidR="00D21D1F" w:rsidRPr="009F58D6">
        <w:rPr>
          <w:rFonts w:ascii="Cambria" w:eastAsia="Times New Roman" w:hAnsi="Cambria" w:cs="Arial"/>
          <w:lang w:eastAsia="it-IT"/>
        </w:rPr>
        <w:t xml:space="preserve"> di un task (</w:t>
      </w:r>
      <w:r w:rsidR="00E22838">
        <w:rPr>
          <w:rFonts w:ascii="Courier New" w:eastAsia="Times New Roman" w:hAnsi="Courier New" w:cs="Courier New"/>
          <w:lang w:eastAsia="it-IT"/>
        </w:rPr>
        <w:t>L</w:t>
      </w:r>
      <w:r w:rsidR="00D21D1F" w:rsidRPr="009F58D6">
        <w:rPr>
          <w:rFonts w:ascii="Courier New" w:eastAsia="Times New Roman" w:hAnsi="Courier New" w:cs="Courier New"/>
          <w:lang w:eastAsia="it-IT"/>
        </w:rPr>
        <w:t xml:space="preserve">atenza – </w:t>
      </w:r>
      <w:r w:rsidR="00E22838">
        <w:rPr>
          <w:rFonts w:ascii="Courier New" w:eastAsia="Times New Roman" w:hAnsi="Courier New" w:cs="Courier New"/>
          <w:lang w:eastAsia="it-IT"/>
        </w:rPr>
        <w:t>C</w:t>
      </w:r>
      <w:r w:rsidR="00D21D1F" w:rsidRPr="009F58D6">
        <w:rPr>
          <w:rFonts w:ascii="Courier New" w:eastAsia="Times New Roman" w:hAnsi="Courier New" w:cs="Courier New"/>
          <w:lang w:eastAsia="it-IT"/>
        </w:rPr>
        <w:t>alcolo puro</w:t>
      </w:r>
      <w:r w:rsidRPr="009F58D6">
        <w:rPr>
          <w:rFonts w:ascii="Cambria" w:eastAsia="Times New Roman" w:hAnsi="Cambria" w:cs="Arial"/>
          <w:lang w:eastAsia="it-IT"/>
        </w:rPr>
        <w:t>). La sua elevata entità è la prova del tempo di attesa in coda accumulato quando la pipeline è satura.</w:t>
      </w:r>
    </w:p>
    <w:p w14:paraId="3E19DDF5" w14:textId="77777777" w:rsidR="009F58D6" w:rsidRPr="009F58D6" w:rsidRDefault="009F58D6" w:rsidP="00716228">
      <w:pPr>
        <w:pStyle w:val="Paragrafoelenco"/>
        <w:spacing w:after="100" w:afterAutospacing="1"/>
        <w:jc w:val="both"/>
        <w:rPr>
          <w:rFonts w:ascii="Cambria" w:eastAsia="Times New Roman" w:hAnsi="Cambria" w:cs="Arial"/>
          <w:lang w:eastAsia="it-IT"/>
        </w:rPr>
      </w:pPr>
    </w:p>
    <w:p w14:paraId="04348A4B" w14:textId="42DB59AA" w:rsidR="00B548A1" w:rsidRPr="009F58D6" w:rsidRDefault="00B548A1" w:rsidP="00716228">
      <w:pPr>
        <w:pStyle w:val="Paragrafoelenco"/>
        <w:numPr>
          <w:ilvl w:val="0"/>
          <w:numId w:val="23"/>
        </w:numPr>
        <w:spacing w:after="100" w:afterAutospacing="1"/>
        <w:jc w:val="both"/>
        <w:rPr>
          <w:rFonts w:ascii="Cambria" w:eastAsia="Times New Roman" w:hAnsi="Cambria" w:cs="Arial"/>
          <w:lang w:eastAsia="it-IT"/>
        </w:rPr>
      </w:pPr>
      <w:r w:rsidRPr="009F58D6">
        <w:rPr>
          <w:rFonts w:ascii="Cambria" w:eastAsia="Times New Roman" w:hAnsi="Cambria" w:cs="Arial"/>
          <w:b/>
          <w:bCs/>
          <w:lang w:eastAsia="it-IT"/>
        </w:rPr>
        <w:t>Throughput</w:t>
      </w:r>
      <w:r w:rsidR="00D21D1F" w:rsidRPr="009F58D6">
        <w:rPr>
          <w:rFonts w:ascii="Cambria" w:eastAsia="Times New Roman" w:hAnsi="Cambria" w:cs="Arial"/>
          <w:lang w:eastAsia="it-IT"/>
        </w:rPr>
        <w:t xml:space="preserve"> (tasks/sec)</w:t>
      </w:r>
      <w:r w:rsidRPr="009F58D6">
        <w:rPr>
          <w:rFonts w:ascii="Cambria" w:eastAsia="Times New Roman" w:hAnsi="Cambria" w:cs="Arial"/>
          <w:lang w:eastAsia="it-IT"/>
        </w:rPr>
        <w:t>:</w:t>
      </w:r>
      <w:r w:rsidR="00D21D1F" w:rsidRPr="009F58D6">
        <w:rPr>
          <w:rFonts w:ascii="Cambria" w:eastAsia="Times New Roman" w:hAnsi="Cambria" w:cs="Arial"/>
          <w:lang w:eastAsia="it-IT"/>
        </w:rPr>
        <w:t xml:space="preserve"> m</w:t>
      </w:r>
      <w:r w:rsidRPr="009F58D6">
        <w:rPr>
          <w:rFonts w:ascii="Cambria" w:eastAsia="Times New Roman" w:hAnsi="Cambria" w:cs="Arial"/>
          <w:lang w:eastAsia="it-IT"/>
        </w:rPr>
        <w:t xml:space="preserve">isura la portata complessiva del sistema, calcolata come </w:t>
      </w:r>
      <w:r w:rsidRPr="009F58D6">
        <w:rPr>
          <w:rFonts w:ascii="Courier New" w:eastAsia="Times New Roman" w:hAnsi="Courier New" w:cs="Courier New"/>
          <w:lang w:eastAsia="it-IT"/>
        </w:rPr>
        <w:t xml:space="preserve">Task </w:t>
      </w:r>
      <w:r w:rsidR="00E22838">
        <w:rPr>
          <w:rFonts w:ascii="Courier New" w:eastAsia="Times New Roman" w:hAnsi="Courier New" w:cs="Courier New"/>
          <w:lang w:eastAsia="it-IT"/>
        </w:rPr>
        <w:t>t</w:t>
      </w:r>
      <w:r w:rsidRPr="009F58D6">
        <w:rPr>
          <w:rFonts w:ascii="Courier New" w:eastAsia="Times New Roman" w:hAnsi="Courier New" w:cs="Courier New"/>
          <w:lang w:eastAsia="it-IT"/>
        </w:rPr>
        <w:t>otali</w:t>
      </w:r>
      <w:r w:rsidR="00E22838">
        <w:rPr>
          <w:rFonts w:ascii="Courier New" w:eastAsia="Times New Roman" w:hAnsi="Courier New" w:cs="Courier New"/>
          <w:lang w:eastAsia="it-IT"/>
        </w:rPr>
        <w:t xml:space="preserve"> eseguiti</w:t>
      </w:r>
      <w:r w:rsidRPr="009F58D6">
        <w:rPr>
          <w:rFonts w:ascii="Courier New" w:eastAsia="Times New Roman" w:hAnsi="Courier New" w:cs="Courier New"/>
          <w:lang w:eastAsia="it-IT"/>
        </w:rPr>
        <w:t xml:space="preserve"> / </w:t>
      </w:r>
      <w:r w:rsidR="00E22838">
        <w:rPr>
          <w:rFonts w:ascii="Courier New" w:eastAsia="Times New Roman" w:hAnsi="Courier New" w:cs="Courier New"/>
          <w:lang w:eastAsia="it-IT"/>
        </w:rPr>
        <w:t>T</w:t>
      </w:r>
      <w:r w:rsidRPr="009F58D6">
        <w:rPr>
          <w:rFonts w:ascii="Courier New" w:eastAsia="Times New Roman" w:hAnsi="Courier New" w:cs="Courier New"/>
          <w:lang w:eastAsia="it-IT"/>
        </w:rPr>
        <w:t xml:space="preserve">empo </w:t>
      </w:r>
      <w:r w:rsidR="00E22838">
        <w:rPr>
          <w:rFonts w:ascii="Courier New" w:eastAsia="Times New Roman" w:hAnsi="Courier New" w:cs="Courier New"/>
          <w:lang w:eastAsia="it-IT"/>
        </w:rPr>
        <w:t>t</w:t>
      </w:r>
      <w:r w:rsidRPr="009F58D6">
        <w:rPr>
          <w:rFonts w:ascii="Courier New" w:eastAsia="Times New Roman" w:hAnsi="Courier New" w:cs="Courier New"/>
          <w:lang w:eastAsia="it-IT"/>
        </w:rPr>
        <w:t xml:space="preserve">otale </w:t>
      </w:r>
      <w:r w:rsidR="00E22838">
        <w:rPr>
          <w:rFonts w:ascii="Courier New" w:eastAsia="Times New Roman" w:hAnsi="Courier New" w:cs="Courier New"/>
          <w:lang w:eastAsia="it-IT"/>
        </w:rPr>
        <w:t>e</w:t>
      </w:r>
      <w:r w:rsidRPr="009F58D6">
        <w:rPr>
          <w:rFonts w:ascii="Courier New" w:eastAsia="Times New Roman" w:hAnsi="Courier New" w:cs="Courier New"/>
          <w:lang w:eastAsia="it-IT"/>
        </w:rPr>
        <w:t>lapsed</w:t>
      </w:r>
      <w:r w:rsidRPr="009F58D6">
        <w:rPr>
          <w:rFonts w:ascii="Cambria" w:eastAsia="Times New Roman" w:hAnsi="Cambria" w:cs="Arial"/>
          <w:lang w:eastAsia="it-IT"/>
        </w:rPr>
        <w:t>, per fornire un indicatore finale di efficienza.</w:t>
      </w:r>
    </w:p>
    <w:p w14:paraId="72F14E08" w14:textId="77777777" w:rsidR="00B548A1" w:rsidRDefault="00B548A1" w:rsidP="00716228">
      <w:pPr>
        <w:spacing w:after="100" w:afterAutospacing="1"/>
        <w:jc w:val="both"/>
        <w:rPr>
          <w:rFonts w:ascii="Cambria" w:eastAsia="Times New Roman" w:hAnsi="Cambria" w:cs="Arial"/>
          <w:lang w:eastAsia="it-IT"/>
        </w:rPr>
      </w:pPr>
    </w:p>
    <w:p w14:paraId="0A242C2F" w14:textId="77777777" w:rsidR="00B548A1" w:rsidRPr="00B548A1" w:rsidRDefault="00B548A1" w:rsidP="00716228">
      <w:pPr>
        <w:jc w:val="both"/>
        <w:rPr>
          <w:rFonts w:ascii="Cambria" w:hAnsi="Cambria"/>
          <w:b/>
          <w:bCs/>
          <w:sz w:val="28"/>
          <w:szCs w:val="28"/>
        </w:rPr>
      </w:pPr>
    </w:p>
    <w:p w14:paraId="43A47332" w14:textId="77777777" w:rsidR="007A36EF" w:rsidRPr="00B548A1" w:rsidRDefault="007A36EF" w:rsidP="00716228">
      <w:pPr>
        <w:jc w:val="both"/>
        <w:rPr>
          <w:rFonts w:ascii="Cambria" w:hAnsi="Cambria"/>
          <w:b/>
          <w:bCs/>
          <w:sz w:val="32"/>
          <w:szCs w:val="32"/>
        </w:rPr>
      </w:pPr>
    </w:p>
    <w:p w14:paraId="474D0022" w14:textId="77777777" w:rsidR="007A36EF" w:rsidRDefault="007A36EF" w:rsidP="00716228">
      <w:pPr>
        <w:jc w:val="both"/>
        <w:rPr>
          <w:rFonts w:ascii="Cambria" w:hAnsi="Cambria"/>
        </w:rPr>
      </w:pPr>
    </w:p>
    <w:p w14:paraId="5DF070BA" w14:textId="77777777" w:rsidR="00824425" w:rsidRDefault="00824425" w:rsidP="00716228">
      <w:pPr>
        <w:jc w:val="both"/>
        <w:rPr>
          <w:rFonts w:ascii="Cambria" w:hAnsi="Cambria"/>
        </w:rPr>
      </w:pPr>
    </w:p>
    <w:p w14:paraId="59A78960" w14:textId="77777777" w:rsidR="00824425" w:rsidRDefault="00824425" w:rsidP="00716228">
      <w:pPr>
        <w:jc w:val="both"/>
        <w:rPr>
          <w:rFonts w:ascii="Cambria" w:hAnsi="Cambria"/>
        </w:rPr>
      </w:pPr>
    </w:p>
    <w:p w14:paraId="4B7F1153" w14:textId="77777777" w:rsidR="00824425" w:rsidRDefault="00824425" w:rsidP="00716228">
      <w:pPr>
        <w:jc w:val="both"/>
        <w:rPr>
          <w:rFonts w:ascii="Cambria" w:hAnsi="Cambria"/>
        </w:rPr>
      </w:pPr>
    </w:p>
    <w:p w14:paraId="78870B95" w14:textId="77777777" w:rsidR="00824425" w:rsidRDefault="00824425" w:rsidP="00716228">
      <w:pPr>
        <w:jc w:val="both"/>
        <w:rPr>
          <w:rFonts w:ascii="Cambria" w:hAnsi="Cambria"/>
        </w:rPr>
      </w:pPr>
    </w:p>
    <w:p w14:paraId="3D93CC63" w14:textId="77777777" w:rsidR="00824425" w:rsidRDefault="00824425" w:rsidP="00716228">
      <w:pPr>
        <w:jc w:val="both"/>
        <w:rPr>
          <w:rFonts w:ascii="Cambria" w:hAnsi="Cambria"/>
        </w:rPr>
      </w:pPr>
    </w:p>
    <w:p w14:paraId="3B4E6A56" w14:textId="77777777" w:rsidR="00824425" w:rsidRDefault="00824425" w:rsidP="00716228">
      <w:pPr>
        <w:jc w:val="both"/>
        <w:rPr>
          <w:rFonts w:ascii="Cambria" w:hAnsi="Cambria"/>
        </w:rPr>
      </w:pPr>
    </w:p>
    <w:p w14:paraId="4E84AEBC" w14:textId="77777777" w:rsidR="00824425" w:rsidRDefault="00824425" w:rsidP="00716228">
      <w:pPr>
        <w:jc w:val="both"/>
        <w:rPr>
          <w:rFonts w:ascii="Cambria" w:hAnsi="Cambria"/>
        </w:rPr>
      </w:pPr>
    </w:p>
    <w:p w14:paraId="7C465EF8" w14:textId="77777777" w:rsidR="00824425" w:rsidRDefault="00824425" w:rsidP="00716228">
      <w:pPr>
        <w:jc w:val="both"/>
        <w:rPr>
          <w:rFonts w:ascii="Cambria" w:hAnsi="Cambria"/>
        </w:rPr>
      </w:pPr>
    </w:p>
    <w:p w14:paraId="17FC7C4E" w14:textId="77777777" w:rsidR="00824425" w:rsidRDefault="00824425" w:rsidP="00716228">
      <w:pPr>
        <w:jc w:val="both"/>
        <w:rPr>
          <w:rFonts w:ascii="Cambria" w:hAnsi="Cambria"/>
        </w:rPr>
      </w:pPr>
    </w:p>
    <w:p w14:paraId="5640852B" w14:textId="77777777" w:rsidR="00824425" w:rsidRDefault="00824425" w:rsidP="00716228">
      <w:pPr>
        <w:jc w:val="both"/>
        <w:rPr>
          <w:rFonts w:ascii="Cambria" w:hAnsi="Cambria"/>
        </w:rPr>
      </w:pPr>
    </w:p>
    <w:p w14:paraId="655B3E2F" w14:textId="77777777" w:rsidR="00824425" w:rsidRDefault="00824425" w:rsidP="00716228">
      <w:pPr>
        <w:jc w:val="both"/>
        <w:rPr>
          <w:rFonts w:ascii="Cambria" w:hAnsi="Cambria"/>
        </w:rPr>
      </w:pPr>
    </w:p>
    <w:p w14:paraId="190A406A" w14:textId="77777777" w:rsidR="00824425" w:rsidRDefault="00824425" w:rsidP="00716228">
      <w:pPr>
        <w:jc w:val="both"/>
        <w:rPr>
          <w:rFonts w:ascii="Cambria" w:hAnsi="Cambria"/>
        </w:rPr>
      </w:pPr>
    </w:p>
    <w:p w14:paraId="2F8E58BC" w14:textId="77777777" w:rsidR="00824425" w:rsidRDefault="00824425" w:rsidP="00716228">
      <w:pPr>
        <w:jc w:val="both"/>
        <w:rPr>
          <w:rFonts w:ascii="Cambria" w:hAnsi="Cambria"/>
        </w:rPr>
      </w:pPr>
    </w:p>
    <w:p w14:paraId="22B2B7C1" w14:textId="77777777" w:rsidR="00824425" w:rsidRDefault="00824425" w:rsidP="00716228">
      <w:pPr>
        <w:jc w:val="both"/>
        <w:rPr>
          <w:rFonts w:ascii="Cambria" w:hAnsi="Cambria"/>
        </w:rPr>
      </w:pPr>
    </w:p>
    <w:p w14:paraId="1B27CE04" w14:textId="77777777" w:rsidR="00E22838" w:rsidRDefault="00E22838" w:rsidP="00716228">
      <w:pPr>
        <w:jc w:val="both"/>
        <w:rPr>
          <w:rFonts w:ascii="Cambria" w:hAnsi="Cambria"/>
        </w:rPr>
      </w:pPr>
    </w:p>
    <w:p w14:paraId="497F014A" w14:textId="77777777" w:rsidR="00CA3607" w:rsidRDefault="00CA3607" w:rsidP="00716228">
      <w:pPr>
        <w:jc w:val="both"/>
        <w:rPr>
          <w:rFonts w:ascii="Cambria" w:hAnsi="Cambria"/>
        </w:rPr>
      </w:pPr>
    </w:p>
    <w:p w14:paraId="37F8237E" w14:textId="77777777" w:rsidR="00CA3607" w:rsidRDefault="00CA3607" w:rsidP="00716228">
      <w:pPr>
        <w:jc w:val="both"/>
        <w:rPr>
          <w:rFonts w:ascii="Cambria" w:hAnsi="Cambria"/>
        </w:rPr>
      </w:pPr>
    </w:p>
    <w:p w14:paraId="6A2C38D2" w14:textId="77777777" w:rsidR="00CA3607" w:rsidRDefault="00CA3607" w:rsidP="00716228">
      <w:pPr>
        <w:jc w:val="both"/>
        <w:rPr>
          <w:rFonts w:ascii="Cambria" w:hAnsi="Cambria"/>
        </w:rPr>
      </w:pPr>
    </w:p>
    <w:p w14:paraId="5A758DFE" w14:textId="77777777" w:rsidR="00CA3607" w:rsidRDefault="00CA3607" w:rsidP="00716228">
      <w:pPr>
        <w:jc w:val="both"/>
        <w:rPr>
          <w:rFonts w:ascii="Cambria" w:hAnsi="Cambria"/>
        </w:rPr>
      </w:pPr>
    </w:p>
    <w:p w14:paraId="0F96AB5B" w14:textId="77777777" w:rsidR="00CA3607" w:rsidRDefault="00CA3607" w:rsidP="00716228">
      <w:pPr>
        <w:jc w:val="both"/>
        <w:rPr>
          <w:rFonts w:ascii="Cambria" w:hAnsi="Cambria"/>
        </w:rPr>
      </w:pPr>
    </w:p>
    <w:p w14:paraId="6A10654D" w14:textId="77777777" w:rsidR="00CA3607" w:rsidRDefault="00CA3607" w:rsidP="00716228">
      <w:pPr>
        <w:jc w:val="both"/>
        <w:rPr>
          <w:rFonts w:ascii="Cambria" w:hAnsi="Cambria"/>
        </w:rPr>
      </w:pPr>
    </w:p>
    <w:p w14:paraId="53FB3E3E" w14:textId="77777777" w:rsidR="00CA3607" w:rsidRDefault="00CA3607" w:rsidP="00716228">
      <w:pPr>
        <w:jc w:val="both"/>
        <w:rPr>
          <w:rFonts w:ascii="Cambria" w:hAnsi="Cambria"/>
        </w:rPr>
      </w:pPr>
    </w:p>
    <w:p w14:paraId="482E330D" w14:textId="77777777" w:rsidR="007373A7" w:rsidRDefault="007373A7" w:rsidP="00716228">
      <w:pPr>
        <w:jc w:val="both"/>
        <w:rPr>
          <w:rFonts w:ascii="Cambria" w:hAnsi="Cambria"/>
        </w:rPr>
      </w:pPr>
    </w:p>
    <w:p w14:paraId="3F4D44DC" w14:textId="013ACF45" w:rsidR="00824425" w:rsidRDefault="00824425" w:rsidP="00716228">
      <w:pPr>
        <w:jc w:val="both"/>
        <w:rPr>
          <w:rFonts w:ascii="Cambria" w:hAnsi="Cambria"/>
          <w:b/>
          <w:bCs/>
          <w:sz w:val="32"/>
          <w:szCs w:val="32"/>
        </w:rPr>
      </w:pPr>
      <w:r w:rsidRPr="00824425">
        <w:rPr>
          <w:rFonts w:ascii="Cambria" w:hAnsi="Cambria"/>
          <w:b/>
          <w:bCs/>
          <w:sz w:val="32"/>
          <w:szCs w:val="32"/>
        </w:rPr>
        <w:lastRenderedPageBreak/>
        <w:t>5.3 Presentazione dei risultati</w:t>
      </w:r>
    </w:p>
    <w:p w14:paraId="668BC8E2" w14:textId="77777777" w:rsidR="001060CE" w:rsidRDefault="001060CE" w:rsidP="00716228">
      <w:pPr>
        <w:jc w:val="both"/>
        <w:rPr>
          <w:rFonts w:ascii="Cambria" w:hAnsi="Cambria"/>
        </w:rPr>
      </w:pPr>
    </w:p>
    <w:p w14:paraId="79E2BBA3" w14:textId="72579096" w:rsidR="00DE29B2" w:rsidRDefault="00DE29B2" w:rsidP="007373A7">
      <w:pPr>
        <w:jc w:val="both"/>
        <w:rPr>
          <w:rFonts w:ascii="Cambria" w:hAnsi="Cambria"/>
        </w:rPr>
      </w:pPr>
      <w:r w:rsidRPr="00DE29B2">
        <w:rPr>
          <w:rFonts w:ascii="Cambria" w:hAnsi="Cambria"/>
        </w:rPr>
        <w:t>In questa sezione vengono presentati i risultati sperimentali ottenuti dai benchmark, la cui metodologia è stata descritta nella Sezione 5.2. I dati grezzi sono riepilogati nelle tabelle 5.1, 5.2 e 5.3, che raggruppano le misurazioni per le tre dimensioni del problema analizzate (N=10.000, N=1.000.000, N=7.449.999).</w:t>
      </w:r>
    </w:p>
    <w:p w14:paraId="10090919" w14:textId="77777777" w:rsidR="00DE29B2" w:rsidRDefault="00DE29B2" w:rsidP="00DE29B2">
      <w:pPr>
        <w:jc w:val="both"/>
        <w:rPr>
          <w:rFonts w:ascii="Cambria" w:hAnsi="Cambria"/>
        </w:rPr>
      </w:pPr>
    </w:p>
    <w:p w14:paraId="6518892F" w14:textId="233DAB23" w:rsidR="007373A7" w:rsidRDefault="00DE29B2" w:rsidP="007373A7">
      <w:pPr>
        <w:jc w:val="both"/>
        <w:rPr>
          <w:rFonts w:ascii="Cambria" w:hAnsi="Cambria"/>
        </w:rPr>
      </w:pPr>
      <w:r w:rsidRPr="00DE29B2">
        <w:rPr>
          <w:rFonts w:ascii="Cambria" w:hAnsi="Cambria"/>
        </w:rPr>
        <w:t xml:space="preserve">Successivamente, i risultati più significativi vengono visualizzati attraverso quattro grafici principali, ognuno progettato per evidenziare un aspetto specifico delle prestazioni e dell'efficienza dell'architettura software proposta. Queste visualizzazioni costituiscono la base empirica per l'analisi critica e la discussione approfondita che verranno affrontate nella successiva </w:t>
      </w:r>
      <w:r w:rsidR="007373A7">
        <w:rPr>
          <w:rFonts w:ascii="Cambria" w:hAnsi="Cambria"/>
        </w:rPr>
        <w:t>S</w:t>
      </w:r>
      <w:r w:rsidRPr="00DE29B2">
        <w:rPr>
          <w:rFonts w:ascii="Cambria" w:hAnsi="Cambria"/>
        </w:rPr>
        <w:t>ezione 5.4.</w:t>
      </w:r>
      <w:r w:rsidR="007373A7">
        <w:rPr>
          <w:rFonts w:ascii="Cambria" w:hAnsi="Cambria"/>
        </w:rPr>
        <w:t xml:space="preserve"> </w:t>
      </w:r>
    </w:p>
    <w:p w14:paraId="1B53B48B" w14:textId="77777777" w:rsidR="007373A7" w:rsidRDefault="007373A7" w:rsidP="007373A7">
      <w:pPr>
        <w:jc w:val="both"/>
        <w:rPr>
          <w:rFonts w:ascii="Cambria" w:hAnsi="Cambria"/>
        </w:rPr>
      </w:pPr>
    </w:p>
    <w:p w14:paraId="774A6E58" w14:textId="7953B500" w:rsidR="007373A7" w:rsidRPr="007373A7" w:rsidRDefault="007373A7" w:rsidP="007373A7">
      <w:pPr>
        <w:jc w:val="both"/>
        <w:rPr>
          <w:rFonts w:ascii="Cambria" w:hAnsi="Cambria"/>
        </w:rPr>
      </w:pPr>
      <w:r>
        <w:rPr>
          <w:rFonts w:ascii="Cambria" w:hAnsi="Cambria"/>
        </w:rPr>
        <w:t xml:space="preserve">I </w:t>
      </w:r>
      <w:r w:rsidRPr="007373A7">
        <w:rPr>
          <w:rFonts w:ascii="Cambria" w:hAnsi="Cambria"/>
        </w:rPr>
        <w:t>grafici illustrano, nell'ordine:</w:t>
      </w:r>
    </w:p>
    <w:p w14:paraId="3F140B4C" w14:textId="77777777" w:rsidR="007373A7" w:rsidRPr="007373A7" w:rsidRDefault="007373A7" w:rsidP="007373A7">
      <w:pPr>
        <w:jc w:val="both"/>
        <w:rPr>
          <w:rFonts w:ascii="Cambria" w:hAnsi="Cambria"/>
        </w:rPr>
      </w:pPr>
    </w:p>
    <w:p w14:paraId="7F0242F7" w14:textId="6A276133" w:rsidR="007373A7" w:rsidRDefault="007373A7" w:rsidP="007373A7">
      <w:pPr>
        <w:pStyle w:val="Paragrafoelenco"/>
        <w:numPr>
          <w:ilvl w:val="0"/>
          <w:numId w:val="47"/>
        </w:numPr>
        <w:jc w:val="both"/>
        <w:rPr>
          <w:rFonts w:ascii="Cambria" w:hAnsi="Cambria"/>
        </w:rPr>
      </w:pPr>
      <w:r>
        <w:rPr>
          <w:rFonts w:ascii="Cambria" w:hAnsi="Cambria"/>
        </w:rPr>
        <w:t>l</w:t>
      </w:r>
      <w:r w:rsidRPr="007373A7">
        <w:rPr>
          <w:rFonts w:ascii="Cambria" w:hAnsi="Cambria"/>
        </w:rPr>
        <w:t xml:space="preserve">a validazione dell'architettura di offloading asincrona, confrontando la latenza </w:t>
      </w:r>
      <w:r w:rsidR="00693973">
        <w:rPr>
          <w:rFonts w:ascii="Cambria" w:hAnsi="Cambria"/>
        </w:rPr>
        <w:t xml:space="preserve">media </w:t>
      </w:r>
      <w:r w:rsidRPr="007373A7">
        <w:rPr>
          <w:rFonts w:ascii="Cambria" w:hAnsi="Cambria"/>
        </w:rPr>
        <w:t>totale e il periodo di servizio</w:t>
      </w:r>
      <w:r w:rsidR="00693973">
        <w:rPr>
          <w:rFonts w:ascii="Cambria" w:hAnsi="Cambria"/>
        </w:rPr>
        <w:t xml:space="preserve"> medio</w:t>
      </w:r>
      <w:r>
        <w:rPr>
          <w:rFonts w:ascii="Cambria" w:hAnsi="Cambria"/>
        </w:rPr>
        <w:t>;</w:t>
      </w:r>
    </w:p>
    <w:p w14:paraId="7F5205E7" w14:textId="77777777" w:rsidR="00A9262E" w:rsidRPr="007373A7" w:rsidRDefault="00A9262E" w:rsidP="00A9262E">
      <w:pPr>
        <w:jc w:val="both"/>
        <w:rPr>
          <w:rFonts w:ascii="Cambria" w:hAnsi="Cambria"/>
        </w:rPr>
      </w:pPr>
    </w:p>
    <w:p w14:paraId="08B972F2" w14:textId="77777777" w:rsidR="00A9262E" w:rsidRPr="007373A7" w:rsidRDefault="00A9262E" w:rsidP="00A9262E">
      <w:pPr>
        <w:pStyle w:val="Paragrafoelenco"/>
        <w:numPr>
          <w:ilvl w:val="0"/>
          <w:numId w:val="47"/>
        </w:numPr>
        <w:jc w:val="both"/>
        <w:rPr>
          <w:rFonts w:ascii="Cambria" w:hAnsi="Cambria"/>
        </w:rPr>
      </w:pPr>
      <w:r>
        <w:rPr>
          <w:rFonts w:ascii="Cambria" w:hAnsi="Cambria"/>
        </w:rPr>
        <w:t>l</w:t>
      </w:r>
      <w:r w:rsidRPr="007373A7">
        <w:rPr>
          <w:rFonts w:ascii="Cambria" w:hAnsi="Cambria"/>
        </w:rPr>
        <w:t>'analisi della composizione della latenza, scomponendola in tempo di calcolo puro e tempo di overhead</w:t>
      </w:r>
      <w:r>
        <w:rPr>
          <w:rFonts w:ascii="Cambria" w:hAnsi="Cambria"/>
        </w:rPr>
        <w:t>;</w:t>
      </w:r>
    </w:p>
    <w:p w14:paraId="3F1972BA" w14:textId="77777777" w:rsidR="00A9262E" w:rsidRPr="00A9262E" w:rsidRDefault="00A9262E" w:rsidP="00A9262E">
      <w:pPr>
        <w:jc w:val="both"/>
        <w:rPr>
          <w:rFonts w:ascii="Cambria" w:hAnsi="Cambria"/>
        </w:rPr>
      </w:pPr>
    </w:p>
    <w:p w14:paraId="5D6EAF38" w14:textId="77777777" w:rsidR="00A9262E" w:rsidRPr="007373A7" w:rsidRDefault="00A9262E" w:rsidP="00A9262E">
      <w:pPr>
        <w:pStyle w:val="Paragrafoelenco"/>
        <w:numPr>
          <w:ilvl w:val="0"/>
          <w:numId w:val="47"/>
        </w:numPr>
        <w:jc w:val="both"/>
        <w:rPr>
          <w:rFonts w:ascii="Cambria" w:hAnsi="Cambria"/>
        </w:rPr>
      </w:pPr>
      <w:r>
        <w:rPr>
          <w:rFonts w:ascii="Cambria" w:hAnsi="Cambria"/>
        </w:rPr>
        <w:t>l</w:t>
      </w:r>
      <w:r w:rsidRPr="007373A7">
        <w:rPr>
          <w:rFonts w:ascii="Cambria" w:hAnsi="Cambria"/>
        </w:rPr>
        <w:t>a scalabilità generale del throughput delle diverse piattaforme al variare del carico di lavoro (dimensione N)</w:t>
      </w:r>
      <w:r>
        <w:rPr>
          <w:rFonts w:ascii="Cambria" w:hAnsi="Cambria"/>
        </w:rPr>
        <w:t xml:space="preserve"> utilizzando il kernel </w:t>
      </w:r>
      <w:r w:rsidRPr="007373A7">
        <w:rPr>
          <w:rFonts w:ascii="Courier New" w:hAnsi="Courier New" w:cs="Courier New"/>
        </w:rPr>
        <w:t>heavy_compute_kernel</w:t>
      </w:r>
      <w:r>
        <w:rPr>
          <w:rFonts w:ascii="Cambria" w:hAnsi="Cambria"/>
        </w:rPr>
        <w:t>;</w:t>
      </w:r>
    </w:p>
    <w:p w14:paraId="662D635B" w14:textId="77777777" w:rsidR="007373A7" w:rsidRPr="008E0F25" w:rsidRDefault="007373A7" w:rsidP="008E0F25">
      <w:pPr>
        <w:pStyle w:val="Paragrafoelenco"/>
        <w:jc w:val="both"/>
        <w:rPr>
          <w:rFonts w:ascii="Cambria" w:hAnsi="Cambria"/>
        </w:rPr>
      </w:pPr>
    </w:p>
    <w:p w14:paraId="37816478" w14:textId="76F91DCD" w:rsidR="007373A7" w:rsidRPr="007373A7" w:rsidRDefault="007373A7" w:rsidP="007373A7">
      <w:pPr>
        <w:pStyle w:val="Paragrafoelenco"/>
        <w:numPr>
          <w:ilvl w:val="0"/>
          <w:numId w:val="47"/>
        </w:numPr>
        <w:jc w:val="both"/>
        <w:rPr>
          <w:rFonts w:ascii="Cambria" w:hAnsi="Cambria"/>
        </w:rPr>
      </w:pPr>
      <w:r>
        <w:rPr>
          <w:rFonts w:ascii="Cambria" w:hAnsi="Cambria"/>
        </w:rPr>
        <w:t>l</w:t>
      </w:r>
      <w:r w:rsidRPr="007373A7">
        <w:rPr>
          <w:rFonts w:ascii="Cambria" w:hAnsi="Cambria"/>
        </w:rPr>
        <w:t>'analisi dello spostamento del collo di bottiglia</w:t>
      </w:r>
      <w:r>
        <w:rPr>
          <w:rFonts w:ascii="Cambria" w:hAnsi="Cambria"/>
        </w:rPr>
        <w:t xml:space="preserve"> del sistema</w:t>
      </w:r>
      <w:r w:rsidRPr="007373A7">
        <w:rPr>
          <w:rFonts w:ascii="Cambria" w:hAnsi="Cambria"/>
        </w:rPr>
        <w:t xml:space="preserve"> su un acceleratore specifico (FPGA) al variare della complessità del kernel</w:t>
      </w:r>
      <w:r>
        <w:rPr>
          <w:rFonts w:ascii="Cambria" w:hAnsi="Cambria"/>
        </w:rPr>
        <w:t>.</w:t>
      </w:r>
    </w:p>
    <w:p w14:paraId="78C5A0C7" w14:textId="77777777" w:rsidR="00DE29B2" w:rsidRDefault="00DE29B2" w:rsidP="00DE29B2">
      <w:pPr>
        <w:jc w:val="both"/>
        <w:rPr>
          <w:rFonts w:ascii="Cambria" w:hAnsi="Cambria"/>
        </w:rPr>
      </w:pPr>
    </w:p>
    <w:p w14:paraId="0FE88471" w14:textId="77777777" w:rsidR="007373A7" w:rsidRDefault="007373A7" w:rsidP="00DE29B2">
      <w:pPr>
        <w:jc w:val="both"/>
        <w:rPr>
          <w:rFonts w:ascii="Cambria" w:hAnsi="Cambria"/>
        </w:rPr>
        <w:sectPr w:rsidR="007373A7" w:rsidSect="007A36EF">
          <w:pgSz w:w="11906" w:h="16838"/>
          <w:pgMar w:top="1417" w:right="1134" w:bottom="1110" w:left="1134" w:header="708" w:footer="708" w:gutter="0"/>
          <w:cols w:space="708"/>
          <w:docGrid w:linePitch="360"/>
        </w:sectPr>
      </w:pPr>
    </w:p>
    <w:p w14:paraId="75B29213" w14:textId="2B760E6B" w:rsidR="00DE29B2" w:rsidRDefault="00DE29B2" w:rsidP="00DE29B2">
      <w:pPr>
        <w:jc w:val="both"/>
        <w:rPr>
          <w:rFonts w:ascii="Cambria" w:hAnsi="Cambria"/>
        </w:rPr>
      </w:pPr>
      <w:r w:rsidRPr="00DE29B2">
        <w:rPr>
          <w:rFonts w:ascii="Cambria" w:hAnsi="Cambria"/>
          <w:b/>
          <w:bCs/>
        </w:rPr>
        <w:lastRenderedPageBreak/>
        <w:t>Tabella 5.1</w:t>
      </w:r>
      <w:r w:rsidRPr="00DE29B2">
        <w:rPr>
          <w:rFonts w:ascii="Cambria" w:hAnsi="Cambria"/>
        </w:rPr>
        <w:t>: Risultati Benchmark per N = 10.000</w:t>
      </w:r>
    </w:p>
    <w:p w14:paraId="773B1239" w14:textId="77777777" w:rsidR="00DE29B2" w:rsidRDefault="00DE29B2" w:rsidP="00DE29B2">
      <w:pPr>
        <w:jc w:val="both"/>
        <w:rPr>
          <w:rFonts w:ascii="Cambria" w:hAnsi="Cambria"/>
        </w:rPr>
      </w:pPr>
    </w:p>
    <w:p w14:paraId="06B394B1" w14:textId="5E65264A" w:rsidR="00DE29B2" w:rsidRDefault="00737F07" w:rsidP="00DE29B2">
      <w:pPr>
        <w:ind w:left="-567"/>
        <w:jc w:val="both"/>
        <w:rPr>
          <w:rFonts w:ascii="Cambria" w:hAnsi="Cambria"/>
        </w:rPr>
      </w:pPr>
      <w:r>
        <w:rPr>
          <w:rFonts w:ascii="Cambria" w:hAnsi="Cambria"/>
          <w:noProof/>
        </w:rPr>
        <w:object w:dxaOrig="23560" w:dyaOrig="7700" w14:anchorId="1DA79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751.25pt;height:245.8pt;mso-width-percent:0;mso-height-percent:0;mso-width-percent:0;mso-height-percent:0" o:ole="">
            <v:imagedata r:id="rId5" o:title=""/>
          </v:shape>
          <o:OLEObject Type="Embed" ProgID="Excel.Sheet.12" ShapeID="_x0000_i1027" DrawAspect="Content" ObjectID="_1824725443" r:id="rId6"/>
        </w:object>
      </w:r>
    </w:p>
    <w:p w14:paraId="561487F8" w14:textId="77777777" w:rsidR="00DE29B2" w:rsidRDefault="00DE29B2" w:rsidP="00DE29B2">
      <w:pPr>
        <w:jc w:val="both"/>
        <w:rPr>
          <w:rFonts w:ascii="Cambria" w:hAnsi="Cambria"/>
        </w:rPr>
      </w:pPr>
    </w:p>
    <w:p w14:paraId="1ED21B7F" w14:textId="3A9853B3" w:rsidR="007373A7" w:rsidRDefault="00DE29B2" w:rsidP="00DE29B2">
      <w:pPr>
        <w:jc w:val="both"/>
        <w:rPr>
          <w:rFonts w:ascii="Cambria" w:hAnsi="Cambria"/>
        </w:rPr>
      </w:pPr>
      <w:r w:rsidRPr="00DE29B2">
        <w:rPr>
          <w:rFonts w:ascii="Cambria" w:hAnsi="Cambria"/>
          <w:b/>
          <w:bCs/>
        </w:rPr>
        <w:t>Tabella 5.</w:t>
      </w:r>
      <w:r>
        <w:rPr>
          <w:rFonts w:ascii="Cambria" w:hAnsi="Cambria"/>
          <w:b/>
          <w:bCs/>
        </w:rPr>
        <w:t>2</w:t>
      </w:r>
      <w:r w:rsidRPr="00DE29B2">
        <w:rPr>
          <w:rFonts w:ascii="Cambria" w:hAnsi="Cambria"/>
        </w:rPr>
        <w:t>: Risultati Benchmark per N = 1.000</w:t>
      </w:r>
      <w:r>
        <w:rPr>
          <w:rFonts w:ascii="Cambria" w:hAnsi="Cambria"/>
        </w:rPr>
        <w:t>.000</w:t>
      </w:r>
    </w:p>
    <w:p w14:paraId="260504A7" w14:textId="77777777" w:rsidR="007373A7" w:rsidRDefault="007373A7" w:rsidP="00DE29B2">
      <w:pPr>
        <w:jc w:val="both"/>
        <w:rPr>
          <w:rFonts w:ascii="Cambria" w:hAnsi="Cambria"/>
        </w:rPr>
      </w:pPr>
    </w:p>
    <w:p w14:paraId="0A5F2093" w14:textId="77777777" w:rsidR="007373A7" w:rsidRDefault="00737F07" w:rsidP="007373A7">
      <w:pPr>
        <w:ind w:left="-567"/>
        <w:jc w:val="both"/>
        <w:rPr>
          <w:rFonts w:ascii="Cambria" w:hAnsi="Cambria"/>
        </w:rPr>
      </w:pPr>
      <w:r>
        <w:rPr>
          <w:rFonts w:ascii="Cambria" w:hAnsi="Cambria"/>
          <w:noProof/>
        </w:rPr>
        <w:object w:dxaOrig="23560" w:dyaOrig="7700" w14:anchorId="5DD1D1D1">
          <v:shape id="_x0000_i1026" type="#_x0000_t75" alt="" style="width:751.25pt;height:245.8pt;mso-width-percent:0;mso-height-percent:0;mso-width-percent:0;mso-height-percent:0" o:ole="">
            <v:imagedata r:id="rId7" o:title=""/>
          </v:shape>
          <o:OLEObject Type="Embed" ProgID="Excel.Sheet.12" ShapeID="_x0000_i1026" DrawAspect="Content" ObjectID="_1824725444" r:id="rId8"/>
        </w:object>
      </w:r>
    </w:p>
    <w:p w14:paraId="5C25CD84" w14:textId="77777777" w:rsidR="007373A7" w:rsidRDefault="007373A7" w:rsidP="007373A7">
      <w:pPr>
        <w:ind w:left="-567"/>
        <w:jc w:val="both"/>
        <w:rPr>
          <w:rFonts w:ascii="Cambria" w:hAnsi="Cambria"/>
        </w:rPr>
      </w:pPr>
    </w:p>
    <w:p w14:paraId="3B28A83B" w14:textId="25F4C78E" w:rsidR="007373A7" w:rsidRDefault="007373A7" w:rsidP="007373A7">
      <w:pPr>
        <w:jc w:val="both"/>
        <w:rPr>
          <w:rFonts w:ascii="Cambria" w:hAnsi="Cambria"/>
        </w:rPr>
      </w:pPr>
      <w:r w:rsidRPr="00DE29B2">
        <w:rPr>
          <w:rFonts w:ascii="Cambria" w:hAnsi="Cambria"/>
          <w:b/>
          <w:bCs/>
        </w:rPr>
        <w:t>Tabella 5.</w:t>
      </w:r>
      <w:r>
        <w:rPr>
          <w:rFonts w:ascii="Cambria" w:hAnsi="Cambria"/>
          <w:b/>
          <w:bCs/>
        </w:rPr>
        <w:t>3</w:t>
      </w:r>
      <w:r w:rsidRPr="00DE29B2">
        <w:rPr>
          <w:rFonts w:ascii="Cambria" w:hAnsi="Cambria"/>
        </w:rPr>
        <w:t xml:space="preserve">: Risultati Benchmark per N = </w:t>
      </w:r>
      <w:r>
        <w:rPr>
          <w:rFonts w:ascii="Cambria" w:hAnsi="Cambria"/>
        </w:rPr>
        <w:t>7.449.999</w:t>
      </w:r>
    </w:p>
    <w:p w14:paraId="3B2F1A62" w14:textId="77777777" w:rsidR="007373A7" w:rsidRDefault="007373A7" w:rsidP="007373A7">
      <w:pPr>
        <w:jc w:val="both"/>
        <w:rPr>
          <w:rFonts w:ascii="Cambria" w:hAnsi="Cambria"/>
        </w:rPr>
      </w:pPr>
    </w:p>
    <w:p w14:paraId="2836D78B" w14:textId="77777777" w:rsidR="007373A7" w:rsidRDefault="00737F07" w:rsidP="007373A7">
      <w:pPr>
        <w:ind w:left="-567"/>
        <w:jc w:val="both"/>
        <w:rPr>
          <w:rFonts w:ascii="Cambria" w:hAnsi="Cambria"/>
        </w:rPr>
      </w:pPr>
      <w:r>
        <w:rPr>
          <w:rFonts w:ascii="Cambria" w:hAnsi="Cambria"/>
          <w:noProof/>
        </w:rPr>
        <w:object w:dxaOrig="23560" w:dyaOrig="7700" w14:anchorId="0F3505D2">
          <v:shape id="_x0000_i1025" type="#_x0000_t75" alt="" style="width:751.25pt;height:245.8pt;mso-width-percent:0;mso-height-percent:0;mso-width-percent:0;mso-height-percent:0" o:ole="">
            <v:imagedata r:id="rId9" o:title=""/>
          </v:shape>
          <o:OLEObject Type="Embed" ProgID="Excel.Sheet.12" ShapeID="_x0000_i1025" DrawAspect="Content" ObjectID="_1824725445" r:id="rId10"/>
        </w:object>
      </w:r>
    </w:p>
    <w:p w14:paraId="6D86AA56" w14:textId="77777777" w:rsidR="007373A7" w:rsidRDefault="007373A7" w:rsidP="007373A7">
      <w:pPr>
        <w:ind w:left="-567"/>
        <w:jc w:val="both"/>
        <w:rPr>
          <w:rFonts w:ascii="Cambria" w:hAnsi="Cambria"/>
        </w:rPr>
      </w:pPr>
    </w:p>
    <w:p w14:paraId="09559088" w14:textId="77777777" w:rsidR="007373A7" w:rsidRDefault="007373A7" w:rsidP="007373A7">
      <w:pPr>
        <w:ind w:left="-567"/>
        <w:jc w:val="both"/>
        <w:rPr>
          <w:rFonts w:ascii="Cambria" w:hAnsi="Cambria"/>
        </w:rPr>
      </w:pPr>
    </w:p>
    <w:p w14:paraId="50555081" w14:textId="77777777" w:rsidR="007373A7" w:rsidRDefault="007373A7" w:rsidP="007373A7">
      <w:pPr>
        <w:ind w:left="-567"/>
        <w:jc w:val="both"/>
        <w:rPr>
          <w:rFonts w:ascii="Cambria" w:hAnsi="Cambria"/>
        </w:rPr>
      </w:pPr>
    </w:p>
    <w:p w14:paraId="7B9E7239" w14:textId="77777777" w:rsidR="007373A7" w:rsidRDefault="007373A7" w:rsidP="007373A7">
      <w:pPr>
        <w:ind w:left="-567"/>
        <w:jc w:val="both"/>
        <w:rPr>
          <w:rFonts w:ascii="Cambria" w:hAnsi="Cambria"/>
        </w:rPr>
      </w:pPr>
    </w:p>
    <w:p w14:paraId="5AE11118" w14:textId="4093CD61" w:rsidR="007373A7" w:rsidRDefault="007373A7" w:rsidP="007373A7">
      <w:pPr>
        <w:ind w:left="-567"/>
        <w:jc w:val="both"/>
        <w:rPr>
          <w:rFonts w:ascii="Cambria" w:hAnsi="Cambria"/>
        </w:rPr>
        <w:sectPr w:rsidR="007373A7" w:rsidSect="007373A7">
          <w:pgSz w:w="16838" w:h="11906" w:orient="landscape"/>
          <w:pgMar w:top="238" w:right="1110" w:bottom="320" w:left="1417" w:header="708" w:footer="708" w:gutter="0"/>
          <w:cols w:space="708"/>
          <w:docGrid w:linePitch="360"/>
        </w:sectPr>
      </w:pPr>
      <w:r w:rsidRPr="007373A7">
        <w:rPr>
          <w:rFonts w:ascii="Cambria" w:hAnsi="Cambria"/>
        </w:rPr>
        <w:t>Per una lettura più immediata di questi dati e per evidenziare le tendenze e le relazioni chiave, i risultati principali sono visualizzati nei grafici seguenti.</w:t>
      </w:r>
    </w:p>
    <w:p w14:paraId="64BAFD4E" w14:textId="308E4B92" w:rsidR="007373A7" w:rsidRDefault="007373A7" w:rsidP="00716228">
      <w:pPr>
        <w:jc w:val="both"/>
        <w:rPr>
          <w:rFonts w:ascii="Cambria" w:hAnsi="Cambria"/>
        </w:rPr>
      </w:pPr>
      <w:r w:rsidRPr="007373A7">
        <w:rPr>
          <w:rFonts w:ascii="Cambria" w:hAnsi="Cambria"/>
          <w:b/>
          <w:bCs/>
        </w:rPr>
        <w:lastRenderedPageBreak/>
        <w:t>Figura 5.</w:t>
      </w:r>
      <w:r>
        <w:rPr>
          <w:rFonts w:ascii="Cambria" w:hAnsi="Cambria"/>
          <w:b/>
          <w:bCs/>
        </w:rPr>
        <w:t>1</w:t>
      </w:r>
      <w:r w:rsidRPr="007373A7">
        <w:rPr>
          <w:rFonts w:ascii="Cambria" w:hAnsi="Cambria"/>
        </w:rPr>
        <w:t>: Validazione della pipeline (N=1.000.000). Confronto tra la latenza media totale</w:t>
      </w:r>
      <w:r>
        <w:rPr>
          <w:rFonts w:ascii="Cambria" w:hAnsi="Cambria"/>
        </w:rPr>
        <w:t xml:space="preserve"> </w:t>
      </w:r>
      <w:r w:rsidRPr="007373A7">
        <w:rPr>
          <w:rFonts w:ascii="Cambria" w:hAnsi="Cambria"/>
        </w:rPr>
        <w:t>(</w:t>
      </w:r>
      <w:r w:rsidRPr="007373A7">
        <w:rPr>
          <w:rFonts w:ascii="Courier New" w:hAnsi="Courier New" w:cs="Courier New"/>
        </w:rPr>
        <w:t>Avg In-Node Time</w:t>
      </w:r>
      <w:r w:rsidRPr="007373A7">
        <w:rPr>
          <w:rFonts w:ascii="Cambria" w:hAnsi="Cambria"/>
        </w:rPr>
        <w:t>) e il periodo medio (</w:t>
      </w:r>
      <w:r w:rsidRPr="007373A7">
        <w:rPr>
          <w:rFonts w:ascii="Courier New" w:hAnsi="Courier New" w:cs="Courier New"/>
        </w:rPr>
        <w:t>Avg Service Time</w:t>
      </w:r>
      <w:r w:rsidRPr="007373A7">
        <w:rPr>
          <w:rFonts w:ascii="Cambria" w:hAnsi="Cambria"/>
        </w:rPr>
        <w:t xml:space="preserve">) per i tre acceleratori, al variare del kernel. L'asse Y è in scala logaritmica per evidenziare il divario tra le due metriche, </w:t>
      </w:r>
      <w:r w:rsidR="00693973">
        <w:rPr>
          <w:rFonts w:ascii="Cambria" w:hAnsi="Cambria"/>
        </w:rPr>
        <w:t xml:space="preserve">dimostrando che la sovrapposizione delle operazioni funziona, </w:t>
      </w:r>
      <w:r w:rsidRPr="007373A7">
        <w:rPr>
          <w:rFonts w:ascii="Cambria" w:hAnsi="Cambria"/>
        </w:rPr>
        <w:t>come discusso nella Sezione 5.4.1.</w:t>
      </w:r>
    </w:p>
    <w:p w14:paraId="34477BBE" w14:textId="77777777" w:rsidR="007373A7" w:rsidRDefault="007373A7" w:rsidP="00716228">
      <w:pPr>
        <w:jc w:val="both"/>
        <w:rPr>
          <w:rFonts w:ascii="Cambria" w:hAnsi="Cambria"/>
        </w:rPr>
      </w:pPr>
    </w:p>
    <w:p w14:paraId="2E368D0A" w14:textId="438D9A1E" w:rsidR="00A64DCF" w:rsidRDefault="00A64DCF" w:rsidP="00716228">
      <w:pPr>
        <w:jc w:val="both"/>
        <w:rPr>
          <w:rFonts w:ascii="Cambria" w:hAnsi="Cambria"/>
        </w:rPr>
      </w:pPr>
      <w:r>
        <w:rPr>
          <w:noProof/>
        </w:rPr>
        <w:drawing>
          <wp:inline distT="0" distB="0" distL="0" distR="0" wp14:anchorId="2A5E59F3" wp14:editId="21678A4E">
            <wp:extent cx="6120130" cy="6766560"/>
            <wp:effectExtent l="0" t="0" r="13970" b="15240"/>
            <wp:docPr id="2125156218" name="Grafico 1">
              <a:extLst xmlns:a="http://schemas.openxmlformats.org/drawingml/2006/main">
                <a:ext uri="{FF2B5EF4-FFF2-40B4-BE49-F238E27FC236}">
                  <a16:creationId xmlns:a16="http://schemas.microsoft.com/office/drawing/2014/main" id="{49B5536B-2E4D-725E-6E66-3920A8148F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3457C1" w14:textId="77777777" w:rsidR="00A64DCF" w:rsidRDefault="00A64DCF" w:rsidP="00716228">
      <w:pPr>
        <w:jc w:val="both"/>
        <w:rPr>
          <w:rFonts w:ascii="Cambria" w:hAnsi="Cambria"/>
        </w:rPr>
      </w:pPr>
    </w:p>
    <w:p w14:paraId="58255A0B" w14:textId="77777777" w:rsidR="007373A7" w:rsidRDefault="007373A7" w:rsidP="00716228">
      <w:pPr>
        <w:jc w:val="both"/>
        <w:rPr>
          <w:rFonts w:ascii="Cambria" w:hAnsi="Cambria"/>
        </w:rPr>
      </w:pPr>
    </w:p>
    <w:p w14:paraId="18375D7F" w14:textId="77777777" w:rsidR="007373A7" w:rsidRDefault="007373A7" w:rsidP="00716228">
      <w:pPr>
        <w:jc w:val="both"/>
        <w:rPr>
          <w:rFonts w:ascii="Cambria" w:hAnsi="Cambria"/>
        </w:rPr>
      </w:pPr>
    </w:p>
    <w:p w14:paraId="719F8BEE" w14:textId="77777777" w:rsidR="007373A7" w:rsidRDefault="007373A7" w:rsidP="00716228">
      <w:pPr>
        <w:jc w:val="both"/>
        <w:rPr>
          <w:rFonts w:ascii="Cambria" w:hAnsi="Cambria"/>
        </w:rPr>
      </w:pPr>
    </w:p>
    <w:p w14:paraId="662D5BF5" w14:textId="77777777" w:rsidR="007373A7" w:rsidRDefault="007373A7" w:rsidP="00716228">
      <w:pPr>
        <w:jc w:val="both"/>
        <w:rPr>
          <w:rFonts w:ascii="Cambria" w:hAnsi="Cambria"/>
        </w:rPr>
      </w:pPr>
    </w:p>
    <w:p w14:paraId="2E7F23C7" w14:textId="77777777" w:rsidR="00A9262E" w:rsidRDefault="00A9262E" w:rsidP="00716228">
      <w:pPr>
        <w:jc w:val="both"/>
        <w:rPr>
          <w:rFonts w:ascii="Cambria" w:hAnsi="Cambria"/>
        </w:rPr>
      </w:pPr>
    </w:p>
    <w:p w14:paraId="5AD23BC0" w14:textId="03C8D85E" w:rsidR="007373A7" w:rsidRDefault="007373A7" w:rsidP="007373A7">
      <w:pPr>
        <w:jc w:val="both"/>
        <w:rPr>
          <w:rFonts w:ascii="Cambria" w:hAnsi="Cambria"/>
        </w:rPr>
      </w:pPr>
      <w:r w:rsidRPr="007373A7">
        <w:rPr>
          <w:rFonts w:ascii="Cambria" w:hAnsi="Cambria"/>
          <w:b/>
          <w:bCs/>
        </w:rPr>
        <w:lastRenderedPageBreak/>
        <w:t>Figura 5.</w:t>
      </w:r>
      <w:r>
        <w:rPr>
          <w:rFonts w:ascii="Cambria" w:hAnsi="Cambria"/>
          <w:b/>
          <w:bCs/>
        </w:rPr>
        <w:t>2</w:t>
      </w:r>
      <w:r w:rsidRPr="007373A7">
        <w:rPr>
          <w:rFonts w:ascii="Cambria" w:hAnsi="Cambria"/>
          <w:b/>
          <w:bCs/>
        </w:rPr>
        <w:t xml:space="preserve">: </w:t>
      </w:r>
      <w:r w:rsidRPr="007373A7">
        <w:rPr>
          <w:rFonts w:ascii="Cambria" w:hAnsi="Cambria"/>
        </w:rPr>
        <w:t xml:space="preserve">Analisi della composizione della latenza (N=1.000.000). Grafico a barre impilate che mostra la scomposizione dell' </w:t>
      </w:r>
      <w:r w:rsidRPr="007373A7">
        <w:rPr>
          <w:rFonts w:ascii="Courier New" w:hAnsi="Courier New" w:cs="Courier New"/>
        </w:rPr>
        <w:t>Avg In-Node Time</w:t>
      </w:r>
      <w:r w:rsidRPr="007373A7">
        <w:rPr>
          <w:rFonts w:ascii="Cambria" w:hAnsi="Cambria"/>
        </w:rPr>
        <w:t xml:space="preserve"> (altezza totale della barra) nelle sue due componenti: </w:t>
      </w:r>
      <w:r w:rsidRPr="007373A7">
        <w:rPr>
          <w:rFonts w:ascii="Courier New" w:hAnsi="Courier New" w:cs="Courier New"/>
        </w:rPr>
        <w:t>Avg Pure Compute Time</w:t>
      </w:r>
      <w:r w:rsidRPr="007373A7">
        <w:rPr>
          <w:rFonts w:ascii="Cambria" w:hAnsi="Cambria"/>
        </w:rPr>
        <w:t xml:space="preserve"> e </w:t>
      </w:r>
      <w:r w:rsidRPr="007373A7">
        <w:rPr>
          <w:rFonts w:ascii="Courier New" w:hAnsi="Courier New" w:cs="Courier New"/>
        </w:rPr>
        <w:t>Avg Overhead Time</w:t>
      </w:r>
      <w:r w:rsidRPr="007373A7">
        <w:rPr>
          <w:rFonts w:ascii="Cambria" w:hAnsi="Cambria"/>
        </w:rPr>
        <w:t>. Questo grafico è la base per l'analisi della Sezione 5.4.3.</w:t>
      </w:r>
    </w:p>
    <w:p w14:paraId="3269F79C" w14:textId="77777777" w:rsidR="007373A7" w:rsidRDefault="007373A7" w:rsidP="007373A7">
      <w:pPr>
        <w:jc w:val="both"/>
        <w:rPr>
          <w:rFonts w:ascii="Cambria" w:hAnsi="Cambria"/>
        </w:rPr>
      </w:pPr>
    </w:p>
    <w:p w14:paraId="6F798B05" w14:textId="62C3ECF2" w:rsidR="007373A7" w:rsidRDefault="007373A7" w:rsidP="007373A7">
      <w:pPr>
        <w:jc w:val="both"/>
        <w:rPr>
          <w:rFonts w:ascii="Cambria" w:hAnsi="Cambria"/>
          <w:b/>
          <w:bCs/>
        </w:rPr>
      </w:pPr>
      <w:r>
        <w:rPr>
          <w:noProof/>
        </w:rPr>
        <w:drawing>
          <wp:inline distT="0" distB="0" distL="0" distR="0" wp14:anchorId="1165F46E" wp14:editId="163F5845">
            <wp:extent cx="6120130" cy="3288145"/>
            <wp:effectExtent l="0" t="0" r="13970" b="13970"/>
            <wp:docPr id="2065978189" name="Grafico 1">
              <a:extLst xmlns:a="http://schemas.openxmlformats.org/drawingml/2006/main">
                <a:ext uri="{FF2B5EF4-FFF2-40B4-BE49-F238E27FC236}">
                  <a16:creationId xmlns:a16="http://schemas.microsoft.com/office/drawing/2014/main" id="{AD07DAB2-7870-0E6A-609E-2F5EE24D5A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393FFE" w14:textId="77777777" w:rsidR="007373A7" w:rsidRDefault="007373A7" w:rsidP="007373A7">
      <w:pPr>
        <w:jc w:val="both"/>
        <w:rPr>
          <w:rFonts w:ascii="Cambria" w:hAnsi="Cambria"/>
          <w:b/>
          <w:bCs/>
        </w:rPr>
      </w:pPr>
    </w:p>
    <w:p w14:paraId="42B15257" w14:textId="77777777" w:rsidR="00693973" w:rsidRDefault="00693973" w:rsidP="007373A7">
      <w:pPr>
        <w:jc w:val="both"/>
        <w:rPr>
          <w:rFonts w:ascii="Cambria" w:hAnsi="Cambria"/>
          <w:b/>
          <w:bCs/>
        </w:rPr>
      </w:pPr>
    </w:p>
    <w:p w14:paraId="638E9AB2" w14:textId="1ED564B0" w:rsidR="007373A7" w:rsidRDefault="007373A7" w:rsidP="007373A7">
      <w:pPr>
        <w:jc w:val="both"/>
        <w:rPr>
          <w:rFonts w:ascii="Cambria" w:hAnsi="Cambria"/>
          <w:b/>
          <w:bCs/>
        </w:rPr>
      </w:pPr>
      <w:r w:rsidRPr="007373A7">
        <w:rPr>
          <w:rFonts w:ascii="Cambria" w:hAnsi="Cambria"/>
          <w:b/>
          <w:bCs/>
        </w:rPr>
        <w:t>Figura 5.</w:t>
      </w:r>
      <w:r>
        <w:rPr>
          <w:rFonts w:ascii="Cambria" w:hAnsi="Cambria"/>
          <w:b/>
          <w:bCs/>
        </w:rPr>
        <w:t>3</w:t>
      </w:r>
      <w:r w:rsidRPr="007373A7">
        <w:rPr>
          <w:rFonts w:ascii="Cambria" w:hAnsi="Cambria"/>
          <w:b/>
          <w:bCs/>
        </w:rPr>
        <w:t xml:space="preserve">: </w:t>
      </w:r>
      <w:r w:rsidRPr="007373A7">
        <w:rPr>
          <w:rFonts w:ascii="Cambria" w:hAnsi="Cambria"/>
        </w:rPr>
        <w:t xml:space="preserve">Spostamento del collo di bottiglia (FPGA, N=1.000.000). Confronto tra </w:t>
      </w:r>
      <w:r w:rsidRPr="007373A7">
        <w:rPr>
          <w:rFonts w:ascii="Courier New" w:hAnsi="Courier New" w:cs="Courier New"/>
        </w:rPr>
        <w:t>Avg Service Time</w:t>
      </w:r>
      <w:r w:rsidRPr="007373A7">
        <w:rPr>
          <w:rFonts w:ascii="Cambria" w:hAnsi="Cambria"/>
        </w:rPr>
        <w:t xml:space="preserve"> e </w:t>
      </w:r>
      <w:r w:rsidRPr="007373A7">
        <w:rPr>
          <w:rFonts w:ascii="Courier New" w:hAnsi="Courier New" w:cs="Courier New"/>
        </w:rPr>
        <w:t>Avg Pure Compute Time</w:t>
      </w:r>
      <w:r w:rsidRPr="007373A7">
        <w:rPr>
          <w:rFonts w:ascii="Cambria" w:hAnsi="Cambria"/>
        </w:rPr>
        <w:t xml:space="preserve"> sulla piattaforma FPGA al variare del kernel. L'asse Y è in scala logaritmica. Il grafico evidenzia come il calcolo puro diventi il fattore</w:t>
      </w:r>
      <w:r w:rsidRPr="007373A7">
        <w:rPr>
          <w:rFonts w:ascii="Cambria" w:hAnsi="Cambria"/>
          <w:b/>
          <w:bCs/>
        </w:rPr>
        <w:t xml:space="preserve"> </w:t>
      </w:r>
      <w:r w:rsidRPr="007373A7">
        <w:rPr>
          <w:rFonts w:ascii="Cambria" w:hAnsi="Cambria"/>
        </w:rPr>
        <w:t xml:space="preserve">dominante solo con il kernel </w:t>
      </w:r>
      <w:r w:rsidRPr="007373A7">
        <w:rPr>
          <w:rFonts w:ascii="Courier New" w:hAnsi="Courier New" w:cs="Courier New"/>
        </w:rPr>
        <w:t>heavy_compute</w:t>
      </w:r>
      <w:r>
        <w:rPr>
          <w:rFonts w:ascii="Courier New" w:hAnsi="Courier New" w:cs="Courier New"/>
        </w:rPr>
        <w:t>_kernel</w:t>
      </w:r>
      <w:r w:rsidRPr="007373A7">
        <w:rPr>
          <w:rFonts w:ascii="Cambria" w:hAnsi="Cambria"/>
        </w:rPr>
        <w:t>, come analizzato nella Sezione 5.4.4.</w:t>
      </w:r>
    </w:p>
    <w:p w14:paraId="10EC729D" w14:textId="77777777" w:rsidR="007373A7" w:rsidRDefault="007373A7" w:rsidP="007373A7">
      <w:pPr>
        <w:jc w:val="both"/>
        <w:rPr>
          <w:rFonts w:ascii="Cambria" w:hAnsi="Cambria"/>
          <w:b/>
          <w:bCs/>
        </w:rPr>
      </w:pPr>
    </w:p>
    <w:p w14:paraId="60EA4235" w14:textId="77777777" w:rsidR="00693973" w:rsidRDefault="00A9262E" w:rsidP="007373A7">
      <w:pPr>
        <w:jc w:val="both"/>
        <w:rPr>
          <w:rFonts w:ascii="Cambria" w:hAnsi="Cambria"/>
          <w:b/>
          <w:bCs/>
        </w:rPr>
      </w:pPr>
      <w:r>
        <w:rPr>
          <w:noProof/>
        </w:rPr>
        <w:drawing>
          <wp:inline distT="0" distB="0" distL="0" distR="0" wp14:anchorId="46D334CB" wp14:editId="7315FC7D">
            <wp:extent cx="6120130" cy="3454400"/>
            <wp:effectExtent l="0" t="0" r="13970" b="12700"/>
            <wp:docPr id="495738358" name="Grafico 1">
              <a:extLst xmlns:a="http://schemas.openxmlformats.org/drawingml/2006/main">
                <a:ext uri="{FF2B5EF4-FFF2-40B4-BE49-F238E27FC236}">
                  <a16:creationId xmlns:a16="http://schemas.microsoft.com/office/drawing/2014/main" id="{08BE7AAA-E68B-A283-E323-E5DAD91D04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1C4A39D" w14:textId="450EB95F" w:rsidR="007373A7" w:rsidRPr="00693973" w:rsidRDefault="007373A7" w:rsidP="007373A7">
      <w:pPr>
        <w:jc w:val="both"/>
        <w:rPr>
          <w:rFonts w:ascii="Cambria" w:hAnsi="Cambria"/>
          <w:b/>
          <w:bCs/>
        </w:rPr>
      </w:pPr>
      <w:r w:rsidRPr="007373A7">
        <w:rPr>
          <w:rFonts w:ascii="Cambria" w:hAnsi="Cambria"/>
          <w:b/>
          <w:bCs/>
        </w:rPr>
        <w:lastRenderedPageBreak/>
        <w:t>Figura 5.</w:t>
      </w:r>
      <w:r>
        <w:rPr>
          <w:rFonts w:ascii="Cambria" w:hAnsi="Cambria"/>
          <w:b/>
          <w:bCs/>
        </w:rPr>
        <w:t>4</w:t>
      </w:r>
      <w:r>
        <w:rPr>
          <w:rFonts w:ascii="Cambria" w:hAnsi="Cambria"/>
        </w:rPr>
        <w:t xml:space="preserve">: </w:t>
      </w:r>
      <w:r w:rsidRPr="007373A7">
        <w:rPr>
          <w:rFonts w:ascii="Cambria" w:hAnsi="Cambria"/>
        </w:rPr>
        <w:t xml:space="preserve">Confronto della scalabilità del throughput (tasks/sec) per il kernel </w:t>
      </w:r>
      <w:r w:rsidRPr="007373A7">
        <w:rPr>
          <w:rFonts w:ascii="Courier New" w:hAnsi="Courier New" w:cs="Courier New"/>
        </w:rPr>
        <w:t>heavy_compute_kernel</w:t>
      </w:r>
      <w:r w:rsidRPr="007373A7">
        <w:rPr>
          <w:rFonts w:ascii="Cambria" w:hAnsi="Cambria"/>
        </w:rPr>
        <w:t xml:space="preserve"> al variare della dimensione del problema (N). L'asse Y è in scala logaritmica. Il grafico confronta le prestazioni delle strategie CPU (FastFlow, OpenMP), GPU (Metal, OpenCL) e FPGA. Questo grafico supporta l'analisi della Sezione 5.4.5.</w:t>
      </w:r>
    </w:p>
    <w:p w14:paraId="1FC5BED7" w14:textId="77777777" w:rsidR="007373A7" w:rsidRDefault="007373A7" w:rsidP="007373A7">
      <w:pPr>
        <w:jc w:val="both"/>
        <w:rPr>
          <w:rFonts w:ascii="Cambria" w:hAnsi="Cambria"/>
        </w:rPr>
      </w:pPr>
    </w:p>
    <w:p w14:paraId="0036FAE0" w14:textId="77777777" w:rsidR="007373A7" w:rsidRDefault="007373A7" w:rsidP="007373A7">
      <w:pPr>
        <w:jc w:val="both"/>
        <w:rPr>
          <w:rFonts w:ascii="Cambria" w:hAnsi="Cambria"/>
        </w:rPr>
      </w:pPr>
      <w:r>
        <w:rPr>
          <w:noProof/>
        </w:rPr>
        <w:drawing>
          <wp:inline distT="0" distB="0" distL="0" distR="0" wp14:anchorId="5B31C267" wp14:editId="2F1A9D10">
            <wp:extent cx="6120130" cy="3149600"/>
            <wp:effectExtent l="0" t="0" r="13970" b="12700"/>
            <wp:docPr id="1796429528" name="Grafico 1">
              <a:extLst xmlns:a="http://schemas.openxmlformats.org/drawingml/2006/main">
                <a:ext uri="{FF2B5EF4-FFF2-40B4-BE49-F238E27FC236}">
                  <a16:creationId xmlns:a16="http://schemas.microsoft.com/office/drawing/2014/main" id="{A66F1115-9B52-B2A7-90FA-74FB17C4BE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84322C3" w14:textId="77777777" w:rsidR="007373A7" w:rsidRDefault="007373A7" w:rsidP="007373A7">
      <w:pPr>
        <w:jc w:val="both"/>
        <w:rPr>
          <w:rFonts w:ascii="Cambria" w:hAnsi="Cambria"/>
        </w:rPr>
      </w:pPr>
    </w:p>
    <w:p w14:paraId="2299864F" w14:textId="77777777" w:rsidR="007373A7" w:rsidRDefault="007373A7" w:rsidP="007373A7">
      <w:pPr>
        <w:jc w:val="both"/>
        <w:rPr>
          <w:rFonts w:ascii="Cambria" w:hAnsi="Cambria"/>
        </w:rPr>
      </w:pPr>
    </w:p>
    <w:p w14:paraId="76C24309" w14:textId="77777777" w:rsidR="007373A7" w:rsidRDefault="007373A7" w:rsidP="007373A7">
      <w:pPr>
        <w:jc w:val="both"/>
        <w:rPr>
          <w:rFonts w:ascii="Cambria" w:hAnsi="Cambria"/>
        </w:rPr>
      </w:pPr>
    </w:p>
    <w:p w14:paraId="5F3155BE" w14:textId="77777777" w:rsidR="001060CE" w:rsidRDefault="001060CE" w:rsidP="00716228">
      <w:pPr>
        <w:jc w:val="both"/>
        <w:rPr>
          <w:rFonts w:ascii="Cambria" w:hAnsi="Cambria"/>
        </w:rPr>
      </w:pPr>
    </w:p>
    <w:p w14:paraId="3F88C988" w14:textId="77777777" w:rsidR="00693973" w:rsidRDefault="00693973" w:rsidP="00716228">
      <w:pPr>
        <w:jc w:val="both"/>
        <w:rPr>
          <w:rFonts w:ascii="Cambria" w:hAnsi="Cambria"/>
        </w:rPr>
      </w:pPr>
    </w:p>
    <w:p w14:paraId="3C02F38F" w14:textId="77777777" w:rsidR="00693973" w:rsidRDefault="00693973" w:rsidP="00716228">
      <w:pPr>
        <w:jc w:val="both"/>
        <w:rPr>
          <w:rFonts w:ascii="Cambria" w:hAnsi="Cambria"/>
        </w:rPr>
      </w:pPr>
    </w:p>
    <w:p w14:paraId="23290C5B" w14:textId="77777777" w:rsidR="00693973" w:rsidRDefault="00693973" w:rsidP="00716228">
      <w:pPr>
        <w:jc w:val="both"/>
        <w:rPr>
          <w:rFonts w:ascii="Cambria" w:hAnsi="Cambria"/>
        </w:rPr>
      </w:pPr>
    </w:p>
    <w:p w14:paraId="3976047A" w14:textId="77777777" w:rsidR="00693973" w:rsidRDefault="00693973" w:rsidP="00716228">
      <w:pPr>
        <w:jc w:val="both"/>
        <w:rPr>
          <w:rFonts w:ascii="Cambria" w:hAnsi="Cambria"/>
        </w:rPr>
      </w:pPr>
    </w:p>
    <w:p w14:paraId="4E2B3EA7" w14:textId="77777777" w:rsidR="00693973" w:rsidRDefault="00693973" w:rsidP="00716228">
      <w:pPr>
        <w:jc w:val="both"/>
        <w:rPr>
          <w:rFonts w:ascii="Cambria" w:hAnsi="Cambria"/>
        </w:rPr>
      </w:pPr>
    </w:p>
    <w:p w14:paraId="27F8C296" w14:textId="77777777" w:rsidR="00693973" w:rsidRDefault="00693973" w:rsidP="00716228">
      <w:pPr>
        <w:jc w:val="both"/>
        <w:rPr>
          <w:rFonts w:ascii="Cambria" w:hAnsi="Cambria"/>
        </w:rPr>
      </w:pPr>
    </w:p>
    <w:p w14:paraId="7BC0B242" w14:textId="77777777" w:rsidR="00693973" w:rsidRDefault="00693973" w:rsidP="00716228">
      <w:pPr>
        <w:jc w:val="both"/>
        <w:rPr>
          <w:rFonts w:ascii="Cambria" w:hAnsi="Cambria"/>
        </w:rPr>
      </w:pPr>
    </w:p>
    <w:p w14:paraId="105A75D8" w14:textId="77777777" w:rsidR="00693973" w:rsidRDefault="00693973" w:rsidP="00716228">
      <w:pPr>
        <w:jc w:val="both"/>
        <w:rPr>
          <w:rFonts w:ascii="Cambria" w:hAnsi="Cambria"/>
        </w:rPr>
      </w:pPr>
    </w:p>
    <w:p w14:paraId="189F1B82" w14:textId="77777777" w:rsidR="00693973" w:rsidRDefault="00693973" w:rsidP="00716228">
      <w:pPr>
        <w:jc w:val="both"/>
        <w:rPr>
          <w:rFonts w:ascii="Cambria" w:hAnsi="Cambria"/>
        </w:rPr>
      </w:pPr>
    </w:p>
    <w:p w14:paraId="2DA472C5" w14:textId="77777777" w:rsidR="00693973" w:rsidRDefault="00693973" w:rsidP="00716228">
      <w:pPr>
        <w:jc w:val="both"/>
        <w:rPr>
          <w:rFonts w:ascii="Cambria" w:hAnsi="Cambria"/>
        </w:rPr>
      </w:pPr>
    </w:p>
    <w:p w14:paraId="0F63F226" w14:textId="77777777" w:rsidR="00693973" w:rsidRDefault="00693973" w:rsidP="00716228">
      <w:pPr>
        <w:jc w:val="both"/>
        <w:rPr>
          <w:rFonts w:ascii="Cambria" w:hAnsi="Cambria"/>
        </w:rPr>
      </w:pPr>
    </w:p>
    <w:p w14:paraId="1743A1B6" w14:textId="77777777" w:rsidR="00693973" w:rsidRDefault="00693973" w:rsidP="00716228">
      <w:pPr>
        <w:jc w:val="both"/>
        <w:rPr>
          <w:rFonts w:ascii="Cambria" w:hAnsi="Cambria"/>
        </w:rPr>
      </w:pPr>
    </w:p>
    <w:p w14:paraId="3C724A67" w14:textId="77777777" w:rsidR="00693973" w:rsidRDefault="00693973" w:rsidP="00716228">
      <w:pPr>
        <w:jc w:val="both"/>
        <w:rPr>
          <w:rFonts w:ascii="Cambria" w:hAnsi="Cambria"/>
        </w:rPr>
      </w:pPr>
    </w:p>
    <w:p w14:paraId="33C51252" w14:textId="77777777" w:rsidR="00693973" w:rsidRDefault="00693973" w:rsidP="00716228">
      <w:pPr>
        <w:jc w:val="both"/>
        <w:rPr>
          <w:rFonts w:ascii="Cambria" w:hAnsi="Cambria"/>
        </w:rPr>
      </w:pPr>
    </w:p>
    <w:p w14:paraId="40CE478A" w14:textId="77777777" w:rsidR="00693973" w:rsidRDefault="00693973" w:rsidP="00716228">
      <w:pPr>
        <w:jc w:val="both"/>
        <w:rPr>
          <w:rFonts w:ascii="Cambria" w:hAnsi="Cambria"/>
        </w:rPr>
      </w:pPr>
    </w:p>
    <w:p w14:paraId="15AE2D6D" w14:textId="77777777" w:rsidR="00693973" w:rsidRDefault="00693973" w:rsidP="00716228">
      <w:pPr>
        <w:jc w:val="both"/>
        <w:rPr>
          <w:rFonts w:ascii="Cambria" w:hAnsi="Cambria"/>
        </w:rPr>
      </w:pPr>
    </w:p>
    <w:p w14:paraId="7448406F" w14:textId="77777777" w:rsidR="00693973" w:rsidRDefault="00693973" w:rsidP="00716228">
      <w:pPr>
        <w:jc w:val="both"/>
        <w:rPr>
          <w:rFonts w:ascii="Cambria" w:hAnsi="Cambria"/>
        </w:rPr>
      </w:pPr>
    </w:p>
    <w:p w14:paraId="3C560489" w14:textId="77777777" w:rsidR="00693973" w:rsidRDefault="00693973" w:rsidP="00716228">
      <w:pPr>
        <w:jc w:val="both"/>
        <w:rPr>
          <w:rFonts w:ascii="Cambria" w:hAnsi="Cambria"/>
        </w:rPr>
      </w:pPr>
    </w:p>
    <w:p w14:paraId="46727B7E" w14:textId="77777777" w:rsidR="00693973" w:rsidRDefault="00693973" w:rsidP="00716228">
      <w:pPr>
        <w:jc w:val="both"/>
        <w:rPr>
          <w:rFonts w:ascii="Cambria" w:hAnsi="Cambria"/>
        </w:rPr>
      </w:pPr>
    </w:p>
    <w:p w14:paraId="43B78ADF" w14:textId="77777777" w:rsidR="00693973" w:rsidRDefault="00693973" w:rsidP="00716228">
      <w:pPr>
        <w:jc w:val="both"/>
        <w:rPr>
          <w:rFonts w:ascii="Cambria" w:hAnsi="Cambria"/>
        </w:rPr>
      </w:pPr>
    </w:p>
    <w:p w14:paraId="7D75CF51" w14:textId="77777777" w:rsidR="00693973" w:rsidRDefault="00693973" w:rsidP="00716228">
      <w:pPr>
        <w:jc w:val="both"/>
        <w:rPr>
          <w:rFonts w:ascii="Cambria" w:hAnsi="Cambria"/>
        </w:rPr>
      </w:pPr>
    </w:p>
    <w:p w14:paraId="1B6C28FF" w14:textId="77777777" w:rsidR="00693973" w:rsidRDefault="00693973" w:rsidP="00716228">
      <w:pPr>
        <w:jc w:val="both"/>
        <w:rPr>
          <w:rFonts w:ascii="Cambria" w:hAnsi="Cambria"/>
        </w:rPr>
      </w:pPr>
    </w:p>
    <w:p w14:paraId="45A2A9FD" w14:textId="77777777" w:rsidR="00693973" w:rsidRDefault="00693973" w:rsidP="00716228">
      <w:pPr>
        <w:jc w:val="both"/>
        <w:rPr>
          <w:rFonts w:ascii="Cambria" w:hAnsi="Cambria"/>
        </w:rPr>
      </w:pPr>
    </w:p>
    <w:p w14:paraId="3A794B66" w14:textId="6769C181" w:rsidR="009F58D6" w:rsidRDefault="00255B06" w:rsidP="00716228">
      <w:pPr>
        <w:jc w:val="both"/>
        <w:rPr>
          <w:rFonts w:ascii="Cambria" w:hAnsi="Cambria"/>
          <w:b/>
          <w:bCs/>
          <w:sz w:val="32"/>
          <w:szCs w:val="32"/>
        </w:rPr>
      </w:pPr>
      <w:r w:rsidRPr="00255B06">
        <w:rPr>
          <w:rFonts w:ascii="Cambria" w:hAnsi="Cambria"/>
          <w:b/>
          <w:bCs/>
          <w:sz w:val="32"/>
          <w:szCs w:val="32"/>
        </w:rPr>
        <w:lastRenderedPageBreak/>
        <w:t>5.4 Discussione e analisi dei risultati</w:t>
      </w:r>
    </w:p>
    <w:p w14:paraId="763D4BA5" w14:textId="77777777" w:rsidR="001060CE" w:rsidRDefault="001060CE" w:rsidP="00716228">
      <w:pPr>
        <w:jc w:val="both"/>
        <w:rPr>
          <w:rFonts w:ascii="Cambria" w:hAnsi="Cambria"/>
        </w:rPr>
      </w:pPr>
    </w:p>
    <w:p w14:paraId="7FF5D255" w14:textId="375281D7" w:rsidR="001060CE" w:rsidRDefault="00122939" w:rsidP="00716228">
      <w:pPr>
        <w:jc w:val="both"/>
        <w:rPr>
          <w:rFonts w:ascii="Cambria" w:hAnsi="Cambria"/>
        </w:rPr>
      </w:pPr>
      <w:r w:rsidRPr="00122939">
        <w:rPr>
          <w:rFonts w:ascii="Cambria" w:hAnsi="Cambria"/>
        </w:rPr>
        <w:t>In questa sezione, i dati sperimentali e i grafici presentati nella Sezione 5.3 vengono analizzati in profondità. L'obiettivo è interpretare le metriche di performance per validare l'architettura software proposta, identificare i colli di bottiglia del sistema e confrontare l'efficienza delle diverse piattaforme hardware e API software.</w:t>
      </w:r>
    </w:p>
    <w:p w14:paraId="4425DF8F" w14:textId="77777777" w:rsidR="00122939" w:rsidRDefault="00122939" w:rsidP="00716228">
      <w:pPr>
        <w:jc w:val="both"/>
        <w:rPr>
          <w:rFonts w:ascii="Cambria" w:hAnsi="Cambria"/>
        </w:rPr>
      </w:pPr>
    </w:p>
    <w:p w14:paraId="41D0427E" w14:textId="77777777" w:rsidR="00122939" w:rsidRDefault="00122939" w:rsidP="00716228">
      <w:pPr>
        <w:jc w:val="both"/>
        <w:rPr>
          <w:rFonts w:ascii="Cambria" w:hAnsi="Cambria"/>
        </w:rPr>
      </w:pPr>
    </w:p>
    <w:p w14:paraId="56325F23" w14:textId="77777777" w:rsidR="00122939" w:rsidRDefault="00122939" w:rsidP="00716228">
      <w:pPr>
        <w:jc w:val="both"/>
        <w:rPr>
          <w:rFonts w:ascii="Cambria" w:hAnsi="Cambria"/>
        </w:rPr>
      </w:pPr>
    </w:p>
    <w:p w14:paraId="211EA46C" w14:textId="77777777" w:rsidR="00170473" w:rsidRDefault="00170473" w:rsidP="00716228">
      <w:pPr>
        <w:jc w:val="both"/>
        <w:rPr>
          <w:rFonts w:ascii="Cambria" w:hAnsi="Cambria"/>
        </w:rPr>
      </w:pPr>
    </w:p>
    <w:p w14:paraId="0C58C85A" w14:textId="24909FA1" w:rsidR="00122939" w:rsidRDefault="00122939" w:rsidP="00716228">
      <w:pPr>
        <w:jc w:val="both"/>
        <w:rPr>
          <w:rFonts w:ascii="Cambria" w:hAnsi="Cambria"/>
          <w:b/>
          <w:bCs/>
          <w:sz w:val="28"/>
          <w:szCs w:val="28"/>
        </w:rPr>
      </w:pPr>
      <w:r w:rsidRPr="00122939">
        <w:rPr>
          <w:rFonts w:ascii="Cambria" w:hAnsi="Cambria"/>
          <w:b/>
          <w:bCs/>
          <w:sz w:val="28"/>
          <w:szCs w:val="28"/>
        </w:rPr>
        <w:t xml:space="preserve">5.4.1 Validazione </w:t>
      </w:r>
      <w:r>
        <w:rPr>
          <w:rFonts w:ascii="Cambria" w:hAnsi="Cambria"/>
          <w:b/>
          <w:bCs/>
          <w:sz w:val="28"/>
          <w:szCs w:val="28"/>
        </w:rPr>
        <w:t>a</w:t>
      </w:r>
      <w:r w:rsidRPr="00122939">
        <w:rPr>
          <w:rFonts w:ascii="Cambria" w:hAnsi="Cambria"/>
          <w:b/>
          <w:bCs/>
          <w:sz w:val="28"/>
          <w:szCs w:val="28"/>
        </w:rPr>
        <w:t xml:space="preserve">rchitetturale: </w:t>
      </w:r>
      <w:r>
        <w:rPr>
          <w:rFonts w:ascii="Cambria" w:hAnsi="Cambria"/>
          <w:b/>
          <w:bCs/>
          <w:sz w:val="28"/>
          <w:szCs w:val="28"/>
        </w:rPr>
        <w:t>l</w:t>
      </w:r>
      <w:r w:rsidRPr="00122939">
        <w:rPr>
          <w:rFonts w:ascii="Cambria" w:hAnsi="Cambria"/>
          <w:b/>
          <w:bCs/>
          <w:sz w:val="28"/>
          <w:szCs w:val="28"/>
        </w:rPr>
        <w:t xml:space="preserve">a </w:t>
      </w:r>
      <w:r>
        <w:rPr>
          <w:rFonts w:ascii="Cambria" w:hAnsi="Cambria"/>
          <w:b/>
          <w:bCs/>
          <w:sz w:val="28"/>
          <w:szCs w:val="28"/>
        </w:rPr>
        <w:t>p</w:t>
      </w:r>
      <w:r w:rsidRPr="00122939">
        <w:rPr>
          <w:rFonts w:ascii="Cambria" w:hAnsi="Cambria"/>
          <w:b/>
          <w:bCs/>
          <w:sz w:val="28"/>
          <w:szCs w:val="28"/>
        </w:rPr>
        <w:t xml:space="preserve">rova della </w:t>
      </w:r>
      <w:r>
        <w:rPr>
          <w:rFonts w:ascii="Cambria" w:hAnsi="Cambria"/>
          <w:b/>
          <w:bCs/>
          <w:sz w:val="28"/>
          <w:szCs w:val="28"/>
        </w:rPr>
        <w:t>s</w:t>
      </w:r>
      <w:r w:rsidRPr="00122939">
        <w:rPr>
          <w:rFonts w:ascii="Cambria" w:hAnsi="Cambria"/>
          <w:b/>
          <w:bCs/>
          <w:sz w:val="28"/>
          <w:szCs w:val="28"/>
        </w:rPr>
        <w:t>ovrapposizione</w:t>
      </w:r>
    </w:p>
    <w:p w14:paraId="7685D05F" w14:textId="77777777" w:rsidR="00122939" w:rsidRPr="00122939" w:rsidRDefault="00122939" w:rsidP="00716228">
      <w:pPr>
        <w:jc w:val="both"/>
        <w:rPr>
          <w:rFonts w:ascii="Cambria" w:hAnsi="Cambria"/>
          <w:b/>
          <w:bCs/>
          <w:sz w:val="28"/>
          <w:szCs w:val="28"/>
        </w:rPr>
      </w:pPr>
    </w:p>
    <w:p w14:paraId="450ACD9B" w14:textId="3653C3C4" w:rsidR="00122939" w:rsidRPr="00122939" w:rsidRDefault="00122939" w:rsidP="00716228">
      <w:pPr>
        <w:jc w:val="both"/>
        <w:rPr>
          <w:rFonts w:ascii="Cambria" w:hAnsi="Cambria"/>
        </w:rPr>
      </w:pPr>
      <w:r w:rsidRPr="00122939">
        <w:rPr>
          <w:rFonts w:ascii="Cambria" w:hAnsi="Cambria"/>
        </w:rPr>
        <w:t xml:space="preserve">L'obiettivo primario del design del </w:t>
      </w:r>
      <w:r>
        <w:rPr>
          <w:rFonts w:ascii="Cambria" w:hAnsi="Cambria"/>
        </w:rPr>
        <w:t xml:space="preserve">nodo </w:t>
      </w:r>
      <w:r w:rsidRPr="00170473">
        <w:rPr>
          <w:rFonts w:ascii="Courier New" w:hAnsi="Courier New" w:cs="Courier New"/>
        </w:rPr>
        <w:t xml:space="preserve">ff_node_acc_t </w:t>
      </w:r>
      <w:r w:rsidRPr="00122939">
        <w:rPr>
          <w:rFonts w:ascii="Cambria" w:hAnsi="Cambria"/>
        </w:rPr>
        <w:t>(</w:t>
      </w:r>
      <w:r w:rsidR="001501AA" w:rsidRPr="001501AA">
        <w:rPr>
          <w:rFonts w:ascii="Cambria" w:hAnsi="Cambria"/>
        </w:rPr>
        <w:t>progettato nel Capitolo 3.5 e implementato nel Capitolo 4.2.2</w:t>
      </w:r>
      <w:r w:rsidRPr="00122939">
        <w:rPr>
          <w:rFonts w:ascii="Cambria" w:hAnsi="Cambria"/>
        </w:rPr>
        <w:t>) era quello di disaccoppiare la ricezione dei task dalla loro finalizzazione, per permettere la sovrapposizione delle operazioni</w:t>
      </w:r>
      <w:r w:rsidR="001378E0">
        <w:rPr>
          <w:rFonts w:ascii="Cambria" w:hAnsi="Cambria"/>
        </w:rPr>
        <w:t xml:space="preserve"> di </w:t>
      </w:r>
      <w:r w:rsidR="001378E0" w:rsidRPr="001378E0">
        <w:rPr>
          <w:rFonts w:ascii="Cambria" w:hAnsi="Cambria"/>
        </w:rPr>
        <w:t>upload, calcolo e download</w:t>
      </w:r>
      <w:r w:rsidRPr="00122939">
        <w:rPr>
          <w:rFonts w:ascii="Cambria" w:hAnsi="Cambria"/>
        </w:rPr>
        <w:t>. I dati confermano in modo inequivocabile il successo di questa architettura.</w:t>
      </w:r>
    </w:p>
    <w:p w14:paraId="4A7E93E4" w14:textId="77777777" w:rsidR="00122939" w:rsidRPr="00122939" w:rsidRDefault="00122939" w:rsidP="00716228">
      <w:pPr>
        <w:jc w:val="both"/>
        <w:rPr>
          <w:rFonts w:ascii="Cambria" w:hAnsi="Cambria"/>
        </w:rPr>
      </w:pPr>
    </w:p>
    <w:p w14:paraId="74FC70D6" w14:textId="5AA84457" w:rsidR="00122939" w:rsidRPr="00122939" w:rsidRDefault="00122939" w:rsidP="00716228">
      <w:pPr>
        <w:jc w:val="both"/>
        <w:rPr>
          <w:rFonts w:ascii="Cambria" w:hAnsi="Cambria"/>
        </w:rPr>
      </w:pPr>
      <w:r w:rsidRPr="00122939">
        <w:rPr>
          <w:rFonts w:ascii="Cambria" w:hAnsi="Cambria"/>
        </w:rPr>
        <w:t>Come evidenziato nel Grafico 5.</w:t>
      </w:r>
      <w:r w:rsidR="008926E8">
        <w:rPr>
          <w:rFonts w:ascii="Cambria" w:hAnsi="Cambria"/>
        </w:rPr>
        <w:t>2,</w:t>
      </w:r>
      <w:r w:rsidRPr="00122939">
        <w:rPr>
          <w:rFonts w:ascii="Cambria" w:hAnsi="Cambria"/>
        </w:rPr>
        <w:t xml:space="preserve"> in tutti i test su acceleratore (GPU e FPGA), l'</w:t>
      </w:r>
      <w:r w:rsidRPr="00170473">
        <w:rPr>
          <w:rFonts w:ascii="Courier New" w:hAnsi="Courier New" w:cs="Courier New"/>
        </w:rPr>
        <w:t>Avg In-Node Time</w:t>
      </w:r>
      <w:r w:rsidRPr="00122939">
        <w:rPr>
          <w:rFonts w:ascii="Cambria" w:hAnsi="Cambria"/>
        </w:rPr>
        <w:t xml:space="preserve"> è risultato essere </w:t>
      </w:r>
      <w:r w:rsidR="00170473">
        <w:rPr>
          <w:rFonts w:ascii="Cambria" w:hAnsi="Cambria"/>
        </w:rPr>
        <w:t>molto</w:t>
      </w:r>
      <w:r w:rsidRPr="00122939">
        <w:rPr>
          <w:rFonts w:ascii="Cambria" w:hAnsi="Cambria"/>
        </w:rPr>
        <w:t xml:space="preserve"> superiore all'</w:t>
      </w:r>
      <w:r w:rsidRPr="00170473">
        <w:rPr>
          <w:rFonts w:ascii="Courier New" w:hAnsi="Courier New" w:cs="Courier New"/>
        </w:rPr>
        <w:t>Avg Service Time</w:t>
      </w:r>
      <w:r w:rsidRPr="00122939">
        <w:rPr>
          <w:rFonts w:ascii="Cambria" w:hAnsi="Cambria"/>
        </w:rPr>
        <w:t>.</w:t>
      </w:r>
    </w:p>
    <w:p w14:paraId="1381A7DF" w14:textId="77777777" w:rsidR="00122939" w:rsidRPr="00122939" w:rsidRDefault="00122939" w:rsidP="00716228">
      <w:pPr>
        <w:jc w:val="both"/>
        <w:rPr>
          <w:rFonts w:ascii="Cambria" w:hAnsi="Cambria"/>
        </w:rPr>
      </w:pPr>
    </w:p>
    <w:p w14:paraId="5B1F4F39" w14:textId="61B9267F" w:rsidR="00230A83" w:rsidRDefault="00122939" w:rsidP="00716228">
      <w:pPr>
        <w:jc w:val="both"/>
        <w:rPr>
          <w:rFonts w:ascii="Cambria" w:hAnsi="Cambria"/>
        </w:rPr>
      </w:pPr>
      <w:r w:rsidRPr="00122939">
        <w:rPr>
          <w:rFonts w:ascii="Cambria" w:hAnsi="Cambria"/>
        </w:rPr>
        <w:t>Ad esempio, nei test su FPGA con N=1,000,000</w:t>
      </w:r>
      <w:r w:rsidR="00170473">
        <w:rPr>
          <w:rFonts w:ascii="Cambria" w:hAnsi="Cambria"/>
        </w:rPr>
        <w:t xml:space="preserve"> e kernel </w:t>
      </w:r>
      <w:r w:rsidR="00170473" w:rsidRPr="00170473">
        <w:rPr>
          <w:rFonts w:ascii="Courier New" w:hAnsi="Courier New" w:cs="Courier New"/>
        </w:rPr>
        <w:t>polynomial_op</w:t>
      </w:r>
      <w:r w:rsidRPr="00170473">
        <w:rPr>
          <w:rFonts w:ascii="Courier New" w:hAnsi="Courier New" w:cs="Courier New"/>
        </w:rPr>
        <w:t xml:space="preserve"> </w:t>
      </w:r>
      <w:r w:rsidRPr="00122939">
        <w:rPr>
          <w:rFonts w:ascii="Cambria" w:hAnsi="Cambria"/>
        </w:rPr>
        <w:t>(Tabella 5.2), la latenza media percepita da un singolo task (</w:t>
      </w:r>
      <w:r w:rsidRPr="00170473">
        <w:rPr>
          <w:rFonts w:ascii="Courier New" w:hAnsi="Courier New" w:cs="Courier New"/>
        </w:rPr>
        <w:t>Avg In-Node Time</w:t>
      </w:r>
      <w:r w:rsidRPr="00122939">
        <w:rPr>
          <w:rFonts w:ascii="Cambria" w:hAnsi="Cambria"/>
        </w:rPr>
        <w:t>) è di 399.89 ms, ma il ritmo di produzione della pipeline</w:t>
      </w:r>
      <w:r w:rsidR="00230A83">
        <w:rPr>
          <w:rFonts w:ascii="Cambria" w:hAnsi="Cambria"/>
        </w:rPr>
        <w:t xml:space="preserve">, </w:t>
      </w:r>
      <w:r w:rsidR="00230A83" w:rsidRPr="00230A83">
        <w:rPr>
          <w:rFonts w:ascii="Cambria" w:hAnsi="Cambria"/>
        </w:rPr>
        <w:t>ovvero il tempo medio tra il completamento di due task</w:t>
      </w:r>
      <w:r w:rsidR="00230A83">
        <w:rPr>
          <w:rFonts w:ascii="Cambria" w:hAnsi="Cambria"/>
        </w:rPr>
        <w:t>,</w:t>
      </w:r>
      <w:r w:rsidRPr="00122939">
        <w:rPr>
          <w:rFonts w:ascii="Cambria" w:hAnsi="Cambria"/>
        </w:rPr>
        <w:t xml:space="preserve"> (</w:t>
      </w:r>
      <w:r w:rsidRPr="00170473">
        <w:rPr>
          <w:rFonts w:ascii="Courier New" w:hAnsi="Courier New" w:cs="Courier New"/>
        </w:rPr>
        <w:t>Avg Service Time</w:t>
      </w:r>
      <w:r w:rsidRPr="00122939">
        <w:rPr>
          <w:rFonts w:ascii="Cambria" w:hAnsi="Cambria"/>
        </w:rPr>
        <w:t>) è di soli 7.04 ms.</w:t>
      </w:r>
      <w:r w:rsidR="00230A83">
        <w:rPr>
          <w:rFonts w:ascii="Cambria" w:hAnsi="Cambria"/>
        </w:rPr>
        <w:t xml:space="preserve"> </w:t>
      </w:r>
    </w:p>
    <w:p w14:paraId="7011DFAA" w14:textId="68B5BCE1" w:rsidR="00122939" w:rsidRPr="00122939" w:rsidRDefault="00230A83" w:rsidP="00716228">
      <w:pPr>
        <w:jc w:val="both"/>
        <w:rPr>
          <w:rFonts w:ascii="Cambria" w:hAnsi="Cambria"/>
        </w:rPr>
      </w:pPr>
      <w:r>
        <w:rPr>
          <w:rFonts w:ascii="Cambria" w:hAnsi="Cambria"/>
        </w:rPr>
        <w:t xml:space="preserve">Un altro esempio lo si ha nei test su </w:t>
      </w:r>
      <w:r w:rsidRPr="00230A83">
        <w:rPr>
          <w:rFonts w:ascii="Cambria" w:hAnsi="Cambria"/>
        </w:rPr>
        <w:t xml:space="preserve">GPU </w:t>
      </w:r>
      <w:r>
        <w:rPr>
          <w:rFonts w:ascii="Cambria" w:hAnsi="Cambria"/>
        </w:rPr>
        <w:t xml:space="preserve">che usa </w:t>
      </w:r>
      <w:r w:rsidRPr="00230A83">
        <w:rPr>
          <w:rFonts w:ascii="Cambria" w:hAnsi="Cambria"/>
        </w:rPr>
        <w:t xml:space="preserve">OpenCL, </w:t>
      </w:r>
      <w:r>
        <w:rPr>
          <w:rFonts w:ascii="Cambria" w:hAnsi="Cambria"/>
        </w:rPr>
        <w:t>k</w:t>
      </w:r>
      <w:r w:rsidRPr="00230A83">
        <w:rPr>
          <w:rFonts w:ascii="Cambria" w:hAnsi="Cambria"/>
        </w:rPr>
        <w:t xml:space="preserve">ernel </w:t>
      </w:r>
      <w:r>
        <w:rPr>
          <w:rFonts w:ascii="Cambria" w:hAnsi="Cambria"/>
        </w:rPr>
        <w:t>p</w:t>
      </w:r>
      <w:r w:rsidRPr="00230A83">
        <w:rPr>
          <w:rFonts w:ascii="Cambria" w:hAnsi="Cambria"/>
        </w:rPr>
        <w:t>esante, N=7.4M</w:t>
      </w:r>
      <w:r>
        <w:rPr>
          <w:rFonts w:ascii="Cambria" w:hAnsi="Cambria"/>
        </w:rPr>
        <w:t xml:space="preserve">. </w:t>
      </w:r>
      <w:r w:rsidRPr="00230A83">
        <w:rPr>
          <w:rFonts w:ascii="Cambria" w:hAnsi="Cambria"/>
        </w:rPr>
        <w:t>L'esecuzione del kernel pesante richiede una latenza totale nel nodo di 310.27 ms. Ci</w:t>
      </w:r>
      <w:r>
        <w:rPr>
          <w:rFonts w:ascii="Cambria" w:hAnsi="Cambria"/>
        </w:rPr>
        <w:t>o</w:t>
      </w:r>
      <w:r w:rsidRPr="00230A83">
        <w:rPr>
          <w:rFonts w:ascii="Cambria" w:hAnsi="Cambria"/>
        </w:rPr>
        <w:t>nonostante, la pipeline è in grado di produrre un risultato finito ogni 5.66 ms.</w:t>
      </w:r>
    </w:p>
    <w:p w14:paraId="78BE6BCC" w14:textId="77777777" w:rsidR="00122939" w:rsidRPr="00122939" w:rsidRDefault="00122939" w:rsidP="00716228">
      <w:pPr>
        <w:jc w:val="both"/>
        <w:rPr>
          <w:rFonts w:ascii="Cambria" w:hAnsi="Cambria"/>
        </w:rPr>
      </w:pPr>
    </w:p>
    <w:p w14:paraId="0B1464FF" w14:textId="2873363F" w:rsidR="00C100F9" w:rsidRDefault="00122939" w:rsidP="00716228">
      <w:pPr>
        <w:jc w:val="both"/>
        <w:rPr>
          <w:rFonts w:ascii="Cambria" w:hAnsi="Cambria"/>
        </w:rPr>
      </w:pPr>
      <w:r w:rsidRPr="00122939">
        <w:rPr>
          <w:rFonts w:ascii="Cambria" w:hAnsi="Cambria"/>
        </w:rPr>
        <w:t xml:space="preserve">Questa discrepanza </w:t>
      </w:r>
      <w:r w:rsidR="00170473">
        <w:rPr>
          <w:rFonts w:ascii="Cambria" w:hAnsi="Cambria"/>
        </w:rPr>
        <w:t>è</w:t>
      </w:r>
      <w:r w:rsidRPr="00122939">
        <w:rPr>
          <w:rFonts w:ascii="Cambria" w:hAnsi="Cambria"/>
        </w:rPr>
        <w:t xml:space="preserve"> la prova diretta che la pipeline interna a </w:t>
      </w:r>
      <w:r w:rsidR="001501AA">
        <w:rPr>
          <w:rFonts w:ascii="Cambria" w:hAnsi="Cambria"/>
        </w:rPr>
        <w:t>due</w:t>
      </w:r>
      <w:r w:rsidRPr="00122939">
        <w:rPr>
          <w:rFonts w:ascii="Cambria" w:hAnsi="Cambria"/>
        </w:rPr>
        <w:t xml:space="preserve"> stadi (</w:t>
      </w:r>
      <w:r w:rsidRPr="00170473">
        <w:rPr>
          <w:rFonts w:ascii="Courier New" w:hAnsi="Courier New" w:cs="Courier New"/>
        </w:rPr>
        <w:t>producer</w:t>
      </w:r>
      <w:r w:rsidRPr="00122939">
        <w:rPr>
          <w:rFonts w:ascii="Cambria" w:hAnsi="Cambria"/>
        </w:rPr>
        <w:t>/</w:t>
      </w:r>
      <w:r w:rsidRPr="00170473">
        <w:rPr>
          <w:rFonts w:ascii="Courier New" w:hAnsi="Courier New" w:cs="Courier New"/>
        </w:rPr>
        <w:t>consumer</w:t>
      </w:r>
      <w:r w:rsidR="001501AA" w:rsidRPr="001501AA">
        <w:rPr>
          <w:rFonts w:ascii="Cambria" w:hAnsi="Cambria"/>
        </w:rPr>
        <w:t>, implementata nel Capitolo 4.2.2</w:t>
      </w:r>
      <w:r w:rsidR="001501AA">
        <w:rPr>
          <w:rFonts w:ascii="Cambria" w:hAnsi="Cambria"/>
        </w:rPr>
        <w:t>)</w:t>
      </w:r>
      <w:r w:rsidR="001501AA" w:rsidRPr="001501AA">
        <w:rPr>
          <w:rFonts w:ascii="Cambria" w:hAnsi="Cambria"/>
        </w:rPr>
        <w:t xml:space="preserve"> </w:t>
      </w:r>
      <w:r w:rsidRPr="00122939">
        <w:rPr>
          <w:rFonts w:ascii="Cambria" w:hAnsi="Cambria"/>
        </w:rPr>
        <w:t xml:space="preserve">sta funzionando come previsto. Mentre il consumerLoop è bloccato per quasi 400ms in attesa che un task venga completato e scaricato, il </w:t>
      </w:r>
      <w:r w:rsidRPr="00170473">
        <w:rPr>
          <w:rFonts w:ascii="Courier New" w:hAnsi="Courier New" w:cs="Courier New"/>
        </w:rPr>
        <w:t>producerLoop</w:t>
      </w:r>
      <w:r w:rsidR="00CD2630">
        <w:rPr>
          <w:rFonts w:ascii="Courier New" w:hAnsi="Courier New" w:cs="Courier New"/>
        </w:rPr>
        <w:t>()</w:t>
      </w:r>
      <w:r w:rsidRPr="00170473">
        <w:rPr>
          <w:rFonts w:ascii="Courier New" w:hAnsi="Courier New" w:cs="Courier New"/>
        </w:rPr>
        <w:t xml:space="preserve"> </w:t>
      </w:r>
      <w:r w:rsidRPr="00122939">
        <w:rPr>
          <w:rFonts w:ascii="Cambria" w:hAnsi="Cambria"/>
        </w:rPr>
        <w:t xml:space="preserve">e il thread </w:t>
      </w:r>
      <w:r w:rsidRPr="00170473">
        <w:rPr>
          <w:rFonts w:ascii="Courier New" w:hAnsi="Courier New" w:cs="Courier New"/>
        </w:rPr>
        <w:t xml:space="preserve">svc() </w:t>
      </w:r>
      <w:r w:rsidRPr="00122939">
        <w:rPr>
          <w:rFonts w:ascii="Cambria" w:hAnsi="Cambria"/>
        </w:rPr>
        <w:t xml:space="preserve">di FastFlow stanno già accodando e processando i task successivi. </w:t>
      </w:r>
      <w:r w:rsidR="00230A83" w:rsidRPr="00230A83">
        <w:rPr>
          <w:rFonts w:ascii="Cambria" w:hAnsi="Cambria"/>
        </w:rPr>
        <w:t xml:space="preserve">È questa sovrapposizione che "nasconde" la latenza. L'alto </w:t>
      </w:r>
      <w:r w:rsidR="00230A83" w:rsidRPr="00230A83">
        <w:rPr>
          <w:rFonts w:ascii="Courier New" w:hAnsi="Courier New" w:cs="Courier New"/>
        </w:rPr>
        <w:t>Avg In-Node Time</w:t>
      </w:r>
      <w:r w:rsidR="00230A83" w:rsidRPr="00230A83">
        <w:rPr>
          <w:rFonts w:ascii="Cambria" w:hAnsi="Cambria"/>
        </w:rPr>
        <w:t xml:space="preserve"> è reale, ma è il costo pagato da un singolo task in un sistema saturo. L'efficienza della pipeline è dimostrata dal basso </w:t>
      </w:r>
      <w:r w:rsidR="00230A83" w:rsidRPr="00230A83">
        <w:rPr>
          <w:rFonts w:ascii="Courier New" w:hAnsi="Courier New" w:cs="Courier New"/>
        </w:rPr>
        <w:t>Avg Service Time</w:t>
      </w:r>
      <w:r w:rsidR="00230A83" w:rsidRPr="00230A83">
        <w:rPr>
          <w:rFonts w:ascii="Cambria" w:hAnsi="Cambria"/>
        </w:rPr>
        <w:t>, che permette al sistema di sostenere un throughput molto più elevato di quanto una semplice esecuzione seriale (dove Periodo ≈ Latenza) permetterebbe.</w:t>
      </w:r>
    </w:p>
    <w:p w14:paraId="3AE055C3" w14:textId="77777777" w:rsidR="008926E8" w:rsidRDefault="008926E8" w:rsidP="00716228">
      <w:pPr>
        <w:jc w:val="both"/>
        <w:rPr>
          <w:rFonts w:ascii="Cambria" w:hAnsi="Cambria"/>
        </w:rPr>
      </w:pPr>
    </w:p>
    <w:p w14:paraId="5AED4C1F" w14:textId="77777777" w:rsidR="00C100F9" w:rsidRDefault="00C100F9" w:rsidP="00716228">
      <w:pPr>
        <w:jc w:val="both"/>
        <w:rPr>
          <w:rFonts w:ascii="Cambria" w:hAnsi="Cambria"/>
        </w:rPr>
      </w:pPr>
    </w:p>
    <w:p w14:paraId="7833609D" w14:textId="77777777" w:rsidR="008926E8" w:rsidRDefault="008926E8" w:rsidP="00716228">
      <w:pPr>
        <w:jc w:val="both"/>
        <w:rPr>
          <w:rFonts w:ascii="Cambria" w:hAnsi="Cambria"/>
        </w:rPr>
      </w:pPr>
    </w:p>
    <w:p w14:paraId="4FBE3660" w14:textId="77777777" w:rsidR="008926E8" w:rsidRDefault="008926E8" w:rsidP="00716228">
      <w:pPr>
        <w:jc w:val="both"/>
        <w:rPr>
          <w:rFonts w:ascii="Cambria" w:hAnsi="Cambria"/>
        </w:rPr>
      </w:pPr>
    </w:p>
    <w:p w14:paraId="5DDD9DA8" w14:textId="74E8367C" w:rsidR="00170473" w:rsidRPr="00170473" w:rsidRDefault="00170473" w:rsidP="00716228">
      <w:pPr>
        <w:jc w:val="both"/>
        <w:rPr>
          <w:rFonts w:ascii="Cambria" w:hAnsi="Cambria"/>
          <w:b/>
          <w:bCs/>
          <w:sz w:val="28"/>
          <w:szCs w:val="28"/>
        </w:rPr>
      </w:pPr>
      <w:r w:rsidRPr="00170473">
        <w:rPr>
          <w:rFonts w:ascii="Cambria" w:hAnsi="Cambria"/>
          <w:b/>
          <w:bCs/>
          <w:sz w:val="28"/>
          <w:szCs w:val="28"/>
        </w:rPr>
        <w:t xml:space="preserve">5.4.2 Identificazione del </w:t>
      </w:r>
      <w:r>
        <w:rPr>
          <w:rFonts w:ascii="Cambria" w:hAnsi="Cambria"/>
          <w:b/>
          <w:bCs/>
          <w:sz w:val="28"/>
          <w:szCs w:val="28"/>
        </w:rPr>
        <w:t>c</w:t>
      </w:r>
      <w:r w:rsidRPr="00170473">
        <w:rPr>
          <w:rFonts w:ascii="Cambria" w:hAnsi="Cambria"/>
          <w:b/>
          <w:bCs/>
          <w:sz w:val="28"/>
          <w:szCs w:val="28"/>
        </w:rPr>
        <w:t xml:space="preserve">ollo di </w:t>
      </w:r>
      <w:r>
        <w:rPr>
          <w:rFonts w:ascii="Cambria" w:hAnsi="Cambria"/>
          <w:b/>
          <w:bCs/>
          <w:sz w:val="28"/>
          <w:szCs w:val="28"/>
        </w:rPr>
        <w:t>b</w:t>
      </w:r>
      <w:r w:rsidRPr="00170473">
        <w:rPr>
          <w:rFonts w:ascii="Cambria" w:hAnsi="Cambria"/>
          <w:b/>
          <w:bCs/>
          <w:sz w:val="28"/>
          <w:szCs w:val="28"/>
        </w:rPr>
        <w:t xml:space="preserve">ottiglia: </w:t>
      </w:r>
      <w:r>
        <w:rPr>
          <w:rFonts w:ascii="Cambria" w:hAnsi="Cambria"/>
          <w:b/>
          <w:bCs/>
          <w:sz w:val="28"/>
          <w:szCs w:val="28"/>
        </w:rPr>
        <w:t>i</w:t>
      </w:r>
      <w:r w:rsidRPr="00170473">
        <w:rPr>
          <w:rFonts w:ascii="Cambria" w:hAnsi="Cambria"/>
          <w:b/>
          <w:bCs/>
          <w:sz w:val="28"/>
          <w:szCs w:val="28"/>
        </w:rPr>
        <w:t>l consumerLoop</w:t>
      </w:r>
      <w:r w:rsidR="00CD2630">
        <w:rPr>
          <w:rFonts w:ascii="Cambria" w:hAnsi="Cambria"/>
          <w:b/>
          <w:bCs/>
          <w:sz w:val="28"/>
          <w:szCs w:val="28"/>
        </w:rPr>
        <w:t>()</w:t>
      </w:r>
    </w:p>
    <w:p w14:paraId="11865BC5" w14:textId="77777777" w:rsidR="00170473" w:rsidRDefault="00170473" w:rsidP="00716228">
      <w:pPr>
        <w:jc w:val="both"/>
        <w:rPr>
          <w:rFonts w:ascii="Cambria" w:hAnsi="Cambria"/>
        </w:rPr>
      </w:pPr>
    </w:p>
    <w:p w14:paraId="32C0CB73" w14:textId="62EADE2F" w:rsidR="008926E8" w:rsidRDefault="00170473" w:rsidP="00716228">
      <w:pPr>
        <w:jc w:val="both"/>
        <w:rPr>
          <w:rFonts w:ascii="Cambria" w:hAnsi="Cambria"/>
        </w:rPr>
      </w:pPr>
      <w:r w:rsidRPr="00170473">
        <w:rPr>
          <w:rFonts w:ascii="Cambria" w:hAnsi="Cambria"/>
        </w:rPr>
        <w:t xml:space="preserve">Una volta validata </w:t>
      </w:r>
      <w:r w:rsidR="009240B4" w:rsidRPr="009240B4">
        <w:rPr>
          <w:rFonts w:ascii="Cambria" w:hAnsi="Cambria"/>
        </w:rPr>
        <w:t>l'efficacia della sovrapposizione nella pipeline</w:t>
      </w:r>
      <w:r w:rsidRPr="00170473">
        <w:rPr>
          <w:rFonts w:ascii="Cambria" w:hAnsi="Cambria"/>
        </w:rPr>
        <w:t xml:space="preserve">, il passo successivo è identificare quale stadio ne limita la performance. </w:t>
      </w:r>
      <w:r w:rsidR="008926E8" w:rsidRPr="008926E8">
        <w:rPr>
          <w:rFonts w:ascii="Cambria" w:hAnsi="Cambria"/>
        </w:rPr>
        <w:t xml:space="preserve">Nell'architettura a due stadi descritta nel Capitolo 4.2.2, la pipeline è composta da un </w:t>
      </w:r>
      <w:r w:rsidR="008926E8" w:rsidRPr="008926E8">
        <w:rPr>
          <w:rFonts w:ascii="Courier New" w:hAnsi="Courier New" w:cs="Courier New"/>
        </w:rPr>
        <w:t>producerLoop()</w:t>
      </w:r>
      <w:r w:rsidR="008926E8" w:rsidRPr="008926E8">
        <w:rPr>
          <w:rFonts w:ascii="Cambria" w:hAnsi="Cambria"/>
        </w:rPr>
        <w:t xml:space="preserve"> (asincrono e veloce) e un </w:t>
      </w:r>
      <w:r w:rsidR="008926E8" w:rsidRPr="008926E8">
        <w:rPr>
          <w:rFonts w:ascii="Courier New" w:hAnsi="Courier New" w:cs="Courier New"/>
        </w:rPr>
        <w:t>consumerLoop()</w:t>
      </w:r>
      <w:r w:rsidR="008926E8" w:rsidRPr="008926E8">
        <w:rPr>
          <w:rFonts w:ascii="Cambria" w:hAnsi="Cambria"/>
        </w:rPr>
        <w:t xml:space="preserve"> (bloccante e lento). In un sistema di questo tipo, il throughput massimo teorico è sempre limitato dalla velocità del suo stadio più lento. La nostra ipotesi è che il</w:t>
      </w:r>
      <w:r w:rsidR="00693973">
        <w:rPr>
          <w:rFonts w:ascii="Cambria" w:hAnsi="Cambria"/>
        </w:rPr>
        <w:t xml:space="preserve"> </w:t>
      </w:r>
      <w:r w:rsidR="008926E8" w:rsidRPr="008926E8">
        <w:rPr>
          <w:rFonts w:ascii="Courier New" w:hAnsi="Courier New" w:cs="Courier New"/>
        </w:rPr>
        <w:lastRenderedPageBreak/>
        <w:t>consumerLoop</w:t>
      </w:r>
      <w:r w:rsidR="008926E8">
        <w:rPr>
          <w:rFonts w:ascii="Courier New" w:hAnsi="Courier New" w:cs="Courier New"/>
        </w:rPr>
        <w:t>()</w:t>
      </w:r>
      <w:r w:rsidR="008926E8">
        <w:rPr>
          <w:rFonts w:ascii="Cambria" w:hAnsi="Cambria"/>
        </w:rPr>
        <w:t>, c</w:t>
      </w:r>
      <w:r w:rsidR="008926E8" w:rsidRPr="008926E8">
        <w:rPr>
          <w:rFonts w:ascii="Cambria" w:hAnsi="Cambria"/>
        </w:rPr>
        <w:t xml:space="preserve">he gestisce l'operazione bloccante </w:t>
      </w:r>
      <w:r w:rsidR="008926E8" w:rsidRPr="008926E8">
        <w:rPr>
          <w:rFonts w:ascii="Courier New" w:hAnsi="Courier New" w:cs="Courier New"/>
        </w:rPr>
        <w:t>get_results_from_device(</w:t>
      </w:r>
      <w:r w:rsidR="008926E8">
        <w:rPr>
          <w:rFonts w:ascii="Courier New" w:hAnsi="Courier New" w:cs="Courier New"/>
        </w:rPr>
        <w:t xml:space="preserve">), </w:t>
      </w:r>
      <w:r w:rsidR="008926E8" w:rsidRPr="008926E8">
        <w:rPr>
          <w:rFonts w:ascii="Cambria" w:hAnsi="Cambria"/>
        </w:rPr>
        <w:t>sia questo collo di bottiglia.</w:t>
      </w:r>
      <w:r w:rsidR="008926E8">
        <w:rPr>
          <w:rFonts w:ascii="Cambria" w:hAnsi="Cambria"/>
        </w:rPr>
        <w:t xml:space="preserve"> </w:t>
      </w:r>
    </w:p>
    <w:p w14:paraId="568F59A1" w14:textId="77777777" w:rsidR="00C100F9" w:rsidRDefault="00C100F9" w:rsidP="00716228">
      <w:pPr>
        <w:jc w:val="both"/>
        <w:rPr>
          <w:rFonts w:ascii="Cambria" w:hAnsi="Cambria"/>
        </w:rPr>
      </w:pPr>
    </w:p>
    <w:p w14:paraId="66E79B7E" w14:textId="532E5006" w:rsidR="00170473" w:rsidRDefault="00170473" w:rsidP="00716228">
      <w:pPr>
        <w:jc w:val="both"/>
        <w:rPr>
          <w:rFonts w:ascii="Cambria" w:hAnsi="Cambria"/>
        </w:rPr>
      </w:pPr>
      <w:r w:rsidRPr="00170473">
        <w:rPr>
          <w:rFonts w:ascii="Cambria" w:hAnsi="Cambria"/>
        </w:rPr>
        <w:t>Confrontando il ritmo della pipeline con il tempo di lavoro dello stadio bloccante</w:t>
      </w:r>
      <w:r>
        <w:rPr>
          <w:rFonts w:ascii="Cambria" w:hAnsi="Cambria"/>
        </w:rPr>
        <w:t>,</w:t>
      </w:r>
      <w:r w:rsidR="008926E8">
        <w:rPr>
          <w:rFonts w:ascii="Cambria" w:hAnsi="Cambria"/>
        </w:rPr>
        <w:t xml:space="preserve"> ad esempio su FPGA con dimensione del problema N=1,000,000,</w:t>
      </w:r>
      <w:r>
        <w:rPr>
          <w:rFonts w:ascii="Cambria" w:hAnsi="Cambria"/>
        </w:rPr>
        <w:t xml:space="preserve"> </w:t>
      </w:r>
      <w:r w:rsidRPr="00170473">
        <w:rPr>
          <w:rFonts w:ascii="Cambria" w:hAnsi="Cambria"/>
        </w:rPr>
        <w:t>i dati sono chiari:</w:t>
      </w:r>
      <w:r>
        <w:rPr>
          <w:rFonts w:ascii="Cambria" w:hAnsi="Cambria"/>
        </w:rPr>
        <w:t xml:space="preserve"> </w:t>
      </w:r>
    </w:p>
    <w:p w14:paraId="1EDF3F38" w14:textId="77777777" w:rsidR="00170473" w:rsidRDefault="00170473" w:rsidP="00716228">
      <w:pPr>
        <w:jc w:val="both"/>
        <w:rPr>
          <w:rFonts w:ascii="Cambria" w:hAnsi="Cambria"/>
        </w:rPr>
      </w:pPr>
    </w:p>
    <w:tbl>
      <w:tblPr>
        <w:tblStyle w:val="Grigliatabella"/>
        <w:tblW w:w="9634" w:type="dxa"/>
        <w:tblLook w:val="04A0" w:firstRow="1" w:lastRow="0" w:firstColumn="1" w:lastColumn="0" w:noHBand="0" w:noVBand="1"/>
      </w:tblPr>
      <w:tblGrid>
        <w:gridCol w:w="3209"/>
        <w:gridCol w:w="3209"/>
        <w:gridCol w:w="3216"/>
      </w:tblGrid>
      <w:tr w:rsidR="00170473" w14:paraId="324B3410" w14:textId="77777777" w:rsidTr="008926E8">
        <w:trPr>
          <w:trHeight w:val="240"/>
        </w:trPr>
        <w:tc>
          <w:tcPr>
            <w:tcW w:w="3209" w:type="dxa"/>
          </w:tcPr>
          <w:p w14:paraId="6E984708" w14:textId="0C2AB6B7" w:rsidR="00170473" w:rsidRDefault="00170473" w:rsidP="00716228">
            <w:pPr>
              <w:jc w:val="both"/>
              <w:rPr>
                <w:rFonts w:ascii="Cambria" w:hAnsi="Cambria"/>
              </w:rPr>
            </w:pPr>
            <w:r w:rsidRPr="00170473">
              <w:rPr>
                <w:rFonts w:ascii="Cambria" w:hAnsi="Cambria"/>
              </w:rPr>
              <w:t>Kernel</w:t>
            </w:r>
          </w:p>
        </w:tc>
        <w:tc>
          <w:tcPr>
            <w:tcW w:w="3209" w:type="dxa"/>
          </w:tcPr>
          <w:p w14:paraId="62E9EB60" w14:textId="169A9D32" w:rsidR="00170473" w:rsidRDefault="00170473" w:rsidP="00716228">
            <w:pPr>
              <w:jc w:val="both"/>
              <w:rPr>
                <w:rFonts w:ascii="Cambria" w:hAnsi="Cambria"/>
              </w:rPr>
            </w:pPr>
            <w:r w:rsidRPr="00170473">
              <w:rPr>
                <w:rFonts w:ascii="Cambria" w:hAnsi="Cambria"/>
              </w:rPr>
              <w:t>Avg Service Time</w:t>
            </w:r>
            <w:r>
              <w:rPr>
                <w:rFonts w:ascii="Cambria" w:hAnsi="Cambria"/>
              </w:rPr>
              <w:t xml:space="preserve"> (ms)</w:t>
            </w:r>
          </w:p>
        </w:tc>
        <w:tc>
          <w:tcPr>
            <w:tcW w:w="3216" w:type="dxa"/>
          </w:tcPr>
          <w:p w14:paraId="42F7AA40" w14:textId="714DEB15" w:rsidR="00170473" w:rsidRDefault="00170473" w:rsidP="00716228">
            <w:pPr>
              <w:jc w:val="both"/>
              <w:rPr>
                <w:rFonts w:ascii="Cambria" w:hAnsi="Cambria"/>
              </w:rPr>
            </w:pPr>
            <w:r w:rsidRPr="00170473">
              <w:rPr>
                <w:rFonts w:ascii="Cambria" w:hAnsi="Cambria"/>
              </w:rPr>
              <w:t>Avg Pure Compute Time</w:t>
            </w:r>
            <w:r>
              <w:rPr>
                <w:rFonts w:ascii="Cambria" w:hAnsi="Cambria"/>
              </w:rPr>
              <w:t xml:space="preserve"> (ms)</w:t>
            </w:r>
          </w:p>
        </w:tc>
      </w:tr>
      <w:tr w:rsidR="00170473" w14:paraId="5DD23546" w14:textId="77777777" w:rsidTr="00CD2630">
        <w:trPr>
          <w:trHeight w:val="408"/>
        </w:trPr>
        <w:tc>
          <w:tcPr>
            <w:tcW w:w="3209" w:type="dxa"/>
          </w:tcPr>
          <w:p w14:paraId="0A19295A" w14:textId="30BE76EB" w:rsidR="00170473" w:rsidRDefault="00170473" w:rsidP="00716228">
            <w:pPr>
              <w:jc w:val="both"/>
              <w:rPr>
                <w:rFonts w:ascii="Cambria" w:hAnsi="Cambria"/>
              </w:rPr>
            </w:pPr>
            <w:r w:rsidRPr="00170473">
              <w:rPr>
                <w:rFonts w:ascii="Cambria" w:hAnsi="Cambria"/>
              </w:rPr>
              <w:t>vecAdd</w:t>
            </w:r>
          </w:p>
        </w:tc>
        <w:tc>
          <w:tcPr>
            <w:tcW w:w="3209" w:type="dxa"/>
          </w:tcPr>
          <w:p w14:paraId="02540584" w14:textId="54561D68" w:rsidR="00170473" w:rsidRDefault="00170473" w:rsidP="00716228">
            <w:pPr>
              <w:jc w:val="both"/>
              <w:rPr>
                <w:rFonts w:ascii="Cambria" w:hAnsi="Cambria"/>
              </w:rPr>
            </w:pPr>
            <w:r w:rsidRPr="00170473">
              <w:rPr>
                <w:rFonts w:ascii="Cambria" w:hAnsi="Cambria"/>
              </w:rPr>
              <w:t>6.96</w:t>
            </w:r>
          </w:p>
        </w:tc>
        <w:tc>
          <w:tcPr>
            <w:tcW w:w="3216" w:type="dxa"/>
          </w:tcPr>
          <w:p w14:paraId="6C6445AF" w14:textId="44BCCDB7" w:rsidR="00170473" w:rsidRDefault="00170473" w:rsidP="00716228">
            <w:pPr>
              <w:jc w:val="both"/>
              <w:rPr>
                <w:rFonts w:ascii="Cambria" w:hAnsi="Cambria"/>
              </w:rPr>
            </w:pPr>
            <w:r w:rsidRPr="00170473">
              <w:rPr>
                <w:rFonts w:ascii="Cambria" w:hAnsi="Cambria"/>
              </w:rPr>
              <w:t>7.0</w:t>
            </w:r>
            <w:r>
              <w:rPr>
                <w:rFonts w:ascii="Cambria" w:hAnsi="Cambria"/>
              </w:rPr>
              <w:t>9</w:t>
            </w:r>
          </w:p>
        </w:tc>
      </w:tr>
      <w:tr w:rsidR="00170473" w14:paraId="3C5FD74F" w14:textId="77777777" w:rsidTr="00CD2630">
        <w:trPr>
          <w:trHeight w:val="413"/>
        </w:trPr>
        <w:tc>
          <w:tcPr>
            <w:tcW w:w="3209" w:type="dxa"/>
          </w:tcPr>
          <w:p w14:paraId="6452A202" w14:textId="5B84CF74" w:rsidR="00170473" w:rsidRDefault="00170473" w:rsidP="00716228">
            <w:pPr>
              <w:jc w:val="both"/>
              <w:rPr>
                <w:rFonts w:ascii="Cambria" w:hAnsi="Cambria"/>
              </w:rPr>
            </w:pPr>
            <w:r w:rsidRPr="00170473">
              <w:rPr>
                <w:rFonts w:ascii="Cambria" w:hAnsi="Cambria"/>
              </w:rPr>
              <w:t>polynomial_op</w:t>
            </w:r>
          </w:p>
        </w:tc>
        <w:tc>
          <w:tcPr>
            <w:tcW w:w="3209" w:type="dxa"/>
          </w:tcPr>
          <w:p w14:paraId="511E0FED" w14:textId="233BB031" w:rsidR="00170473" w:rsidRDefault="00170473" w:rsidP="00716228">
            <w:pPr>
              <w:jc w:val="both"/>
              <w:rPr>
                <w:rFonts w:ascii="Cambria" w:hAnsi="Cambria"/>
              </w:rPr>
            </w:pPr>
            <w:r w:rsidRPr="00170473">
              <w:rPr>
                <w:rFonts w:ascii="Cambria" w:hAnsi="Cambria"/>
              </w:rPr>
              <w:t>7.04</w:t>
            </w:r>
          </w:p>
        </w:tc>
        <w:tc>
          <w:tcPr>
            <w:tcW w:w="3216" w:type="dxa"/>
          </w:tcPr>
          <w:p w14:paraId="0955D1D7" w14:textId="77C1F120" w:rsidR="00170473" w:rsidRDefault="00170473" w:rsidP="00716228">
            <w:pPr>
              <w:jc w:val="both"/>
              <w:rPr>
                <w:rFonts w:ascii="Cambria" w:hAnsi="Cambria"/>
              </w:rPr>
            </w:pPr>
            <w:r w:rsidRPr="00170473">
              <w:rPr>
                <w:rFonts w:ascii="Cambria" w:hAnsi="Cambria"/>
              </w:rPr>
              <w:t>7.1</w:t>
            </w:r>
            <w:r>
              <w:rPr>
                <w:rFonts w:ascii="Cambria" w:hAnsi="Cambria"/>
              </w:rPr>
              <w:t>6</w:t>
            </w:r>
          </w:p>
        </w:tc>
      </w:tr>
      <w:tr w:rsidR="00170473" w14:paraId="5F29C611" w14:textId="77777777" w:rsidTr="00CD2630">
        <w:trPr>
          <w:trHeight w:val="420"/>
        </w:trPr>
        <w:tc>
          <w:tcPr>
            <w:tcW w:w="3209" w:type="dxa"/>
          </w:tcPr>
          <w:p w14:paraId="43D3C000" w14:textId="6657CB2E" w:rsidR="00170473" w:rsidRDefault="00170473" w:rsidP="00716228">
            <w:pPr>
              <w:jc w:val="both"/>
              <w:rPr>
                <w:rFonts w:ascii="Cambria" w:hAnsi="Cambria"/>
              </w:rPr>
            </w:pPr>
            <w:r w:rsidRPr="00170473">
              <w:rPr>
                <w:rFonts w:ascii="Cambria" w:hAnsi="Cambria"/>
              </w:rPr>
              <w:t>heavy_compute_kernel</w:t>
            </w:r>
          </w:p>
        </w:tc>
        <w:tc>
          <w:tcPr>
            <w:tcW w:w="3209" w:type="dxa"/>
          </w:tcPr>
          <w:p w14:paraId="2D7992B9" w14:textId="2CB8DF20" w:rsidR="00170473" w:rsidRDefault="00170473" w:rsidP="00716228">
            <w:pPr>
              <w:jc w:val="both"/>
              <w:rPr>
                <w:rFonts w:ascii="Cambria" w:hAnsi="Cambria"/>
              </w:rPr>
            </w:pPr>
            <w:r>
              <w:rPr>
                <w:rFonts w:ascii="Cambria" w:hAnsi="Cambria"/>
              </w:rPr>
              <w:t>339.77</w:t>
            </w:r>
          </w:p>
        </w:tc>
        <w:tc>
          <w:tcPr>
            <w:tcW w:w="3216" w:type="dxa"/>
          </w:tcPr>
          <w:p w14:paraId="2BFE8B11" w14:textId="4C931BCE" w:rsidR="00170473" w:rsidRDefault="00170473" w:rsidP="00716228">
            <w:pPr>
              <w:jc w:val="both"/>
              <w:rPr>
                <w:rFonts w:ascii="Cambria" w:hAnsi="Cambria"/>
              </w:rPr>
            </w:pPr>
            <w:r>
              <w:rPr>
                <w:rFonts w:ascii="Cambria" w:hAnsi="Cambria"/>
              </w:rPr>
              <w:t>343.37</w:t>
            </w:r>
          </w:p>
        </w:tc>
      </w:tr>
    </w:tbl>
    <w:p w14:paraId="265835F1" w14:textId="77777777" w:rsidR="00170473" w:rsidRDefault="00170473" w:rsidP="00716228">
      <w:pPr>
        <w:jc w:val="both"/>
        <w:rPr>
          <w:rFonts w:ascii="Cambria" w:hAnsi="Cambria"/>
        </w:rPr>
      </w:pPr>
    </w:p>
    <w:p w14:paraId="02884D52" w14:textId="251FEAC0" w:rsidR="00170473" w:rsidRDefault="00170473" w:rsidP="00716228">
      <w:pPr>
        <w:jc w:val="both"/>
        <w:rPr>
          <w:rFonts w:ascii="Cambria" w:hAnsi="Cambria"/>
        </w:rPr>
      </w:pPr>
      <w:r w:rsidRPr="00170473">
        <w:rPr>
          <w:rFonts w:ascii="Cambria" w:hAnsi="Cambria"/>
        </w:rPr>
        <w:t xml:space="preserve">I dati mostrano un'identità quasi perfetta tra le due metriche in tutti i test. </w:t>
      </w:r>
      <w:r w:rsidR="008926E8" w:rsidRPr="008926E8">
        <w:rPr>
          <w:rFonts w:ascii="Cambria" w:hAnsi="Cambria"/>
        </w:rPr>
        <w:t>La pipeline produce un risultato finito quasi esattamente con la stessa frequenza del tempo impiegato dal suo stadio finale per completare un'operazione.</w:t>
      </w:r>
      <w:r w:rsidR="008926E8">
        <w:rPr>
          <w:rFonts w:ascii="Cambria" w:hAnsi="Cambria"/>
        </w:rPr>
        <w:t xml:space="preserve"> </w:t>
      </w:r>
      <w:r w:rsidRPr="00170473">
        <w:rPr>
          <w:rFonts w:ascii="Cambria" w:hAnsi="Cambria"/>
        </w:rPr>
        <w:t>Questo prova in modo inconfutabile che il collo di bottiglia (lo stadio più lento) che determina la portata massima (</w:t>
      </w:r>
      <w:r w:rsidRPr="00170473">
        <w:rPr>
          <w:rFonts w:ascii="Courier New" w:hAnsi="Courier New" w:cs="Courier New"/>
        </w:rPr>
        <w:t>Throughput</w:t>
      </w:r>
      <w:r w:rsidRPr="00170473">
        <w:rPr>
          <w:rFonts w:ascii="Cambria" w:hAnsi="Cambria"/>
        </w:rPr>
        <w:t xml:space="preserve">) dell'intero sistema è il </w:t>
      </w:r>
      <w:r w:rsidRPr="008926E8">
        <w:rPr>
          <w:rFonts w:ascii="Courier New" w:hAnsi="Courier New" w:cs="Courier New"/>
        </w:rPr>
        <w:t>consumerLoop</w:t>
      </w:r>
      <w:r w:rsidR="008926E8">
        <w:rPr>
          <w:rFonts w:ascii="Courier New" w:hAnsi="Courier New" w:cs="Courier New"/>
        </w:rPr>
        <w:t>()</w:t>
      </w:r>
      <w:r w:rsidRPr="00170473">
        <w:rPr>
          <w:rFonts w:ascii="Cambria" w:hAnsi="Cambria"/>
        </w:rPr>
        <w:t xml:space="preserve">. La pipeline è "Consumer-Bound": non può produrre risultati più velocemente di quanto il consumer (che esegue </w:t>
      </w:r>
      <w:r w:rsidRPr="00170473">
        <w:rPr>
          <w:rFonts w:ascii="Courier New" w:hAnsi="Courier New" w:cs="Courier New"/>
        </w:rPr>
        <w:t>get_results_from_device()</w:t>
      </w:r>
      <w:r w:rsidRPr="00170473">
        <w:rPr>
          <w:rFonts w:ascii="Cambria" w:hAnsi="Cambria"/>
        </w:rPr>
        <w:t>) riesca a finalizzare un task.</w:t>
      </w:r>
    </w:p>
    <w:p w14:paraId="152BFCDC" w14:textId="77777777" w:rsidR="00CD2630" w:rsidRDefault="00CD2630" w:rsidP="00716228">
      <w:pPr>
        <w:jc w:val="both"/>
        <w:rPr>
          <w:rFonts w:ascii="Cambria" w:hAnsi="Cambria"/>
        </w:rPr>
      </w:pPr>
    </w:p>
    <w:p w14:paraId="5D34668A" w14:textId="77777777" w:rsidR="00CD2630" w:rsidRDefault="00CD2630" w:rsidP="00716228">
      <w:pPr>
        <w:jc w:val="both"/>
        <w:rPr>
          <w:rFonts w:ascii="Cambria" w:hAnsi="Cambria"/>
        </w:rPr>
      </w:pPr>
    </w:p>
    <w:p w14:paraId="6797463B" w14:textId="77777777" w:rsidR="00CD2630" w:rsidRDefault="00CD2630" w:rsidP="00716228">
      <w:pPr>
        <w:jc w:val="both"/>
        <w:rPr>
          <w:rFonts w:ascii="Cambria" w:hAnsi="Cambria"/>
        </w:rPr>
      </w:pPr>
    </w:p>
    <w:p w14:paraId="6BF42C98" w14:textId="77777777" w:rsidR="00CD2630" w:rsidRDefault="00CD2630" w:rsidP="00716228">
      <w:pPr>
        <w:jc w:val="both"/>
        <w:rPr>
          <w:rFonts w:ascii="Cambria" w:hAnsi="Cambria"/>
        </w:rPr>
      </w:pPr>
    </w:p>
    <w:p w14:paraId="5A133AA0" w14:textId="5A6D5FD6" w:rsidR="00CD2630" w:rsidRDefault="00CD2630" w:rsidP="00716228">
      <w:pPr>
        <w:jc w:val="both"/>
        <w:rPr>
          <w:rFonts w:ascii="Cambria" w:hAnsi="Cambria"/>
          <w:b/>
          <w:bCs/>
          <w:sz w:val="28"/>
          <w:szCs w:val="28"/>
        </w:rPr>
      </w:pPr>
      <w:r w:rsidRPr="00CD2630">
        <w:rPr>
          <w:rFonts w:ascii="Cambria" w:hAnsi="Cambria"/>
          <w:b/>
          <w:bCs/>
          <w:sz w:val="28"/>
          <w:szCs w:val="28"/>
        </w:rPr>
        <w:t xml:space="preserve">5.4.3 L'Overhead di </w:t>
      </w:r>
      <w:r>
        <w:rPr>
          <w:rFonts w:ascii="Cambria" w:hAnsi="Cambria"/>
          <w:b/>
          <w:bCs/>
          <w:sz w:val="28"/>
          <w:szCs w:val="28"/>
        </w:rPr>
        <w:t>a</w:t>
      </w:r>
      <w:r w:rsidRPr="00CD2630">
        <w:rPr>
          <w:rFonts w:ascii="Cambria" w:hAnsi="Cambria"/>
          <w:b/>
          <w:bCs/>
          <w:sz w:val="28"/>
          <w:szCs w:val="28"/>
        </w:rPr>
        <w:t>ccodamento</w:t>
      </w:r>
      <w:r w:rsidR="00742E81">
        <w:rPr>
          <w:rFonts w:ascii="Cambria" w:hAnsi="Cambria"/>
          <w:b/>
          <w:bCs/>
          <w:sz w:val="28"/>
          <w:szCs w:val="28"/>
        </w:rPr>
        <w:t>: sintomo di successo</w:t>
      </w:r>
    </w:p>
    <w:p w14:paraId="7424FCD7" w14:textId="77777777" w:rsidR="00CD2630" w:rsidRPr="00CD2630" w:rsidRDefault="00CD2630" w:rsidP="00716228">
      <w:pPr>
        <w:jc w:val="both"/>
        <w:rPr>
          <w:rFonts w:ascii="Cambria" w:hAnsi="Cambria"/>
          <w:b/>
          <w:bCs/>
          <w:sz w:val="28"/>
          <w:szCs w:val="28"/>
        </w:rPr>
      </w:pPr>
    </w:p>
    <w:p w14:paraId="2EBCF8B3" w14:textId="1A15D59E" w:rsidR="00CD2630" w:rsidRDefault="00CD2630" w:rsidP="00716228">
      <w:pPr>
        <w:jc w:val="both"/>
        <w:rPr>
          <w:rFonts w:ascii="Cambria" w:hAnsi="Cambria"/>
        </w:rPr>
      </w:pPr>
      <w:r w:rsidRPr="00CD2630">
        <w:rPr>
          <w:rFonts w:ascii="Cambria" w:hAnsi="Cambria"/>
        </w:rPr>
        <w:t>L'osservazione più contro-intuitiva emersa dai benchmark</w:t>
      </w:r>
      <w:r w:rsidR="00FF7976">
        <w:rPr>
          <w:rFonts w:ascii="Cambria" w:hAnsi="Cambria"/>
        </w:rPr>
        <w:t xml:space="preserve">, </w:t>
      </w:r>
      <w:r w:rsidR="00FF7976" w:rsidRPr="00FF7976">
        <w:rPr>
          <w:rFonts w:ascii="Cambria" w:hAnsi="Cambria"/>
        </w:rPr>
        <w:t>visibile nel Grafico 5.3</w:t>
      </w:r>
      <w:r w:rsidR="00FF7976">
        <w:rPr>
          <w:rFonts w:ascii="Cambria" w:hAnsi="Cambria"/>
        </w:rPr>
        <w:t>,</w:t>
      </w:r>
      <w:r w:rsidRPr="00CD2630">
        <w:rPr>
          <w:rFonts w:ascii="Cambria" w:hAnsi="Cambria"/>
        </w:rPr>
        <w:t xml:space="preserve"> è l'entità dell'</w:t>
      </w:r>
      <w:r w:rsidRPr="00CD2630">
        <w:rPr>
          <w:rFonts w:ascii="Courier New" w:hAnsi="Courier New" w:cs="Courier New"/>
        </w:rPr>
        <w:t>Avg Overhead Time</w:t>
      </w:r>
      <w:r w:rsidRPr="00CD2630">
        <w:rPr>
          <w:rFonts w:ascii="Cambria" w:hAnsi="Cambria"/>
        </w:rPr>
        <w:t xml:space="preserve"> (Latenza - Calcolo Puro), che in molti casi (es. FPGA, </w:t>
      </w:r>
      <w:r w:rsidRPr="00CD2630">
        <w:rPr>
          <w:rFonts w:ascii="Courier New" w:hAnsi="Courier New" w:cs="Courier New"/>
        </w:rPr>
        <w:t>heavy_compute_kernel</w:t>
      </w:r>
      <w:r w:rsidRPr="00CD2630">
        <w:rPr>
          <w:rFonts w:ascii="Cambria" w:hAnsi="Cambria"/>
        </w:rPr>
        <w:t>, N=7.4M) raggiunge valori enormi, superando i 129 secondi</w:t>
      </w:r>
      <w:r w:rsidR="00FF7976">
        <w:rPr>
          <w:rFonts w:ascii="Cambria" w:hAnsi="Cambria"/>
        </w:rPr>
        <w:t xml:space="preserve"> e </w:t>
      </w:r>
      <w:r w:rsidR="00FF7976" w:rsidRPr="00FF7976">
        <w:rPr>
          <w:rFonts w:ascii="Cambria" w:hAnsi="Cambria"/>
        </w:rPr>
        <w:t>rappresentando oltre il 98% della latenza totale del task.</w:t>
      </w:r>
    </w:p>
    <w:p w14:paraId="63F32A0F" w14:textId="77777777" w:rsidR="00FF7976" w:rsidRDefault="00FF7976" w:rsidP="00716228">
      <w:pPr>
        <w:jc w:val="both"/>
        <w:rPr>
          <w:rFonts w:ascii="Cambria" w:hAnsi="Cambria"/>
        </w:rPr>
      </w:pPr>
    </w:p>
    <w:p w14:paraId="14F8DF7A" w14:textId="07AFF88C" w:rsidR="00CD2630" w:rsidRDefault="00FF7976" w:rsidP="00716228">
      <w:pPr>
        <w:jc w:val="both"/>
        <w:rPr>
          <w:rFonts w:ascii="Cambria" w:hAnsi="Cambria"/>
        </w:rPr>
      </w:pPr>
      <w:r w:rsidRPr="00FF7976">
        <w:rPr>
          <w:rFonts w:ascii="Cambria" w:hAnsi="Cambria"/>
        </w:rPr>
        <w:t>A prima vista, un overhead di questa magnitudine sembrerebbe indicare un'inefficienza catastrofica nel codice, come un'attesa attiva (busy-waiting) o un costo di I/O sproporzionato. Tuttavia, questa interpretazione è errata. L'overhead in questo caso non è la causa del rallentamento, ma un sintomo dell'efficienza della pipeline.</w:t>
      </w:r>
    </w:p>
    <w:p w14:paraId="130A3E08" w14:textId="77777777" w:rsidR="00FF7976" w:rsidRDefault="00FF7976" w:rsidP="00716228">
      <w:pPr>
        <w:jc w:val="both"/>
        <w:rPr>
          <w:rFonts w:ascii="Cambria" w:hAnsi="Cambria"/>
        </w:rPr>
      </w:pPr>
    </w:p>
    <w:p w14:paraId="337ED4B1" w14:textId="24CF6EA7" w:rsidR="00FF7976" w:rsidRPr="00FF7976" w:rsidRDefault="00FF7976" w:rsidP="00716228">
      <w:pPr>
        <w:jc w:val="both"/>
        <w:rPr>
          <w:rFonts w:ascii="Cambria" w:hAnsi="Cambria"/>
        </w:rPr>
      </w:pPr>
      <w:r w:rsidRPr="00FF7976">
        <w:rPr>
          <w:rFonts w:ascii="Cambria" w:hAnsi="Cambria"/>
        </w:rPr>
        <w:t>Come stabilito in 5.4.2, il collo di bottiglia che determina il ritmo dell'intero sistema (</w:t>
      </w:r>
      <w:r w:rsidRPr="00FF7976">
        <w:rPr>
          <w:rFonts w:ascii="Courier New" w:hAnsi="Courier New" w:cs="Courier New"/>
        </w:rPr>
        <w:t>Avg Service Time</w:t>
      </w:r>
      <w:r w:rsidRPr="00FF7976">
        <w:rPr>
          <w:rFonts w:ascii="Cambria" w:hAnsi="Cambria"/>
        </w:rPr>
        <w:t xml:space="preserve">) è il </w:t>
      </w:r>
      <w:r w:rsidRPr="00FF7976">
        <w:rPr>
          <w:rFonts w:ascii="Courier New" w:hAnsi="Courier New" w:cs="Courier New"/>
        </w:rPr>
        <w:t>consumerLoop</w:t>
      </w:r>
      <w:r>
        <w:rPr>
          <w:rFonts w:ascii="Courier New" w:hAnsi="Courier New" w:cs="Courier New"/>
        </w:rPr>
        <w:t>()</w:t>
      </w:r>
      <w:r w:rsidRPr="00FF7976">
        <w:rPr>
          <w:rFonts w:ascii="Cambria" w:hAnsi="Cambria"/>
        </w:rPr>
        <w:t xml:space="preserve"> (misurato da </w:t>
      </w:r>
      <w:r w:rsidRPr="00FF7976">
        <w:rPr>
          <w:rFonts w:ascii="Courier New" w:hAnsi="Courier New" w:cs="Courier New"/>
        </w:rPr>
        <w:t>Avg Pure Compute Time</w:t>
      </w:r>
      <w:r w:rsidRPr="00FF7976">
        <w:rPr>
          <w:rFonts w:ascii="Cambria" w:hAnsi="Cambria"/>
        </w:rPr>
        <w:t xml:space="preserve">). L'architettura del </w:t>
      </w:r>
      <w:r w:rsidRPr="00FF7976">
        <w:rPr>
          <w:rFonts w:ascii="Courier New" w:hAnsi="Courier New" w:cs="Courier New"/>
        </w:rPr>
        <w:t>ff_node_acc_</w:t>
      </w:r>
      <w:r w:rsidR="00716228" w:rsidRPr="00FF7976">
        <w:rPr>
          <w:rFonts w:ascii="Courier New" w:hAnsi="Courier New" w:cs="Courier New"/>
        </w:rPr>
        <w:t>t</w:t>
      </w:r>
      <w:r w:rsidR="00716228">
        <w:rPr>
          <w:rFonts w:ascii="Cambria" w:hAnsi="Cambria"/>
        </w:rPr>
        <w:t xml:space="preserve"> </w:t>
      </w:r>
      <w:r w:rsidR="00716228" w:rsidRPr="00FF7976">
        <w:rPr>
          <w:rFonts w:ascii="Cambria" w:hAnsi="Cambria"/>
        </w:rPr>
        <w:t>è</w:t>
      </w:r>
      <w:r w:rsidRPr="00FF7976">
        <w:rPr>
          <w:rFonts w:ascii="Cambria" w:hAnsi="Cambria"/>
        </w:rPr>
        <w:t xml:space="preserve"> stata progettata con due thread disaccoppiati da code bloccanti (</w:t>
      </w:r>
      <w:r w:rsidRPr="00FF7976">
        <w:rPr>
          <w:rFonts w:ascii="Courier New" w:hAnsi="Courier New" w:cs="Courier New"/>
        </w:rPr>
        <w:t>inQ_</w:t>
      </w:r>
      <w:r w:rsidRPr="00FF7976">
        <w:rPr>
          <w:rFonts w:ascii="Cambria" w:hAnsi="Cambria"/>
        </w:rPr>
        <w:t xml:space="preserve"> e </w:t>
      </w:r>
      <w:r w:rsidRPr="00FF7976">
        <w:rPr>
          <w:rFonts w:ascii="Courier New" w:hAnsi="Courier New" w:cs="Courier New"/>
        </w:rPr>
        <w:t>readyQ_</w:t>
      </w:r>
      <w:r w:rsidR="00CA3607">
        <w:rPr>
          <w:rFonts w:ascii="Cambria" w:hAnsi="Cambria"/>
        </w:rPr>
        <w:t xml:space="preserve">, </w:t>
      </w:r>
      <w:r w:rsidR="00CA3607" w:rsidRPr="00CA3607">
        <w:rPr>
          <w:rFonts w:ascii="Cambria" w:hAnsi="Cambria"/>
        </w:rPr>
        <w:t xml:space="preserve">la cui implementazione </w:t>
      </w:r>
      <w:r w:rsidR="00CA3607" w:rsidRPr="00CA3607">
        <w:rPr>
          <w:rFonts w:ascii="Courier New" w:hAnsi="Courier New" w:cs="Courier New"/>
        </w:rPr>
        <w:t>BlockingQueue</w:t>
      </w:r>
      <w:r w:rsidR="00CA3607" w:rsidRPr="00CA3607">
        <w:rPr>
          <w:rFonts w:ascii="Cambria" w:hAnsi="Cambria"/>
        </w:rPr>
        <w:t xml:space="preserve"> è discussa in Cap 4.1.1)</w:t>
      </w:r>
      <w:r w:rsidR="00CA3607">
        <w:rPr>
          <w:rFonts w:ascii="Cambria" w:hAnsi="Cambria"/>
        </w:rPr>
        <w:t xml:space="preserve">. </w:t>
      </w:r>
      <w:r w:rsidRPr="00FF7976">
        <w:rPr>
          <w:rFonts w:ascii="Cambria" w:hAnsi="Cambria"/>
        </w:rPr>
        <w:t>Di conseguenza, l'unica posizione in cui un task può accumulare tempo che non sia "calcolo puro" è in attesa all'interno di queste code.</w:t>
      </w:r>
    </w:p>
    <w:p w14:paraId="23B24F3D" w14:textId="77777777" w:rsidR="00FF7976" w:rsidRPr="00FF7976" w:rsidRDefault="00FF7976" w:rsidP="00716228">
      <w:pPr>
        <w:jc w:val="both"/>
        <w:rPr>
          <w:rFonts w:ascii="Cambria" w:hAnsi="Cambria"/>
        </w:rPr>
      </w:pPr>
    </w:p>
    <w:p w14:paraId="42FA6A56" w14:textId="5C640AD0" w:rsidR="00FF7976" w:rsidRPr="00CD2630" w:rsidRDefault="00FF7976" w:rsidP="00716228">
      <w:pPr>
        <w:jc w:val="both"/>
        <w:rPr>
          <w:rFonts w:ascii="Cambria" w:hAnsi="Cambria"/>
        </w:rPr>
      </w:pPr>
      <w:r w:rsidRPr="00FF7976">
        <w:rPr>
          <w:rFonts w:ascii="Cambria" w:hAnsi="Cambria"/>
        </w:rPr>
        <w:t xml:space="preserve">Pertanto, l'elevato </w:t>
      </w:r>
      <w:r w:rsidRPr="00FF7976">
        <w:rPr>
          <w:rFonts w:ascii="Courier New" w:hAnsi="Courier New" w:cs="Courier New"/>
        </w:rPr>
        <w:t>Avg Overhead Time</w:t>
      </w:r>
      <w:r w:rsidRPr="00FF7976">
        <w:rPr>
          <w:rFonts w:ascii="Cambria" w:hAnsi="Cambria"/>
        </w:rPr>
        <w:t xml:space="preserve"> misurato è quasi interamente </w:t>
      </w:r>
      <w:r>
        <w:rPr>
          <w:rFonts w:ascii="Cambria" w:hAnsi="Cambria"/>
        </w:rPr>
        <w:t>t</w:t>
      </w:r>
      <w:r w:rsidRPr="00FF7976">
        <w:rPr>
          <w:rFonts w:ascii="Cambria" w:hAnsi="Cambria"/>
        </w:rPr>
        <w:t xml:space="preserve">empo di </w:t>
      </w:r>
      <w:r>
        <w:rPr>
          <w:rFonts w:ascii="Cambria" w:hAnsi="Cambria"/>
        </w:rPr>
        <w:t>a</w:t>
      </w:r>
      <w:r w:rsidRPr="00FF7976">
        <w:rPr>
          <w:rFonts w:ascii="Cambria" w:hAnsi="Cambria"/>
        </w:rPr>
        <w:t xml:space="preserve">ttesa in </w:t>
      </w:r>
      <w:r>
        <w:rPr>
          <w:rFonts w:ascii="Cambria" w:hAnsi="Cambria"/>
        </w:rPr>
        <w:t>c</w:t>
      </w:r>
      <w:r w:rsidRPr="00FF7976">
        <w:rPr>
          <w:rFonts w:ascii="Cambria" w:hAnsi="Cambria"/>
        </w:rPr>
        <w:t>oda (</w:t>
      </w:r>
      <w:r w:rsidRPr="000C2E2A">
        <w:rPr>
          <w:rFonts w:ascii="Cambria" w:hAnsi="Cambria"/>
          <w:i/>
          <w:iCs/>
        </w:rPr>
        <w:t>Queueing Delay</w:t>
      </w:r>
      <w:r w:rsidRPr="00FF7976">
        <w:rPr>
          <w:rFonts w:ascii="Cambria" w:hAnsi="Cambria"/>
        </w:rPr>
        <w:t>).</w:t>
      </w:r>
    </w:p>
    <w:p w14:paraId="2AA2041E" w14:textId="77777777" w:rsidR="00CD2630" w:rsidRPr="00CD2630" w:rsidRDefault="00CD2630" w:rsidP="00716228">
      <w:pPr>
        <w:jc w:val="both"/>
        <w:rPr>
          <w:rFonts w:ascii="Cambria" w:hAnsi="Cambria"/>
        </w:rPr>
      </w:pPr>
    </w:p>
    <w:p w14:paraId="2484C09A" w14:textId="61A6865F" w:rsidR="00CD2630" w:rsidRPr="00CD2630" w:rsidRDefault="00CD2630" w:rsidP="00716228">
      <w:pPr>
        <w:jc w:val="both"/>
        <w:rPr>
          <w:rFonts w:ascii="Cambria" w:hAnsi="Cambria"/>
        </w:rPr>
      </w:pPr>
      <w:r w:rsidRPr="00CD2630">
        <w:rPr>
          <w:rFonts w:ascii="Cambria" w:hAnsi="Cambria"/>
        </w:rPr>
        <w:t>Questo fenomeno è un sintomo</w:t>
      </w:r>
      <w:r w:rsidR="00FF7976">
        <w:rPr>
          <w:rFonts w:ascii="Cambria" w:hAnsi="Cambria"/>
        </w:rPr>
        <w:t xml:space="preserve"> diretto</w:t>
      </w:r>
      <w:r w:rsidRPr="00CD2630">
        <w:rPr>
          <w:rFonts w:ascii="Cambria" w:hAnsi="Cambria"/>
        </w:rPr>
        <w:t xml:space="preserve"> d</w:t>
      </w:r>
      <w:r w:rsidR="00FF7976">
        <w:rPr>
          <w:rFonts w:ascii="Cambria" w:hAnsi="Cambria"/>
        </w:rPr>
        <w:t>el</w:t>
      </w:r>
      <w:r w:rsidRPr="00CD2630">
        <w:rPr>
          <w:rFonts w:ascii="Cambria" w:hAnsi="Cambria"/>
        </w:rPr>
        <w:t xml:space="preserve"> successo dell'architettura</w:t>
      </w:r>
      <w:r w:rsidR="00FF7976">
        <w:rPr>
          <w:rFonts w:ascii="Cambria" w:hAnsi="Cambria"/>
        </w:rPr>
        <w:t xml:space="preserve"> a 2 stadi</w:t>
      </w:r>
      <w:r w:rsidRPr="00CD2630">
        <w:rPr>
          <w:rFonts w:ascii="Cambria" w:hAnsi="Cambria"/>
        </w:rPr>
        <w:t>:</w:t>
      </w:r>
    </w:p>
    <w:p w14:paraId="13DD9549" w14:textId="77777777" w:rsidR="00CD2630" w:rsidRPr="00CD2630" w:rsidRDefault="00CD2630" w:rsidP="00716228">
      <w:pPr>
        <w:jc w:val="both"/>
        <w:rPr>
          <w:rFonts w:ascii="Cambria" w:hAnsi="Cambria"/>
        </w:rPr>
      </w:pPr>
    </w:p>
    <w:p w14:paraId="52352271" w14:textId="08255141" w:rsidR="00CD2630" w:rsidRPr="00C100F9" w:rsidRDefault="00CD2630" w:rsidP="00716228">
      <w:pPr>
        <w:pStyle w:val="Paragrafoelenco"/>
        <w:numPr>
          <w:ilvl w:val="0"/>
          <w:numId w:val="25"/>
        </w:numPr>
        <w:jc w:val="both"/>
        <w:rPr>
          <w:rFonts w:ascii="Cambria" w:hAnsi="Cambria"/>
        </w:rPr>
      </w:pPr>
      <w:r w:rsidRPr="00CD2630">
        <w:rPr>
          <w:rFonts w:ascii="Cambria" w:hAnsi="Cambria"/>
        </w:rPr>
        <w:t xml:space="preserve">il </w:t>
      </w:r>
      <w:r w:rsidRPr="00CD2630">
        <w:rPr>
          <w:rFonts w:ascii="Courier New" w:hAnsi="Courier New" w:cs="Courier New"/>
        </w:rPr>
        <w:t>producerLoop()</w:t>
      </w:r>
      <w:r w:rsidRPr="00CD2630">
        <w:rPr>
          <w:rFonts w:ascii="Cambria" w:hAnsi="Cambria"/>
        </w:rPr>
        <w:t xml:space="preserve"> (Stadio 1) è molto più veloce del </w:t>
      </w:r>
      <w:r w:rsidRPr="00CD2630">
        <w:rPr>
          <w:rFonts w:ascii="Courier New" w:hAnsi="Courier New" w:cs="Courier New"/>
        </w:rPr>
        <w:t>consumerLoop</w:t>
      </w:r>
      <w:r>
        <w:rPr>
          <w:rFonts w:ascii="Courier New" w:hAnsi="Courier New" w:cs="Courier New"/>
        </w:rPr>
        <w:t>()</w:t>
      </w:r>
      <w:r w:rsidRPr="00CD2630">
        <w:rPr>
          <w:rFonts w:ascii="Cambria" w:hAnsi="Cambria"/>
        </w:rPr>
        <w:t xml:space="preserve"> (Stadio 2, il collo di bottiglia);</w:t>
      </w:r>
    </w:p>
    <w:p w14:paraId="5B773638" w14:textId="0F0C76D0" w:rsidR="00CD2630" w:rsidRPr="00CD2630" w:rsidRDefault="00CD2630" w:rsidP="00716228">
      <w:pPr>
        <w:pStyle w:val="Paragrafoelenco"/>
        <w:numPr>
          <w:ilvl w:val="0"/>
          <w:numId w:val="25"/>
        </w:numPr>
        <w:jc w:val="both"/>
        <w:rPr>
          <w:rFonts w:ascii="Cambria" w:hAnsi="Cambria"/>
        </w:rPr>
      </w:pPr>
      <w:r w:rsidRPr="00CD2630">
        <w:rPr>
          <w:rFonts w:ascii="Cambria" w:hAnsi="Cambria"/>
        </w:rPr>
        <w:lastRenderedPageBreak/>
        <w:t>il producer riempie rapidamente le code interne (</w:t>
      </w:r>
      <w:r w:rsidRPr="00CD2630">
        <w:rPr>
          <w:rFonts w:ascii="Courier New" w:hAnsi="Courier New" w:cs="Courier New"/>
        </w:rPr>
        <w:t>inQ_</w:t>
      </w:r>
      <w:r w:rsidRPr="00CD2630">
        <w:rPr>
          <w:rFonts w:ascii="Cambria" w:hAnsi="Cambria"/>
        </w:rPr>
        <w:t xml:space="preserve"> e </w:t>
      </w:r>
      <w:r w:rsidRPr="00CD2630">
        <w:rPr>
          <w:rFonts w:ascii="Courier New" w:hAnsi="Courier New" w:cs="Courier New"/>
        </w:rPr>
        <w:t>readyQ_</w:t>
      </w:r>
      <w:r w:rsidRPr="00CD2630">
        <w:rPr>
          <w:rFonts w:ascii="Cambria" w:hAnsi="Cambria"/>
        </w:rPr>
        <w:t xml:space="preserve">) con </w:t>
      </w:r>
      <w:r w:rsidR="00FF7976">
        <w:rPr>
          <w:rFonts w:ascii="Cambria" w:hAnsi="Cambria"/>
        </w:rPr>
        <w:t xml:space="preserve">i 100 </w:t>
      </w:r>
      <w:r w:rsidRPr="00CD2630">
        <w:rPr>
          <w:rFonts w:ascii="Cambria" w:hAnsi="Cambria"/>
        </w:rPr>
        <w:t>task pronti</w:t>
      </w:r>
      <w:r w:rsidR="00FF7976">
        <w:rPr>
          <w:rFonts w:ascii="Cambria" w:hAnsi="Cambria"/>
        </w:rPr>
        <w:t xml:space="preserve"> per l’esecuzione</w:t>
      </w:r>
      <w:r w:rsidRPr="00CD2630">
        <w:rPr>
          <w:rFonts w:ascii="Cambria" w:hAnsi="Cambria"/>
        </w:rPr>
        <w:t>;</w:t>
      </w:r>
    </w:p>
    <w:p w14:paraId="0767F523" w14:textId="77777777" w:rsidR="00CD2630" w:rsidRPr="00CD2630" w:rsidRDefault="00CD2630" w:rsidP="00716228">
      <w:pPr>
        <w:jc w:val="both"/>
        <w:rPr>
          <w:rFonts w:ascii="Cambria" w:hAnsi="Cambria"/>
        </w:rPr>
      </w:pPr>
    </w:p>
    <w:p w14:paraId="3A33FDAE" w14:textId="1CF487B2" w:rsidR="00CD2630" w:rsidRPr="00CD2630" w:rsidRDefault="00CD2630" w:rsidP="00716228">
      <w:pPr>
        <w:pStyle w:val="Paragrafoelenco"/>
        <w:numPr>
          <w:ilvl w:val="0"/>
          <w:numId w:val="25"/>
        </w:numPr>
        <w:jc w:val="both"/>
        <w:rPr>
          <w:rFonts w:ascii="Cambria" w:hAnsi="Cambria"/>
        </w:rPr>
      </w:pPr>
      <w:r w:rsidRPr="00CD2630">
        <w:rPr>
          <w:rFonts w:ascii="Cambria" w:hAnsi="Cambria"/>
        </w:rPr>
        <w:t xml:space="preserve">i task si accumulano </w:t>
      </w:r>
      <w:r>
        <w:rPr>
          <w:rFonts w:ascii="Cambria" w:hAnsi="Cambria"/>
        </w:rPr>
        <w:t xml:space="preserve">in </w:t>
      </w:r>
      <w:r w:rsidRPr="00CD2630">
        <w:rPr>
          <w:rFonts w:ascii="Cambria" w:hAnsi="Cambria"/>
        </w:rPr>
        <w:t>attesa di essere processati dal consumer</w:t>
      </w:r>
      <w:r w:rsidR="00FF7976">
        <w:rPr>
          <w:rFonts w:ascii="Cambria" w:hAnsi="Cambria"/>
        </w:rPr>
        <w:t>, che li smaltisce uno alla volta al suo ritmo massimo;</w:t>
      </w:r>
    </w:p>
    <w:p w14:paraId="7797DE5D" w14:textId="77777777" w:rsidR="00CD2630" w:rsidRPr="00CD2630" w:rsidRDefault="00CD2630" w:rsidP="00716228">
      <w:pPr>
        <w:jc w:val="both"/>
        <w:rPr>
          <w:rFonts w:ascii="Cambria" w:hAnsi="Cambria"/>
        </w:rPr>
      </w:pPr>
    </w:p>
    <w:p w14:paraId="183A940B" w14:textId="0C6A5F46" w:rsidR="00CD2630" w:rsidRPr="00CD2630" w:rsidRDefault="00CD2630" w:rsidP="00716228">
      <w:pPr>
        <w:pStyle w:val="Paragrafoelenco"/>
        <w:numPr>
          <w:ilvl w:val="0"/>
          <w:numId w:val="25"/>
        </w:numPr>
        <w:jc w:val="both"/>
        <w:rPr>
          <w:rFonts w:ascii="Cambria" w:hAnsi="Cambria"/>
        </w:rPr>
      </w:pPr>
      <w:r w:rsidRPr="00CD2630">
        <w:rPr>
          <w:rFonts w:ascii="Courier New" w:hAnsi="Courier New" w:cs="Courier New"/>
        </w:rPr>
        <w:t>l'Avg</w:t>
      </w:r>
      <w:r w:rsidRPr="00CD2630">
        <w:rPr>
          <w:rFonts w:ascii="Cambria" w:hAnsi="Cambria"/>
        </w:rPr>
        <w:t xml:space="preserve"> </w:t>
      </w:r>
      <w:r w:rsidRPr="00CD2630">
        <w:rPr>
          <w:rFonts w:ascii="Courier New" w:hAnsi="Courier New" w:cs="Courier New"/>
        </w:rPr>
        <w:t>Overhead Time</w:t>
      </w:r>
      <w:r w:rsidRPr="00CD2630">
        <w:rPr>
          <w:rFonts w:ascii="Cambria" w:hAnsi="Cambria"/>
        </w:rPr>
        <w:t xml:space="preserve"> che </w:t>
      </w:r>
      <w:r>
        <w:rPr>
          <w:rFonts w:ascii="Cambria" w:hAnsi="Cambria"/>
        </w:rPr>
        <w:t>si misura</w:t>
      </w:r>
      <w:r w:rsidRPr="00CD2630">
        <w:rPr>
          <w:rFonts w:ascii="Cambria" w:hAnsi="Cambria"/>
        </w:rPr>
        <w:t xml:space="preserve"> è la media di questo tempo passato in coda.</w:t>
      </w:r>
    </w:p>
    <w:p w14:paraId="1A4E2006" w14:textId="77777777" w:rsidR="00CD2630" w:rsidRPr="00CD2630" w:rsidRDefault="00CD2630" w:rsidP="00716228">
      <w:pPr>
        <w:jc w:val="both"/>
        <w:rPr>
          <w:rFonts w:ascii="Cambria" w:hAnsi="Cambria"/>
        </w:rPr>
      </w:pPr>
    </w:p>
    <w:p w14:paraId="1922152B" w14:textId="77777777" w:rsidR="00DD29CA" w:rsidRDefault="00CD2630" w:rsidP="00716228">
      <w:pPr>
        <w:jc w:val="both"/>
        <w:rPr>
          <w:rFonts w:ascii="Cambria" w:hAnsi="Cambria"/>
        </w:rPr>
      </w:pPr>
      <w:r w:rsidRPr="00CD2630">
        <w:rPr>
          <w:rFonts w:ascii="Cambria" w:hAnsi="Cambria"/>
        </w:rPr>
        <w:t xml:space="preserve">Un "ingorgo" (alto </w:t>
      </w:r>
      <w:r w:rsidRPr="00CD2630">
        <w:rPr>
          <w:rFonts w:ascii="Courier New" w:hAnsi="Courier New" w:cs="Courier New"/>
        </w:rPr>
        <w:t>Avg Overhead Time</w:t>
      </w:r>
      <w:r w:rsidRPr="00CD2630">
        <w:rPr>
          <w:rFonts w:ascii="Cambria" w:hAnsi="Cambria"/>
        </w:rPr>
        <w:t>) è la prova che la pipeline sta funzionando correttamente e sta saturando il suo collo di bottiglia</w:t>
      </w:r>
      <w:r>
        <w:rPr>
          <w:rFonts w:ascii="Cambria" w:hAnsi="Cambria"/>
        </w:rPr>
        <w:t>.</w:t>
      </w:r>
      <w:r w:rsidR="00FF7976">
        <w:rPr>
          <w:rFonts w:ascii="Cambria" w:hAnsi="Cambria"/>
        </w:rPr>
        <w:t xml:space="preserve"> </w:t>
      </w:r>
      <w:r w:rsidR="00FF7976" w:rsidRPr="00FF7976">
        <w:rPr>
          <w:rFonts w:ascii="Cambria" w:hAnsi="Cambria"/>
        </w:rPr>
        <w:t>Il sistema sta spingendo l'hardware al suo limite massimo di throughput, e l'ingorgo in coda ne è la naturale conseguenza.</w:t>
      </w:r>
      <w:r w:rsidR="00BD3538">
        <w:rPr>
          <w:rFonts w:ascii="Cambria" w:hAnsi="Cambria"/>
        </w:rPr>
        <w:t xml:space="preserve"> </w:t>
      </w:r>
    </w:p>
    <w:p w14:paraId="58B53F87" w14:textId="77777777" w:rsidR="00DD29CA" w:rsidRDefault="00DD29CA" w:rsidP="00716228">
      <w:pPr>
        <w:jc w:val="both"/>
        <w:rPr>
          <w:rFonts w:ascii="Cambria" w:hAnsi="Cambria"/>
        </w:rPr>
      </w:pPr>
    </w:p>
    <w:p w14:paraId="7B64F971" w14:textId="7FE29943" w:rsidR="00170473" w:rsidRDefault="00BD3538" w:rsidP="00716228">
      <w:pPr>
        <w:jc w:val="both"/>
        <w:rPr>
          <w:rFonts w:ascii="Cambria" w:hAnsi="Cambria"/>
        </w:rPr>
      </w:pPr>
      <w:r>
        <w:rPr>
          <w:rFonts w:ascii="Cambria" w:hAnsi="Cambria"/>
        </w:rPr>
        <w:t xml:space="preserve">Ovviamente è presente anche l’overhead </w:t>
      </w:r>
      <w:r w:rsidRPr="00BD3538">
        <w:rPr>
          <w:rFonts w:ascii="Cambria" w:hAnsi="Cambria"/>
        </w:rPr>
        <w:t>dovuto all'inizializzazione una tantum di OpenCL</w:t>
      </w:r>
      <w:r>
        <w:rPr>
          <w:rFonts w:ascii="Cambria" w:hAnsi="Cambria"/>
        </w:rPr>
        <w:t xml:space="preserve"> e delle operazion</w:t>
      </w:r>
      <w:r w:rsidR="00DD29CA">
        <w:rPr>
          <w:rFonts w:ascii="Cambria" w:hAnsi="Cambria"/>
        </w:rPr>
        <w:t>i</w:t>
      </w:r>
      <w:r>
        <w:rPr>
          <w:rFonts w:ascii="Cambria" w:hAnsi="Cambria"/>
        </w:rPr>
        <w:t xml:space="preserve"> di setup necessarie.</w:t>
      </w:r>
      <w:r w:rsidR="00DD29CA">
        <w:rPr>
          <w:rFonts w:ascii="Cambria" w:hAnsi="Cambria"/>
        </w:rPr>
        <w:t xml:space="preserve"> L’FPGA, in particolare, </w:t>
      </w:r>
      <w:r w:rsidR="00DD29CA" w:rsidRPr="00DD29CA">
        <w:rPr>
          <w:rFonts w:ascii="Cambria" w:hAnsi="Cambria"/>
        </w:rPr>
        <w:t>ha un costo di inizializzazione significativo (</w:t>
      </w:r>
      <w:r w:rsidR="00DD29CA" w:rsidRPr="00DD29CA">
        <w:rPr>
          <w:rFonts w:ascii="Courier New" w:hAnsi="Courier New" w:cs="Courier New"/>
        </w:rPr>
        <w:t xml:space="preserve">elapsed </w:t>
      </w:r>
      <w:r w:rsidR="00693973">
        <w:rPr>
          <w:rFonts w:ascii="Courier New" w:hAnsi="Courier New" w:cs="Courier New"/>
        </w:rPr>
        <w:t>time –</w:t>
      </w:r>
      <w:r w:rsidR="00DD29CA" w:rsidRPr="00DD29CA">
        <w:rPr>
          <w:rFonts w:ascii="Courier New" w:hAnsi="Courier New" w:cs="Courier New"/>
        </w:rPr>
        <w:t xml:space="preserve"> computed</w:t>
      </w:r>
      <w:r w:rsidR="00693973">
        <w:rPr>
          <w:rFonts w:ascii="Courier New" w:hAnsi="Courier New" w:cs="Courier New"/>
        </w:rPr>
        <w:t xml:space="preserve"> time</w:t>
      </w:r>
      <w:r w:rsidR="00DD29CA" w:rsidRPr="00DD29CA">
        <w:rPr>
          <w:rFonts w:ascii="Cambria" w:hAnsi="Cambria"/>
        </w:rPr>
        <w:t xml:space="preserve"> nel primo task), dovuto al tempo necessario per caricare il file .xclbin sulla scheda e configurare il circuito. </w:t>
      </w:r>
      <w:r w:rsidR="00DD29CA">
        <w:rPr>
          <w:rFonts w:ascii="Cambria" w:hAnsi="Cambria"/>
        </w:rPr>
        <w:t>Come</w:t>
      </w:r>
      <w:r w:rsidR="00DD29CA" w:rsidRPr="00DD29CA">
        <w:rPr>
          <w:rFonts w:ascii="Cambria" w:hAnsi="Cambria"/>
        </w:rPr>
        <w:t xml:space="preserve"> per la GPU, questo costo viene ammortizzato solo in scenari a throughput elevato.</w:t>
      </w:r>
    </w:p>
    <w:p w14:paraId="08B60589" w14:textId="77777777" w:rsidR="00CD2630" w:rsidRDefault="00CD2630" w:rsidP="00716228">
      <w:pPr>
        <w:jc w:val="both"/>
        <w:rPr>
          <w:rFonts w:ascii="Cambria" w:hAnsi="Cambria"/>
        </w:rPr>
      </w:pPr>
    </w:p>
    <w:p w14:paraId="5BA79A7A" w14:textId="77777777" w:rsidR="00CD2630" w:rsidRDefault="00CD2630" w:rsidP="00716228">
      <w:pPr>
        <w:jc w:val="both"/>
        <w:rPr>
          <w:rFonts w:ascii="Cambria" w:hAnsi="Cambria"/>
        </w:rPr>
      </w:pPr>
    </w:p>
    <w:p w14:paraId="2DD21967" w14:textId="77777777" w:rsidR="00CD2630" w:rsidRDefault="00CD2630" w:rsidP="00716228">
      <w:pPr>
        <w:jc w:val="both"/>
        <w:rPr>
          <w:rFonts w:ascii="Cambria" w:hAnsi="Cambria"/>
        </w:rPr>
      </w:pPr>
    </w:p>
    <w:p w14:paraId="64BD7A39" w14:textId="77777777" w:rsidR="00CD2630" w:rsidRDefault="00CD2630" w:rsidP="00716228">
      <w:pPr>
        <w:jc w:val="both"/>
        <w:rPr>
          <w:rFonts w:ascii="Cambria" w:hAnsi="Cambria"/>
        </w:rPr>
      </w:pPr>
    </w:p>
    <w:p w14:paraId="26264EDD" w14:textId="5B60F5CF" w:rsidR="00CD2630" w:rsidRDefault="00CD2630" w:rsidP="00716228">
      <w:pPr>
        <w:jc w:val="both"/>
        <w:rPr>
          <w:rFonts w:ascii="Cambria" w:hAnsi="Cambria"/>
          <w:b/>
          <w:bCs/>
          <w:sz w:val="28"/>
          <w:szCs w:val="28"/>
        </w:rPr>
      </w:pPr>
      <w:r w:rsidRPr="00CD2630">
        <w:rPr>
          <w:rFonts w:ascii="Cambria" w:hAnsi="Cambria"/>
          <w:b/>
          <w:bCs/>
          <w:sz w:val="28"/>
          <w:szCs w:val="28"/>
        </w:rPr>
        <w:t xml:space="preserve">5.4.4 Analisi del collo di </w:t>
      </w:r>
      <w:r>
        <w:rPr>
          <w:rFonts w:ascii="Cambria" w:hAnsi="Cambria"/>
          <w:b/>
          <w:bCs/>
          <w:sz w:val="28"/>
          <w:szCs w:val="28"/>
        </w:rPr>
        <w:t>b</w:t>
      </w:r>
      <w:r w:rsidRPr="00CD2630">
        <w:rPr>
          <w:rFonts w:ascii="Cambria" w:hAnsi="Cambria"/>
          <w:b/>
          <w:bCs/>
          <w:sz w:val="28"/>
          <w:szCs w:val="28"/>
        </w:rPr>
        <w:t>ottiglia: spostamento da "API-bound" a "compute-bound"</w:t>
      </w:r>
    </w:p>
    <w:p w14:paraId="3828BD1B" w14:textId="77777777" w:rsidR="00CD2630" w:rsidRPr="00CD2630" w:rsidRDefault="00CD2630" w:rsidP="00716228">
      <w:pPr>
        <w:jc w:val="both"/>
        <w:rPr>
          <w:rFonts w:ascii="Cambria" w:hAnsi="Cambria"/>
          <w:b/>
          <w:bCs/>
          <w:sz w:val="28"/>
          <w:szCs w:val="28"/>
        </w:rPr>
      </w:pPr>
    </w:p>
    <w:p w14:paraId="26AC4AAE" w14:textId="77777777" w:rsidR="00CD2630" w:rsidRDefault="00CD2630" w:rsidP="00716228">
      <w:pPr>
        <w:jc w:val="both"/>
        <w:rPr>
          <w:rFonts w:ascii="Cambria" w:hAnsi="Cambria"/>
        </w:rPr>
      </w:pPr>
      <w:r w:rsidRPr="00CD2630">
        <w:rPr>
          <w:rFonts w:ascii="Cambria" w:hAnsi="Cambria"/>
        </w:rPr>
        <w:t>Il confronto tra i kernel ci permette di analizzare la natura del collo di bottiglia.</w:t>
      </w:r>
    </w:p>
    <w:p w14:paraId="3D0D37DD" w14:textId="77777777" w:rsidR="00A66BCB" w:rsidRDefault="00A66BCB" w:rsidP="00716228">
      <w:pPr>
        <w:jc w:val="both"/>
        <w:rPr>
          <w:rFonts w:ascii="Cambria" w:hAnsi="Cambria"/>
        </w:rPr>
      </w:pPr>
    </w:p>
    <w:p w14:paraId="04B2E547" w14:textId="74C77417" w:rsidR="00A66BCB" w:rsidRDefault="00A66BCB" w:rsidP="00716228">
      <w:pPr>
        <w:jc w:val="both"/>
        <w:rPr>
          <w:rFonts w:ascii="Cambria" w:hAnsi="Cambria"/>
        </w:rPr>
      </w:pPr>
      <w:r w:rsidRPr="00A66BCB">
        <w:rPr>
          <w:rFonts w:ascii="Cambria" w:hAnsi="Cambria"/>
        </w:rPr>
        <w:t xml:space="preserve">Con i kernel leggeri, </w:t>
      </w:r>
      <w:r w:rsidRPr="00B84454">
        <w:rPr>
          <w:rFonts w:ascii="Courier New" w:hAnsi="Courier New" w:cs="Courier New"/>
        </w:rPr>
        <w:t>vecAdd</w:t>
      </w:r>
      <w:r w:rsidRPr="00A66BCB">
        <w:rPr>
          <w:rFonts w:ascii="Cambria" w:hAnsi="Cambria"/>
        </w:rPr>
        <w:t xml:space="preserve"> e </w:t>
      </w:r>
      <w:r w:rsidRPr="00B84454">
        <w:rPr>
          <w:rFonts w:ascii="Courier New" w:hAnsi="Courier New" w:cs="Courier New"/>
        </w:rPr>
        <w:t>polynomial_op</w:t>
      </w:r>
      <w:r w:rsidRPr="00A66BCB">
        <w:rPr>
          <w:rFonts w:ascii="Cambria" w:hAnsi="Cambria"/>
        </w:rPr>
        <w:t xml:space="preserve">, i dati sperimentali mostrano che il tempo di calcolo è estremamente basso. Ad esempio, su GPU </w:t>
      </w:r>
      <w:r>
        <w:rPr>
          <w:rFonts w:ascii="Cambria" w:hAnsi="Cambria"/>
        </w:rPr>
        <w:t xml:space="preserve">che usa </w:t>
      </w:r>
      <w:r w:rsidRPr="00A66BCB">
        <w:rPr>
          <w:rFonts w:ascii="Cambria" w:hAnsi="Cambria"/>
        </w:rPr>
        <w:t xml:space="preserve">OpenCL (N=1M), l'Avg Pure Compute Time è di soli 1.12 ms per </w:t>
      </w:r>
      <w:r>
        <w:rPr>
          <w:rFonts w:ascii="Cambria" w:hAnsi="Cambria"/>
        </w:rPr>
        <w:t xml:space="preserve">il kernel </w:t>
      </w:r>
      <w:r w:rsidRPr="00B84454">
        <w:rPr>
          <w:rFonts w:ascii="Courier New" w:hAnsi="Courier New" w:cs="Courier New"/>
        </w:rPr>
        <w:t>vecAdd</w:t>
      </w:r>
      <w:r w:rsidRPr="00A66BCB">
        <w:rPr>
          <w:rFonts w:ascii="Cambria" w:hAnsi="Cambria"/>
        </w:rPr>
        <w:t xml:space="preserve"> e 2.05 ms per</w:t>
      </w:r>
      <w:r>
        <w:rPr>
          <w:rFonts w:ascii="Cambria" w:hAnsi="Cambria"/>
        </w:rPr>
        <w:t xml:space="preserve"> il kernel</w:t>
      </w:r>
      <w:r w:rsidRPr="00A66BCB">
        <w:rPr>
          <w:rFonts w:ascii="Cambria" w:hAnsi="Cambria"/>
        </w:rPr>
        <w:t xml:space="preserve"> </w:t>
      </w:r>
      <w:r w:rsidRPr="00B84454">
        <w:rPr>
          <w:rFonts w:ascii="Courier New" w:hAnsi="Courier New" w:cs="Courier New"/>
        </w:rPr>
        <w:t>polynomial_op</w:t>
      </w:r>
      <w:r>
        <w:rPr>
          <w:rFonts w:ascii="Cambria" w:hAnsi="Cambria"/>
        </w:rPr>
        <w:t>.</w:t>
      </w:r>
    </w:p>
    <w:p w14:paraId="5AD34553" w14:textId="38F3C109" w:rsidR="00A66BCB" w:rsidRDefault="00A66BCB" w:rsidP="00716228">
      <w:pPr>
        <w:jc w:val="both"/>
        <w:rPr>
          <w:rFonts w:ascii="Cambria" w:hAnsi="Cambria"/>
        </w:rPr>
      </w:pPr>
      <w:r>
        <w:rPr>
          <w:rFonts w:ascii="Cambria" w:hAnsi="Cambria"/>
        </w:rPr>
        <w:t>I</w:t>
      </w:r>
      <w:r w:rsidRPr="00A66BCB">
        <w:rPr>
          <w:rFonts w:ascii="Cambria" w:hAnsi="Cambria"/>
        </w:rPr>
        <w:t xml:space="preserve">n questo scenario, il sistema non è limitato dalla potenza di calcolo della GPU. Il collo di bottiglia è il costo fisso dell'overhead dell'API </w:t>
      </w:r>
      <w:r>
        <w:rPr>
          <w:rFonts w:ascii="Cambria" w:hAnsi="Cambria"/>
        </w:rPr>
        <w:t xml:space="preserve">OpenCL </w:t>
      </w:r>
      <w:r w:rsidRPr="00A66BCB">
        <w:rPr>
          <w:rFonts w:ascii="Cambria" w:hAnsi="Cambria"/>
        </w:rPr>
        <w:t>e del</w:t>
      </w:r>
      <w:r>
        <w:rPr>
          <w:rFonts w:ascii="Cambria" w:hAnsi="Cambria"/>
        </w:rPr>
        <w:t xml:space="preserve">le operazioni di </w:t>
      </w:r>
      <w:r w:rsidRPr="00A66BCB">
        <w:rPr>
          <w:rFonts w:ascii="Cambria" w:hAnsi="Cambria"/>
        </w:rPr>
        <w:t>I/O</w:t>
      </w:r>
      <w:r>
        <w:rPr>
          <w:rFonts w:ascii="Cambria" w:hAnsi="Cambria"/>
        </w:rPr>
        <w:t>.</w:t>
      </w:r>
    </w:p>
    <w:p w14:paraId="7C6EA013" w14:textId="77777777" w:rsidR="00D20A07" w:rsidRDefault="00D20A07" w:rsidP="00716228">
      <w:pPr>
        <w:jc w:val="both"/>
        <w:rPr>
          <w:rFonts w:ascii="Cambria" w:hAnsi="Cambria"/>
        </w:rPr>
      </w:pPr>
    </w:p>
    <w:p w14:paraId="0843BB26" w14:textId="60B258E8" w:rsidR="00D20A07" w:rsidRDefault="00D20A07" w:rsidP="00716228">
      <w:pPr>
        <w:jc w:val="both"/>
        <w:rPr>
          <w:rFonts w:ascii="Cambria" w:hAnsi="Cambria"/>
        </w:rPr>
      </w:pPr>
      <w:r w:rsidRPr="00D20A07">
        <w:rPr>
          <w:rFonts w:ascii="Cambria" w:hAnsi="Cambria"/>
        </w:rPr>
        <w:t xml:space="preserve">L'obiettivo del </w:t>
      </w:r>
      <w:r w:rsidRPr="00B84454">
        <w:rPr>
          <w:rFonts w:ascii="Courier New" w:hAnsi="Courier New" w:cs="Courier New"/>
        </w:rPr>
        <w:t>heavy_compute_kernel</w:t>
      </w:r>
      <w:r w:rsidRPr="00D20A07">
        <w:rPr>
          <w:rFonts w:ascii="Cambria" w:hAnsi="Cambria"/>
        </w:rPr>
        <w:t xml:space="preserve"> (1000 iterazioni di sin/cos) era di invertire questa relazione, presentando un carico di lavoro dove il calcolo fosse così pesante da superare il costo fisso dell'API.</w:t>
      </w:r>
      <w:r>
        <w:rPr>
          <w:rFonts w:ascii="Cambria" w:hAnsi="Cambria"/>
        </w:rPr>
        <w:t xml:space="preserve"> </w:t>
      </w:r>
      <w:r w:rsidRPr="00D20A07">
        <w:rPr>
          <w:rFonts w:ascii="Cambria" w:hAnsi="Cambria"/>
        </w:rPr>
        <w:t xml:space="preserve">Quando si passa al kernel pesante, </w:t>
      </w:r>
      <w:r w:rsidRPr="00B84454">
        <w:rPr>
          <w:rFonts w:ascii="Courier New" w:hAnsi="Courier New" w:cs="Courier New"/>
        </w:rPr>
        <w:t>l'Avg Pure Compute Time</w:t>
      </w:r>
      <w:r w:rsidRPr="00D20A07">
        <w:rPr>
          <w:rFonts w:ascii="Cambria" w:hAnsi="Cambria"/>
        </w:rPr>
        <w:t xml:space="preserve"> esplode, diventando il fattore dominante:</w:t>
      </w:r>
      <w:r>
        <w:rPr>
          <w:rFonts w:ascii="Cambria" w:hAnsi="Cambria"/>
        </w:rPr>
        <w:t xml:space="preserve"> s</w:t>
      </w:r>
      <w:r w:rsidRPr="00D20A07">
        <w:rPr>
          <w:rFonts w:ascii="Cambria" w:hAnsi="Cambria"/>
        </w:rPr>
        <w:t>u FPGA (N=1M), il tempo di calcolo passa da 7.1 ms (</w:t>
      </w:r>
      <w:r w:rsidRPr="00B84454">
        <w:rPr>
          <w:rFonts w:ascii="Courier New" w:hAnsi="Courier New" w:cs="Courier New"/>
        </w:rPr>
        <w:t>polynomial_op</w:t>
      </w:r>
      <w:r w:rsidRPr="00D20A07">
        <w:rPr>
          <w:rFonts w:ascii="Cambria" w:hAnsi="Cambria"/>
        </w:rPr>
        <w:t>) a 343.3 ms (</w:t>
      </w:r>
      <w:r w:rsidRPr="00B84454">
        <w:rPr>
          <w:rFonts w:ascii="Courier New" w:hAnsi="Courier New" w:cs="Courier New"/>
        </w:rPr>
        <w:t>heavy_compute_kernel</w:t>
      </w:r>
      <w:r w:rsidRPr="00D20A07">
        <w:rPr>
          <w:rFonts w:ascii="Cambria" w:hAnsi="Cambria"/>
        </w:rPr>
        <w:t>), un aumento di oltre 48 volte</w:t>
      </w:r>
      <w:r>
        <w:rPr>
          <w:rFonts w:ascii="Cambria" w:hAnsi="Cambria"/>
        </w:rPr>
        <w:t xml:space="preserve">, mentre su GPU che usa Metal </w:t>
      </w:r>
      <w:r w:rsidRPr="00D20A07">
        <w:rPr>
          <w:rFonts w:ascii="Cambria" w:hAnsi="Cambria"/>
        </w:rPr>
        <w:t>il tempo di calcolo passa da</w:t>
      </w:r>
      <w:r>
        <w:rPr>
          <w:rFonts w:ascii="Cambria" w:hAnsi="Cambria"/>
        </w:rPr>
        <w:t xml:space="preserve"> 0.29 </w:t>
      </w:r>
      <w:r w:rsidRPr="00CD2630">
        <w:rPr>
          <w:rFonts w:ascii="Cambria" w:hAnsi="Cambria"/>
        </w:rPr>
        <w:t xml:space="preserve">ms a </w:t>
      </w:r>
      <w:r>
        <w:rPr>
          <w:rFonts w:ascii="Cambria" w:hAnsi="Cambria"/>
        </w:rPr>
        <w:t>0.46</w:t>
      </w:r>
      <w:r w:rsidRPr="00CD2630">
        <w:rPr>
          <w:rFonts w:ascii="Cambria" w:hAnsi="Cambria"/>
        </w:rPr>
        <w:t xml:space="preserve"> ms</w:t>
      </w:r>
      <w:r>
        <w:rPr>
          <w:rFonts w:ascii="Cambria" w:hAnsi="Cambria"/>
        </w:rPr>
        <w:t>.</w:t>
      </w:r>
      <w:r w:rsidR="00CA3607">
        <w:rPr>
          <w:rFonts w:ascii="Cambria" w:hAnsi="Cambria"/>
        </w:rPr>
        <w:t xml:space="preserve"> </w:t>
      </w:r>
      <w:r w:rsidR="00CA3607" w:rsidRPr="00CA3607">
        <w:rPr>
          <w:rFonts w:ascii="Cambria" w:hAnsi="Cambria"/>
        </w:rPr>
        <w:t>Questa efficienza superiore è una diretta conseguenza del modello a Memoria Unificata (discusso in Cap 2.3.2) e dell'implementazione basata su memcpy, che riducono drasticamente l'overhead per task.</w:t>
      </w:r>
    </w:p>
    <w:p w14:paraId="298843DA" w14:textId="0E76E066" w:rsidR="00CD2630" w:rsidRPr="00CD2630" w:rsidRDefault="00D20A07" w:rsidP="00716228">
      <w:pPr>
        <w:jc w:val="both"/>
        <w:rPr>
          <w:rFonts w:ascii="Cambria" w:hAnsi="Cambria"/>
        </w:rPr>
      </w:pPr>
      <w:r w:rsidRPr="00D20A07">
        <w:rPr>
          <w:rFonts w:ascii="Cambria" w:hAnsi="Cambria"/>
        </w:rPr>
        <w:t>Questo spostamento è la prova che il collo di bottiglia non è più l'overhead fisso dell'API/I/O; il sistema è ora "compute-bound". Il tempo totale è ora dettato dalla reale capacità dell'hardware di eseguire calcoli complessi.</w:t>
      </w:r>
    </w:p>
    <w:p w14:paraId="6B9FD9EE" w14:textId="77777777" w:rsidR="00CD2630" w:rsidRPr="00CD2630" w:rsidRDefault="00CD2630" w:rsidP="00716228">
      <w:pPr>
        <w:jc w:val="both"/>
        <w:rPr>
          <w:rFonts w:ascii="Cambria" w:hAnsi="Cambria"/>
        </w:rPr>
      </w:pPr>
    </w:p>
    <w:p w14:paraId="20255167" w14:textId="66E1BFEE" w:rsidR="004471F5" w:rsidRDefault="00D20A07" w:rsidP="00716228">
      <w:pPr>
        <w:jc w:val="both"/>
        <w:rPr>
          <w:rFonts w:ascii="Cambria" w:hAnsi="Cambria"/>
        </w:rPr>
      </w:pPr>
      <w:r w:rsidRPr="00D20A07">
        <w:rPr>
          <w:rFonts w:ascii="Cambria" w:hAnsi="Cambria"/>
        </w:rPr>
        <w:t>Questa analisi conferma che l'offloading su acceleratore è giustificato solo quando la complessità computazionale del kernel è sufficientemente alta da "assorbire" il costo fisso del trasferimento dati e della latenza del driver.</w:t>
      </w:r>
    </w:p>
    <w:p w14:paraId="3303C75C" w14:textId="77777777" w:rsidR="00D20A07" w:rsidRDefault="00D20A07" w:rsidP="00716228">
      <w:pPr>
        <w:jc w:val="both"/>
        <w:rPr>
          <w:rFonts w:ascii="Cambria" w:hAnsi="Cambria"/>
        </w:rPr>
      </w:pPr>
    </w:p>
    <w:p w14:paraId="3809929C" w14:textId="77777777" w:rsidR="00693973" w:rsidRDefault="00693973" w:rsidP="00716228">
      <w:pPr>
        <w:jc w:val="both"/>
        <w:rPr>
          <w:rFonts w:ascii="Cambria" w:hAnsi="Cambria"/>
        </w:rPr>
      </w:pPr>
    </w:p>
    <w:p w14:paraId="37E4EEE8" w14:textId="331E9A13" w:rsidR="004471F5" w:rsidRPr="004471F5" w:rsidRDefault="004471F5" w:rsidP="00716228">
      <w:pPr>
        <w:jc w:val="both"/>
        <w:rPr>
          <w:rFonts w:ascii="Cambria" w:hAnsi="Cambria"/>
          <w:b/>
          <w:bCs/>
          <w:sz w:val="28"/>
          <w:szCs w:val="28"/>
        </w:rPr>
      </w:pPr>
      <w:r w:rsidRPr="004471F5">
        <w:rPr>
          <w:rFonts w:ascii="Cambria" w:hAnsi="Cambria"/>
          <w:b/>
          <w:bCs/>
          <w:sz w:val="28"/>
          <w:szCs w:val="28"/>
        </w:rPr>
        <w:lastRenderedPageBreak/>
        <w:t>5.4.5 Confronti finali tra piattaforme</w:t>
      </w:r>
    </w:p>
    <w:p w14:paraId="1843DAF0" w14:textId="77777777" w:rsidR="004471F5" w:rsidRPr="004471F5" w:rsidRDefault="004471F5" w:rsidP="00716228">
      <w:pPr>
        <w:jc w:val="both"/>
        <w:rPr>
          <w:rFonts w:ascii="Cambria" w:hAnsi="Cambria"/>
        </w:rPr>
      </w:pPr>
    </w:p>
    <w:p w14:paraId="65936A0C" w14:textId="7BBD4B74" w:rsidR="00B84454" w:rsidRDefault="00B84454" w:rsidP="00716228">
      <w:pPr>
        <w:jc w:val="both"/>
        <w:rPr>
          <w:rFonts w:ascii="Cambria" w:hAnsi="Cambria"/>
        </w:rPr>
      </w:pPr>
      <w:r w:rsidRPr="00B84454">
        <w:rPr>
          <w:rFonts w:ascii="Cambria" w:hAnsi="Cambria"/>
        </w:rPr>
        <w:t>L'analisi finale dei dati</w:t>
      </w:r>
      <w:r>
        <w:rPr>
          <w:rFonts w:ascii="Cambria" w:hAnsi="Cambria"/>
        </w:rPr>
        <w:t xml:space="preserve"> </w:t>
      </w:r>
      <w:r w:rsidRPr="00B84454">
        <w:rPr>
          <w:rFonts w:ascii="Cambria" w:hAnsi="Cambria"/>
        </w:rPr>
        <w:t>rivela i profondi compromessi tra le diverse architetture hardware e i framework software testati.</w:t>
      </w:r>
      <w:r w:rsidR="006E596E">
        <w:rPr>
          <w:rFonts w:ascii="Cambria" w:hAnsi="Cambria"/>
        </w:rPr>
        <w:t xml:space="preserve"> </w:t>
      </w:r>
      <w:r w:rsidR="006E596E" w:rsidRPr="006E596E">
        <w:rPr>
          <w:rFonts w:ascii="Cambria" w:hAnsi="Cambria"/>
        </w:rPr>
        <w:t>La metrica principale per il confronto è il Throughput (tasks/sec), che indica l'efficienza complessiva del sistema</w:t>
      </w:r>
      <w:r w:rsidR="006E596E">
        <w:rPr>
          <w:rFonts w:ascii="Cambria" w:hAnsi="Cambria"/>
        </w:rPr>
        <w:t xml:space="preserve"> e s</w:t>
      </w:r>
      <w:r w:rsidR="006E596E" w:rsidRPr="006E596E">
        <w:rPr>
          <w:rFonts w:ascii="Cambria" w:hAnsi="Cambria"/>
        </w:rPr>
        <w:t>i osserva un'inversione di tendenza netta all'aumentare di N</w:t>
      </w:r>
      <w:r w:rsidR="006E596E">
        <w:rPr>
          <w:rFonts w:ascii="Cambria" w:hAnsi="Cambria"/>
        </w:rPr>
        <w:t>:</w:t>
      </w:r>
    </w:p>
    <w:p w14:paraId="532D66F9" w14:textId="77777777" w:rsidR="006E596E" w:rsidRDefault="006E596E" w:rsidP="00716228">
      <w:pPr>
        <w:jc w:val="both"/>
        <w:rPr>
          <w:rFonts w:ascii="Cambria" w:hAnsi="Cambria"/>
        </w:rPr>
      </w:pPr>
    </w:p>
    <w:p w14:paraId="5B365003" w14:textId="71B55C41" w:rsidR="006E596E" w:rsidRPr="006E596E" w:rsidRDefault="006E596E" w:rsidP="00716228">
      <w:pPr>
        <w:pStyle w:val="Paragrafoelenco"/>
        <w:numPr>
          <w:ilvl w:val="0"/>
          <w:numId w:val="28"/>
        </w:numPr>
        <w:jc w:val="both"/>
        <w:rPr>
          <w:rFonts w:ascii="Cambria" w:hAnsi="Cambria"/>
        </w:rPr>
      </w:pPr>
      <w:r w:rsidRPr="006E596E">
        <w:rPr>
          <w:rFonts w:ascii="Cambria" w:hAnsi="Cambria"/>
        </w:rPr>
        <w:t xml:space="preserve">CPU (FastFlow vs. OpenMP): Su Linux, per carichi di lavoro molto elevati (N=7.4M), l'ottimizzazione diretta del compilatore di OpenMP supera FastFlow. Per il kernel </w:t>
      </w:r>
      <w:r w:rsidRPr="00D4771C">
        <w:rPr>
          <w:rFonts w:ascii="Courier New" w:hAnsi="Courier New" w:cs="Courier New"/>
        </w:rPr>
        <w:t>polynomial_op</w:t>
      </w:r>
      <w:r w:rsidRPr="006E596E">
        <w:rPr>
          <w:rFonts w:ascii="Cambria" w:hAnsi="Cambria"/>
        </w:rPr>
        <w:t xml:space="preserve"> (21.4 tasks/sec) e </w:t>
      </w:r>
      <w:r w:rsidRPr="00D4771C">
        <w:rPr>
          <w:rFonts w:ascii="Courier New" w:hAnsi="Courier New" w:cs="Courier New"/>
        </w:rPr>
        <w:t>heavy_compute_kernel</w:t>
      </w:r>
      <w:r w:rsidRPr="006E596E">
        <w:rPr>
          <w:rFonts w:ascii="Cambria" w:hAnsi="Cambria"/>
        </w:rPr>
        <w:t xml:space="preserve"> (5.7 tasks/sec), OpenMP si dimostra più efficiente. Questo suggerisce che, per task molto lunghi, l'overhead di runtime dello scheduler più complesso di FastFlow diventa un costo maggiore rispetto alla gestione più snella delle direttive </w:t>
      </w:r>
      <w:r w:rsidRPr="00D4771C">
        <w:rPr>
          <w:rFonts w:ascii="Courier New" w:hAnsi="Courier New" w:cs="Courier New"/>
        </w:rPr>
        <w:t>#pragma omp</w:t>
      </w:r>
      <w:r w:rsidRPr="006E596E">
        <w:rPr>
          <w:rFonts w:ascii="Cambria" w:hAnsi="Cambria"/>
        </w:rPr>
        <w:t xml:space="preserve"> del compilatore.</w:t>
      </w:r>
    </w:p>
    <w:p w14:paraId="4DA85FC7" w14:textId="77777777" w:rsidR="006E596E" w:rsidRPr="006E596E" w:rsidRDefault="006E596E" w:rsidP="00716228">
      <w:pPr>
        <w:jc w:val="both"/>
        <w:rPr>
          <w:rFonts w:ascii="Cambria" w:hAnsi="Cambria"/>
        </w:rPr>
      </w:pPr>
    </w:p>
    <w:p w14:paraId="611C4C9D" w14:textId="7D61758D" w:rsidR="00F02A19" w:rsidRDefault="006E596E" w:rsidP="00716228">
      <w:pPr>
        <w:pStyle w:val="Paragrafoelenco"/>
        <w:numPr>
          <w:ilvl w:val="0"/>
          <w:numId w:val="28"/>
        </w:numPr>
        <w:jc w:val="both"/>
        <w:rPr>
          <w:rFonts w:ascii="Cambria" w:hAnsi="Cambria"/>
        </w:rPr>
      </w:pPr>
      <w:r w:rsidRPr="00F02A19">
        <w:rPr>
          <w:rFonts w:ascii="Cambria" w:hAnsi="Cambria"/>
        </w:rPr>
        <w:t xml:space="preserve">GPU (Metal vs. OpenCL): Su MacOS, Metal domina </w:t>
      </w:r>
      <w:r w:rsidR="001378E0">
        <w:rPr>
          <w:rFonts w:ascii="Cambria" w:hAnsi="Cambria"/>
        </w:rPr>
        <w:t xml:space="preserve">su </w:t>
      </w:r>
      <w:r w:rsidRPr="00F02A19">
        <w:rPr>
          <w:rFonts w:ascii="Cambria" w:hAnsi="Cambria"/>
        </w:rPr>
        <w:t xml:space="preserve">OpenCL in ogni scenario. </w:t>
      </w:r>
      <w:r w:rsidR="00F02A19" w:rsidRPr="00F02A19">
        <w:rPr>
          <w:rFonts w:ascii="Cambria" w:hAnsi="Cambria"/>
        </w:rPr>
        <w:t xml:space="preserve">La causa principale è l'overhead, che ha due origini come discusso nei </w:t>
      </w:r>
      <w:r w:rsidR="007C4C7E">
        <w:rPr>
          <w:rFonts w:ascii="Cambria" w:hAnsi="Cambria"/>
        </w:rPr>
        <w:t>C</w:t>
      </w:r>
      <w:r w:rsidR="00F02A19" w:rsidRPr="00F02A19">
        <w:rPr>
          <w:rFonts w:ascii="Cambria" w:hAnsi="Cambria"/>
        </w:rPr>
        <w:t>apitoli 2 e 4:</w:t>
      </w:r>
    </w:p>
    <w:p w14:paraId="06DA792D" w14:textId="77777777" w:rsidR="00F02A19" w:rsidRPr="00F02A19" w:rsidRDefault="00F02A19" w:rsidP="00716228">
      <w:pPr>
        <w:pStyle w:val="Paragrafoelenco"/>
        <w:jc w:val="both"/>
        <w:rPr>
          <w:rFonts w:ascii="Cambria" w:hAnsi="Cambria"/>
        </w:rPr>
      </w:pPr>
    </w:p>
    <w:p w14:paraId="674B7CA4" w14:textId="74FC39D9" w:rsidR="00F02A19" w:rsidRPr="000C2E2A" w:rsidRDefault="00F02A19" w:rsidP="00716228">
      <w:pPr>
        <w:pStyle w:val="Paragrafoelenco"/>
        <w:numPr>
          <w:ilvl w:val="1"/>
          <w:numId w:val="45"/>
        </w:numPr>
        <w:jc w:val="both"/>
        <w:rPr>
          <w:rFonts w:ascii="Cambria" w:hAnsi="Cambria"/>
        </w:rPr>
      </w:pPr>
      <w:r w:rsidRPr="000C2E2A">
        <w:rPr>
          <w:rFonts w:ascii="Cambria" w:hAnsi="Cambria"/>
        </w:rPr>
        <w:t>Costo API: Metal è un'API nativa a basso overhead. OpenCL su MacOS è deprecato e richiede uno strato di traduzione (</w:t>
      </w:r>
      <w:r w:rsidRPr="000C2E2A">
        <w:rPr>
          <w:rFonts w:ascii="Courier New" w:hAnsi="Courier New" w:cs="Courier New"/>
        </w:rPr>
        <w:t>cl2Metal</w:t>
      </w:r>
      <w:r w:rsidRPr="000C2E2A">
        <w:rPr>
          <w:rFonts w:ascii="Cambria" w:hAnsi="Cambria"/>
        </w:rPr>
        <w:t>), che introduce una latenza fissa.</w:t>
      </w:r>
    </w:p>
    <w:p w14:paraId="55F9857B" w14:textId="77777777" w:rsidR="00F02A19" w:rsidRPr="00F02A19" w:rsidRDefault="00F02A19" w:rsidP="00716228">
      <w:pPr>
        <w:pStyle w:val="Paragrafoelenco"/>
        <w:ind w:left="1440"/>
        <w:jc w:val="both"/>
        <w:rPr>
          <w:rFonts w:ascii="Cambria" w:hAnsi="Cambria"/>
        </w:rPr>
      </w:pPr>
    </w:p>
    <w:p w14:paraId="60829AB8" w14:textId="188092B7" w:rsidR="00F02A19" w:rsidRPr="000C2E2A" w:rsidRDefault="00F02A19" w:rsidP="00716228">
      <w:pPr>
        <w:pStyle w:val="Paragrafoelenco"/>
        <w:numPr>
          <w:ilvl w:val="1"/>
          <w:numId w:val="45"/>
        </w:numPr>
        <w:jc w:val="both"/>
        <w:rPr>
          <w:rFonts w:ascii="Cambria" w:hAnsi="Cambria"/>
        </w:rPr>
      </w:pPr>
      <w:r w:rsidRPr="000C2E2A">
        <w:rPr>
          <w:rFonts w:ascii="Cambria" w:hAnsi="Cambria"/>
        </w:rPr>
        <w:t xml:space="preserve">Modello di Memoria: Metal beneficia della Memoria Unificata, trasformando l'upload dei dati su GPU in un </w:t>
      </w:r>
      <w:r w:rsidRPr="000C2E2A">
        <w:rPr>
          <w:rFonts w:ascii="Courier New" w:hAnsi="Courier New" w:cs="Courier New"/>
        </w:rPr>
        <w:t>memcpy</w:t>
      </w:r>
      <w:r w:rsidRPr="000C2E2A">
        <w:rPr>
          <w:rFonts w:ascii="Cambria" w:hAnsi="Cambria"/>
        </w:rPr>
        <w:t xml:space="preserve"> quasi istantaneo (Cap 4.3.2). OpenCL opera su un modello a memoria separata, imponendo costi di trasferimento e sincronizzazione più alti. I dati lo confermano: nel kernel </w:t>
      </w:r>
      <w:r w:rsidRPr="000C2E2A">
        <w:rPr>
          <w:rFonts w:ascii="Courier New" w:hAnsi="Courier New" w:cs="Courier New"/>
        </w:rPr>
        <w:t>heavy_compute_kernel</w:t>
      </w:r>
      <w:r w:rsidRPr="000C2E2A">
        <w:rPr>
          <w:rFonts w:ascii="Cambria" w:hAnsi="Cambria"/>
        </w:rPr>
        <w:t xml:space="preserve"> (</w:t>
      </w:r>
      <w:r w:rsidRPr="000C2E2A">
        <w:rPr>
          <w:rFonts w:ascii="Cambria" w:hAnsi="Cambria" w:cs="Courier New"/>
        </w:rPr>
        <w:t>N=1M</w:t>
      </w:r>
      <w:r w:rsidRPr="000C2E2A">
        <w:rPr>
          <w:rFonts w:ascii="Cambria" w:hAnsi="Cambria"/>
        </w:rPr>
        <w:t>), l'overhead di Metal è di 51.0ms, mentre quello di OpenCL è di 88.9ms. Con un overhead significativamente più basso, Metal ottiene un throughput superiore.</w:t>
      </w:r>
    </w:p>
    <w:p w14:paraId="27061AE3" w14:textId="77777777" w:rsidR="00F02A19" w:rsidRPr="00F02A19" w:rsidRDefault="00F02A19" w:rsidP="00716228">
      <w:pPr>
        <w:pStyle w:val="Paragrafoelenco"/>
        <w:jc w:val="both"/>
        <w:rPr>
          <w:rFonts w:ascii="Cambria" w:hAnsi="Cambria"/>
        </w:rPr>
      </w:pPr>
    </w:p>
    <w:p w14:paraId="62F1D661" w14:textId="77777777" w:rsidR="00F02A19" w:rsidRDefault="00F02A19" w:rsidP="00716228">
      <w:pPr>
        <w:jc w:val="both"/>
        <w:rPr>
          <w:rFonts w:ascii="Cambria" w:hAnsi="Cambria"/>
        </w:rPr>
      </w:pPr>
    </w:p>
    <w:p w14:paraId="18B4AB0B" w14:textId="77777777" w:rsidR="00DD29CA" w:rsidRDefault="00F02A19" w:rsidP="00716228">
      <w:pPr>
        <w:pStyle w:val="Paragrafoelenco"/>
        <w:numPr>
          <w:ilvl w:val="0"/>
          <w:numId w:val="41"/>
        </w:numPr>
        <w:jc w:val="both"/>
        <w:rPr>
          <w:rFonts w:ascii="Cambria" w:hAnsi="Cambria"/>
        </w:rPr>
      </w:pPr>
      <w:r w:rsidRPr="000C2E2A">
        <w:rPr>
          <w:rFonts w:ascii="Cambria" w:hAnsi="Cambria"/>
        </w:rPr>
        <w:t>FPGA: l’FPGA è risultata la piattaforma più lenta, fallendo catastroficamente con i kernel più complessi. L'errore sarebbe incolpare l'overhead I/O del bus PCIe (</w:t>
      </w:r>
      <w:r w:rsidRPr="000C2E2A">
        <w:rPr>
          <w:rFonts w:ascii="Courier New" w:hAnsi="Courier New" w:cs="Courier New"/>
        </w:rPr>
        <w:t>Avg Overhead Time</w:t>
      </w:r>
      <w:r w:rsidRPr="000C2E2A">
        <w:rPr>
          <w:rFonts w:ascii="Cambria" w:hAnsi="Cambria"/>
        </w:rPr>
        <w:t xml:space="preserve"> = 17370ms). Tuttavia, i dati svelano una causa più profonda: il collo di bottiglia è</w:t>
      </w:r>
      <w:r w:rsidR="00DD29CA">
        <w:rPr>
          <w:rFonts w:ascii="Cambria" w:hAnsi="Cambria"/>
        </w:rPr>
        <w:t xml:space="preserve"> l’</w:t>
      </w:r>
      <w:r w:rsidRPr="000C2E2A">
        <w:rPr>
          <w:rFonts w:ascii="Cambria" w:hAnsi="Cambria"/>
        </w:rPr>
        <w:t xml:space="preserve"> </w:t>
      </w:r>
      <w:r w:rsidRPr="000C2E2A">
        <w:rPr>
          <w:rFonts w:ascii="Courier New" w:hAnsi="Courier New" w:cs="Courier New"/>
        </w:rPr>
        <w:t>Avg Pure Compute Time</w:t>
      </w:r>
      <w:r w:rsidRPr="000C2E2A">
        <w:rPr>
          <w:rFonts w:ascii="Cambria" w:hAnsi="Cambria"/>
        </w:rPr>
        <w:t xml:space="preserve"> stesso. Ad esempio, nel test </w:t>
      </w:r>
      <w:r w:rsidRPr="000C2E2A">
        <w:rPr>
          <w:rFonts w:ascii="Courier New" w:hAnsi="Courier New" w:cs="Courier New"/>
        </w:rPr>
        <w:t>heavy_compute_kernel</w:t>
      </w:r>
      <w:r w:rsidRPr="000C2E2A">
        <w:rPr>
          <w:rFonts w:ascii="Cambria" w:hAnsi="Cambria"/>
        </w:rPr>
        <w:t xml:space="preserve"> (N=1M), la CPU Intel con OpenMP termina un task in 31.35ms. L'FPGA, per lo stesso task, impiega 343.37ms (</w:t>
      </w:r>
      <w:r w:rsidRPr="000C2E2A">
        <w:rPr>
          <w:rFonts w:ascii="Courier New" w:hAnsi="Courier New" w:cs="Courier New"/>
        </w:rPr>
        <w:t>Avg Pure Compute Time</w:t>
      </w:r>
      <w:r w:rsidRPr="000C2E2A">
        <w:rPr>
          <w:rFonts w:ascii="Cambria" w:hAnsi="Cambria"/>
        </w:rPr>
        <w:t xml:space="preserve">). L'FPGA è quindi 10 volte più lenta della CPU nel calcolo puro. </w:t>
      </w:r>
    </w:p>
    <w:p w14:paraId="6F569819" w14:textId="77777777" w:rsidR="00DD29CA" w:rsidRDefault="00DD29CA" w:rsidP="00716228">
      <w:pPr>
        <w:pStyle w:val="Paragrafoelenco"/>
        <w:jc w:val="both"/>
        <w:rPr>
          <w:rFonts w:ascii="Cambria" w:hAnsi="Cambria"/>
        </w:rPr>
      </w:pPr>
    </w:p>
    <w:p w14:paraId="6E340BD4" w14:textId="661283C9" w:rsidR="000C2E2A" w:rsidRDefault="00F02A19" w:rsidP="00716228">
      <w:pPr>
        <w:pStyle w:val="Paragrafoelenco"/>
        <w:jc w:val="both"/>
        <w:rPr>
          <w:rFonts w:ascii="Cambria" w:hAnsi="Cambria"/>
        </w:rPr>
      </w:pPr>
      <w:r w:rsidRPr="000C2E2A">
        <w:rPr>
          <w:rFonts w:ascii="Cambria" w:hAnsi="Cambria"/>
        </w:rPr>
        <w:t>Questo "fallimento" non è dovuto all'I/O (che è comunque un fattore), ma a un disallineamento architetturale tra problema e soluzione</w:t>
      </w:r>
      <w:r w:rsidR="000C2E2A" w:rsidRPr="000C2E2A">
        <w:rPr>
          <w:rFonts w:ascii="Cambria" w:hAnsi="Cambria"/>
        </w:rPr>
        <w:t>:</w:t>
      </w:r>
    </w:p>
    <w:p w14:paraId="63FD4B8B" w14:textId="77777777" w:rsidR="000C2E2A" w:rsidRPr="000C2E2A" w:rsidRDefault="000C2E2A" w:rsidP="00716228">
      <w:pPr>
        <w:pStyle w:val="Paragrafoelenco"/>
        <w:jc w:val="both"/>
        <w:rPr>
          <w:rFonts w:ascii="Cambria" w:hAnsi="Cambria" w:cs="Times New Roman (Corpo CS)"/>
        </w:rPr>
      </w:pPr>
    </w:p>
    <w:p w14:paraId="24D63124" w14:textId="5218E932" w:rsidR="000C2E2A" w:rsidRPr="000C2E2A" w:rsidRDefault="00F02A19" w:rsidP="00716228">
      <w:pPr>
        <w:pStyle w:val="Paragrafoelenco"/>
        <w:numPr>
          <w:ilvl w:val="1"/>
          <w:numId w:val="44"/>
        </w:numPr>
        <w:jc w:val="both"/>
        <w:rPr>
          <w:rFonts w:ascii="Cambria" w:hAnsi="Cambria" w:cs="Times New Roman (Corpo CS)"/>
        </w:rPr>
      </w:pPr>
      <w:r w:rsidRPr="000C2E2A">
        <w:rPr>
          <w:rFonts w:ascii="Cambria" w:hAnsi="Cambria" w:cs="Times New Roman (Corpo CS)"/>
        </w:rPr>
        <w:t>I kernel testati sono problemi di parallelismo dati;</w:t>
      </w:r>
    </w:p>
    <w:p w14:paraId="750693D0" w14:textId="77777777" w:rsidR="000C2E2A" w:rsidRPr="000C2E2A" w:rsidRDefault="000C2E2A" w:rsidP="00716228">
      <w:pPr>
        <w:pStyle w:val="Paragrafoelenco"/>
        <w:ind w:left="1440"/>
        <w:jc w:val="both"/>
        <w:rPr>
          <w:rFonts w:ascii="Cambria" w:hAnsi="Cambria" w:cs="Times New Roman (Corpo CS)"/>
        </w:rPr>
      </w:pPr>
    </w:p>
    <w:p w14:paraId="191F1A90" w14:textId="7779AA6A" w:rsidR="000C2E2A" w:rsidRDefault="000C2E2A" w:rsidP="00716228">
      <w:pPr>
        <w:pStyle w:val="Paragrafoelenco"/>
        <w:numPr>
          <w:ilvl w:val="1"/>
          <w:numId w:val="44"/>
        </w:numPr>
        <w:jc w:val="both"/>
        <w:rPr>
          <w:rFonts w:ascii="Cambria" w:hAnsi="Cambria" w:cs="Times New Roman (Corpo CS)"/>
        </w:rPr>
      </w:pPr>
      <w:r w:rsidRPr="000C2E2A">
        <w:rPr>
          <w:rFonts w:ascii="Cambria" w:hAnsi="Cambria" w:cs="Times New Roman (Corpo CS)"/>
        </w:rPr>
        <w:t xml:space="preserve">Il kernel </w:t>
      </w:r>
      <w:r w:rsidR="00DD29CA" w:rsidRPr="000C2E2A">
        <w:rPr>
          <w:rFonts w:ascii="Courier New" w:hAnsi="Courier New" w:cs="Courier New"/>
        </w:rPr>
        <w:t>heavy_compute_kernel</w:t>
      </w:r>
      <w:r w:rsidR="00DD29CA" w:rsidRPr="000C2E2A">
        <w:rPr>
          <w:rFonts w:ascii="Cambria" w:hAnsi="Cambria"/>
        </w:rPr>
        <w:t xml:space="preserve"> </w:t>
      </w:r>
      <w:r w:rsidRPr="000C2E2A">
        <w:rPr>
          <w:rFonts w:ascii="Cambria" w:hAnsi="Cambria" w:cs="Times New Roman (Corpo CS)"/>
        </w:rPr>
        <w:t xml:space="preserve">pur essendo un </w:t>
      </w:r>
      <w:r w:rsidRPr="000C2E2A">
        <w:rPr>
          <w:rFonts w:ascii="Courier New" w:hAnsi="Courier New" w:cs="Courier New"/>
        </w:rPr>
        <w:t>dataflow</w:t>
      </w:r>
      <w:r w:rsidRPr="000C2E2A">
        <w:rPr>
          <w:rFonts w:ascii="Cambria" w:hAnsi="Cambria" w:cs="Times New Roman (Corpo CS)"/>
        </w:rPr>
        <w:t xml:space="preserve"> (Cap 2.1.3), implementa una singola pipeline hardware. Processa gli N elementi in modo sequenziale (sebbene pipelinizzato). La GPU esegue N operazioni in parallelo; l'FPGA esegue 1 operazione alla volta (con throughput 1/ciclo). Di conseguenza, il tempo di calcolo dell'FPGA scala linearmente con N, mentre quello della GPU scala molto meno. L'immenso Avg Overhead Time (17.3 secondi) non è altro che</w:t>
      </w:r>
      <w:r w:rsidR="00C100F9">
        <w:rPr>
          <w:rFonts w:ascii="Cambria" w:hAnsi="Cambria" w:cs="Times New Roman (Corpo CS)"/>
        </w:rPr>
        <w:t xml:space="preserve"> </w:t>
      </w:r>
      <w:r w:rsidRPr="000C2E2A">
        <w:rPr>
          <w:rFonts w:ascii="Cambria" w:hAnsi="Cambria" w:cs="Times New Roman (Corpo CS)"/>
        </w:rPr>
        <w:lastRenderedPageBreak/>
        <w:t xml:space="preserve">il </w:t>
      </w:r>
      <w:r w:rsidRPr="000C2E2A">
        <w:rPr>
          <w:rFonts w:ascii="Cambria" w:hAnsi="Cambria" w:cs="Times New Roman (Corpo CS)"/>
          <w:i/>
          <w:iCs/>
        </w:rPr>
        <w:t>Queueing Delay</w:t>
      </w:r>
      <w:r w:rsidRPr="000C2E2A">
        <w:rPr>
          <w:rFonts w:ascii="Cambria" w:hAnsi="Cambria" w:cs="Times New Roman (Corpo CS)"/>
        </w:rPr>
        <w:t xml:space="preserve"> (discusso in 5.4.3), sintomo di un </w:t>
      </w:r>
      <w:r w:rsidRPr="000C2E2A">
        <w:rPr>
          <w:rFonts w:ascii="Courier New" w:hAnsi="Courier New" w:cs="Courier New"/>
        </w:rPr>
        <w:t>producerLoop</w:t>
      </w:r>
      <w:r>
        <w:rPr>
          <w:rFonts w:ascii="Courier New" w:hAnsi="Courier New" w:cs="Courier New"/>
        </w:rPr>
        <w:t>()</w:t>
      </w:r>
      <w:r w:rsidRPr="000C2E2A">
        <w:rPr>
          <w:rFonts w:ascii="Cambria" w:hAnsi="Cambria" w:cs="Times New Roman (Corpo CS)"/>
        </w:rPr>
        <w:t xml:space="preserve"> che riempie le code, bloccato da un </w:t>
      </w:r>
      <w:r w:rsidRPr="000C2E2A">
        <w:rPr>
          <w:rFonts w:ascii="Courier New" w:hAnsi="Courier New" w:cs="Courier New"/>
        </w:rPr>
        <w:t>consumerLoop</w:t>
      </w:r>
      <w:r>
        <w:rPr>
          <w:rFonts w:ascii="Courier New" w:hAnsi="Courier New" w:cs="Courier New"/>
        </w:rPr>
        <w:t>()</w:t>
      </w:r>
      <w:r w:rsidRPr="000C2E2A">
        <w:rPr>
          <w:rFonts w:ascii="Cambria" w:hAnsi="Cambria" w:cs="Times New Roman (Corpo CS)"/>
        </w:rPr>
        <w:t xml:space="preserve"> molto lento (343ms per task). </w:t>
      </w:r>
    </w:p>
    <w:p w14:paraId="0573E5C2" w14:textId="77777777" w:rsidR="000C2E2A" w:rsidRPr="000C2E2A" w:rsidRDefault="000C2E2A" w:rsidP="00716228">
      <w:pPr>
        <w:pStyle w:val="Paragrafoelenco"/>
        <w:jc w:val="both"/>
        <w:rPr>
          <w:rFonts w:ascii="Cambria" w:hAnsi="Cambria" w:cs="Times New Roman (Corpo CS)"/>
        </w:rPr>
      </w:pPr>
    </w:p>
    <w:p w14:paraId="696F91C5" w14:textId="0718454A" w:rsidR="002D3D77" w:rsidRPr="00A64DCF" w:rsidRDefault="000C2E2A" w:rsidP="00716228">
      <w:pPr>
        <w:ind w:left="708"/>
        <w:jc w:val="both"/>
        <w:rPr>
          <w:rFonts w:ascii="Cambria" w:hAnsi="Cambria" w:cs="Times New Roman (Corpo CS)"/>
        </w:rPr>
      </w:pPr>
      <w:r w:rsidRPr="00A64DCF">
        <w:rPr>
          <w:rFonts w:ascii="Cambria" w:hAnsi="Cambria" w:cs="Times New Roman (Corpo CS)"/>
        </w:rPr>
        <w:t>In conclusione, l'FPGA non è "lenta", ma è stata usata in modo errato, applicando un'architettura HLS ottimizzata per lo streaming a pipeline a un problema di parallelismo dati di “forza bruta”.</w:t>
      </w:r>
      <w:r w:rsidR="00DD29CA" w:rsidRPr="00A64DCF">
        <w:rPr>
          <w:rFonts w:ascii="Cambria" w:hAnsi="Cambria" w:cs="Times New Roman (Corpo CS)"/>
        </w:rPr>
        <w:t xml:space="preserve"> </w:t>
      </w:r>
    </w:p>
    <w:p w14:paraId="5A8B0A4B" w14:textId="77777777" w:rsidR="001378E0" w:rsidRDefault="001378E0" w:rsidP="00716228">
      <w:pPr>
        <w:jc w:val="both"/>
        <w:rPr>
          <w:rFonts w:ascii="Cambria" w:hAnsi="Cambria" w:cs="Times New Roman (Corpo CS)"/>
        </w:rPr>
      </w:pPr>
    </w:p>
    <w:p w14:paraId="39CA3E00" w14:textId="77777777" w:rsidR="001378E0" w:rsidRDefault="001378E0" w:rsidP="00716228">
      <w:pPr>
        <w:jc w:val="both"/>
        <w:rPr>
          <w:rFonts w:ascii="Cambria" w:hAnsi="Cambria" w:cs="Times New Roman (Corpo CS)"/>
        </w:rPr>
      </w:pPr>
    </w:p>
    <w:p w14:paraId="46BBA281" w14:textId="77777777" w:rsidR="001378E0" w:rsidRDefault="001378E0" w:rsidP="00716228">
      <w:pPr>
        <w:jc w:val="both"/>
        <w:rPr>
          <w:rFonts w:ascii="Cambria" w:hAnsi="Cambria" w:cs="Times New Roman (Corpo CS)"/>
        </w:rPr>
      </w:pPr>
    </w:p>
    <w:p w14:paraId="66B6A228" w14:textId="37CC42EC" w:rsidR="00DD29CA" w:rsidRPr="000C2E2A" w:rsidRDefault="002D3D77" w:rsidP="00716228">
      <w:pPr>
        <w:jc w:val="both"/>
        <w:rPr>
          <w:rFonts w:ascii="Cambria" w:hAnsi="Cambria" w:cs="Times New Roman (Corpo CS)"/>
        </w:rPr>
      </w:pPr>
      <w:r w:rsidRPr="00A64DCF">
        <w:rPr>
          <w:rFonts w:ascii="Cambria" w:hAnsi="Cambria" w:cs="Times New Roman (Corpo CS)"/>
          <w:b/>
          <w:bCs/>
        </w:rPr>
        <w:t>Quest’analisi dimostra che non sempre l'hardware più specializzato è il più veloce e che la natura del problema è fondamentale.</w:t>
      </w:r>
      <w:r w:rsidR="001378E0">
        <w:rPr>
          <w:rFonts w:ascii="Cambria" w:hAnsi="Cambria" w:cs="Times New Roman (Corpo CS)"/>
        </w:rPr>
        <w:t xml:space="preserve"> </w:t>
      </w:r>
      <w:r w:rsidR="001378E0" w:rsidRPr="001378E0">
        <w:rPr>
          <w:rFonts w:ascii="Cambria" w:hAnsi="Cambria" w:cs="Times New Roman (Corpo CS)"/>
        </w:rPr>
        <w:t>La performance di un design su FPGA dipende enormemente dal livello di ottimizzazione del kernel HLS e</w:t>
      </w:r>
      <w:r w:rsidR="001378E0">
        <w:rPr>
          <w:rFonts w:ascii="Cambria" w:hAnsi="Cambria" w:cs="Times New Roman (Corpo CS)"/>
        </w:rPr>
        <w:t xml:space="preserve"> per calcoli banali o kernel che implementano una singola pipeline, </w:t>
      </w:r>
      <w:r w:rsidR="001378E0" w:rsidRPr="001378E0">
        <w:rPr>
          <w:rFonts w:ascii="Cambria" w:hAnsi="Cambria" w:cs="Times New Roman (Corpo CS)"/>
        </w:rPr>
        <w:t xml:space="preserve">la </w:t>
      </w:r>
      <w:r w:rsidR="005E2075">
        <w:rPr>
          <w:rFonts w:ascii="Cambria" w:hAnsi="Cambria" w:cs="Times New Roman (Corpo CS)"/>
        </w:rPr>
        <w:t>potenza</w:t>
      </w:r>
      <w:r w:rsidR="001378E0" w:rsidRPr="001378E0">
        <w:rPr>
          <w:rFonts w:ascii="Cambria" w:hAnsi="Cambria" w:cs="Times New Roman (Corpo CS)"/>
        </w:rPr>
        <w:t xml:space="preserve"> di migliaia di core di una GPU o di una CPU moderna è spesso superiore a una singola pipeline HLS non ultra-ottimizzata</w:t>
      </w:r>
      <w:r w:rsidR="001378E0">
        <w:rPr>
          <w:rFonts w:ascii="Cambria" w:hAnsi="Cambria" w:cs="Times New Roman (Corpo CS)"/>
        </w:rPr>
        <w:t>.</w:t>
      </w:r>
    </w:p>
    <w:sectPr w:rsidR="00DD29CA" w:rsidRPr="000C2E2A" w:rsidSect="00DE29B2">
      <w:pgSz w:w="11906" w:h="16838"/>
      <w:pgMar w:top="1417" w:right="1134" w:bottom="111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Corpo CS)">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246"/>
    <w:multiLevelType w:val="hybridMultilevel"/>
    <w:tmpl w:val="1380780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09B570E"/>
    <w:multiLevelType w:val="hybridMultilevel"/>
    <w:tmpl w:val="F162D3D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58E4E36"/>
    <w:multiLevelType w:val="hybridMultilevel"/>
    <w:tmpl w:val="72327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8B61B5"/>
    <w:multiLevelType w:val="hybridMultilevel"/>
    <w:tmpl w:val="2D68743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0A6024AB"/>
    <w:multiLevelType w:val="multilevel"/>
    <w:tmpl w:val="E5FE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9768B"/>
    <w:multiLevelType w:val="hybridMultilevel"/>
    <w:tmpl w:val="0BEC99EA"/>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6" w15:restartNumberingAfterBreak="0">
    <w:nsid w:val="0F067F2E"/>
    <w:multiLevelType w:val="hybridMultilevel"/>
    <w:tmpl w:val="D1EA80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71D6DBF"/>
    <w:multiLevelType w:val="hybridMultilevel"/>
    <w:tmpl w:val="134463A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8CC7F46"/>
    <w:multiLevelType w:val="hybridMultilevel"/>
    <w:tmpl w:val="F47E26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99A69CF"/>
    <w:multiLevelType w:val="hybridMultilevel"/>
    <w:tmpl w:val="002E2A9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1F5C3248"/>
    <w:multiLevelType w:val="hybridMultilevel"/>
    <w:tmpl w:val="655CF8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FEF4D4E"/>
    <w:multiLevelType w:val="hybridMultilevel"/>
    <w:tmpl w:val="E110C240"/>
    <w:lvl w:ilvl="0" w:tplc="04100001">
      <w:start w:val="1"/>
      <w:numFmt w:val="bullet"/>
      <w:lvlText w:val=""/>
      <w:lvlJc w:val="left"/>
      <w:pPr>
        <w:ind w:left="1425" w:hanging="360"/>
      </w:pPr>
      <w:rPr>
        <w:rFonts w:ascii="Symbol" w:hAnsi="Symbol" w:hint="default"/>
      </w:rPr>
    </w:lvl>
    <w:lvl w:ilvl="1" w:tplc="04100003" w:tentative="1">
      <w:start w:val="1"/>
      <w:numFmt w:val="bullet"/>
      <w:lvlText w:val="o"/>
      <w:lvlJc w:val="left"/>
      <w:pPr>
        <w:ind w:left="2145" w:hanging="360"/>
      </w:pPr>
      <w:rPr>
        <w:rFonts w:ascii="Courier New" w:hAnsi="Courier New" w:cs="Courier New" w:hint="default"/>
      </w:rPr>
    </w:lvl>
    <w:lvl w:ilvl="2" w:tplc="04100005" w:tentative="1">
      <w:start w:val="1"/>
      <w:numFmt w:val="bullet"/>
      <w:lvlText w:val=""/>
      <w:lvlJc w:val="left"/>
      <w:pPr>
        <w:ind w:left="2865" w:hanging="360"/>
      </w:pPr>
      <w:rPr>
        <w:rFonts w:ascii="Wingdings" w:hAnsi="Wingdings" w:hint="default"/>
      </w:rPr>
    </w:lvl>
    <w:lvl w:ilvl="3" w:tplc="04100001" w:tentative="1">
      <w:start w:val="1"/>
      <w:numFmt w:val="bullet"/>
      <w:lvlText w:val=""/>
      <w:lvlJc w:val="left"/>
      <w:pPr>
        <w:ind w:left="3585" w:hanging="360"/>
      </w:pPr>
      <w:rPr>
        <w:rFonts w:ascii="Symbol" w:hAnsi="Symbol" w:hint="default"/>
      </w:rPr>
    </w:lvl>
    <w:lvl w:ilvl="4" w:tplc="04100003" w:tentative="1">
      <w:start w:val="1"/>
      <w:numFmt w:val="bullet"/>
      <w:lvlText w:val="o"/>
      <w:lvlJc w:val="left"/>
      <w:pPr>
        <w:ind w:left="4305" w:hanging="360"/>
      </w:pPr>
      <w:rPr>
        <w:rFonts w:ascii="Courier New" w:hAnsi="Courier New" w:cs="Courier New" w:hint="default"/>
      </w:rPr>
    </w:lvl>
    <w:lvl w:ilvl="5" w:tplc="04100005" w:tentative="1">
      <w:start w:val="1"/>
      <w:numFmt w:val="bullet"/>
      <w:lvlText w:val=""/>
      <w:lvlJc w:val="left"/>
      <w:pPr>
        <w:ind w:left="5025" w:hanging="360"/>
      </w:pPr>
      <w:rPr>
        <w:rFonts w:ascii="Wingdings" w:hAnsi="Wingdings" w:hint="default"/>
      </w:rPr>
    </w:lvl>
    <w:lvl w:ilvl="6" w:tplc="04100001" w:tentative="1">
      <w:start w:val="1"/>
      <w:numFmt w:val="bullet"/>
      <w:lvlText w:val=""/>
      <w:lvlJc w:val="left"/>
      <w:pPr>
        <w:ind w:left="5745" w:hanging="360"/>
      </w:pPr>
      <w:rPr>
        <w:rFonts w:ascii="Symbol" w:hAnsi="Symbol" w:hint="default"/>
      </w:rPr>
    </w:lvl>
    <w:lvl w:ilvl="7" w:tplc="04100003" w:tentative="1">
      <w:start w:val="1"/>
      <w:numFmt w:val="bullet"/>
      <w:lvlText w:val="o"/>
      <w:lvlJc w:val="left"/>
      <w:pPr>
        <w:ind w:left="6465" w:hanging="360"/>
      </w:pPr>
      <w:rPr>
        <w:rFonts w:ascii="Courier New" w:hAnsi="Courier New" w:cs="Courier New" w:hint="default"/>
      </w:rPr>
    </w:lvl>
    <w:lvl w:ilvl="8" w:tplc="04100005" w:tentative="1">
      <w:start w:val="1"/>
      <w:numFmt w:val="bullet"/>
      <w:lvlText w:val=""/>
      <w:lvlJc w:val="left"/>
      <w:pPr>
        <w:ind w:left="7185" w:hanging="360"/>
      </w:pPr>
      <w:rPr>
        <w:rFonts w:ascii="Wingdings" w:hAnsi="Wingdings" w:hint="default"/>
      </w:rPr>
    </w:lvl>
  </w:abstractNum>
  <w:abstractNum w:abstractNumId="12" w15:restartNumberingAfterBreak="0">
    <w:nsid w:val="209E0B8E"/>
    <w:multiLevelType w:val="hybridMultilevel"/>
    <w:tmpl w:val="F884811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3C57822"/>
    <w:multiLevelType w:val="hybridMultilevel"/>
    <w:tmpl w:val="EDF09A1C"/>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4" w15:restartNumberingAfterBreak="0">
    <w:nsid w:val="25172306"/>
    <w:multiLevelType w:val="hybridMultilevel"/>
    <w:tmpl w:val="E244E59C"/>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5" w15:restartNumberingAfterBreak="0">
    <w:nsid w:val="28A15329"/>
    <w:multiLevelType w:val="hybridMultilevel"/>
    <w:tmpl w:val="571AD54C"/>
    <w:lvl w:ilvl="0" w:tplc="4BF44D06">
      <w:start w:val="5"/>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D9D1D19"/>
    <w:multiLevelType w:val="hybridMultilevel"/>
    <w:tmpl w:val="DE68D7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0AF6159"/>
    <w:multiLevelType w:val="hybridMultilevel"/>
    <w:tmpl w:val="BF98D50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4085EE4"/>
    <w:multiLevelType w:val="hybridMultilevel"/>
    <w:tmpl w:val="5CA6C5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9EA733A"/>
    <w:multiLevelType w:val="hybridMultilevel"/>
    <w:tmpl w:val="CD827884"/>
    <w:lvl w:ilvl="0" w:tplc="DA044D8A">
      <w:start w:val="5"/>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ADD71C5"/>
    <w:multiLevelType w:val="hybridMultilevel"/>
    <w:tmpl w:val="CC569ED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ADF2CC6"/>
    <w:multiLevelType w:val="hybridMultilevel"/>
    <w:tmpl w:val="D0C4A7F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BF150C7"/>
    <w:multiLevelType w:val="hybridMultilevel"/>
    <w:tmpl w:val="EC423EB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3F2F204F"/>
    <w:multiLevelType w:val="hybridMultilevel"/>
    <w:tmpl w:val="FD765C7A"/>
    <w:lvl w:ilvl="0" w:tplc="DA044D8A">
      <w:start w:val="5"/>
      <w:numFmt w:val="bullet"/>
      <w:lvlText w:val="-"/>
      <w:lvlJc w:val="left"/>
      <w:pPr>
        <w:ind w:left="720" w:hanging="360"/>
      </w:pPr>
      <w:rPr>
        <w:rFonts w:ascii="Cambria" w:eastAsiaTheme="minorHAnsi" w:hAnsi="Cambria"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1592A65"/>
    <w:multiLevelType w:val="hybridMultilevel"/>
    <w:tmpl w:val="479468AE"/>
    <w:lvl w:ilvl="0" w:tplc="0410001B">
      <w:start w:val="1"/>
      <w:numFmt w:val="low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439D313F"/>
    <w:multiLevelType w:val="multilevel"/>
    <w:tmpl w:val="AD60E5FE"/>
    <w:styleLink w:val="Elencocorrente1"/>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43AB3508"/>
    <w:multiLevelType w:val="hybridMultilevel"/>
    <w:tmpl w:val="4BD6C406"/>
    <w:lvl w:ilvl="0" w:tplc="0410001B">
      <w:start w:val="1"/>
      <w:numFmt w:val="low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443E339E"/>
    <w:multiLevelType w:val="hybridMultilevel"/>
    <w:tmpl w:val="E87C6932"/>
    <w:lvl w:ilvl="0" w:tplc="0410001B">
      <w:start w:val="1"/>
      <w:numFmt w:val="low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447B6AE7"/>
    <w:multiLevelType w:val="hybridMultilevel"/>
    <w:tmpl w:val="BD469BC2"/>
    <w:lvl w:ilvl="0" w:tplc="AF7E2390">
      <w:start w:val="1"/>
      <w:numFmt w:val="decimal"/>
      <w:lvlText w:val="%1."/>
      <w:lvlJc w:val="left"/>
      <w:pPr>
        <w:ind w:left="177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48B5087B"/>
    <w:multiLevelType w:val="hybridMultilevel"/>
    <w:tmpl w:val="18445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AA30EC7"/>
    <w:multiLevelType w:val="hybridMultilevel"/>
    <w:tmpl w:val="42B0F0AE"/>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1" w15:restartNumberingAfterBreak="0">
    <w:nsid w:val="52D31FC7"/>
    <w:multiLevelType w:val="hybridMultilevel"/>
    <w:tmpl w:val="A532EF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5D344FF"/>
    <w:multiLevelType w:val="hybridMultilevel"/>
    <w:tmpl w:val="6B0290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6DC798A"/>
    <w:multiLevelType w:val="hybridMultilevel"/>
    <w:tmpl w:val="E10899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78B24E2"/>
    <w:multiLevelType w:val="hybridMultilevel"/>
    <w:tmpl w:val="74E4D4A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C614725"/>
    <w:multiLevelType w:val="hybridMultilevel"/>
    <w:tmpl w:val="4E2441BC"/>
    <w:lvl w:ilvl="0" w:tplc="AF7E2390">
      <w:start w:val="1"/>
      <w:numFmt w:val="decimal"/>
      <w:lvlText w:val="%1."/>
      <w:lvlJc w:val="left"/>
      <w:pPr>
        <w:ind w:left="177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5CE47211"/>
    <w:multiLevelType w:val="hybridMultilevel"/>
    <w:tmpl w:val="274CDB20"/>
    <w:lvl w:ilvl="0" w:tplc="E8685DF6">
      <w:start w:val="5"/>
      <w:numFmt w:val="bullet"/>
      <w:lvlText w:val="-"/>
      <w:lvlJc w:val="left"/>
      <w:pPr>
        <w:ind w:left="1060" w:hanging="360"/>
      </w:pPr>
      <w:rPr>
        <w:rFonts w:ascii="Cambria" w:eastAsiaTheme="minorHAnsi" w:hAnsi="Cambria" w:cstheme="minorBidi" w:hint="default"/>
      </w:rPr>
    </w:lvl>
    <w:lvl w:ilvl="1" w:tplc="04100003">
      <w:start w:val="1"/>
      <w:numFmt w:val="bullet"/>
      <w:lvlText w:val="o"/>
      <w:lvlJc w:val="left"/>
      <w:pPr>
        <w:ind w:left="1780" w:hanging="360"/>
      </w:pPr>
      <w:rPr>
        <w:rFonts w:ascii="Courier New" w:hAnsi="Courier New" w:cs="Courier New" w:hint="default"/>
      </w:rPr>
    </w:lvl>
    <w:lvl w:ilvl="2" w:tplc="04100005" w:tentative="1">
      <w:start w:val="1"/>
      <w:numFmt w:val="bullet"/>
      <w:lvlText w:val=""/>
      <w:lvlJc w:val="left"/>
      <w:pPr>
        <w:ind w:left="2500" w:hanging="360"/>
      </w:pPr>
      <w:rPr>
        <w:rFonts w:ascii="Wingdings" w:hAnsi="Wingdings" w:hint="default"/>
      </w:rPr>
    </w:lvl>
    <w:lvl w:ilvl="3" w:tplc="04100001" w:tentative="1">
      <w:start w:val="1"/>
      <w:numFmt w:val="bullet"/>
      <w:lvlText w:val=""/>
      <w:lvlJc w:val="left"/>
      <w:pPr>
        <w:ind w:left="3220" w:hanging="360"/>
      </w:pPr>
      <w:rPr>
        <w:rFonts w:ascii="Symbol" w:hAnsi="Symbol" w:hint="default"/>
      </w:rPr>
    </w:lvl>
    <w:lvl w:ilvl="4" w:tplc="04100003" w:tentative="1">
      <w:start w:val="1"/>
      <w:numFmt w:val="bullet"/>
      <w:lvlText w:val="o"/>
      <w:lvlJc w:val="left"/>
      <w:pPr>
        <w:ind w:left="3940" w:hanging="360"/>
      </w:pPr>
      <w:rPr>
        <w:rFonts w:ascii="Courier New" w:hAnsi="Courier New" w:cs="Courier New" w:hint="default"/>
      </w:rPr>
    </w:lvl>
    <w:lvl w:ilvl="5" w:tplc="04100005" w:tentative="1">
      <w:start w:val="1"/>
      <w:numFmt w:val="bullet"/>
      <w:lvlText w:val=""/>
      <w:lvlJc w:val="left"/>
      <w:pPr>
        <w:ind w:left="4660" w:hanging="360"/>
      </w:pPr>
      <w:rPr>
        <w:rFonts w:ascii="Wingdings" w:hAnsi="Wingdings" w:hint="default"/>
      </w:rPr>
    </w:lvl>
    <w:lvl w:ilvl="6" w:tplc="04100001" w:tentative="1">
      <w:start w:val="1"/>
      <w:numFmt w:val="bullet"/>
      <w:lvlText w:val=""/>
      <w:lvlJc w:val="left"/>
      <w:pPr>
        <w:ind w:left="5380" w:hanging="360"/>
      </w:pPr>
      <w:rPr>
        <w:rFonts w:ascii="Symbol" w:hAnsi="Symbol" w:hint="default"/>
      </w:rPr>
    </w:lvl>
    <w:lvl w:ilvl="7" w:tplc="04100003" w:tentative="1">
      <w:start w:val="1"/>
      <w:numFmt w:val="bullet"/>
      <w:lvlText w:val="o"/>
      <w:lvlJc w:val="left"/>
      <w:pPr>
        <w:ind w:left="6100" w:hanging="360"/>
      </w:pPr>
      <w:rPr>
        <w:rFonts w:ascii="Courier New" w:hAnsi="Courier New" w:cs="Courier New" w:hint="default"/>
      </w:rPr>
    </w:lvl>
    <w:lvl w:ilvl="8" w:tplc="04100005" w:tentative="1">
      <w:start w:val="1"/>
      <w:numFmt w:val="bullet"/>
      <w:lvlText w:val=""/>
      <w:lvlJc w:val="left"/>
      <w:pPr>
        <w:ind w:left="6820" w:hanging="360"/>
      </w:pPr>
      <w:rPr>
        <w:rFonts w:ascii="Wingdings" w:hAnsi="Wingdings" w:hint="default"/>
      </w:rPr>
    </w:lvl>
  </w:abstractNum>
  <w:abstractNum w:abstractNumId="37" w15:restartNumberingAfterBreak="0">
    <w:nsid w:val="60531047"/>
    <w:multiLevelType w:val="hybridMultilevel"/>
    <w:tmpl w:val="95682574"/>
    <w:lvl w:ilvl="0" w:tplc="AF7E2390">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38" w15:restartNumberingAfterBreak="0">
    <w:nsid w:val="60FF657B"/>
    <w:multiLevelType w:val="hybridMultilevel"/>
    <w:tmpl w:val="C6A8AC6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62105DA3"/>
    <w:multiLevelType w:val="hybridMultilevel"/>
    <w:tmpl w:val="183CF96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685E1907"/>
    <w:multiLevelType w:val="hybridMultilevel"/>
    <w:tmpl w:val="BE9E3774"/>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68961350"/>
    <w:multiLevelType w:val="hybridMultilevel"/>
    <w:tmpl w:val="4246D9E8"/>
    <w:lvl w:ilvl="0" w:tplc="9760C252">
      <w:start w:val="5"/>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9F10465"/>
    <w:multiLevelType w:val="hybridMultilevel"/>
    <w:tmpl w:val="875A232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6AAF0A9C"/>
    <w:multiLevelType w:val="hybridMultilevel"/>
    <w:tmpl w:val="4E78A58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54A61C4"/>
    <w:multiLevelType w:val="hybridMultilevel"/>
    <w:tmpl w:val="C688E9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60608B0"/>
    <w:multiLevelType w:val="hybridMultilevel"/>
    <w:tmpl w:val="058E5D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AA851EA"/>
    <w:multiLevelType w:val="hybridMultilevel"/>
    <w:tmpl w:val="9B4C29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42809466">
    <w:abstractNumId w:val="0"/>
  </w:num>
  <w:num w:numId="2" w16cid:durableId="676540490">
    <w:abstractNumId w:val="29"/>
  </w:num>
  <w:num w:numId="3" w16cid:durableId="1091009628">
    <w:abstractNumId w:val="11"/>
  </w:num>
  <w:num w:numId="4" w16cid:durableId="1342851216">
    <w:abstractNumId w:val="5"/>
  </w:num>
  <w:num w:numId="5" w16cid:durableId="1357730854">
    <w:abstractNumId w:val="44"/>
  </w:num>
  <w:num w:numId="6" w16cid:durableId="2130589691">
    <w:abstractNumId w:val="30"/>
  </w:num>
  <w:num w:numId="7" w16cid:durableId="1564633525">
    <w:abstractNumId w:val="12"/>
  </w:num>
  <w:num w:numId="8" w16cid:durableId="465851952">
    <w:abstractNumId w:val="17"/>
  </w:num>
  <w:num w:numId="9" w16cid:durableId="24791280">
    <w:abstractNumId w:val="34"/>
  </w:num>
  <w:num w:numId="10" w16cid:durableId="1131091079">
    <w:abstractNumId w:val="18"/>
  </w:num>
  <w:num w:numId="11" w16cid:durableId="838231159">
    <w:abstractNumId w:val="46"/>
  </w:num>
  <w:num w:numId="12" w16cid:durableId="115174985">
    <w:abstractNumId w:val="15"/>
  </w:num>
  <w:num w:numId="13" w16cid:durableId="1146776515">
    <w:abstractNumId w:val="23"/>
  </w:num>
  <w:num w:numId="14" w16cid:durableId="442310407">
    <w:abstractNumId w:val="9"/>
  </w:num>
  <w:num w:numId="15" w16cid:durableId="173544105">
    <w:abstractNumId w:val="13"/>
  </w:num>
  <w:num w:numId="16" w16cid:durableId="723453515">
    <w:abstractNumId w:val="16"/>
  </w:num>
  <w:num w:numId="17" w16cid:durableId="1544562673">
    <w:abstractNumId w:val="45"/>
  </w:num>
  <w:num w:numId="18" w16cid:durableId="140273927">
    <w:abstractNumId w:val="3"/>
  </w:num>
  <w:num w:numId="19" w16cid:durableId="956063906">
    <w:abstractNumId w:val="19"/>
  </w:num>
  <w:num w:numId="20" w16cid:durableId="237523922">
    <w:abstractNumId w:val="22"/>
  </w:num>
  <w:num w:numId="21" w16cid:durableId="509027747">
    <w:abstractNumId w:val="4"/>
  </w:num>
  <w:num w:numId="22" w16cid:durableId="943342876">
    <w:abstractNumId w:val="1"/>
  </w:num>
  <w:num w:numId="23" w16cid:durableId="2079790958">
    <w:abstractNumId w:val="2"/>
  </w:num>
  <w:num w:numId="24" w16cid:durableId="1488932401">
    <w:abstractNumId w:val="36"/>
  </w:num>
  <w:num w:numId="25" w16cid:durableId="994798964">
    <w:abstractNumId w:val="32"/>
  </w:num>
  <w:num w:numId="26" w16cid:durableId="644093369">
    <w:abstractNumId w:val="6"/>
  </w:num>
  <w:num w:numId="27" w16cid:durableId="1367214180">
    <w:abstractNumId w:val="8"/>
  </w:num>
  <w:num w:numId="28" w16cid:durableId="1325233247">
    <w:abstractNumId w:val="21"/>
  </w:num>
  <w:num w:numId="29" w16cid:durableId="2050688551">
    <w:abstractNumId w:val="20"/>
  </w:num>
  <w:num w:numId="30" w16cid:durableId="2072385679">
    <w:abstractNumId w:val="39"/>
  </w:num>
  <w:num w:numId="31" w16cid:durableId="1327629794">
    <w:abstractNumId w:val="42"/>
  </w:num>
  <w:num w:numId="32" w16cid:durableId="1504782507">
    <w:abstractNumId w:val="38"/>
  </w:num>
  <w:num w:numId="33" w16cid:durableId="592864257">
    <w:abstractNumId w:val="27"/>
  </w:num>
  <w:num w:numId="34" w16cid:durableId="1894148404">
    <w:abstractNumId w:val="24"/>
  </w:num>
  <w:num w:numId="35" w16cid:durableId="324631661">
    <w:abstractNumId w:val="26"/>
  </w:num>
  <w:num w:numId="36" w16cid:durableId="264388310">
    <w:abstractNumId w:val="40"/>
  </w:num>
  <w:num w:numId="37" w16cid:durableId="166755527">
    <w:abstractNumId w:val="14"/>
  </w:num>
  <w:num w:numId="38" w16cid:durableId="177354208">
    <w:abstractNumId w:val="25"/>
  </w:num>
  <w:num w:numId="39" w16cid:durableId="2036423380">
    <w:abstractNumId w:val="41"/>
  </w:num>
  <w:num w:numId="40" w16cid:durableId="461076913">
    <w:abstractNumId w:val="37"/>
  </w:num>
  <w:num w:numId="41" w16cid:durableId="2129009474">
    <w:abstractNumId w:val="33"/>
  </w:num>
  <w:num w:numId="42" w16cid:durableId="432239458">
    <w:abstractNumId w:val="28"/>
  </w:num>
  <w:num w:numId="43" w16cid:durableId="1092043345">
    <w:abstractNumId w:val="35"/>
  </w:num>
  <w:num w:numId="44" w16cid:durableId="561405308">
    <w:abstractNumId w:val="7"/>
  </w:num>
  <w:num w:numId="45" w16cid:durableId="1083525971">
    <w:abstractNumId w:val="43"/>
  </w:num>
  <w:num w:numId="46" w16cid:durableId="763455071">
    <w:abstractNumId w:val="10"/>
  </w:num>
  <w:num w:numId="47" w16cid:durableId="173993697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A3"/>
    <w:rsid w:val="000172F0"/>
    <w:rsid w:val="00047020"/>
    <w:rsid w:val="00066AA3"/>
    <w:rsid w:val="000A214B"/>
    <w:rsid w:val="000C2E2A"/>
    <w:rsid w:val="000D1B2E"/>
    <w:rsid w:val="001060CE"/>
    <w:rsid w:val="00122939"/>
    <w:rsid w:val="001378E0"/>
    <w:rsid w:val="001501AA"/>
    <w:rsid w:val="00151754"/>
    <w:rsid w:val="00170473"/>
    <w:rsid w:val="00183D7D"/>
    <w:rsid w:val="00230A83"/>
    <w:rsid w:val="00255B06"/>
    <w:rsid w:val="002A11DC"/>
    <w:rsid w:val="002A3FA4"/>
    <w:rsid w:val="002B546B"/>
    <w:rsid w:val="002D3D77"/>
    <w:rsid w:val="002E0E1F"/>
    <w:rsid w:val="00332722"/>
    <w:rsid w:val="00415AA6"/>
    <w:rsid w:val="004471F5"/>
    <w:rsid w:val="00547D0F"/>
    <w:rsid w:val="005760A4"/>
    <w:rsid w:val="005774A6"/>
    <w:rsid w:val="005943E2"/>
    <w:rsid w:val="005E2075"/>
    <w:rsid w:val="00693973"/>
    <w:rsid w:val="006E596E"/>
    <w:rsid w:val="00716228"/>
    <w:rsid w:val="007373A7"/>
    <w:rsid w:val="00737F07"/>
    <w:rsid w:val="00742E81"/>
    <w:rsid w:val="007A36EF"/>
    <w:rsid w:val="007C4C7E"/>
    <w:rsid w:val="007E56A5"/>
    <w:rsid w:val="00824425"/>
    <w:rsid w:val="008926E8"/>
    <w:rsid w:val="008E0F25"/>
    <w:rsid w:val="009240B4"/>
    <w:rsid w:val="009B3D8A"/>
    <w:rsid w:val="009F58D6"/>
    <w:rsid w:val="00A24335"/>
    <w:rsid w:val="00A64A72"/>
    <w:rsid w:val="00A64DCF"/>
    <w:rsid w:val="00A66BCB"/>
    <w:rsid w:val="00A9262E"/>
    <w:rsid w:val="00AF1F86"/>
    <w:rsid w:val="00AF2EAF"/>
    <w:rsid w:val="00B548A1"/>
    <w:rsid w:val="00B7590D"/>
    <w:rsid w:val="00B84454"/>
    <w:rsid w:val="00BD3538"/>
    <w:rsid w:val="00C100F9"/>
    <w:rsid w:val="00C86D67"/>
    <w:rsid w:val="00CA27D5"/>
    <w:rsid w:val="00CA3607"/>
    <w:rsid w:val="00CB67A7"/>
    <w:rsid w:val="00CD2630"/>
    <w:rsid w:val="00D11DF9"/>
    <w:rsid w:val="00D20A07"/>
    <w:rsid w:val="00D21D1F"/>
    <w:rsid w:val="00D4771C"/>
    <w:rsid w:val="00DB43F4"/>
    <w:rsid w:val="00DD29CA"/>
    <w:rsid w:val="00DE29B2"/>
    <w:rsid w:val="00DF08DC"/>
    <w:rsid w:val="00DF70C4"/>
    <w:rsid w:val="00E22838"/>
    <w:rsid w:val="00E76A64"/>
    <w:rsid w:val="00F02A19"/>
    <w:rsid w:val="00FB576E"/>
    <w:rsid w:val="00FF79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74AE"/>
  <w15:chartTrackingRefBased/>
  <w15:docId w15:val="{40E9911F-890A-E744-A801-B621A2D9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E29B2"/>
  </w:style>
  <w:style w:type="paragraph" w:styleId="Titolo1">
    <w:name w:val="heading 1"/>
    <w:basedOn w:val="Normale"/>
    <w:next w:val="Normale"/>
    <w:link w:val="Titolo1Carattere"/>
    <w:uiPriority w:val="9"/>
    <w:qFormat/>
    <w:rsid w:val="00066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66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66AA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66AA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66AA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66AA3"/>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66AA3"/>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66AA3"/>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66AA3"/>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66AA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66AA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66AA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66AA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66AA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66AA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66AA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66AA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66AA3"/>
    <w:rPr>
      <w:rFonts w:eastAsiaTheme="majorEastAsia" w:cstheme="majorBidi"/>
      <w:color w:val="272727" w:themeColor="text1" w:themeTint="D8"/>
    </w:rPr>
  </w:style>
  <w:style w:type="paragraph" w:styleId="Titolo">
    <w:name w:val="Title"/>
    <w:basedOn w:val="Normale"/>
    <w:next w:val="Normale"/>
    <w:link w:val="TitoloCarattere"/>
    <w:uiPriority w:val="10"/>
    <w:qFormat/>
    <w:rsid w:val="00066AA3"/>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66AA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66AA3"/>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66AA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66AA3"/>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066AA3"/>
    <w:rPr>
      <w:i/>
      <w:iCs/>
      <w:color w:val="404040" w:themeColor="text1" w:themeTint="BF"/>
    </w:rPr>
  </w:style>
  <w:style w:type="paragraph" w:styleId="Paragrafoelenco">
    <w:name w:val="List Paragraph"/>
    <w:basedOn w:val="Normale"/>
    <w:uiPriority w:val="34"/>
    <w:qFormat/>
    <w:rsid w:val="00066AA3"/>
    <w:pPr>
      <w:ind w:left="720"/>
      <w:contextualSpacing/>
    </w:pPr>
  </w:style>
  <w:style w:type="character" w:styleId="Enfasiintensa">
    <w:name w:val="Intense Emphasis"/>
    <w:basedOn w:val="Carpredefinitoparagrafo"/>
    <w:uiPriority w:val="21"/>
    <w:qFormat/>
    <w:rsid w:val="00066AA3"/>
    <w:rPr>
      <w:i/>
      <w:iCs/>
      <w:color w:val="0F4761" w:themeColor="accent1" w:themeShade="BF"/>
    </w:rPr>
  </w:style>
  <w:style w:type="paragraph" w:styleId="Citazioneintensa">
    <w:name w:val="Intense Quote"/>
    <w:basedOn w:val="Normale"/>
    <w:next w:val="Normale"/>
    <w:link w:val="CitazioneintensaCarattere"/>
    <w:uiPriority w:val="30"/>
    <w:qFormat/>
    <w:rsid w:val="00066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66AA3"/>
    <w:rPr>
      <w:i/>
      <w:iCs/>
      <w:color w:val="0F4761" w:themeColor="accent1" w:themeShade="BF"/>
    </w:rPr>
  </w:style>
  <w:style w:type="character" w:styleId="Riferimentointenso">
    <w:name w:val="Intense Reference"/>
    <w:basedOn w:val="Carpredefinitoparagrafo"/>
    <w:uiPriority w:val="32"/>
    <w:qFormat/>
    <w:rsid w:val="00066AA3"/>
    <w:rPr>
      <w:b/>
      <w:bCs/>
      <w:smallCaps/>
      <w:color w:val="0F4761" w:themeColor="accent1" w:themeShade="BF"/>
      <w:spacing w:val="5"/>
    </w:rPr>
  </w:style>
  <w:style w:type="paragraph" w:styleId="NormaleWeb">
    <w:name w:val="Normal (Web)"/>
    <w:basedOn w:val="Normale"/>
    <w:uiPriority w:val="99"/>
    <w:semiHidden/>
    <w:unhideWhenUsed/>
    <w:rsid w:val="00B548A1"/>
    <w:pPr>
      <w:spacing w:before="100" w:beforeAutospacing="1" w:after="100" w:afterAutospacing="1"/>
    </w:pPr>
    <w:rPr>
      <w:rFonts w:ascii="Times New Roman" w:eastAsia="Times New Roman" w:hAnsi="Times New Roman" w:cs="Times New Roman"/>
      <w:lang w:eastAsia="it-IT"/>
    </w:rPr>
  </w:style>
  <w:style w:type="character" w:styleId="CodiceHTML">
    <w:name w:val="HTML Code"/>
    <w:basedOn w:val="Carpredefinitoparagrafo"/>
    <w:uiPriority w:val="99"/>
    <w:semiHidden/>
    <w:unhideWhenUsed/>
    <w:rsid w:val="00B548A1"/>
    <w:rPr>
      <w:rFonts w:ascii="Courier New" w:eastAsia="Times New Roman" w:hAnsi="Courier New" w:cs="Courier New"/>
      <w:sz w:val="20"/>
      <w:szCs w:val="20"/>
    </w:rPr>
  </w:style>
  <w:style w:type="character" w:customStyle="1" w:styleId="math-inline">
    <w:name w:val="math-inline"/>
    <w:basedOn w:val="Carpredefinitoparagrafo"/>
    <w:rsid w:val="00B548A1"/>
  </w:style>
  <w:style w:type="table" w:styleId="Grigliatabella">
    <w:name w:val="Table Grid"/>
    <w:basedOn w:val="Tabellanormale"/>
    <w:uiPriority w:val="39"/>
    <w:rsid w:val="001704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lencocorrente1">
    <w:name w:val="Elenco corrente1"/>
    <w:uiPriority w:val="99"/>
    <w:rsid w:val="00F02A19"/>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Foglio_di_lavoro_di_Microsoft_Excel1.xlsx"/><Relationship Id="rId13"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chart" Target="charts/chart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package" Target="embeddings/Foglio_di_lavoro_di_Microsoft_Excel.xlsx"/><Relationship Id="rId11" Type="http://schemas.openxmlformats.org/officeDocument/2006/relationships/chart" Target="charts/chart1.xml"/><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package" Target="embeddings/Foglio_di_lavoro_di_Microsoft_Excel2.xlsx"/><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Users/davidedeleonardis/Desktop/Latenza%20vs%20Period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davidedeleonardis/Desktop/Breakdown%20della%20Latenz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davidedeleonardis/Desktop/Spostamento%20del%20collo%20di%20bottigli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davidedeleonardis/Desktop/Variazione%20Throughput%20(heavy%20kernel).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a:t>Validazione della pipeline (Latenza vs Periodo)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tx>
            <c:v>Latenza (Avg In-Node Time)</c:v>
          </c:tx>
          <c:spPr>
            <a:solidFill>
              <a:schemeClr val="accent1"/>
            </a:solidFill>
            <a:ln w="9525" cap="flat">
              <a:solidFill>
                <a:schemeClr val="accent1"/>
              </a:solidFill>
              <a:round/>
            </a:ln>
            <a:effectLst/>
          </c:spPr>
          <c:invertIfNegative val="0"/>
          <c:cat>
            <c:multiLvlStrRef>
              <c:f>Foglio1!$A$2:$B$10</c:f>
              <c:multiLvlStrCache>
                <c:ptCount val="9"/>
                <c:lvl>
                  <c:pt idx="0">
                    <c:v>vecAdd</c:v>
                  </c:pt>
                  <c:pt idx="1">
                    <c:v>polynomial_op</c:v>
                  </c:pt>
                  <c:pt idx="2">
                    <c:v>heavy_compute</c:v>
                  </c:pt>
                  <c:pt idx="3">
                    <c:v>vecAdd</c:v>
                  </c:pt>
                  <c:pt idx="4">
                    <c:v>polynomial_op</c:v>
                  </c:pt>
                  <c:pt idx="5">
                    <c:v>heavy_compute</c:v>
                  </c:pt>
                  <c:pt idx="6">
                    <c:v>vecAdd</c:v>
                  </c:pt>
                  <c:pt idx="7">
                    <c:v>polynomial_op</c:v>
                  </c:pt>
                  <c:pt idx="8">
                    <c:v>heavy_compute</c:v>
                  </c:pt>
                </c:lvl>
                <c:lvl>
                  <c:pt idx="0">
                    <c:v>GPU (OpenCL)</c:v>
                  </c:pt>
                  <c:pt idx="1">
                    <c:v>GPU (OpenCL)</c:v>
                  </c:pt>
                  <c:pt idx="2">
                    <c:v>GPU (OpenCL)</c:v>
                  </c:pt>
                  <c:pt idx="3">
                    <c:v>GPU (Metal)</c:v>
                  </c:pt>
                  <c:pt idx="4">
                    <c:v>GPU (Metal)</c:v>
                  </c:pt>
                  <c:pt idx="5">
                    <c:v>GPU (Metal)</c:v>
                  </c:pt>
                  <c:pt idx="6">
                    <c:v>FPGA</c:v>
                  </c:pt>
                  <c:pt idx="7">
                    <c:v>FPGA</c:v>
                  </c:pt>
                  <c:pt idx="8">
                    <c:v>FPGA</c:v>
                  </c:pt>
                </c:lvl>
              </c:multiLvlStrCache>
            </c:multiLvlStrRef>
          </c:cat>
          <c:val>
            <c:numRef>
              <c:f>Foglio1!$C$2:$C$10</c:f>
              <c:numCache>
                <c:formatCode>General</c:formatCode>
                <c:ptCount val="9"/>
                <c:pt idx="0">
                  <c:v>61.3596</c:v>
                </c:pt>
                <c:pt idx="1">
                  <c:v>66.963200000000001</c:v>
                </c:pt>
                <c:pt idx="2">
                  <c:v>90.659800000000004</c:v>
                </c:pt>
                <c:pt idx="3">
                  <c:v>42.514099999999999</c:v>
                </c:pt>
                <c:pt idx="4">
                  <c:v>33.942500000000003</c:v>
                </c:pt>
                <c:pt idx="5">
                  <c:v>51.519100000000002</c:v>
                </c:pt>
                <c:pt idx="6">
                  <c:v>395.923</c:v>
                </c:pt>
                <c:pt idx="7">
                  <c:v>399.89100000000002</c:v>
                </c:pt>
                <c:pt idx="8">
                  <c:v>17713.400000000001</c:v>
                </c:pt>
              </c:numCache>
            </c:numRef>
          </c:val>
          <c:extLst>
            <c:ext xmlns:c16="http://schemas.microsoft.com/office/drawing/2014/chart" uri="{C3380CC4-5D6E-409C-BE32-E72D297353CC}">
              <c16:uniqueId val="{00000000-46F4-3E45-8592-DE157CBE59C4}"/>
            </c:ext>
          </c:extLst>
        </c:ser>
        <c:ser>
          <c:idx val="1"/>
          <c:order val="1"/>
          <c:tx>
            <c:v>Periodo (Avg Service Time)</c:v>
          </c:tx>
          <c:spPr>
            <a:solidFill>
              <a:schemeClr val="accent2"/>
            </a:solidFill>
            <a:ln>
              <a:noFill/>
            </a:ln>
            <a:effectLst/>
          </c:spPr>
          <c:invertIfNegative val="0"/>
          <c:cat>
            <c:multiLvlStrRef>
              <c:f>Foglio1!$A$2:$B$10</c:f>
              <c:multiLvlStrCache>
                <c:ptCount val="9"/>
                <c:lvl>
                  <c:pt idx="0">
                    <c:v>vecAdd</c:v>
                  </c:pt>
                  <c:pt idx="1">
                    <c:v>polynomial_op</c:v>
                  </c:pt>
                  <c:pt idx="2">
                    <c:v>heavy_compute</c:v>
                  </c:pt>
                  <c:pt idx="3">
                    <c:v>vecAdd</c:v>
                  </c:pt>
                  <c:pt idx="4">
                    <c:v>polynomial_op</c:v>
                  </c:pt>
                  <c:pt idx="5">
                    <c:v>heavy_compute</c:v>
                  </c:pt>
                  <c:pt idx="6">
                    <c:v>vecAdd</c:v>
                  </c:pt>
                  <c:pt idx="7">
                    <c:v>polynomial_op</c:v>
                  </c:pt>
                  <c:pt idx="8">
                    <c:v>heavy_compute</c:v>
                  </c:pt>
                </c:lvl>
                <c:lvl>
                  <c:pt idx="0">
                    <c:v>GPU (OpenCL)</c:v>
                  </c:pt>
                  <c:pt idx="1">
                    <c:v>GPU (OpenCL)</c:v>
                  </c:pt>
                  <c:pt idx="2">
                    <c:v>GPU (OpenCL)</c:v>
                  </c:pt>
                  <c:pt idx="3">
                    <c:v>GPU (Metal)</c:v>
                  </c:pt>
                  <c:pt idx="4">
                    <c:v>GPU (Metal)</c:v>
                  </c:pt>
                  <c:pt idx="5">
                    <c:v>GPU (Metal)</c:v>
                  </c:pt>
                  <c:pt idx="6">
                    <c:v>FPGA</c:v>
                  </c:pt>
                  <c:pt idx="7">
                    <c:v>FPGA</c:v>
                  </c:pt>
                  <c:pt idx="8">
                    <c:v>FPGA</c:v>
                  </c:pt>
                </c:lvl>
              </c:multiLvlStrCache>
            </c:multiLvlStrRef>
          </c:cat>
          <c:val>
            <c:numRef>
              <c:f>Foglio1!$D$2:$D$10</c:f>
              <c:numCache>
                <c:formatCode>General</c:formatCode>
                <c:ptCount val="9"/>
                <c:pt idx="0">
                  <c:v>1.12442</c:v>
                </c:pt>
                <c:pt idx="1">
                  <c:v>2.1075599999999999</c:v>
                </c:pt>
                <c:pt idx="2">
                  <c:v>1.7266999999999999</c:v>
                </c:pt>
                <c:pt idx="3">
                  <c:v>0.54823200000000005</c:v>
                </c:pt>
                <c:pt idx="4">
                  <c:v>0.466221</c:v>
                </c:pt>
                <c:pt idx="5">
                  <c:v>0.59791700000000003</c:v>
                </c:pt>
                <c:pt idx="6">
                  <c:v>6.9690500000000002</c:v>
                </c:pt>
                <c:pt idx="7">
                  <c:v>7.0462400000000001</c:v>
                </c:pt>
                <c:pt idx="8">
                  <c:v>339.77300000000002</c:v>
                </c:pt>
              </c:numCache>
            </c:numRef>
          </c:val>
          <c:extLst>
            <c:ext xmlns:c16="http://schemas.microsoft.com/office/drawing/2014/chart" uri="{C3380CC4-5D6E-409C-BE32-E72D297353CC}">
              <c16:uniqueId val="{00000001-46F4-3E45-8592-DE157CBE59C4}"/>
            </c:ext>
          </c:extLst>
        </c:ser>
        <c:dLbls>
          <c:showLegendKey val="0"/>
          <c:showVal val="0"/>
          <c:showCatName val="0"/>
          <c:showSerName val="0"/>
          <c:showPercent val="0"/>
          <c:showBubbleSize val="0"/>
        </c:dLbls>
        <c:gapWidth val="225"/>
        <c:overlap val="-24"/>
        <c:axId val="30466624"/>
        <c:axId val="30468336"/>
      </c:barChart>
      <c:catAx>
        <c:axId val="30466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Computazione</a:t>
                </a:r>
                <a:r>
                  <a:rPr lang="it-IT" baseline="0"/>
                  <a:t> su device</a:t>
                </a:r>
                <a:endParaRPr lang="it-IT"/>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0468336"/>
        <c:crosses val="autoZero"/>
        <c:auto val="1"/>
        <c:lblAlgn val="ctr"/>
        <c:lblOffset val="100"/>
        <c:noMultiLvlLbl val="0"/>
      </c:catAx>
      <c:valAx>
        <c:axId val="30468336"/>
        <c:scaling>
          <c:logBase val="10"/>
          <c:orientation val="minMax"/>
          <c:max val="15000"/>
          <c:min val="0.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Tempo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low"/>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0466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sz="1400" b="0" i="0" u="none" strike="noStrike" baseline="0"/>
              <a:t>La Latenza è dominata dall'Overhead</a:t>
            </a:r>
            <a:endParaRPr lang="it-I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percentStacked"/>
        <c:varyColors val="0"/>
        <c:ser>
          <c:idx val="0"/>
          <c:order val="0"/>
          <c:tx>
            <c:v>Avg Pure Compute Time (ms)</c:v>
          </c:tx>
          <c:spPr>
            <a:solidFill>
              <a:schemeClr val="accent1"/>
            </a:solidFill>
            <a:ln>
              <a:noFill/>
            </a:ln>
            <a:effectLst/>
          </c:spPr>
          <c:invertIfNegative val="0"/>
          <c:cat>
            <c:multiLvlStrRef>
              <c:f>'[Breakdown della Latenza.xlsx]Foglio1'!$A$2:$B$10</c:f>
              <c:multiLvlStrCache>
                <c:ptCount val="9"/>
                <c:lvl>
                  <c:pt idx="0">
                    <c:v>vecAdd</c:v>
                  </c:pt>
                  <c:pt idx="1">
                    <c:v>polynomial_op</c:v>
                  </c:pt>
                  <c:pt idx="2">
                    <c:v>heavy_compute</c:v>
                  </c:pt>
                  <c:pt idx="3">
                    <c:v>vecAdd</c:v>
                  </c:pt>
                  <c:pt idx="4">
                    <c:v>polynomial_op</c:v>
                  </c:pt>
                  <c:pt idx="5">
                    <c:v>heavy_compute</c:v>
                  </c:pt>
                  <c:pt idx="6">
                    <c:v>vecAdd</c:v>
                  </c:pt>
                  <c:pt idx="7">
                    <c:v>polynomial_op</c:v>
                  </c:pt>
                  <c:pt idx="8">
                    <c:v>heavy_compute</c:v>
                  </c:pt>
                </c:lvl>
                <c:lvl>
                  <c:pt idx="0">
                    <c:v>GPU (OpenCL)</c:v>
                  </c:pt>
                  <c:pt idx="1">
                    <c:v>GPU (OpenCL)</c:v>
                  </c:pt>
                  <c:pt idx="2">
                    <c:v>GPU (OpenCL)</c:v>
                  </c:pt>
                  <c:pt idx="3">
                    <c:v>GPU (Metal)</c:v>
                  </c:pt>
                  <c:pt idx="4">
                    <c:v>GPU (Metal)</c:v>
                  </c:pt>
                  <c:pt idx="5">
                    <c:v>GPU (Metal)</c:v>
                  </c:pt>
                  <c:pt idx="6">
                    <c:v>FPGA</c:v>
                  </c:pt>
                  <c:pt idx="7">
                    <c:v>FPGA</c:v>
                  </c:pt>
                  <c:pt idx="8">
                    <c:v>FPGA</c:v>
                  </c:pt>
                </c:lvl>
              </c:multiLvlStrCache>
            </c:multiLvlStrRef>
          </c:cat>
          <c:val>
            <c:numRef>
              <c:f>'[Breakdown della Latenza.xlsx]Foglio1'!$C$2:$C$10</c:f>
              <c:numCache>
                <c:formatCode>General</c:formatCode>
                <c:ptCount val="9"/>
                <c:pt idx="0">
                  <c:v>1.12229</c:v>
                </c:pt>
                <c:pt idx="1">
                  <c:v>2.0559799999999999</c:v>
                </c:pt>
                <c:pt idx="2">
                  <c:v>1.7418</c:v>
                </c:pt>
                <c:pt idx="3">
                  <c:v>0.37360500000000002</c:v>
                </c:pt>
                <c:pt idx="4">
                  <c:v>0.29020899999999999</c:v>
                </c:pt>
                <c:pt idx="5">
                  <c:v>0.46532699999999999</c:v>
                </c:pt>
                <c:pt idx="6">
                  <c:v>7.0952400000000004</c:v>
                </c:pt>
                <c:pt idx="7">
                  <c:v>7.1683199999999996</c:v>
                </c:pt>
                <c:pt idx="8">
                  <c:v>343.36700000000002</c:v>
                </c:pt>
              </c:numCache>
            </c:numRef>
          </c:val>
          <c:extLst>
            <c:ext xmlns:c16="http://schemas.microsoft.com/office/drawing/2014/chart" uri="{C3380CC4-5D6E-409C-BE32-E72D297353CC}">
              <c16:uniqueId val="{00000000-0DD1-5340-AB17-FE518168444E}"/>
            </c:ext>
          </c:extLst>
        </c:ser>
        <c:ser>
          <c:idx val="1"/>
          <c:order val="1"/>
          <c:tx>
            <c:v>Avg Overhead Time (ms)</c:v>
          </c:tx>
          <c:spPr>
            <a:solidFill>
              <a:schemeClr val="accent2"/>
            </a:solidFill>
            <a:ln>
              <a:noFill/>
            </a:ln>
            <a:effectLst/>
          </c:spPr>
          <c:invertIfNegative val="0"/>
          <c:cat>
            <c:multiLvlStrRef>
              <c:f>'[Breakdown della Latenza.xlsx]Foglio1'!$A$2:$B$10</c:f>
              <c:multiLvlStrCache>
                <c:ptCount val="9"/>
                <c:lvl>
                  <c:pt idx="0">
                    <c:v>vecAdd</c:v>
                  </c:pt>
                  <c:pt idx="1">
                    <c:v>polynomial_op</c:v>
                  </c:pt>
                  <c:pt idx="2">
                    <c:v>heavy_compute</c:v>
                  </c:pt>
                  <c:pt idx="3">
                    <c:v>vecAdd</c:v>
                  </c:pt>
                  <c:pt idx="4">
                    <c:v>polynomial_op</c:v>
                  </c:pt>
                  <c:pt idx="5">
                    <c:v>heavy_compute</c:v>
                  </c:pt>
                  <c:pt idx="6">
                    <c:v>vecAdd</c:v>
                  </c:pt>
                  <c:pt idx="7">
                    <c:v>polynomial_op</c:v>
                  </c:pt>
                  <c:pt idx="8">
                    <c:v>heavy_compute</c:v>
                  </c:pt>
                </c:lvl>
                <c:lvl>
                  <c:pt idx="0">
                    <c:v>GPU (OpenCL)</c:v>
                  </c:pt>
                  <c:pt idx="1">
                    <c:v>GPU (OpenCL)</c:v>
                  </c:pt>
                  <c:pt idx="2">
                    <c:v>GPU (OpenCL)</c:v>
                  </c:pt>
                  <c:pt idx="3">
                    <c:v>GPU (Metal)</c:v>
                  </c:pt>
                  <c:pt idx="4">
                    <c:v>GPU (Metal)</c:v>
                  </c:pt>
                  <c:pt idx="5">
                    <c:v>GPU (Metal)</c:v>
                  </c:pt>
                  <c:pt idx="6">
                    <c:v>FPGA</c:v>
                  </c:pt>
                  <c:pt idx="7">
                    <c:v>FPGA</c:v>
                  </c:pt>
                  <c:pt idx="8">
                    <c:v>FPGA</c:v>
                  </c:pt>
                </c:lvl>
              </c:multiLvlStrCache>
            </c:multiLvlStrRef>
          </c:cat>
          <c:val>
            <c:numRef>
              <c:f>'[Breakdown della Latenza.xlsx]Foglio1'!$D$2:$D$10</c:f>
              <c:numCache>
                <c:formatCode>General</c:formatCode>
                <c:ptCount val="9"/>
                <c:pt idx="0">
                  <c:v>60.237299999999998</c:v>
                </c:pt>
                <c:pt idx="1">
                  <c:v>64.907200000000003</c:v>
                </c:pt>
                <c:pt idx="2">
                  <c:v>88.918000000000006</c:v>
                </c:pt>
                <c:pt idx="3">
                  <c:v>42.140500000000003</c:v>
                </c:pt>
                <c:pt idx="4">
                  <c:v>33.652299999999997</c:v>
                </c:pt>
                <c:pt idx="5">
                  <c:v>51.053800000000003</c:v>
                </c:pt>
                <c:pt idx="6">
                  <c:v>388.82799999999997</c:v>
                </c:pt>
                <c:pt idx="7">
                  <c:v>392.72300000000001</c:v>
                </c:pt>
                <c:pt idx="8">
                  <c:v>17370</c:v>
                </c:pt>
              </c:numCache>
            </c:numRef>
          </c:val>
          <c:extLst>
            <c:ext xmlns:c16="http://schemas.microsoft.com/office/drawing/2014/chart" uri="{C3380CC4-5D6E-409C-BE32-E72D297353CC}">
              <c16:uniqueId val="{00000001-0DD1-5340-AB17-FE518168444E}"/>
            </c:ext>
          </c:extLst>
        </c:ser>
        <c:dLbls>
          <c:showLegendKey val="0"/>
          <c:showVal val="0"/>
          <c:showCatName val="0"/>
          <c:showSerName val="0"/>
          <c:showPercent val="0"/>
          <c:showBubbleSize val="0"/>
        </c:dLbls>
        <c:gapWidth val="150"/>
        <c:overlap val="100"/>
        <c:axId val="466091167"/>
        <c:axId val="465988655"/>
      </c:barChart>
      <c:catAx>
        <c:axId val="466091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65988655"/>
        <c:crosses val="autoZero"/>
        <c:auto val="1"/>
        <c:lblAlgn val="ctr"/>
        <c:lblOffset val="100"/>
        <c:noMultiLvlLbl val="0"/>
      </c:catAx>
      <c:valAx>
        <c:axId val="465988655"/>
        <c:scaling>
          <c:orientation val="minMax"/>
          <c:max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Percentuale</a:t>
                </a:r>
                <a:r>
                  <a:rPr lang="it-IT" baseline="0"/>
                  <a:t> dell'Avg In-Node Time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66091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sz="1400" b="0" i="0" u="none" strike="noStrike" baseline="0"/>
              <a:t>Spostamento del collo di bottiglia</a:t>
            </a:r>
            <a:endParaRPr lang="it-I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tx>
            <c:v>Avg Service Time</c:v>
          </c:tx>
          <c:spPr>
            <a:solidFill>
              <a:schemeClr val="accent1"/>
            </a:solidFill>
            <a:ln>
              <a:noFill/>
            </a:ln>
            <a:effectLst/>
          </c:spPr>
          <c:invertIfNegative val="0"/>
          <c:cat>
            <c:multiLvlStrRef>
              <c:f>'[Spostamento del collo di bottiglia.xlsx]Foglio1'!$A$1:$B$3</c:f>
              <c:multiLvlStrCache>
                <c:ptCount val="3"/>
                <c:lvl>
                  <c:pt idx="0">
                    <c:v>vecAdd</c:v>
                  </c:pt>
                  <c:pt idx="1">
                    <c:v>polynomial_op</c:v>
                  </c:pt>
                  <c:pt idx="2">
                    <c:v>heavy_compute</c:v>
                  </c:pt>
                </c:lvl>
                <c:lvl>
                  <c:pt idx="0">
                    <c:v>FPGA</c:v>
                  </c:pt>
                  <c:pt idx="1">
                    <c:v>FPGA</c:v>
                  </c:pt>
                  <c:pt idx="2">
                    <c:v>FPGA</c:v>
                  </c:pt>
                </c:lvl>
              </c:multiLvlStrCache>
            </c:multiLvlStrRef>
          </c:cat>
          <c:val>
            <c:numRef>
              <c:f>'[Spostamento del collo di bottiglia.xlsx]Foglio1'!$C$1:$C$3</c:f>
              <c:numCache>
                <c:formatCode>General</c:formatCode>
                <c:ptCount val="3"/>
                <c:pt idx="0">
                  <c:v>6.9690500000000002</c:v>
                </c:pt>
                <c:pt idx="1">
                  <c:v>7.0462400000000001</c:v>
                </c:pt>
                <c:pt idx="2">
                  <c:v>339.77300000000002</c:v>
                </c:pt>
              </c:numCache>
            </c:numRef>
          </c:val>
          <c:extLst>
            <c:ext xmlns:c16="http://schemas.microsoft.com/office/drawing/2014/chart" uri="{C3380CC4-5D6E-409C-BE32-E72D297353CC}">
              <c16:uniqueId val="{00000000-D48A-8B4F-B646-3BD12242006C}"/>
            </c:ext>
          </c:extLst>
        </c:ser>
        <c:ser>
          <c:idx val="1"/>
          <c:order val="1"/>
          <c:tx>
            <c:v>Avg Pure Compute Time</c:v>
          </c:tx>
          <c:spPr>
            <a:solidFill>
              <a:schemeClr val="accent2"/>
            </a:solidFill>
            <a:ln>
              <a:noFill/>
            </a:ln>
            <a:effectLst/>
          </c:spPr>
          <c:invertIfNegative val="0"/>
          <c:cat>
            <c:multiLvlStrRef>
              <c:f>'[Spostamento del collo di bottiglia.xlsx]Foglio1'!$A$1:$B$3</c:f>
              <c:multiLvlStrCache>
                <c:ptCount val="3"/>
                <c:lvl>
                  <c:pt idx="0">
                    <c:v>vecAdd</c:v>
                  </c:pt>
                  <c:pt idx="1">
                    <c:v>polynomial_op</c:v>
                  </c:pt>
                  <c:pt idx="2">
                    <c:v>heavy_compute</c:v>
                  </c:pt>
                </c:lvl>
                <c:lvl>
                  <c:pt idx="0">
                    <c:v>FPGA</c:v>
                  </c:pt>
                  <c:pt idx="1">
                    <c:v>FPGA</c:v>
                  </c:pt>
                  <c:pt idx="2">
                    <c:v>FPGA</c:v>
                  </c:pt>
                </c:lvl>
              </c:multiLvlStrCache>
            </c:multiLvlStrRef>
          </c:cat>
          <c:val>
            <c:numRef>
              <c:f>'[Spostamento del collo di bottiglia.xlsx]Foglio1'!$D$1:$D$3</c:f>
              <c:numCache>
                <c:formatCode>General</c:formatCode>
                <c:ptCount val="3"/>
                <c:pt idx="0">
                  <c:v>7.0952400000000004</c:v>
                </c:pt>
                <c:pt idx="1">
                  <c:v>7.1683199999999996</c:v>
                </c:pt>
                <c:pt idx="2">
                  <c:v>343.36700000000002</c:v>
                </c:pt>
              </c:numCache>
            </c:numRef>
          </c:val>
          <c:extLst>
            <c:ext xmlns:c16="http://schemas.microsoft.com/office/drawing/2014/chart" uri="{C3380CC4-5D6E-409C-BE32-E72D297353CC}">
              <c16:uniqueId val="{00000001-D48A-8B4F-B646-3BD12242006C}"/>
            </c:ext>
          </c:extLst>
        </c:ser>
        <c:dLbls>
          <c:showLegendKey val="0"/>
          <c:showVal val="0"/>
          <c:showCatName val="0"/>
          <c:showSerName val="0"/>
          <c:showPercent val="0"/>
          <c:showBubbleSize val="0"/>
        </c:dLbls>
        <c:gapWidth val="219"/>
        <c:overlap val="-27"/>
        <c:axId val="31164608"/>
        <c:axId val="31166320"/>
      </c:barChart>
      <c:catAx>
        <c:axId val="311646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Computazione su FPGA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1166320"/>
        <c:crosses val="autoZero"/>
        <c:auto val="1"/>
        <c:lblAlgn val="ctr"/>
        <c:lblOffset val="100"/>
        <c:noMultiLvlLbl val="0"/>
      </c:catAx>
      <c:valAx>
        <c:axId val="31166320"/>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Tempo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1164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a:t>Variazione del Throughtput per </a:t>
            </a:r>
            <a:r>
              <a:rPr lang="it-IT" i="1"/>
              <a:t>heavy_compute_kernel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lineChart>
        <c:grouping val="standard"/>
        <c:varyColors val="0"/>
        <c:ser>
          <c:idx val="2"/>
          <c:order val="0"/>
          <c:tx>
            <c:strRef>
              <c:f>Foglio1!$B$1</c:f>
              <c:strCache>
                <c:ptCount val="1"/>
                <c:pt idx="0">
                  <c:v>Throughuput CPU-FF MacOS</c:v>
                </c:pt>
              </c:strCache>
            </c:strRef>
          </c:tx>
          <c:spPr>
            <a:ln w="28575" cap="rnd">
              <a:solidFill>
                <a:schemeClr val="accent3"/>
              </a:solidFill>
              <a:round/>
            </a:ln>
            <a:effectLst/>
          </c:spPr>
          <c:marker>
            <c:symbol val="none"/>
          </c:marker>
          <c:cat>
            <c:numRef>
              <c:f>Foglio1!$A$2:$A$4</c:f>
              <c:numCache>
                <c:formatCode>General</c:formatCode>
                <c:ptCount val="3"/>
                <c:pt idx="0">
                  <c:v>10000</c:v>
                </c:pt>
                <c:pt idx="1">
                  <c:v>1000000</c:v>
                </c:pt>
                <c:pt idx="2">
                  <c:v>7449999</c:v>
                </c:pt>
              </c:numCache>
            </c:numRef>
          </c:cat>
          <c:val>
            <c:numRef>
              <c:f>Foglio1!$B$2:$B$4</c:f>
              <c:numCache>
                <c:formatCode>General</c:formatCode>
                <c:ptCount val="3"/>
                <c:pt idx="0">
                  <c:v>1942.4</c:v>
                </c:pt>
                <c:pt idx="1">
                  <c:v>22.3</c:v>
                </c:pt>
                <c:pt idx="2">
                  <c:v>3.1</c:v>
                </c:pt>
              </c:numCache>
            </c:numRef>
          </c:val>
          <c:smooth val="0"/>
          <c:extLst>
            <c:ext xmlns:c16="http://schemas.microsoft.com/office/drawing/2014/chart" uri="{C3380CC4-5D6E-409C-BE32-E72D297353CC}">
              <c16:uniqueId val="{00000000-515A-684C-BD12-7E38D380C467}"/>
            </c:ext>
          </c:extLst>
        </c:ser>
        <c:ser>
          <c:idx val="1"/>
          <c:order val="1"/>
          <c:tx>
            <c:strRef>
              <c:f>Foglio1!$E$1</c:f>
              <c:strCache>
                <c:ptCount val="1"/>
                <c:pt idx="0">
                  <c:v>Throughuput GPU OpenCL</c:v>
                </c:pt>
              </c:strCache>
            </c:strRef>
          </c:tx>
          <c:spPr>
            <a:ln w="28575" cap="rnd">
              <a:solidFill>
                <a:schemeClr val="accent2"/>
              </a:solidFill>
              <a:round/>
            </a:ln>
            <a:effectLst/>
          </c:spPr>
          <c:marker>
            <c:symbol val="none"/>
          </c:marker>
          <c:cat>
            <c:numRef>
              <c:f>Foglio1!$A$2:$A$4</c:f>
              <c:numCache>
                <c:formatCode>General</c:formatCode>
                <c:ptCount val="3"/>
                <c:pt idx="0">
                  <c:v>10000</c:v>
                </c:pt>
                <c:pt idx="1">
                  <c:v>1000000</c:v>
                </c:pt>
                <c:pt idx="2">
                  <c:v>7449999</c:v>
                </c:pt>
              </c:numCache>
            </c:numRef>
          </c:cat>
          <c:val>
            <c:numRef>
              <c:f>Foglio1!$E$2:$E$4</c:f>
              <c:numCache>
                <c:formatCode>General</c:formatCode>
                <c:ptCount val="3"/>
                <c:pt idx="0">
                  <c:v>861.3</c:v>
                </c:pt>
                <c:pt idx="1">
                  <c:v>420.2</c:v>
                </c:pt>
                <c:pt idx="2">
                  <c:v>150.1</c:v>
                </c:pt>
              </c:numCache>
            </c:numRef>
          </c:val>
          <c:smooth val="0"/>
          <c:extLst>
            <c:ext xmlns:c16="http://schemas.microsoft.com/office/drawing/2014/chart" uri="{C3380CC4-5D6E-409C-BE32-E72D297353CC}">
              <c16:uniqueId val="{00000001-515A-684C-BD12-7E38D380C467}"/>
            </c:ext>
          </c:extLst>
        </c:ser>
        <c:ser>
          <c:idx val="4"/>
          <c:order val="2"/>
          <c:tx>
            <c:strRef>
              <c:f>Foglio1!$F$1</c:f>
              <c:strCache>
                <c:ptCount val="1"/>
                <c:pt idx="0">
                  <c:v>Throughuput GPU Metal</c:v>
                </c:pt>
              </c:strCache>
            </c:strRef>
          </c:tx>
          <c:spPr>
            <a:ln w="28575" cap="rnd">
              <a:solidFill>
                <a:schemeClr val="accent5"/>
              </a:solidFill>
              <a:round/>
            </a:ln>
            <a:effectLst/>
          </c:spPr>
          <c:marker>
            <c:symbol val="none"/>
          </c:marker>
          <c:cat>
            <c:numRef>
              <c:f>Foglio1!$A$2:$A$4</c:f>
              <c:numCache>
                <c:formatCode>General</c:formatCode>
                <c:ptCount val="3"/>
                <c:pt idx="0">
                  <c:v>10000</c:v>
                </c:pt>
                <c:pt idx="1">
                  <c:v>1000000</c:v>
                </c:pt>
                <c:pt idx="2">
                  <c:v>7449999</c:v>
                </c:pt>
              </c:numCache>
            </c:numRef>
          </c:cat>
          <c:val>
            <c:numRef>
              <c:f>Foglio1!$F$2:$F$4</c:f>
              <c:numCache>
                <c:formatCode>General</c:formatCode>
                <c:ptCount val="3"/>
                <c:pt idx="0">
                  <c:v>1413.3</c:v>
                </c:pt>
                <c:pt idx="1">
                  <c:v>701.4</c:v>
                </c:pt>
                <c:pt idx="2">
                  <c:v>222.1</c:v>
                </c:pt>
              </c:numCache>
            </c:numRef>
          </c:val>
          <c:smooth val="0"/>
          <c:extLst>
            <c:ext xmlns:c16="http://schemas.microsoft.com/office/drawing/2014/chart" uri="{C3380CC4-5D6E-409C-BE32-E72D297353CC}">
              <c16:uniqueId val="{00000002-515A-684C-BD12-7E38D380C467}"/>
            </c:ext>
          </c:extLst>
        </c:ser>
        <c:ser>
          <c:idx val="3"/>
          <c:order val="3"/>
          <c:tx>
            <c:strRef>
              <c:f>Foglio1!$C$1</c:f>
              <c:strCache>
                <c:ptCount val="1"/>
                <c:pt idx="0">
                  <c:v>Throughuput CPU-FF Linux</c:v>
                </c:pt>
              </c:strCache>
            </c:strRef>
          </c:tx>
          <c:spPr>
            <a:ln w="28575" cap="rnd">
              <a:solidFill>
                <a:schemeClr val="accent4"/>
              </a:solidFill>
              <a:round/>
            </a:ln>
            <a:effectLst/>
          </c:spPr>
          <c:marker>
            <c:symbol val="none"/>
          </c:marker>
          <c:cat>
            <c:numRef>
              <c:f>Foglio1!$A$2:$A$4</c:f>
              <c:numCache>
                <c:formatCode>General</c:formatCode>
                <c:ptCount val="3"/>
                <c:pt idx="0">
                  <c:v>10000</c:v>
                </c:pt>
                <c:pt idx="1">
                  <c:v>1000000</c:v>
                </c:pt>
                <c:pt idx="2">
                  <c:v>7449999</c:v>
                </c:pt>
              </c:numCache>
            </c:numRef>
          </c:cat>
          <c:val>
            <c:numRef>
              <c:f>Foglio1!$C$2:$C$4</c:f>
              <c:numCache>
                <c:formatCode>General</c:formatCode>
                <c:ptCount val="3"/>
                <c:pt idx="0">
                  <c:v>1328.1</c:v>
                </c:pt>
                <c:pt idx="1">
                  <c:v>32.9</c:v>
                </c:pt>
                <c:pt idx="2">
                  <c:v>4.5</c:v>
                </c:pt>
              </c:numCache>
            </c:numRef>
          </c:val>
          <c:smooth val="0"/>
          <c:extLst>
            <c:ext xmlns:c16="http://schemas.microsoft.com/office/drawing/2014/chart" uri="{C3380CC4-5D6E-409C-BE32-E72D297353CC}">
              <c16:uniqueId val="{00000003-515A-684C-BD12-7E38D380C467}"/>
            </c:ext>
          </c:extLst>
        </c:ser>
        <c:ser>
          <c:idx val="0"/>
          <c:order val="4"/>
          <c:tx>
            <c:strRef>
              <c:f>Foglio1!$D$1</c:f>
              <c:strCache>
                <c:ptCount val="1"/>
                <c:pt idx="0">
                  <c:v>Throughuput CPU-OMP Linux</c:v>
                </c:pt>
              </c:strCache>
            </c:strRef>
          </c:tx>
          <c:spPr>
            <a:ln w="28575" cap="rnd">
              <a:solidFill>
                <a:schemeClr val="accent1"/>
              </a:solidFill>
              <a:round/>
            </a:ln>
            <a:effectLst/>
          </c:spPr>
          <c:marker>
            <c:symbol val="none"/>
          </c:marker>
          <c:cat>
            <c:numRef>
              <c:f>Foglio1!$A$2:$A$4</c:f>
              <c:numCache>
                <c:formatCode>General</c:formatCode>
                <c:ptCount val="3"/>
                <c:pt idx="0">
                  <c:v>10000</c:v>
                </c:pt>
                <c:pt idx="1">
                  <c:v>1000000</c:v>
                </c:pt>
                <c:pt idx="2">
                  <c:v>7449999</c:v>
                </c:pt>
              </c:numCache>
            </c:numRef>
          </c:cat>
          <c:val>
            <c:numRef>
              <c:f>Foglio1!$D$2:$D$4</c:f>
              <c:numCache>
                <c:formatCode>General</c:formatCode>
                <c:ptCount val="3"/>
                <c:pt idx="0">
                  <c:v>221.8</c:v>
                </c:pt>
                <c:pt idx="1">
                  <c:v>31.9</c:v>
                </c:pt>
                <c:pt idx="2">
                  <c:v>0.4</c:v>
                </c:pt>
              </c:numCache>
            </c:numRef>
          </c:val>
          <c:smooth val="0"/>
          <c:extLst>
            <c:ext xmlns:c16="http://schemas.microsoft.com/office/drawing/2014/chart" uri="{C3380CC4-5D6E-409C-BE32-E72D297353CC}">
              <c16:uniqueId val="{00000004-515A-684C-BD12-7E38D380C467}"/>
            </c:ext>
          </c:extLst>
        </c:ser>
        <c:ser>
          <c:idx val="5"/>
          <c:order val="5"/>
          <c:tx>
            <c:strRef>
              <c:f>Foglio1!$G$1</c:f>
              <c:strCache>
                <c:ptCount val="1"/>
                <c:pt idx="0">
                  <c:v>Throughuput FPGA</c:v>
                </c:pt>
              </c:strCache>
            </c:strRef>
          </c:tx>
          <c:spPr>
            <a:ln w="28575" cap="rnd">
              <a:solidFill>
                <a:schemeClr val="accent6"/>
              </a:solidFill>
              <a:round/>
            </a:ln>
            <a:effectLst/>
          </c:spPr>
          <c:marker>
            <c:symbol val="none"/>
          </c:marker>
          <c:cat>
            <c:numRef>
              <c:f>Foglio1!$A$2:$A$4</c:f>
              <c:numCache>
                <c:formatCode>General</c:formatCode>
                <c:ptCount val="3"/>
                <c:pt idx="0">
                  <c:v>10000</c:v>
                </c:pt>
                <c:pt idx="1">
                  <c:v>1000000</c:v>
                </c:pt>
                <c:pt idx="2">
                  <c:v>7449999</c:v>
                </c:pt>
              </c:numCache>
            </c:numRef>
          </c:cat>
          <c:val>
            <c:numRef>
              <c:f>Foglio1!$G$2:$G$4</c:f>
              <c:numCache>
                <c:formatCode>General</c:formatCode>
                <c:ptCount val="3"/>
                <c:pt idx="0">
                  <c:v>152.30000000000001</c:v>
                </c:pt>
                <c:pt idx="1">
                  <c:v>2.9</c:v>
                </c:pt>
                <c:pt idx="2">
                  <c:v>0.4</c:v>
                </c:pt>
              </c:numCache>
            </c:numRef>
          </c:val>
          <c:smooth val="0"/>
          <c:extLst>
            <c:ext xmlns:c16="http://schemas.microsoft.com/office/drawing/2014/chart" uri="{C3380CC4-5D6E-409C-BE32-E72D297353CC}">
              <c16:uniqueId val="{00000005-515A-684C-BD12-7E38D380C467}"/>
            </c:ext>
          </c:extLst>
        </c:ser>
        <c:dLbls>
          <c:showLegendKey val="0"/>
          <c:showVal val="0"/>
          <c:showCatName val="0"/>
          <c:showSerName val="0"/>
          <c:showPercent val="0"/>
          <c:showBubbleSize val="0"/>
        </c:dLbls>
        <c:smooth val="0"/>
        <c:axId val="423595504"/>
        <c:axId val="423597216"/>
      </c:lineChart>
      <c:catAx>
        <c:axId val="4235955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Dimensione</a:t>
                </a:r>
                <a:r>
                  <a:rPr lang="it-IT" baseline="0"/>
                  <a:t> del problema (N)</a:t>
                </a:r>
                <a:endParaRPr lang="it-IT"/>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23597216"/>
        <c:crosses val="autoZero"/>
        <c:auto val="1"/>
        <c:lblAlgn val="ctr"/>
        <c:lblOffset val="100"/>
        <c:noMultiLvlLbl val="0"/>
      </c:catAx>
      <c:valAx>
        <c:axId val="423597216"/>
        <c:scaling>
          <c:orientation val="minMax"/>
          <c:max val="19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Throughput (tasks/sec)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23595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14</Pages>
  <Words>3017</Words>
  <Characters>17203</Characters>
  <Application>Microsoft Office Word</Application>
  <DocSecurity>0</DocSecurity>
  <Lines>143</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De Leonardis</dc:creator>
  <cp:keywords/>
  <dc:description/>
  <cp:lastModifiedBy>Davide De Leonardis</cp:lastModifiedBy>
  <cp:revision>12</cp:revision>
  <dcterms:created xsi:type="dcterms:W3CDTF">2025-11-14T19:33:00Z</dcterms:created>
  <dcterms:modified xsi:type="dcterms:W3CDTF">2025-11-15T14:24:00Z</dcterms:modified>
</cp:coreProperties>
</file>