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4D54F" w14:textId="59AE4D7E" w:rsidR="00115277" w:rsidRPr="00115277" w:rsidRDefault="00115277" w:rsidP="00511234">
      <w:pPr>
        <w:rPr>
          <w:color w:val="FF0000"/>
          <w:sz w:val="28"/>
          <w:szCs w:val="28"/>
        </w:rPr>
      </w:pPr>
      <w:r w:rsidRPr="00115277">
        <w:rPr>
          <w:color w:val="FF0000"/>
          <w:sz w:val="28"/>
          <w:szCs w:val="28"/>
        </w:rPr>
        <w:t>SLIDE 1</w:t>
      </w:r>
    </w:p>
    <w:p w14:paraId="141E8044" w14:textId="6E7C658C" w:rsidR="00511234" w:rsidRDefault="00C03745" w:rsidP="00511234">
      <w:r>
        <w:t>Buongiorno</w:t>
      </w:r>
      <w:r w:rsidR="009C0F2D">
        <w:t xml:space="preserve"> a tutti, sono De Rosa Davide ed oggi vi parlerò del </w:t>
      </w:r>
      <w:r w:rsidR="00F602A8">
        <w:t>mio lavoro di tesi</w:t>
      </w:r>
      <w:r w:rsidR="008934B9">
        <w:t xml:space="preserve"> incentrata sull’analisi comparativa di soluzioni </w:t>
      </w:r>
      <w:proofErr w:type="spellStart"/>
      <w:r w:rsidR="008934B9">
        <w:t>serverless</w:t>
      </w:r>
      <w:proofErr w:type="spellEnd"/>
      <w:r w:rsidR="008934B9">
        <w:t>.</w:t>
      </w:r>
    </w:p>
    <w:p w14:paraId="5A5CE49F" w14:textId="77777777" w:rsidR="009C0F2D" w:rsidRDefault="009C0F2D" w:rsidP="00511234"/>
    <w:p w14:paraId="72A77AA1" w14:textId="12674D10" w:rsidR="00115277" w:rsidRPr="00115277" w:rsidRDefault="00115277" w:rsidP="00511234">
      <w:pPr>
        <w:rPr>
          <w:color w:val="FF0000"/>
          <w:sz w:val="28"/>
          <w:szCs w:val="28"/>
        </w:rPr>
      </w:pPr>
      <w:r w:rsidRPr="00115277">
        <w:rPr>
          <w:color w:val="FF0000"/>
          <w:sz w:val="28"/>
          <w:szCs w:val="28"/>
        </w:rPr>
        <w:t xml:space="preserve">SLIDE </w:t>
      </w:r>
      <w:r>
        <w:rPr>
          <w:color w:val="FF0000"/>
          <w:sz w:val="28"/>
          <w:szCs w:val="28"/>
        </w:rPr>
        <w:t>2</w:t>
      </w:r>
      <w:r w:rsidRPr="00115277">
        <w:rPr>
          <w:color w:val="FF0000"/>
          <w:sz w:val="28"/>
          <w:szCs w:val="28"/>
        </w:rPr>
        <w:t xml:space="preserve"> </w:t>
      </w:r>
    </w:p>
    <w:p w14:paraId="2B671C93" w14:textId="77777777" w:rsidR="009C0F2D" w:rsidRDefault="009C0F2D" w:rsidP="00511234">
      <w:r w:rsidRPr="009C0F2D">
        <w:t>Negli ultimi anni, il Cloud Computing ha subito un’enorme evoluzione, e una delle sue innovazioni pi</w:t>
      </w:r>
      <w:r>
        <w:t>ù</w:t>
      </w:r>
      <w:r w:rsidRPr="009C0F2D">
        <w:t xml:space="preserve"> importanti </w:t>
      </w:r>
      <w:r>
        <w:t>è</w:t>
      </w:r>
      <w:r w:rsidRPr="009C0F2D">
        <w:t xml:space="preserve"> l’introduzione del modello </w:t>
      </w:r>
      <w:proofErr w:type="spellStart"/>
      <w:r w:rsidRPr="009C0F2D">
        <w:t>Serverless</w:t>
      </w:r>
      <w:proofErr w:type="spellEnd"/>
      <w:r w:rsidRPr="009C0F2D">
        <w:t>. Questa te</w:t>
      </w:r>
      <w:r>
        <w:t>c</w:t>
      </w:r>
      <w:r w:rsidRPr="009C0F2D">
        <w:t>nologia promette di rendere la gestione dell’infrastruttura pi</w:t>
      </w:r>
      <w:r>
        <w:t>ù</w:t>
      </w:r>
      <w:r w:rsidRPr="009C0F2D">
        <w:t xml:space="preserve"> semplice ed economica, permettendo agli sviluppatori di concentrarsi esclusivamente sulla logica applicativa senza preoccuparsi delle risorse fisiche o virtuali sottostanti. </w:t>
      </w:r>
    </w:p>
    <w:p w14:paraId="3AC00F44" w14:textId="77777777" w:rsidR="00F602A8" w:rsidRDefault="00F602A8" w:rsidP="00511234"/>
    <w:p w14:paraId="7C4DDE7B" w14:textId="6D9F3650" w:rsidR="00F602A8" w:rsidRPr="00F602A8" w:rsidRDefault="00F602A8" w:rsidP="00511234">
      <w:pPr>
        <w:rPr>
          <w:color w:val="FF0000"/>
          <w:sz w:val="28"/>
          <w:szCs w:val="28"/>
        </w:rPr>
      </w:pPr>
      <w:r w:rsidRPr="00115277">
        <w:rPr>
          <w:color w:val="FF0000"/>
          <w:sz w:val="28"/>
          <w:szCs w:val="28"/>
        </w:rPr>
        <w:t xml:space="preserve">SLIDE </w:t>
      </w:r>
      <w:r>
        <w:rPr>
          <w:color w:val="FF0000"/>
          <w:sz w:val="28"/>
          <w:szCs w:val="28"/>
        </w:rPr>
        <w:t>3</w:t>
      </w:r>
    </w:p>
    <w:p w14:paraId="0C4B03EA" w14:textId="28D65756" w:rsidR="009C0F2D" w:rsidRDefault="009C0F2D" w:rsidP="00511234">
      <w:r w:rsidRPr="009C0F2D">
        <w:t xml:space="preserve">I principali fornitori di servizi Cloud, come Amazon </w:t>
      </w:r>
      <w:r w:rsidR="00115277">
        <w:t xml:space="preserve">con il suo Amazon </w:t>
      </w:r>
      <w:r w:rsidRPr="009C0F2D">
        <w:t xml:space="preserve">Web Services (AWS) e </w:t>
      </w:r>
      <w:r w:rsidR="00115277">
        <w:t xml:space="preserve">Google con il suo </w:t>
      </w:r>
      <w:r w:rsidRPr="009C0F2D">
        <w:t xml:space="preserve">Google Cloud (GCP), hanno sviluppato soluzioni </w:t>
      </w:r>
      <w:proofErr w:type="spellStart"/>
      <w:r w:rsidRPr="009C0F2D">
        <w:t>serverless</w:t>
      </w:r>
      <w:proofErr w:type="spellEnd"/>
      <w:r w:rsidRPr="009C0F2D">
        <w:t xml:space="preserve"> ampiamente utilizzate nel settore accademico ed industriale, portando ad una rapida diffusione di questo modello.</w:t>
      </w:r>
    </w:p>
    <w:p w14:paraId="60874ADF" w14:textId="77777777" w:rsidR="00115277" w:rsidRDefault="00115277" w:rsidP="00511234"/>
    <w:p w14:paraId="0A5EE38F" w14:textId="0FBACFE7" w:rsidR="00115277" w:rsidRPr="00115277" w:rsidRDefault="00115277" w:rsidP="00511234">
      <w:pPr>
        <w:rPr>
          <w:color w:val="FF0000"/>
          <w:sz w:val="28"/>
          <w:szCs w:val="28"/>
        </w:rPr>
      </w:pPr>
      <w:r w:rsidRPr="00115277">
        <w:rPr>
          <w:color w:val="FF0000"/>
          <w:sz w:val="28"/>
          <w:szCs w:val="28"/>
        </w:rPr>
        <w:t xml:space="preserve">SLIDE </w:t>
      </w:r>
      <w:r w:rsidR="00F602A8">
        <w:rPr>
          <w:color w:val="FF0000"/>
          <w:sz w:val="28"/>
          <w:szCs w:val="28"/>
        </w:rPr>
        <w:t>4</w:t>
      </w:r>
    </w:p>
    <w:p w14:paraId="024F012D" w14:textId="77777777" w:rsidR="00115277" w:rsidRDefault="009C0F2D" w:rsidP="00511234">
      <w:r w:rsidRPr="009C0F2D">
        <w:t>L’obiettivo principale d</w:t>
      </w:r>
      <w:r w:rsidR="00115277">
        <w:t>ell’</w:t>
      </w:r>
      <w:r>
        <w:t>elaborato è</w:t>
      </w:r>
      <w:r w:rsidRPr="009C0F2D">
        <w:t xml:space="preserve"> quello di condurre un’analisi comparativa tra </w:t>
      </w:r>
      <w:r>
        <w:t xml:space="preserve">due delle </w:t>
      </w:r>
      <w:r w:rsidRPr="009C0F2D">
        <w:t xml:space="preserve">principali piattaforme per l’esecuzione di funzioni </w:t>
      </w:r>
      <w:proofErr w:type="spellStart"/>
      <w:r w:rsidRPr="009C0F2D">
        <w:t>serverless</w:t>
      </w:r>
      <w:proofErr w:type="spellEnd"/>
      <w:r w:rsidRPr="009C0F2D">
        <w:t xml:space="preserve">: AWS Lambda e Google Cloud </w:t>
      </w:r>
      <w:proofErr w:type="spellStart"/>
      <w:r w:rsidRPr="009C0F2D">
        <w:t>Functions</w:t>
      </w:r>
      <w:proofErr w:type="spellEnd"/>
      <w:r w:rsidRPr="009C0F2D">
        <w:t>.</w:t>
      </w:r>
      <w:r w:rsidR="00115277">
        <w:t xml:space="preserve"> </w:t>
      </w:r>
    </w:p>
    <w:p w14:paraId="36229041" w14:textId="77777777" w:rsidR="00F602A8" w:rsidRDefault="00F602A8" w:rsidP="00511234"/>
    <w:p w14:paraId="3F8C9D34" w14:textId="25D80062" w:rsidR="00F602A8" w:rsidRPr="00F602A8" w:rsidRDefault="00F602A8" w:rsidP="00511234">
      <w:pPr>
        <w:rPr>
          <w:color w:val="FF0000"/>
          <w:sz w:val="28"/>
          <w:szCs w:val="28"/>
        </w:rPr>
      </w:pPr>
      <w:r w:rsidRPr="00115277">
        <w:rPr>
          <w:color w:val="FF0000"/>
          <w:sz w:val="28"/>
          <w:szCs w:val="28"/>
        </w:rPr>
        <w:t xml:space="preserve">SLIDE </w:t>
      </w:r>
      <w:r>
        <w:rPr>
          <w:color w:val="FF0000"/>
          <w:sz w:val="28"/>
          <w:szCs w:val="28"/>
        </w:rPr>
        <w:t>5</w:t>
      </w:r>
      <w:r w:rsidRPr="00115277">
        <w:rPr>
          <w:color w:val="FF0000"/>
          <w:sz w:val="28"/>
          <w:szCs w:val="28"/>
        </w:rPr>
        <w:t xml:space="preserve"> </w:t>
      </w:r>
    </w:p>
    <w:p w14:paraId="22B086E7" w14:textId="7A8452B6" w:rsidR="009C0F2D" w:rsidRDefault="00115277" w:rsidP="00511234">
      <w:r>
        <w:t xml:space="preserve">Oltre all’esecuzione di funzioni </w:t>
      </w:r>
      <w:proofErr w:type="spellStart"/>
      <w:r>
        <w:t>serverless</w:t>
      </w:r>
      <w:proofErr w:type="spellEnd"/>
      <w:r>
        <w:t xml:space="preserve">, si parlerà anche di come la persistenza dei dati si è voluta anch’essa in un modello </w:t>
      </w:r>
      <w:proofErr w:type="spellStart"/>
      <w:r>
        <w:t>serverless</w:t>
      </w:r>
      <w:proofErr w:type="spellEnd"/>
      <w:r>
        <w:t xml:space="preserve">, parlando delle piattaforme Dynamo DB e </w:t>
      </w:r>
      <w:proofErr w:type="spellStart"/>
      <w:r>
        <w:t>Firestore</w:t>
      </w:r>
      <w:proofErr w:type="spellEnd"/>
      <w:r>
        <w:t>.</w:t>
      </w:r>
    </w:p>
    <w:p w14:paraId="06051D78" w14:textId="77777777" w:rsidR="009C0F2D" w:rsidRDefault="009C0F2D" w:rsidP="00511234"/>
    <w:p w14:paraId="5552BBFB" w14:textId="376038FE" w:rsidR="00115277" w:rsidRPr="00115277" w:rsidRDefault="00115277" w:rsidP="00511234">
      <w:pPr>
        <w:rPr>
          <w:color w:val="FF0000"/>
          <w:sz w:val="28"/>
          <w:szCs w:val="28"/>
        </w:rPr>
      </w:pPr>
      <w:r w:rsidRPr="00115277">
        <w:rPr>
          <w:color w:val="FF0000"/>
          <w:sz w:val="28"/>
          <w:szCs w:val="28"/>
        </w:rPr>
        <w:t xml:space="preserve">SLIDE </w:t>
      </w:r>
      <w:r w:rsidR="00F602A8">
        <w:rPr>
          <w:color w:val="FF0000"/>
          <w:sz w:val="28"/>
          <w:szCs w:val="28"/>
        </w:rPr>
        <w:t>6</w:t>
      </w:r>
    </w:p>
    <w:p w14:paraId="240999D4" w14:textId="5673EA61" w:rsidR="009C0F2D" w:rsidRDefault="009C0F2D" w:rsidP="00511234">
      <w:r>
        <w:t>Partendo dalle basi, i</w:t>
      </w:r>
      <w:r w:rsidRPr="009C0F2D">
        <w:t xml:space="preserve">l </w:t>
      </w:r>
      <w:proofErr w:type="spellStart"/>
      <w:r w:rsidRPr="009C0F2D">
        <w:t>Serverless</w:t>
      </w:r>
      <w:proofErr w:type="spellEnd"/>
      <w:r w:rsidRPr="009C0F2D">
        <w:t xml:space="preserve"> Computing </w:t>
      </w:r>
      <w:r>
        <w:t>è</w:t>
      </w:r>
      <w:r w:rsidRPr="009C0F2D">
        <w:t xml:space="preserve"> una tecnologia in rapida crescita che sta avendo un impatto sempre pi</w:t>
      </w:r>
      <w:r>
        <w:t>ù</w:t>
      </w:r>
      <w:r w:rsidRPr="009C0F2D">
        <w:t xml:space="preserve"> significativo sulla socie</w:t>
      </w:r>
      <w:r>
        <w:t xml:space="preserve">tà. </w:t>
      </w:r>
      <w:r w:rsidRPr="009C0F2D">
        <w:t xml:space="preserve">La sua promessa principale </w:t>
      </w:r>
      <w:r>
        <w:t>è</w:t>
      </w:r>
      <w:r w:rsidRPr="009C0F2D">
        <w:t xml:space="preserve"> rendere i servizi informatici pi</w:t>
      </w:r>
      <w:r>
        <w:t xml:space="preserve">ù </w:t>
      </w:r>
      <w:r w:rsidRPr="009C0F2D">
        <w:t>accessibili, personalizzabili in base alle esigenze specifiche e a basso costo, delegando all’infrastruttura la gestione dei problemi operativi.</w:t>
      </w:r>
    </w:p>
    <w:p w14:paraId="6A184933" w14:textId="77777777" w:rsidR="009C0F2D" w:rsidRDefault="009C0F2D" w:rsidP="00511234"/>
    <w:p w14:paraId="57278498" w14:textId="6FAD2C2F" w:rsidR="00F602A8" w:rsidRPr="00F602A8" w:rsidRDefault="00F602A8" w:rsidP="00511234">
      <w:pPr>
        <w:rPr>
          <w:color w:val="FF0000"/>
          <w:sz w:val="28"/>
          <w:szCs w:val="28"/>
        </w:rPr>
      </w:pPr>
      <w:r w:rsidRPr="00115277">
        <w:rPr>
          <w:color w:val="FF0000"/>
          <w:sz w:val="28"/>
          <w:szCs w:val="28"/>
        </w:rPr>
        <w:t xml:space="preserve">SLIDE </w:t>
      </w:r>
      <w:r>
        <w:rPr>
          <w:color w:val="FF0000"/>
          <w:sz w:val="28"/>
          <w:szCs w:val="28"/>
        </w:rPr>
        <w:t>7-8-9-10-11</w:t>
      </w:r>
      <w:r w:rsidRPr="00115277">
        <w:rPr>
          <w:color w:val="FF0000"/>
          <w:sz w:val="28"/>
          <w:szCs w:val="28"/>
        </w:rPr>
        <w:t xml:space="preserve"> </w:t>
      </w:r>
    </w:p>
    <w:p w14:paraId="127EBF27" w14:textId="13DF9223" w:rsidR="009C0F2D" w:rsidRDefault="009C0F2D" w:rsidP="00511234">
      <w:r w:rsidRPr="009C0F2D">
        <w:t>Un sistema pu</w:t>
      </w:r>
      <w:r>
        <w:t>ò</w:t>
      </w:r>
      <w:r w:rsidRPr="009C0F2D">
        <w:t xml:space="preserve"> essere considerato </w:t>
      </w:r>
      <w:proofErr w:type="spellStart"/>
      <w:r w:rsidRPr="009C0F2D">
        <w:t>serverless</w:t>
      </w:r>
      <w:proofErr w:type="spellEnd"/>
      <w:r w:rsidRPr="009C0F2D">
        <w:t xml:space="preserve"> se presenta le seguenti caratteristiche</w:t>
      </w:r>
      <w:r>
        <w:t>:</w:t>
      </w:r>
    </w:p>
    <w:p w14:paraId="33570446" w14:textId="7F7C7E38" w:rsidR="009C0F2D" w:rsidRDefault="009C0F2D" w:rsidP="009C0F2D">
      <w:pPr>
        <w:pStyle w:val="Paragrafoelenco"/>
        <w:numPr>
          <w:ilvl w:val="0"/>
          <w:numId w:val="1"/>
        </w:numPr>
      </w:pPr>
      <w:r w:rsidRPr="009C0F2D">
        <w:rPr>
          <w:b/>
          <w:bCs/>
        </w:rPr>
        <w:t>Auto-scaling</w:t>
      </w:r>
      <w:r w:rsidRPr="009C0F2D">
        <w:t xml:space="preserve">. </w:t>
      </w:r>
      <w:r>
        <w:t>Ovvero l</w:t>
      </w:r>
      <w:r w:rsidRPr="009C0F2D">
        <w:t>a capacit</w:t>
      </w:r>
      <w:r>
        <w:t>à</w:t>
      </w:r>
      <w:r w:rsidRPr="009C0F2D">
        <w:t xml:space="preserve"> di adattarsi automaticamente alle variazioni del carico di lavoro, scalando sia orizzontalmente che verticalmente. Un’applicazione </w:t>
      </w:r>
      <w:proofErr w:type="spellStart"/>
      <w:r w:rsidRPr="009C0F2D">
        <w:t>serverless</w:t>
      </w:r>
      <w:proofErr w:type="spellEnd"/>
      <w:r w:rsidRPr="009C0F2D">
        <w:t xml:space="preserve"> pu</w:t>
      </w:r>
      <w:r>
        <w:t>ò</w:t>
      </w:r>
      <w:r w:rsidRPr="009C0F2D">
        <w:t xml:space="preserve"> ridurre il numero di istanze fino a zero, introducendo il concetto di </w:t>
      </w:r>
      <w:proofErr w:type="spellStart"/>
      <w:r w:rsidRPr="009C0F2D">
        <w:t>cold</w:t>
      </w:r>
      <w:proofErr w:type="spellEnd"/>
      <w:r w:rsidRPr="009C0F2D">
        <w:t xml:space="preserve"> startup, che pu</w:t>
      </w:r>
      <w:r>
        <w:t>ò</w:t>
      </w:r>
      <w:r w:rsidRPr="009C0F2D">
        <w:t xml:space="preserve"> causare ritardi nel tempo di risposta dovuti alla necessit</w:t>
      </w:r>
      <w:r>
        <w:t>à</w:t>
      </w:r>
      <w:r w:rsidRPr="009C0F2D">
        <w:t xml:space="preserve"> di avviare l’ambiente da zero e caricare il codice.</w:t>
      </w:r>
    </w:p>
    <w:p w14:paraId="5A9C1F02" w14:textId="77777777" w:rsidR="009C0F2D" w:rsidRDefault="009C0F2D" w:rsidP="009C0F2D">
      <w:pPr>
        <w:pStyle w:val="Paragrafoelenco"/>
        <w:numPr>
          <w:ilvl w:val="0"/>
          <w:numId w:val="1"/>
        </w:numPr>
      </w:pPr>
      <w:r w:rsidRPr="009C0F2D">
        <w:rPr>
          <w:b/>
          <w:bCs/>
        </w:rPr>
        <w:t>Pianificazione flessibile</w:t>
      </w:r>
      <w:r w:rsidRPr="009C0F2D">
        <w:t>. Non essendo vincolata a un server specifico, l’applicazione viene pianificata dinamicamente in base alle risorse disponibili nel cluster, garantendo bilanciamento del carico e prestazioni ottimali.</w:t>
      </w:r>
    </w:p>
    <w:p w14:paraId="2333F9CD" w14:textId="77777777" w:rsidR="009C0F2D" w:rsidRDefault="009C0F2D" w:rsidP="009C0F2D">
      <w:pPr>
        <w:pStyle w:val="Paragrafoelenco"/>
        <w:numPr>
          <w:ilvl w:val="0"/>
          <w:numId w:val="1"/>
        </w:numPr>
      </w:pPr>
      <w:r w:rsidRPr="009C0F2D">
        <w:rPr>
          <w:b/>
          <w:bCs/>
        </w:rPr>
        <w:t>Event-</w:t>
      </w:r>
      <w:proofErr w:type="spellStart"/>
      <w:r w:rsidRPr="009C0F2D">
        <w:rPr>
          <w:b/>
          <w:bCs/>
        </w:rPr>
        <w:t>driven</w:t>
      </w:r>
      <w:proofErr w:type="spellEnd"/>
      <w:r w:rsidRPr="009C0F2D">
        <w:t xml:space="preserve">. Le applicazioni </w:t>
      </w:r>
      <w:proofErr w:type="spellStart"/>
      <w:r w:rsidRPr="009C0F2D">
        <w:t>serverless</w:t>
      </w:r>
      <w:proofErr w:type="spellEnd"/>
      <w:r w:rsidRPr="009C0F2D">
        <w:t xml:space="preserve"> si attivano in risposta a eventi, come richieste HTTP, aggiornamenti di code di messaggi o nuove scritture su servizi di storage. Tramite l’associazione di trigger e regole agli eventi, il sistema</w:t>
      </w:r>
      <w:r>
        <w:t xml:space="preserve"> è</w:t>
      </w:r>
      <w:r w:rsidRPr="009C0F2D">
        <w:t xml:space="preserve"> in grado di rispondere in modo efficiente e flessibile alle diverse tipologie di input.</w:t>
      </w:r>
    </w:p>
    <w:p w14:paraId="5E9181D9" w14:textId="77777777" w:rsidR="009C0F2D" w:rsidRDefault="009C0F2D" w:rsidP="009C0F2D">
      <w:pPr>
        <w:pStyle w:val="Paragrafoelenco"/>
        <w:numPr>
          <w:ilvl w:val="0"/>
          <w:numId w:val="1"/>
        </w:numPr>
      </w:pPr>
      <w:r w:rsidRPr="009C0F2D">
        <w:rPr>
          <w:b/>
          <w:bCs/>
        </w:rPr>
        <w:lastRenderedPageBreak/>
        <w:t>Sviluppo trasparente</w:t>
      </w:r>
      <w:r w:rsidRPr="009C0F2D">
        <w:t>. Gli sviluppatori non devono più preoccuparsi della gestione delle risorse fisiche o dell’ambiente di esecuzione, poiché</w:t>
      </w:r>
      <w:r>
        <w:t xml:space="preserve"> queste r</w:t>
      </w:r>
      <w:r w:rsidRPr="009C0F2D">
        <w:t>esponsabilità sono delegate ai provider cloud.</w:t>
      </w:r>
    </w:p>
    <w:p w14:paraId="280F77BF" w14:textId="76647A37" w:rsidR="009C0F2D" w:rsidRDefault="009C0F2D" w:rsidP="009C0F2D">
      <w:pPr>
        <w:pStyle w:val="Paragrafoelenco"/>
        <w:numPr>
          <w:ilvl w:val="0"/>
          <w:numId w:val="1"/>
        </w:numPr>
      </w:pPr>
      <w:r w:rsidRPr="009C0F2D">
        <w:rPr>
          <w:b/>
          <w:bCs/>
        </w:rPr>
        <w:t>Pagamento in base al consumo</w:t>
      </w:r>
      <w:r w:rsidRPr="009C0F2D">
        <w:t xml:space="preserve">. Il </w:t>
      </w:r>
      <w:proofErr w:type="spellStart"/>
      <w:r w:rsidRPr="009C0F2D">
        <w:t>serverless</w:t>
      </w:r>
      <w:proofErr w:type="spellEnd"/>
      <w:r w:rsidRPr="009C0F2D">
        <w:t xml:space="preserve"> trasforma il costo della capacità di calcolo da una spesa di capitale a una spesa operativa, eliminando la necessità per gli utenti di acquistare server dedicati per i picchi di carico. Il modello permette di pagare solo per le risorse effettivamente utilizzate.</w:t>
      </w:r>
    </w:p>
    <w:p w14:paraId="46153E58" w14:textId="77777777" w:rsidR="00594058" w:rsidRDefault="00594058" w:rsidP="009C0F2D">
      <w:pPr>
        <w:ind w:left="360"/>
      </w:pPr>
    </w:p>
    <w:p w14:paraId="65B8E8E0" w14:textId="5AB6FAB7" w:rsidR="00594058" w:rsidRDefault="009C0F2D" w:rsidP="00594058">
      <w:r w:rsidRPr="009C0F2D">
        <w:t xml:space="preserve">Un modello di calcolo che soddisfa queste cinque caratteristiche </w:t>
      </w:r>
      <w:r>
        <w:t>è</w:t>
      </w:r>
      <w:r w:rsidRPr="009C0F2D">
        <w:t xml:space="preserve"> considerato</w:t>
      </w:r>
      <w:r w:rsidR="00594058">
        <w:t xml:space="preserve"> </w:t>
      </w:r>
      <w:proofErr w:type="spellStart"/>
      <w:r w:rsidRPr="009C0F2D">
        <w:t>serverless</w:t>
      </w:r>
      <w:proofErr w:type="spellEnd"/>
      <w:r w:rsidRPr="009C0F2D">
        <w:t>.</w:t>
      </w:r>
    </w:p>
    <w:p w14:paraId="1F186C93" w14:textId="77777777" w:rsidR="00594058" w:rsidRDefault="00594058" w:rsidP="00594058"/>
    <w:p w14:paraId="2D714701" w14:textId="6BD3A0F1" w:rsidR="00965656" w:rsidRPr="00BB1253" w:rsidRDefault="00BB1253" w:rsidP="00594058">
      <w:pPr>
        <w:rPr>
          <w:color w:val="FF0000"/>
          <w:sz w:val="28"/>
          <w:szCs w:val="28"/>
        </w:rPr>
      </w:pPr>
      <w:r w:rsidRPr="00115277">
        <w:rPr>
          <w:color w:val="FF0000"/>
          <w:sz w:val="28"/>
          <w:szCs w:val="28"/>
        </w:rPr>
        <w:t xml:space="preserve">SLIDE </w:t>
      </w:r>
      <w:r w:rsidR="00F602A8">
        <w:rPr>
          <w:color w:val="FF0000"/>
          <w:sz w:val="28"/>
          <w:szCs w:val="28"/>
        </w:rPr>
        <w:t>1</w:t>
      </w:r>
      <w:r w:rsidR="00B45840">
        <w:rPr>
          <w:color w:val="FF0000"/>
          <w:sz w:val="28"/>
          <w:szCs w:val="28"/>
        </w:rPr>
        <w:t>2</w:t>
      </w:r>
    </w:p>
    <w:p w14:paraId="253C9CCF" w14:textId="0CE2D656" w:rsidR="00594058" w:rsidRDefault="00523EC0" w:rsidP="00594058">
      <w:r w:rsidRPr="00523EC0">
        <w:t>Le grandi aziende tecnologiche come Amazon, Google e Microsoft offrono piattafo</w:t>
      </w:r>
      <w:r>
        <w:t>r</w:t>
      </w:r>
      <w:r w:rsidRPr="00523EC0">
        <w:t xml:space="preserve">me </w:t>
      </w:r>
      <w:r w:rsidR="00421FFF">
        <w:t xml:space="preserve">per l’esecuzione di funzioni </w:t>
      </w:r>
      <w:proofErr w:type="spellStart"/>
      <w:r w:rsidRPr="00523EC0">
        <w:t>serverless</w:t>
      </w:r>
      <w:proofErr w:type="spellEnd"/>
      <w:r w:rsidRPr="00523EC0">
        <w:t xml:space="preserve"> sotto diversi marchi. Sebbene i dettagli dei servizi possano variare, il principio fondamentale </w:t>
      </w:r>
      <w:r>
        <w:t>è</w:t>
      </w:r>
      <w:r w:rsidRPr="00523EC0">
        <w:t xml:space="preserve"> lo stesso: con il modello di calcolo a consumo, il </w:t>
      </w:r>
      <w:proofErr w:type="spellStart"/>
      <w:r w:rsidRPr="00523EC0">
        <w:t>serverless</w:t>
      </w:r>
      <w:proofErr w:type="spellEnd"/>
      <w:r w:rsidRPr="00523EC0">
        <w:t xml:space="preserve"> computing mira a garantire l’</w:t>
      </w:r>
      <w:proofErr w:type="spellStart"/>
      <w:r w:rsidRPr="00523EC0">
        <w:t>autoscaling</w:t>
      </w:r>
      <w:proofErr w:type="spellEnd"/>
      <w:r w:rsidRPr="00523EC0">
        <w:t xml:space="preserve"> e a offrire servizi di calcolo a costi contenuti.</w:t>
      </w:r>
    </w:p>
    <w:p w14:paraId="4857CDB1" w14:textId="77777777" w:rsidR="00594058" w:rsidRDefault="00594058" w:rsidP="00594058"/>
    <w:p w14:paraId="31DC2836" w14:textId="223F3B46" w:rsidR="00E11BEA" w:rsidRDefault="00E11BEA" w:rsidP="00421FFF">
      <w:r w:rsidRPr="00E11BEA">
        <w:t>Tutte quest</w:t>
      </w:r>
      <w:r>
        <w:t>i servizi</w:t>
      </w:r>
      <w:r w:rsidRPr="00E11BEA">
        <w:t xml:space="preserve"> seguono il paradigma della programmazione funzionale: una funzione rappresenta un’unità di software che può essere distribuita sull’infrastruttura cloud del provider</w:t>
      </w:r>
      <w:r w:rsidR="00421FFF">
        <w:t>, andando a caricare il codice della funzione sulla piattaforma cloud scelta.</w:t>
      </w:r>
    </w:p>
    <w:p w14:paraId="7F06A9E0" w14:textId="35AF75AF" w:rsidR="00421FFF" w:rsidRDefault="00421FFF" w:rsidP="00421FFF">
      <w:r>
        <w:t>Successivamente, si andranno a definire i trigger della funzione, che possono essere di diverso tipo, come una chiamata API o un qualsiasi evento in un database.</w:t>
      </w:r>
    </w:p>
    <w:p w14:paraId="3CDD7F5E" w14:textId="26A99C9F" w:rsidR="00421FFF" w:rsidRDefault="00421FFF" w:rsidP="00421FFF">
      <w:r>
        <w:t>Una volta configurato il tutto, la funzione potrà essere eseguita dal provider cloud quando attivata dai trigger scelti.</w:t>
      </w:r>
    </w:p>
    <w:p w14:paraId="04FC0143" w14:textId="77777777" w:rsidR="007B354F" w:rsidRDefault="007B354F" w:rsidP="00E11BEA"/>
    <w:p w14:paraId="469C0258" w14:textId="4BFCEFE9" w:rsidR="00965656" w:rsidRDefault="00965656" w:rsidP="00E11BE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SLIDE </w:t>
      </w:r>
      <w:r w:rsidR="00B45840">
        <w:rPr>
          <w:color w:val="FF0000"/>
          <w:sz w:val="28"/>
          <w:szCs w:val="28"/>
        </w:rPr>
        <w:t>13-14-15-16</w:t>
      </w:r>
    </w:p>
    <w:p w14:paraId="3D9151E3" w14:textId="149E0CB1" w:rsidR="00740879" w:rsidRDefault="00740879" w:rsidP="00740879">
      <w:r>
        <w:t xml:space="preserve">Le limitazioni nell’utilizzo dei database nelle applicazioni basate su </w:t>
      </w:r>
      <w:proofErr w:type="spellStart"/>
      <w:r>
        <w:t>serverless</w:t>
      </w:r>
      <w:proofErr w:type="spellEnd"/>
      <w:r>
        <w:t xml:space="preserve"> computing richiedono un approccio del tutto innovativo alla progettazione dei database. Con il passaggio dell’architettura dal modello monolitico ai microservizi, e ora a un insieme di funzioni autonome, anche i database devono seguire gli stessi principi.</w:t>
      </w:r>
    </w:p>
    <w:p w14:paraId="13BB2B25" w14:textId="11A40010" w:rsidR="00740879" w:rsidRDefault="00740879" w:rsidP="00740879">
      <w:r>
        <w:t xml:space="preserve">Due delle soluzioni più popolari al momento sono </w:t>
      </w:r>
      <w:proofErr w:type="spellStart"/>
      <w:r>
        <w:t>DynamoDB</w:t>
      </w:r>
      <w:proofErr w:type="spellEnd"/>
      <w:r>
        <w:t xml:space="preserve"> e </w:t>
      </w:r>
      <w:proofErr w:type="spellStart"/>
      <w:r>
        <w:t>Firestore</w:t>
      </w:r>
      <w:proofErr w:type="spellEnd"/>
      <w:r>
        <w:t>.</w:t>
      </w:r>
    </w:p>
    <w:p w14:paraId="3C7CC155" w14:textId="3068E242" w:rsidR="00740879" w:rsidRDefault="00740879" w:rsidP="00740879">
      <w:r>
        <w:t xml:space="preserve">Alcune </w:t>
      </w:r>
      <w:r w:rsidR="0077419C">
        <w:t xml:space="preserve">delle </w:t>
      </w:r>
      <w:r>
        <w:t xml:space="preserve">caratteristiche </w:t>
      </w:r>
      <w:r w:rsidR="0077419C">
        <w:t xml:space="preserve">principali </w:t>
      </w:r>
      <w:r>
        <w:t xml:space="preserve">dei database </w:t>
      </w:r>
      <w:proofErr w:type="spellStart"/>
      <w:r>
        <w:t>serverless</w:t>
      </w:r>
      <w:proofErr w:type="spellEnd"/>
      <w:r>
        <w:t xml:space="preserve"> possono essere:</w:t>
      </w:r>
    </w:p>
    <w:p w14:paraId="5CE4987B" w14:textId="3F64E7D3" w:rsidR="00740879" w:rsidRDefault="00740879" w:rsidP="00740879">
      <w:pPr>
        <w:pStyle w:val="Paragrafoelenco"/>
        <w:numPr>
          <w:ilvl w:val="0"/>
          <w:numId w:val="1"/>
        </w:numPr>
      </w:pPr>
      <w:r w:rsidRPr="00740879">
        <w:rPr>
          <w:b/>
          <w:bCs/>
        </w:rPr>
        <w:t>Servizio completamente gestito</w:t>
      </w:r>
      <w:r>
        <w:t>. La piattaforma si occupa di tutto. Recupero da guasti, crittografia dei dati, aggiornamenti, backup e altre operazioni di gestione</w:t>
      </w:r>
    </w:p>
    <w:p w14:paraId="335CD91E" w14:textId="22A44AB2" w:rsidR="00740879" w:rsidRDefault="00740879" w:rsidP="00740879">
      <w:pPr>
        <w:pStyle w:val="Paragrafoelenco"/>
        <w:numPr>
          <w:ilvl w:val="0"/>
          <w:numId w:val="1"/>
        </w:numPr>
      </w:pPr>
      <w:r>
        <w:rPr>
          <w:b/>
          <w:bCs/>
        </w:rPr>
        <w:t>Scalabilità illimitata</w:t>
      </w:r>
      <w:r>
        <w:t>. Non ci sono limiti predefiniti sulla quantità di dati che una tabella può contenere.</w:t>
      </w:r>
      <w:r w:rsidR="00462F7D">
        <w:t xml:space="preserve"> </w:t>
      </w:r>
      <w:r w:rsidR="00F030FD">
        <w:t>I</w:t>
      </w:r>
      <w:r w:rsidR="00462F7D">
        <w:t>l pagamento avviene solo in base al consumo effettivo.</w:t>
      </w:r>
    </w:p>
    <w:p w14:paraId="3744BAEE" w14:textId="5C142310" w:rsidR="00740879" w:rsidRDefault="00740879" w:rsidP="00740879">
      <w:pPr>
        <w:pStyle w:val="Paragrafoelenco"/>
        <w:numPr>
          <w:ilvl w:val="0"/>
          <w:numId w:val="1"/>
        </w:numPr>
      </w:pPr>
      <w:r>
        <w:rPr>
          <w:b/>
          <w:bCs/>
        </w:rPr>
        <w:t xml:space="preserve">Flessibilità d’uso. </w:t>
      </w:r>
      <w:r>
        <w:t>Non viene imposto uno schema fisso per le tabelle, permettendo agli sviluppatori di creare modelli di dati personalizzati.</w:t>
      </w:r>
    </w:p>
    <w:p w14:paraId="569B91DA" w14:textId="77777777" w:rsidR="00740879" w:rsidRDefault="00740879" w:rsidP="00740879"/>
    <w:p w14:paraId="46FA2442" w14:textId="77777777" w:rsidR="00740879" w:rsidRDefault="00740879" w:rsidP="00740879"/>
    <w:p w14:paraId="4DD2E40B" w14:textId="32A2BA55" w:rsidR="00965656" w:rsidRPr="00965656" w:rsidRDefault="00965656" w:rsidP="00E11BEA">
      <w:pPr>
        <w:rPr>
          <w:color w:val="FF0000"/>
          <w:sz w:val="28"/>
          <w:szCs w:val="28"/>
        </w:rPr>
      </w:pPr>
      <w:r w:rsidRPr="00115277">
        <w:rPr>
          <w:color w:val="FF0000"/>
          <w:sz w:val="28"/>
          <w:szCs w:val="28"/>
        </w:rPr>
        <w:t xml:space="preserve">SLIDE </w:t>
      </w:r>
      <w:r w:rsidR="00B45840">
        <w:rPr>
          <w:color w:val="FF0000"/>
          <w:sz w:val="28"/>
          <w:szCs w:val="28"/>
        </w:rPr>
        <w:t>17</w:t>
      </w:r>
    </w:p>
    <w:p w14:paraId="443D7EDF" w14:textId="488937E6" w:rsidR="00E11BEA" w:rsidRDefault="00E11BEA" w:rsidP="00E11BEA">
      <w:r>
        <w:t>ARCHITETTURA API</w:t>
      </w:r>
    </w:p>
    <w:p w14:paraId="15D349B5" w14:textId="77777777" w:rsidR="00E11BEA" w:rsidRDefault="00E11BEA" w:rsidP="00E11BEA">
      <w:r>
        <w:t xml:space="preserve">Nel mondo delle funzioni </w:t>
      </w:r>
      <w:proofErr w:type="spellStart"/>
      <w:r>
        <w:t>serverless</w:t>
      </w:r>
      <w:proofErr w:type="spellEnd"/>
      <w:r>
        <w:t xml:space="preserve"> esistono molti pattern architetturali utili per la scrittura di codice pulito, efficiente e sicuro. Due approcci utilizzati per la scrittura di funzioni </w:t>
      </w:r>
      <w:proofErr w:type="spellStart"/>
      <w:r>
        <w:t>serverless</w:t>
      </w:r>
      <w:proofErr w:type="spellEnd"/>
      <w:r>
        <w:t xml:space="preserve"> possono essere definiti come:</w:t>
      </w:r>
    </w:p>
    <w:p w14:paraId="531A991F" w14:textId="4F534A7F" w:rsidR="00E11BEA" w:rsidRDefault="00E11BEA" w:rsidP="00E11BEA">
      <w:pPr>
        <w:pStyle w:val="Paragrafoelenco"/>
        <w:numPr>
          <w:ilvl w:val="0"/>
          <w:numId w:val="1"/>
        </w:numPr>
      </w:pPr>
      <w:r>
        <w:t>Funzione unica per tutte le API</w:t>
      </w:r>
    </w:p>
    <w:p w14:paraId="7E01C140" w14:textId="308206F8" w:rsidR="00E11BEA" w:rsidRDefault="00E11BEA" w:rsidP="00E11BEA">
      <w:pPr>
        <w:pStyle w:val="Paragrafoelenco"/>
        <w:numPr>
          <w:ilvl w:val="0"/>
          <w:numId w:val="1"/>
        </w:numPr>
      </w:pPr>
      <w:r>
        <w:t>Funzione per ogni chiamata API</w:t>
      </w:r>
    </w:p>
    <w:p w14:paraId="1661034C" w14:textId="77777777" w:rsidR="00E11BEA" w:rsidRDefault="00E11BEA" w:rsidP="00E11BEA"/>
    <w:p w14:paraId="34142DED" w14:textId="51C76B0F" w:rsidR="004061B1" w:rsidRPr="004061B1" w:rsidRDefault="004061B1" w:rsidP="00E11BE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 xml:space="preserve">SLIDE </w:t>
      </w:r>
      <w:r w:rsidR="00B45840">
        <w:rPr>
          <w:color w:val="FF0000"/>
          <w:sz w:val="28"/>
          <w:szCs w:val="28"/>
        </w:rPr>
        <w:t>18-19-20</w:t>
      </w:r>
    </w:p>
    <w:p w14:paraId="355689AE" w14:textId="4646FC13" w:rsidR="00E11BEA" w:rsidRDefault="00E11BEA" w:rsidP="00E11BEA">
      <w:r>
        <w:t>FUNZIONE UNICA</w:t>
      </w:r>
    </w:p>
    <w:p w14:paraId="12BBD2AA" w14:textId="77777777" w:rsidR="00E11BEA" w:rsidRDefault="00E11BEA" w:rsidP="00E11BEA">
      <w:r w:rsidRPr="00E11BEA">
        <w:t xml:space="preserve">Con il seguente approccio viene creata una singola funzione, nella quale </w:t>
      </w:r>
      <w:r>
        <w:t>è</w:t>
      </w:r>
      <w:r w:rsidRPr="00E11BEA">
        <w:t xml:space="preserve"> presente tutto il codice per gestire le diverse chiamate API presenti.</w:t>
      </w:r>
    </w:p>
    <w:p w14:paraId="47B0D2D3" w14:textId="77777777" w:rsidR="00E11BEA" w:rsidRDefault="00E11BEA" w:rsidP="00E11BEA"/>
    <w:p w14:paraId="1847418D" w14:textId="340F3D56" w:rsidR="00E11BEA" w:rsidRDefault="00E11BEA" w:rsidP="00E11BEA">
      <w:r>
        <w:t>I vantaggi di questo approccio sono:</w:t>
      </w:r>
    </w:p>
    <w:p w14:paraId="76A30D53" w14:textId="77777777" w:rsidR="00E11BEA" w:rsidRDefault="00E11BEA" w:rsidP="00E11BEA">
      <w:pPr>
        <w:pStyle w:val="Paragrafoelenco"/>
        <w:numPr>
          <w:ilvl w:val="0"/>
          <w:numId w:val="1"/>
        </w:numPr>
      </w:pPr>
      <w:r>
        <w:t>Tutta la logica relativa al contesto viene raggruppata in un unico luogo, rendendo il codice più leggibile</w:t>
      </w:r>
    </w:p>
    <w:p w14:paraId="5F2429FB" w14:textId="77777777" w:rsidR="00E11BEA" w:rsidRDefault="00E11BEA" w:rsidP="00E11BEA">
      <w:pPr>
        <w:pStyle w:val="Paragrafoelenco"/>
        <w:numPr>
          <w:ilvl w:val="0"/>
          <w:numId w:val="1"/>
        </w:numPr>
      </w:pPr>
      <w:r>
        <w:t>Il codice può essere riutilizzato tra le diverse funzioni</w:t>
      </w:r>
    </w:p>
    <w:p w14:paraId="5EA649F8" w14:textId="570DC8C8" w:rsidR="00E11BEA" w:rsidRDefault="00E11BEA" w:rsidP="00E11BEA">
      <w:pPr>
        <w:pStyle w:val="Paragrafoelenco"/>
        <w:numPr>
          <w:ilvl w:val="0"/>
          <w:numId w:val="1"/>
        </w:numPr>
      </w:pPr>
      <w:r>
        <w:t>Il security footprint è ridotto, aggiornando un singolo file permette l’aggiornamento di molte funzioni</w:t>
      </w:r>
    </w:p>
    <w:p w14:paraId="17916677" w14:textId="77777777" w:rsidR="00E11BEA" w:rsidRDefault="00E11BEA" w:rsidP="00E11BEA"/>
    <w:p w14:paraId="4BCD5B46" w14:textId="77777777" w:rsidR="00E11BEA" w:rsidRDefault="00E11BEA" w:rsidP="00E11BEA">
      <w:r w:rsidRPr="00E11BEA">
        <w:t>Gli svantaggi invece sono:</w:t>
      </w:r>
    </w:p>
    <w:p w14:paraId="0C2B5A28" w14:textId="77777777" w:rsidR="00E11BEA" w:rsidRDefault="00E11BEA" w:rsidP="00E11BEA">
      <w:pPr>
        <w:pStyle w:val="Paragrafoelenco"/>
        <w:numPr>
          <w:ilvl w:val="0"/>
          <w:numId w:val="1"/>
        </w:numPr>
      </w:pPr>
      <w:r>
        <w:t xml:space="preserve">Difficoltà nel capire quando creare una nuova funzione. Ogni byte di codice extra rallenta il tempo di </w:t>
      </w:r>
      <w:proofErr w:type="spellStart"/>
      <w:r>
        <w:t>cold</w:t>
      </w:r>
      <w:proofErr w:type="spellEnd"/>
      <w:r>
        <w:t xml:space="preserve"> start della funzione</w:t>
      </w:r>
    </w:p>
    <w:p w14:paraId="387FC271" w14:textId="27ED8F35" w:rsidR="00E11BEA" w:rsidRDefault="00E11BEA" w:rsidP="00E11BEA">
      <w:pPr>
        <w:pStyle w:val="Paragrafoelenco"/>
        <w:numPr>
          <w:ilvl w:val="0"/>
          <w:numId w:val="1"/>
        </w:numPr>
      </w:pPr>
      <w:r>
        <w:t>Aumento del raggio d’azione delle modifiche sul codice. La modifica di una singola riga di codice potrebbe far crollare una sezione dell’infrastruttura piuttosto di una singola funzione</w:t>
      </w:r>
    </w:p>
    <w:p w14:paraId="76922FDA" w14:textId="77777777" w:rsidR="00E11BEA" w:rsidRDefault="00E11BEA" w:rsidP="00E11BEA"/>
    <w:p w14:paraId="6C82E9BA" w14:textId="6082CA1E" w:rsidR="004061B1" w:rsidRPr="004061B1" w:rsidRDefault="004061B1" w:rsidP="00E11BE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SLIDE </w:t>
      </w:r>
      <w:r w:rsidR="00B45840">
        <w:rPr>
          <w:color w:val="FF0000"/>
          <w:sz w:val="28"/>
          <w:szCs w:val="28"/>
        </w:rPr>
        <w:t>21-22-23</w:t>
      </w:r>
    </w:p>
    <w:p w14:paraId="57C02A1D" w14:textId="4BB19F94" w:rsidR="00E11BEA" w:rsidRDefault="00E11BEA" w:rsidP="00E11BEA">
      <w:r>
        <w:t>FUNZIONE PER OGNI CHIAMATA</w:t>
      </w:r>
    </w:p>
    <w:p w14:paraId="71323A6B" w14:textId="0A4EEDC6" w:rsidR="00E11BEA" w:rsidRDefault="00E11BEA" w:rsidP="00E11BEA">
      <w:r w:rsidRPr="00E11BEA">
        <w:t xml:space="preserve">Questo approccio rappresenta la forma più pura dei pattern </w:t>
      </w:r>
      <w:proofErr w:type="spellStart"/>
      <w:r w:rsidRPr="00E11BEA">
        <w:t>serverless</w:t>
      </w:r>
      <w:proofErr w:type="spellEnd"/>
      <w:r w:rsidRPr="00E11BEA">
        <w:t>. Ogni funzione ha un suo file, ed esegue una singola chiamata API.</w:t>
      </w:r>
    </w:p>
    <w:p w14:paraId="6A165FD8" w14:textId="77777777" w:rsidR="00E11BEA" w:rsidRDefault="00E11BEA" w:rsidP="00E11BEA"/>
    <w:p w14:paraId="4D37A82A" w14:textId="77777777" w:rsidR="00E11BEA" w:rsidRDefault="00E11BEA" w:rsidP="00E11BEA">
      <w:r>
        <w:t>I vantaggi di questo approccio sono:</w:t>
      </w:r>
    </w:p>
    <w:p w14:paraId="6DC71A0C" w14:textId="77777777" w:rsidR="00E11BEA" w:rsidRDefault="00E11BEA" w:rsidP="00E11BEA">
      <w:pPr>
        <w:pStyle w:val="Paragrafoelenco"/>
        <w:numPr>
          <w:ilvl w:val="0"/>
          <w:numId w:val="1"/>
        </w:numPr>
      </w:pPr>
      <w:r>
        <w:t>Massima riusabilità del codice. Ogni funzione ha una singola responsabilità</w:t>
      </w:r>
    </w:p>
    <w:p w14:paraId="702B9F46" w14:textId="77777777" w:rsidR="00E11BEA" w:rsidRDefault="00E11BEA" w:rsidP="00E11BEA">
      <w:pPr>
        <w:pStyle w:val="Paragrafoelenco"/>
        <w:numPr>
          <w:ilvl w:val="0"/>
          <w:numId w:val="1"/>
        </w:numPr>
      </w:pPr>
      <w:r>
        <w:t xml:space="preserve"> Si viene spinti a scrivere codice maggiormente testabile</w:t>
      </w:r>
    </w:p>
    <w:p w14:paraId="460AD975" w14:textId="29452690" w:rsidR="00E11BEA" w:rsidRDefault="00E11BEA" w:rsidP="00E11BEA">
      <w:pPr>
        <w:pStyle w:val="Paragrafoelenco"/>
        <w:numPr>
          <w:ilvl w:val="0"/>
          <w:numId w:val="1"/>
        </w:numPr>
      </w:pPr>
      <w:r>
        <w:t>Minor carico cognitivo per gli sviluppatori che modificano la specifica funzione</w:t>
      </w:r>
    </w:p>
    <w:p w14:paraId="5AECEAD8" w14:textId="5CE5309C" w:rsidR="00E11BEA" w:rsidRDefault="00E11BEA" w:rsidP="00E11BEA">
      <w:pPr>
        <w:pStyle w:val="Paragrafoelenco"/>
        <w:numPr>
          <w:ilvl w:val="0"/>
          <w:numId w:val="1"/>
        </w:numPr>
      </w:pPr>
      <w:r>
        <w:t>Miglior ottimizzazione dei tempi di esecuzione, e di conseguenza dei costi</w:t>
      </w:r>
    </w:p>
    <w:p w14:paraId="50F6DF55" w14:textId="77777777" w:rsidR="00E11BEA" w:rsidRDefault="00E11BEA" w:rsidP="00E11BEA"/>
    <w:p w14:paraId="4DFA4672" w14:textId="5F86C9C1" w:rsidR="00E11BEA" w:rsidRDefault="00E11BEA" w:rsidP="00E11BEA">
      <w:r>
        <w:t>Gli svantaggi invece sono:</w:t>
      </w:r>
    </w:p>
    <w:p w14:paraId="6F9269C4" w14:textId="77777777" w:rsidR="00E11BEA" w:rsidRDefault="00E11BEA" w:rsidP="00E11BEA">
      <w:pPr>
        <w:pStyle w:val="Paragrafoelenco"/>
        <w:numPr>
          <w:ilvl w:val="0"/>
          <w:numId w:val="1"/>
        </w:numPr>
      </w:pPr>
      <w:r>
        <w:t>Approccio funzionante solo per architetture completamente event-</w:t>
      </w:r>
      <w:proofErr w:type="spellStart"/>
      <w:r>
        <w:t>driven</w:t>
      </w:r>
      <w:proofErr w:type="spellEnd"/>
      <w:r>
        <w:t>.</w:t>
      </w:r>
    </w:p>
    <w:p w14:paraId="74D34FB6" w14:textId="77777777" w:rsidR="00E11BEA" w:rsidRDefault="00E11BEA" w:rsidP="00E11BEA">
      <w:pPr>
        <w:pStyle w:val="Paragrafoelenco"/>
        <w:numPr>
          <w:ilvl w:val="0"/>
          <w:numId w:val="1"/>
        </w:numPr>
      </w:pPr>
      <w:r>
        <w:t>Soffermandosi sul quadro generale, il carico cognitivo aumenta quando si parla di modifiche a livello di sistema.</w:t>
      </w:r>
    </w:p>
    <w:p w14:paraId="65D965B5" w14:textId="14DECE49" w:rsidR="00E11BEA" w:rsidRDefault="00E11BEA" w:rsidP="00E11BEA">
      <w:pPr>
        <w:pStyle w:val="Paragrafoelenco"/>
        <w:numPr>
          <w:ilvl w:val="0"/>
          <w:numId w:val="1"/>
        </w:numPr>
      </w:pPr>
      <w:r>
        <w:t>La manutenzione aumenta man mano che le funzioni crescono di numero</w:t>
      </w:r>
    </w:p>
    <w:p w14:paraId="0768AFAB" w14:textId="77777777" w:rsidR="00E11BEA" w:rsidRDefault="00E11BEA" w:rsidP="00E11BEA"/>
    <w:p w14:paraId="542528FC" w14:textId="1083A8E3" w:rsidR="00E11BEA" w:rsidRPr="004061B1" w:rsidRDefault="004061B1" w:rsidP="00E11BE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SLIDE </w:t>
      </w:r>
      <w:r w:rsidR="00462F7D">
        <w:rPr>
          <w:color w:val="FF0000"/>
          <w:sz w:val="28"/>
          <w:szCs w:val="28"/>
        </w:rPr>
        <w:t>2</w:t>
      </w:r>
      <w:r w:rsidR="00B45840">
        <w:rPr>
          <w:color w:val="FF0000"/>
          <w:sz w:val="28"/>
          <w:szCs w:val="28"/>
        </w:rPr>
        <w:t>4</w:t>
      </w:r>
    </w:p>
    <w:p w14:paraId="4D37D5AD" w14:textId="2484B99C" w:rsidR="00C828C0" w:rsidRDefault="00E11BEA" w:rsidP="00C828C0">
      <w:r>
        <w:t>CASO STUDIO</w:t>
      </w:r>
    </w:p>
    <w:p w14:paraId="534EF9A5" w14:textId="720D30AD" w:rsidR="00BA546B" w:rsidRDefault="00C828C0" w:rsidP="00C828C0">
      <w:r>
        <w:t>Prima di discutere dei risultati ottenuti dalle prove eseguite sulle piattaforme bisogna introdurre la soluzione software utilizzata e descrivere il processo di testing che ci porta ad ottenere tali risultati.</w:t>
      </w:r>
    </w:p>
    <w:p w14:paraId="02B6FCD4" w14:textId="77777777" w:rsidR="00C828C0" w:rsidRDefault="00C828C0" w:rsidP="00C828C0"/>
    <w:p w14:paraId="024084DC" w14:textId="626877EB" w:rsidR="00C828C0" w:rsidRDefault="00C828C0" w:rsidP="00C828C0">
      <w:r w:rsidRPr="00C828C0">
        <w:t>L’obiettivo della soluzione software proposta</w:t>
      </w:r>
      <w:r>
        <w:t xml:space="preserve"> è </w:t>
      </w:r>
      <w:r w:rsidRPr="00C828C0">
        <w:t xml:space="preserve">quella di fornire funzionalità </w:t>
      </w:r>
      <w:r w:rsidRPr="00CD673E">
        <w:rPr>
          <w:b/>
          <w:bCs/>
        </w:rPr>
        <w:t>CRUD</w:t>
      </w:r>
      <w:r w:rsidRPr="00C828C0">
        <w:t xml:space="preserve"> ipotizzando la presenza di un inventario da riempire con dei prodotti. Tutti i dati inerenti all’inventario verranno quindi salvati in un database.</w:t>
      </w:r>
    </w:p>
    <w:p w14:paraId="4F1BF54F" w14:textId="77777777" w:rsidR="00C828C0" w:rsidRDefault="00C828C0" w:rsidP="00C828C0"/>
    <w:p w14:paraId="36B77749" w14:textId="77777777" w:rsidR="00C828C0" w:rsidRDefault="00C828C0" w:rsidP="00C828C0">
      <w:r>
        <w:t>La soluzione presenta i seguenti metodi HTTP:</w:t>
      </w:r>
    </w:p>
    <w:p w14:paraId="332667E5" w14:textId="77777777" w:rsidR="00C828C0" w:rsidRDefault="00C828C0" w:rsidP="00C828C0">
      <w:pPr>
        <w:pStyle w:val="Paragrafoelenco"/>
        <w:numPr>
          <w:ilvl w:val="0"/>
          <w:numId w:val="1"/>
        </w:numPr>
      </w:pPr>
      <w:r>
        <w:t>GET /items: permette di ottenere la lista di tutti i prodotti presenti nell’inventario</w:t>
      </w:r>
    </w:p>
    <w:p w14:paraId="1B122AD8" w14:textId="77777777" w:rsidR="00C828C0" w:rsidRDefault="00C828C0" w:rsidP="00C828C0">
      <w:pPr>
        <w:pStyle w:val="Paragrafoelenco"/>
        <w:numPr>
          <w:ilvl w:val="0"/>
          <w:numId w:val="1"/>
        </w:numPr>
      </w:pPr>
      <w:r>
        <w:lastRenderedPageBreak/>
        <w:t>PUT /items: permette di inserire o modificare un prodotto presente nell’inventario</w:t>
      </w:r>
    </w:p>
    <w:p w14:paraId="070E49CB" w14:textId="77777777" w:rsidR="00C828C0" w:rsidRDefault="00C828C0" w:rsidP="004717CF">
      <w:pPr>
        <w:pStyle w:val="Paragrafoelenco"/>
        <w:numPr>
          <w:ilvl w:val="0"/>
          <w:numId w:val="1"/>
        </w:numPr>
      </w:pPr>
      <w:r>
        <w:t>GET /items/{id}: permette di ottenere un singolo prodotto dell’inventario specificando un identificativo univoco, se presente</w:t>
      </w:r>
    </w:p>
    <w:p w14:paraId="29D423E2" w14:textId="6D0E7508" w:rsidR="00C828C0" w:rsidRDefault="00C828C0" w:rsidP="004717CF">
      <w:pPr>
        <w:pStyle w:val="Paragrafoelenco"/>
        <w:numPr>
          <w:ilvl w:val="0"/>
          <w:numId w:val="1"/>
        </w:numPr>
      </w:pPr>
      <w:r>
        <w:t>DELETE /items/{id}: permette di eliminare un singolo prodotto dell’inventario specificando un identificativo univoco.</w:t>
      </w:r>
    </w:p>
    <w:p w14:paraId="5ECDCB9C" w14:textId="77777777" w:rsidR="00D053F0" w:rsidRDefault="00D053F0" w:rsidP="00C828C0"/>
    <w:p w14:paraId="64E96A95" w14:textId="6C60F617" w:rsidR="00D053F0" w:rsidRDefault="00D053F0" w:rsidP="00C828C0">
      <w:r w:rsidRPr="00D053F0">
        <w:t>Il caso studio viene accompagnato da diversi script Python, leggermente diversi tra le due piattaforme e tra i due approcci.</w:t>
      </w:r>
    </w:p>
    <w:p w14:paraId="649D7C7D" w14:textId="77777777" w:rsidR="00D053F0" w:rsidRDefault="00D053F0" w:rsidP="00C828C0"/>
    <w:p w14:paraId="59CD0D86" w14:textId="4EEB2E1C" w:rsidR="00D053F0" w:rsidRDefault="00D053F0" w:rsidP="00C828C0">
      <w:r w:rsidRPr="00D053F0">
        <w:t>Il processo di testing delle due piattaforme si basa su tre fattori principali: Performance, Costi e Usabilit</w:t>
      </w:r>
      <w:r>
        <w:t>à</w:t>
      </w:r>
      <w:r w:rsidRPr="00D053F0">
        <w:t>-Facilit</w:t>
      </w:r>
      <w:r>
        <w:t>à</w:t>
      </w:r>
      <w:r w:rsidRPr="00D053F0">
        <w:t xml:space="preserve"> di </w:t>
      </w:r>
      <w:proofErr w:type="spellStart"/>
      <w:r w:rsidRPr="00D053F0">
        <w:t>Deploy</w:t>
      </w:r>
      <w:proofErr w:type="spellEnd"/>
      <w:r w:rsidRPr="00D053F0">
        <w:t>.</w:t>
      </w:r>
    </w:p>
    <w:p w14:paraId="73F4891A" w14:textId="77777777" w:rsidR="00D053F0" w:rsidRDefault="00D053F0" w:rsidP="00C828C0"/>
    <w:p w14:paraId="2998C2E7" w14:textId="6874A3C5" w:rsidR="00D053F0" w:rsidRPr="00D053F0" w:rsidRDefault="00D053F0" w:rsidP="00D053F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SLIDE 2</w:t>
      </w:r>
      <w:r w:rsidR="00B45840">
        <w:rPr>
          <w:color w:val="FF0000"/>
          <w:sz w:val="28"/>
          <w:szCs w:val="28"/>
        </w:rPr>
        <w:t>5-26</w:t>
      </w:r>
    </w:p>
    <w:p w14:paraId="01685F8F" w14:textId="0FB24B2E" w:rsidR="00D053F0" w:rsidRDefault="00D053F0" w:rsidP="00D053F0">
      <w:r>
        <w:t>Per le performance si è deciso di testare la latenza dell’API.</w:t>
      </w:r>
    </w:p>
    <w:p w14:paraId="22D4092D" w14:textId="77777777" w:rsidR="008A3BC6" w:rsidRDefault="008A3BC6" w:rsidP="00D053F0"/>
    <w:p w14:paraId="2FF3733D" w14:textId="5F463109" w:rsidR="00D053F0" w:rsidRDefault="00D053F0" w:rsidP="00D053F0">
      <w:r>
        <w:t xml:space="preserve">Nel nostro caso andremo a testare la latenza ottenuta in caso di </w:t>
      </w:r>
      <w:proofErr w:type="spellStart"/>
      <w:r>
        <w:t>cold</w:t>
      </w:r>
      <w:proofErr w:type="spellEnd"/>
      <w:r>
        <w:t xml:space="preserve"> startup e non, osservando le possibili differenze anche tra i due approcci di API.</w:t>
      </w:r>
    </w:p>
    <w:p w14:paraId="3384A4F0" w14:textId="77777777" w:rsidR="00D053F0" w:rsidRDefault="00D053F0" w:rsidP="00C828C0"/>
    <w:p w14:paraId="0CC1C39D" w14:textId="77777777" w:rsidR="00D053F0" w:rsidRDefault="00D053F0" w:rsidP="00D053F0">
      <w:r>
        <w:t>La fase di testing consiste nel misurare la latenza effettuando una media di 10 chiamate, escludendo i due valori estremi.</w:t>
      </w:r>
    </w:p>
    <w:p w14:paraId="1D30EAC8" w14:textId="77777777" w:rsidR="003E2911" w:rsidRDefault="003E2911" w:rsidP="00D053F0"/>
    <w:p w14:paraId="007A1962" w14:textId="77777777" w:rsidR="00D053F0" w:rsidRDefault="00D053F0" w:rsidP="00D053F0">
      <w:r>
        <w:t>In entrambi i casi viene testato il metodo GET /items.</w:t>
      </w:r>
    </w:p>
    <w:p w14:paraId="3608E952" w14:textId="672C72AE" w:rsidR="00D053F0" w:rsidRDefault="00D053F0" w:rsidP="00D053F0">
      <w:r>
        <w:t>I risultati ottenuti per Lambda sono:</w:t>
      </w:r>
    </w:p>
    <w:p w14:paraId="0B69AE8A" w14:textId="04EF0EB2" w:rsidR="00D053F0" w:rsidRDefault="00D053F0" w:rsidP="00D053F0">
      <w:r>
        <w:t>foto tabella lambda</w:t>
      </w:r>
    </w:p>
    <w:p w14:paraId="1CF913A9" w14:textId="77777777" w:rsidR="00D053F0" w:rsidRDefault="00D053F0" w:rsidP="00D053F0"/>
    <w:p w14:paraId="7047C9D7" w14:textId="736D1A21" w:rsidR="00D053F0" w:rsidRDefault="00D053F0" w:rsidP="00D053F0">
      <w:r w:rsidRPr="00D053F0">
        <w:t xml:space="preserve">I risultati ottenuti per Cloud </w:t>
      </w:r>
      <w:proofErr w:type="spellStart"/>
      <w:r w:rsidRPr="00D053F0">
        <w:t>Functions</w:t>
      </w:r>
      <w:proofErr w:type="spellEnd"/>
      <w:r w:rsidRPr="00D053F0">
        <w:t xml:space="preserve"> sono:</w:t>
      </w:r>
    </w:p>
    <w:p w14:paraId="5581A79E" w14:textId="29A24EBD" w:rsidR="00D053F0" w:rsidRPr="008934B9" w:rsidRDefault="00D053F0" w:rsidP="00D053F0">
      <w:pPr>
        <w:rPr>
          <w:lang w:val="en-US"/>
        </w:rPr>
      </w:pPr>
      <w:proofErr w:type="spellStart"/>
      <w:r w:rsidRPr="008934B9">
        <w:rPr>
          <w:lang w:val="en-US"/>
        </w:rPr>
        <w:t>foto</w:t>
      </w:r>
      <w:proofErr w:type="spellEnd"/>
      <w:r w:rsidRPr="008934B9">
        <w:rPr>
          <w:lang w:val="en-US"/>
        </w:rPr>
        <w:t xml:space="preserve"> </w:t>
      </w:r>
      <w:proofErr w:type="spellStart"/>
      <w:r w:rsidRPr="008934B9">
        <w:rPr>
          <w:lang w:val="en-US"/>
        </w:rPr>
        <w:t>tabella</w:t>
      </w:r>
      <w:proofErr w:type="spellEnd"/>
      <w:r w:rsidRPr="008934B9">
        <w:rPr>
          <w:lang w:val="en-US"/>
        </w:rPr>
        <w:t xml:space="preserve"> cloud functions</w:t>
      </w:r>
    </w:p>
    <w:p w14:paraId="3C857E66" w14:textId="77777777" w:rsidR="00D053F0" w:rsidRPr="008934B9" w:rsidRDefault="00D053F0" w:rsidP="00C828C0">
      <w:pPr>
        <w:rPr>
          <w:lang w:val="en-US"/>
        </w:rPr>
      </w:pPr>
    </w:p>
    <w:p w14:paraId="207E1767" w14:textId="0B54DDDC" w:rsidR="00D053F0" w:rsidRPr="008934B9" w:rsidRDefault="00D053F0" w:rsidP="00D053F0">
      <w:pPr>
        <w:rPr>
          <w:color w:val="FF0000"/>
          <w:sz w:val="28"/>
          <w:szCs w:val="28"/>
          <w:lang w:val="en-US"/>
        </w:rPr>
      </w:pPr>
      <w:r w:rsidRPr="008934B9">
        <w:rPr>
          <w:color w:val="FF0000"/>
          <w:sz w:val="28"/>
          <w:szCs w:val="28"/>
          <w:lang w:val="en-US"/>
        </w:rPr>
        <w:t xml:space="preserve">SLIDE </w:t>
      </w:r>
      <w:r w:rsidR="00B45840">
        <w:rPr>
          <w:color w:val="FF0000"/>
          <w:sz w:val="28"/>
          <w:szCs w:val="28"/>
          <w:lang w:val="en-US"/>
        </w:rPr>
        <w:t>27-28</w:t>
      </w:r>
    </w:p>
    <w:p w14:paraId="194BD7E7" w14:textId="6AE6CE7B" w:rsidR="005C35FA" w:rsidRDefault="005C35FA" w:rsidP="005C35FA">
      <w:r>
        <w:t>Per i costi si è deciso di osservare il costo per singola richiesta alla funzione. I costi vengono dichiarati dai due provider, dove entrambi offrono un numero di richieste gratuite al mese.</w:t>
      </w:r>
    </w:p>
    <w:p w14:paraId="12A86952" w14:textId="77777777" w:rsidR="00F030FD" w:rsidRDefault="00F030FD" w:rsidP="00F030FD">
      <w:r>
        <w:t xml:space="preserve">Lambda ha un costo di 0,23$ per 1 milione di richieste, mentre Cloud </w:t>
      </w:r>
      <w:proofErr w:type="spellStart"/>
      <w:r>
        <w:t>Functions</w:t>
      </w:r>
      <w:proofErr w:type="spellEnd"/>
      <w:r>
        <w:t xml:space="preserve"> ha un costo di 0,40$ per 1 milione di richieste.</w:t>
      </w:r>
    </w:p>
    <w:p w14:paraId="7DCB6009" w14:textId="7A3A3944" w:rsidR="0066570C" w:rsidRDefault="00F030FD" w:rsidP="005C35FA">
      <w:r>
        <w:t xml:space="preserve">Lambda include inoltre 1 milione di richieste gratuite al mese, mentre Cloud </w:t>
      </w:r>
      <w:proofErr w:type="spellStart"/>
      <w:r>
        <w:t>Functions</w:t>
      </w:r>
      <w:proofErr w:type="spellEnd"/>
      <w:r>
        <w:t xml:space="preserve"> ne offre 2 milioni.</w:t>
      </w:r>
    </w:p>
    <w:p w14:paraId="25B77B99" w14:textId="77777777" w:rsidR="005C35FA" w:rsidRDefault="005C35FA" w:rsidP="005C35FA"/>
    <w:p w14:paraId="727BDDA2" w14:textId="3F39D39F" w:rsidR="005C35FA" w:rsidRPr="00D053F0" w:rsidRDefault="005C35FA" w:rsidP="005C35F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SLIDE </w:t>
      </w:r>
      <w:r w:rsidR="00B45840">
        <w:rPr>
          <w:color w:val="FF0000"/>
          <w:sz w:val="28"/>
          <w:szCs w:val="28"/>
        </w:rPr>
        <w:t>29</w:t>
      </w:r>
    </w:p>
    <w:p w14:paraId="0DA8D977" w14:textId="408D269F" w:rsidR="00A831F8" w:rsidRDefault="00A831F8" w:rsidP="00A831F8">
      <w:r>
        <w:t xml:space="preserve">Come ultimo fattore di confronto si è deciso di parlare dell’usabilità della piattaforma e della facilita di </w:t>
      </w:r>
      <w:proofErr w:type="spellStart"/>
      <w:r>
        <w:t>deploy</w:t>
      </w:r>
      <w:proofErr w:type="spellEnd"/>
      <w:r>
        <w:t>.</w:t>
      </w:r>
    </w:p>
    <w:p w14:paraId="21AB61FB" w14:textId="5ADE8319" w:rsidR="00A831F8" w:rsidRDefault="00A831F8" w:rsidP="00A831F8">
      <w:r>
        <w:t>Per quanto riguarda l’usabilità, entrambe le piattaforme presentano interfacce intuitive, curate e dettagliate. AWS fornisce di gran lunga una miglior documentazione per lo sviluppatore, fornendo esempi di piccoli progetti. GCP risulta più carente di documentazione ufficiale.</w:t>
      </w:r>
    </w:p>
    <w:p w14:paraId="47B3EE8C" w14:textId="77777777" w:rsidR="00A831F8" w:rsidRDefault="00A831F8" w:rsidP="00A831F8"/>
    <w:p w14:paraId="1B96A0AA" w14:textId="05877087" w:rsidR="005C35FA" w:rsidRDefault="00A831F8" w:rsidP="00A831F8">
      <w:r>
        <w:t xml:space="preserve">Per il discorso facilita di </w:t>
      </w:r>
      <w:proofErr w:type="spellStart"/>
      <w:r>
        <w:t>deploy</w:t>
      </w:r>
      <w:proofErr w:type="spellEnd"/>
      <w:r>
        <w:t xml:space="preserve">, le Cloud </w:t>
      </w:r>
      <w:proofErr w:type="spellStart"/>
      <w:r>
        <w:t>Functions</w:t>
      </w:r>
      <w:proofErr w:type="spellEnd"/>
      <w:r>
        <w:t xml:space="preserve"> richiedono un minor numero di step per avere una funzione pronta all’uso</w:t>
      </w:r>
      <w:r w:rsidR="00E768FC">
        <w:t>, portando ad un setup iniziale più rapido rispetto a Lambda.</w:t>
      </w:r>
    </w:p>
    <w:p w14:paraId="3BCEA461" w14:textId="62467B0F" w:rsidR="00E768FC" w:rsidRDefault="00E768FC" w:rsidP="00A831F8">
      <w:r>
        <w:t xml:space="preserve">Quest’ultima presenta una prima configurazione iniziale più complessa e dettagliata, portando ad un processo di </w:t>
      </w:r>
      <w:proofErr w:type="spellStart"/>
      <w:r>
        <w:t>deploy</w:t>
      </w:r>
      <w:proofErr w:type="spellEnd"/>
      <w:r>
        <w:t xml:space="preserve"> più lungo rispetto a Cloud </w:t>
      </w:r>
      <w:proofErr w:type="spellStart"/>
      <w:r>
        <w:t>Functions</w:t>
      </w:r>
      <w:proofErr w:type="spellEnd"/>
      <w:r>
        <w:t>.</w:t>
      </w:r>
    </w:p>
    <w:p w14:paraId="092E3D49" w14:textId="77777777" w:rsidR="0066570C" w:rsidRDefault="0066570C" w:rsidP="00C828C0"/>
    <w:p w14:paraId="5E43B28C" w14:textId="29AEBC80" w:rsidR="0066570C" w:rsidRPr="00D053F0" w:rsidRDefault="0066570C" w:rsidP="0066570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SLIDE 3</w:t>
      </w:r>
      <w:r w:rsidR="00B45840">
        <w:rPr>
          <w:color w:val="FF0000"/>
          <w:sz w:val="28"/>
          <w:szCs w:val="28"/>
        </w:rPr>
        <w:t>0</w:t>
      </w:r>
    </w:p>
    <w:p w14:paraId="2431E0B9" w14:textId="77777777" w:rsidR="00E768FC" w:rsidRDefault="00E768FC" w:rsidP="00E768FC">
      <w:r>
        <w:t xml:space="preserve">Per quanto riguarda le performance, le Lambda </w:t>
      </w:r>
      <w:proofErr w:type="spellStart"/>
      <w:r>
        <w:t>Functions</w:t>
      </w:r>
      <w:proofErr w:type="spellEnd"/>
      <w:r>
        <w:t xml:space="preserve"> tendono ad avere una latenza minore, sia in casi di </w:t>
      </w:r>
      <w:proofErr w:type="spellStart"/>
      <w:r>
        <w:t>cold</w:t>
      </w:r>
      <w:proofErr w:type="spellEnd"/>
      <w:r>
        <w:t xml:space="preserve"> startup che non, rispetto alle Cloud </w:t>
      </w:r>
      <w:proofErr w:type="spellStart"/>
      <w:r>
        <w:t>Functions</w:t>
      </w:r>
      <w:proofErr w:type="spellEnd"/>
      <w:r>
        <w:t>.</w:t>
      </w:r>
    </w:p>
    <w:p w14:paraId="4851F954" w14:textId="77777777" w:rsidR="00E768FC" w:rsidRDefault="00E768FC" w:rsidP="00E768FC"/>
    <w:p w14:paraId="2886D573" w14:textId="4EB39F86" w:rsidR="00E768FC" w:rsidRDefault="00E768FC" w:rsidP="00E768FC">
      <w:r>
        <w:t>È possibile osservare inoltre come i due approcci di scrittura delle API non portino quasi alcun tipo di differenza sulla latenza nel nostro caso studio, potendo quindi affermare che in casi con funzioni non molto lunghe è indifferente l’approccio scelto. Ovviamente, all’aumentare della lunghezza della funzione, la funzione unica arriverà ad avere latenze maggiori.</w:t>
      </w:r>
    </w:p>
    <w:p w14:paraId="60DED81C" w14:textId="77777777" w:rsidR="00E768FC" w:rsidRDefault="00E768FC" w:rsidP="00E768FC"/>
    <w:p w14:paraId="017E37DC" w14:textId="35C3A9C3" w:rsidR="0066570C" w:rsidRDefault="00E768FC" w:rsidP="00E768FC">
      <w:r>
        <w:t xml:space="preserve">Durante la fase di testing è stato possibile notare anche un altro piccolo dettaglio. Lambda esegue </w:t>
      </w:r>
      <w:proofErr w:type="spellStart"/>
      <w:r>
        <w:t>cold</w:t>
      </w:r>
      <w:proofErr w:type="spellEnd"/>
      <w:r>
        <w:t xml:space="preserve"> startup molto più frequentemente di Cloud </w:t>
      </w:r>
      <w:proofErr w:type="spellStart"/>
      <w:r>
        <w:t>Functions</w:t>
      </w:r>
      <w:proofErr w:type="spellEnd"/>
      <w:r>
        <w:t>, dove la funzione tende a reagire in maniera più reattiva anche dopo un periodo di inattività più lungo.</w:t>
      </w:r>
    </w:p>
    <w:p w14:paraId="76C87F2D" w14:textId="77777777" w:rsidR="00E768FC" w:rsidRDefault="00E768FC" w:rsidP="00E768FC"/>
    <w:p w14:paraId="6999B100" w14:textId="77777777" w:rsidR="00E768FC" w:rsidRDefault="00E768FC" w:rsidP="00E768FC"/>
    <w:p w14:paraId="4D51B39F" w14:textId="0FD327A0" w:rsidR="00E768FC" w:rsidRDefault="00E768FC" w:rsidP="00E768FC">
      <w:r w:rsidRPr="00E768FC">
        <w:t>Per quanto riguarda i costi, AWS offre di gran lunga un costo più vantaggioso, inferiore a GCP di 0,17$ per milione di richieste.</w:t>
      </w:r>
    </w:p>
    <w:p w14:paraId="23473B01" w14:textId="77777777" w:rsidR="00E768FC" w:rsidRDefault="00E768FC" w:rsidP="00E768FC"/>
    <w:p w14:paraId="291688E9" w14:textId="711CD051" w:rsidR="00E768FC" w:rsidRDefault="00E768FC" w:rsidP="00E768FC">
      <w:r w:rsidRPr="00E768FC">
        <w:t>Va però ribadito il numero di richieste gratuite al mese offerto da entrambe le piattaforme, dove Google offre il doppio delle richieste rispetto ad Amazon. In progetti di dimensioni ridotte, o con un numero di richieste mensili ridotto, la possibilità di non pagare alcuna cifra al di sotto delle 2 milioni di richieste potrebbe portare piccoli team di sviluppo a scegliere la piattaforma offerta da Google.</w:t>
      </w:r>
    </w:p>
    <w:p w14:paraId="713DF4F6" w14:textId="77777777" w:rsidR="00E768FC" w:rsidRDefault="00E768FC" w:rsidP="00E768FC"/>
    <w:p w14:paraId="16550A19" w14:textId="77777777" w:rsidR="00E768FC" w:rsidRDefault="00E768FC" w:rsidP="00E768FC"/>
    <w:p w14:paraId="6C746F5D" w14:textId="5B59C302" w:rsidR="00E768FC" w:rsidRDefault="00E768FC" w:rsidP="00E768FC">
      <w:r>
        <w:t xml:space="preserve">Per concludere, la facilita di </w:t>
      </w:r>
      <w:proofErr w:type="spellStart"/>
      <w:r>
        <w:t>deploy</w:t>
      </w:r>
      <w:proofErr w:type="spellEnd"/>
      <w:r>
        <w:t xml:space="preserve"> offerta da entrambe le piattaforme è </w:t>
      </w:r>
      <w:proofErr w:type="spellStart"/>
      <w:r>
        <w:t>ppiù</w:t>
      </w:r>
      <w:proofErr w:type="spellEnd"/>
      <w:r>
        <w:t xml:space="preserve"> che soddisfacente, con Cloud </w:t>
      </w:r>
      <w:proofErr w:type="spellStart"/>
      <w:r>
        <w:t>Functions</w:t>
      </w:r>
      <w:proofErr w:type="spellEnd"/>
      <w:r>
        <w:t xml:space="preserve"> che risulta essere più immediata da configurare e subito pronta all’uso.</w:t>
      </w:r>
    </w:p>
    <w:p w14:paraId="2ABDE623" w14:textId="202548D2" w:rsidR="00E768FC" w:rsidRDefault="00E768FC" w:rsidP="00E768FC">
      <w:r>
        <w:t xml:space="preserve">Un aspetto dove Amazon vince con un netto distacco è la presenza di documentazione ufficiale e di progetti d’esempio ben fatti, i quali consentono agli sviluppatori alle prime armi nel mondo </w:t>
      </w:r>
      <w:proofErr w:type="spellStart"/>
      <w:r>
        <w:t>serverless</w:t>
      </w:r>
      <w:proofErr w:type="spellEnd"/>
      <w:r>
        <w:t xml:space="preserve"> di avere esempi di qualità come riferimento.</w:t>
      </w:r>
    </w:p>
    <w:p w14:paraId="038F7D2E" w14:textId="77777777" w:rsidR="00E768FC" w:rsidRDefault="00E768FC" w:rsidP="00E768FC"/>
    <w:p w14:paraId="50E374EE" w14:textId="5114B550" w:rsidR="00E768FC" w:rsidRDefault="00E768FC" w:rsidP="00E768FC">
      <w:r>
        <w:t xml:space="preserve">Per concludere, dovendo proclamare una sorta di “vincitore” tra le due piattaforme, mi sento di affermare che AWS Lambda sia leggermente migliore di GCP Cloud </w:t>
      </w:r>
      <w:proofErr w:type="spellStart"/>
      <w:r>
        <w:t>Functions</w:t>
      </w:r>
      <w:proofErr w:type="spellEnd"/>
      <w:r>
        <w:t xml:space="preserve">, con costi per richiesta inferiori e miglior documentazione, nonostante una più lunga fase di </w:t>
      </w:r>
      <w:proofErr w:type="spellStart"/>
      <w:r>
        <w:t>deploy</w:t>
      </w:r>
      <w:proofErr w:type="spellEnd"/>
      <w:r>
        <w:t>.</w:t>
      </w:r>
    </w:p>
    <w:p w14:paraId="38C6C1B0" w14:textId="77777777" w:rsidR="00E768FC" w:rsidRDefault="00E768FC" w:rsidP="00E768FC"/>
    <w:p w14:paraId="59F6261D" w14:textId="1CBA6953" w:rsidR="00E768FC" w:rsidRDefault="00E768FC" w:rsidP="00E768FC">
      <w:r>
        <w:t xml:space="preserve">Questa conclusione è in linea con l’utilizzo generale delle piattaforme nel mondo </w:t>
      </w:r>
      <w:proofErr w:type="spellStart"/>
      <w:r>
        <w:t>serverless</w:t>
      </w:r>
      <w:proofErr w:type="spellEnd"/>
      <w:r>
        <w:t>, dove AWS ha una percentuale di utilizzo nettamente maggiore rispetto ai competitors, coprendo circa l’80% del mercato.</w:t>
      </w:r>
    </w:p>
    <w:sectPr w:rsidR="00E768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BD71C1"/>
    <w:multiLevelType w:val="hybridMultilevel"/>
    <w:tmpl w:val="3EF23314"/>
    <w:lvl w:ilvl="0" w:tplc="7736DE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03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34"/>
    <w:rsid w:val="00037084"/>
    <w:rsid w:val="00115277"/>
    <w:rsid w:val="00193817"/>
    <w:rsid w:val="0035118A"/>
    <w:rsid w:val="00351EA2"/>
    <w:rsid w:val="00360971"/>
    <w:rsid w:val="003E2911"/>
    <w:rsid w:val="00403D16"/>
    <w:rsid w:val="004061B1"/>
    <w:rsid w:val="00421FFF"/>
    <w:rsid w:val="00462F7D"/>
    <w:rsid w:val="004A0F3C"/>
    <w:rsid w:val="00511234"/>
    <w:rsid w:val="005237B9"/>
    <w:rsid w:val="00523EC0"/>
    <w:rsid w:val="00524991"/>
    <w:rsid w:val="005272F7"/>
    <w:rsid w:val="00544F35"/>
    <w:rsid w:val="00561406"/>
    <w:rsid w:val="00594058"/>
    <w:rsid w:val="005C35FA"/>
    <w:rsid w:val="005E4D82"/>
    <w:rsid w:val="00637258"/>
    <w:rsid w:val="0066570C"/>
    <w:rsid w:val="006A617D"/>
    <w:rsid w:val="0073669A"/>
    <w:rsid w:val="00740879"/>
    <w:rsid w:val="0077419C"/>
    <w:rsid w:val="007B0526"/>
    <w:rsid w:val="007B354F"/>
    <w:rsid w:val="007E4F69"/>
    <w:rsid w:val="00833714"/>
    <w:rsid w:val="008934B9"/>
    <w:rsid w:val="008A07DD"/>
    <w:rsid w:val="008A3BC6"/>
    <w:rsid w:val="009603A5"/>
    <w:rsid w:val="00965656"/>
    <w:rsid w:val="009657D5"/>
    <w:rsid w:val="009B1642"/>
    <w:rsid w:val="009C0F2D"/>
    <w:rsid w:val="00A831F8"/>
    <w:rsid w:val="00A86845"/>
    <w:rsid w:val="00B45840"/>
    <w:rsid w:val="00B54133"/>
    <w:rsid w:val="00B5419D"/>
    <w:rsid w:val="00BA546B"/>
    <w:rsid w:val="00BB1253"/>
    <w:rsid w:val="00BC578A"/>
    <w:rsid w:val="00C03745"/>
    <w:rsid w:val="00C828C0"/>
    <w:rsid w:val="00CD673E"/>
    <w:rsid w:val="00CF7C1C"/>
    <w:rsid w:val="00D053F0"/>
    <w:rsid w:val="00D4472A"/>
    <w:rsid w:val="00E11BEA"/>
    <w:rsid w:val="00E768FC"/>
    <w:rsid w:val="00F030FD"/>
    <w:rsid w:val="00F602A8"/>
    <w:rsid w:val="00F760EE"/>
    <w:rsid w:val="00F8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BC433B"/>
  <w15:chartTrackingRefBased/>
  <w15:docId w15:val="{E3DDC772-62DF-7F40-A531-3BB2B50F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11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11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112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11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112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112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112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112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112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112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112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112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1123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1123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1123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1123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1123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1123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112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11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112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11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112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1123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1123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1123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112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1123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112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4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6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93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2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8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0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3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2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2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7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8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6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2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8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8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3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1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1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9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1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4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7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7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0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6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8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3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9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6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2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3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6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8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0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5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4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3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9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1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7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9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0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5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6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6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5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1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7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7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9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5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1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5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9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0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4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1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9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7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6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1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9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6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8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3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0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0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6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3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5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1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4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8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9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3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7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9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1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7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1834</Words>
  <Characters>10473</Characters>
  <Application>Microsoft Office Word</Application>
  <DocSecurity>0</DocSecurity>
  <Lines>232</Lines>
  <Paragraphs>115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De Rosa - davide.derosa@studio.unibo.it</dc:creator>
  <cp:keywords/>
  <dc:description/>
  <cp:lastModifiedBy>Davide De Rosa - davide.derosa@studio.unibo.it</cp:lastModifiedBy>
  <cp:revision>4</cp:revision>
  <cp:lastPrinted>2024-10-27T11:17:00Z</cp:lastPrinted>
  <dcterms:created xsi:type="dcterms:W3CDTF">2024-10-27T11:17:00Z</dcterms:created>
  <dcterms:modified xsi:type="dcterms:W3CDTF">2024-10-27T15:37:00Z</dcterms:modified>
</cp:coreProperties>
</file>