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24CC" w14:textId="471FAD06" w:rsidR="002C7800" w:rsidRDefault="00196E41" w:rsidP="00196E41">
      <w:pPr>
        <w:pStyle w:val="Titolo1"/>
      </w:pPr>
      <w:r>
        <w:t>UMAP</w:t>
      </w:r>
    </w:p>
    <w:p w14:paraId="7DB68FA2" w14:textId="500DA4F0" w:rsidR="00196E41" w:rsidRDefault="00196E41" w:rsidP="00196E41">
      <w:pPr>
        <w:pStyle w:val="Titolo2"/>
        <w:numPr>
          <w:ilvl w:val="0"/>
          <w:numId w:val="1"/>
        </w:numPr>
      </w:pPr>
      <w:r>
        <w:t>Uso di base</w:t>
      </w:r>
    </w:p>
    <w:p w14:paraId="05349CBA" w14:textId="7011EA1B" w:rsidR="00196E41" w:rsidRDefault="00196E41" w:rsidP="00196E41">
      <w:pPr>
        <w:pStyle w:val="Paragrafoelenco"/>
        <w:numPr>
          <w:ilvl w:val="0"/>
          <w:numId w:val="5"/>
        </w:numPr>
      </w:pPr>
      <w:r>
        <w:t>UMAP è un algoritmo di riduzione della dimensionalità.</w:t>
      </w:r>
    </w:p>
    <w:p w14:paraId="41DF53AA" w14:textId="529B3244" w:rsidR="00616372" w:rsidRDefault="00616372" w:rsidP="00196E41">
      <w:pPr>
        <w:pStyle w:val="Paragrafoelenco"/>
        <w:numPr>
          <w:ilvl w:val="0"/>
          <w:numId w:val="5"/>
        </w:numPr>
      </w:pPr>
      <w:r>
        <w:t>C</w:t>
      </w:r>
      <w:r w:rsidRPr="00616372">
        <w:t xml:space="preserve">ostruisce un grafo di prossimità tra i punti nello spazio originale e ottimizza un </w:t>
      </w:r>
      <w:proofErr w:type="spellStart"/>
      <w:r w:rsidRPr="00616372">
        <w:t>embedding</w:t>
      </w:r>
      <w:proofErr w:type="spellEnd"/>
      <w:r w:rsidRPr="00616372">
        <w:t xml:space="preserve"> a bassa dimensione preservando la struttura topologica locale e globale dei dati. È basato su principi di </w:t>
      </w:r>
      <w:proofErr w:type="spellStart"/>
      <w:r w:rsidRPr="00616372">
        <w:t>manifold</w:t>
      </w:r>
      <w:proofErr w:type="spellEnd"/>
      <w:r w:rsidRPr="00616372">
        <w:t xml:space="preserve"> learning e offre un compromesso efficace tra qualità e velocità rispetto a t-SNE.</w:t>
      </w:r>
    </w:p>
    <w:p w14:paraId="434158A3" w14:textId="5ABEEE59" w:rsidR="00196E41" w:rsidRDefault="00196E41" w:rsidP="00196E41">
      <w:pPr>
        <w:pStyle w:val="Paragrafoelenco"/>
        <w:numPr>
          <w:ilvl w:val="0"/>
          <w:numId w:val="5"/>
        </w:numPr>
      </w:pPr>
      <w:r>
        <w:t xml:space="preserve">In Python viene usato come un trasformatore compatibile con lo stile di </w:t>
      </w:r>
      <w:proofErr w:type="spellStart"/>
      <w:r>
        <w:t>scikit-learn</w:t>
      </w:r>
      <w:proofErr w:type="spellEnd"/>
      <w:r>
        <w:t>:</w:t>
      </w:r>
    </w:p>
    <w:p w14:paraId="1FEB056C" w14:textId="12E5C47F" w:rsidR="00196E41" w:rsidRDefault="00196E41" w:rsidP="00196E41">
      <w:pPr>
        <w:pStyle w:val="Paragrafoelenco"/>
      </w:pPr>
      <w:r>
        <w:t xml:space="preserve">import </w:t>
      </w:r>
      <w:proofErr w:type="spellStart"/>
      <w:r>
        <w:t>umap</w:t>
      </w:r>
      <w:proofErr w:type="spellEnd"/>
    </w:p>
    <w:p w14:paraId="62960887" w14:textId="78D02BD3" w:rsidR="00196E41" w:rsidRDefault="00196E41" w:rsidP="00196E41">
      <w:pPr>
        <w:pStyle w:val="Paragrafoelenco"/>
        <w:rPr>
          <w:lang w:val="en-GB"/>
        </w:rPr>
      </w:pPr>
      <w:r w:rsidRPr="00196E41">
        <w:rPr>
          <w:lang w:val="en-GB"/>
        </w:rPr>
        <w:t xml:space="preserve">embedding = </w:t>
      </w:r>
      <w:proofErr w:type="spellStart"/>
      <w:proofErr w:type="gramStart"/>
      <w:r w:rsidRPr="00196E41">
        <w:rPr>
          <w:lang w:val="en-GB"/>
        </w:rPr>
        <w:t>umap.UMAP</w:t>
      </w:r>
      <w:proofErr w:type="spellEnd"/>
      <w:proofErr w:type="gramEnd"/>
      <w:r w:rsidRPr="00196E41">
        <w:rPr>
          <w:lang w:val="en-GB"/>
        </w:rPr>
        <w:t>(</w:t>
      </w:r>
      <w:proofErr w:type="gramStart"/>
      <w:r w:rsidRPr="00196E41">
        <w:rPr>
          <w:lang w:val="en-GB"/>
        </w:rPr>
        <w:t>).</w:t>
      </w:r>
      <w:proofErr w:type="spellStart"/>
      <w:r w:rsidRPr="00196E41">
        <w:rPr>
          <w:lang w:val="en-GB"/>
        </w:rPr>
        <w:t>fit</w:t>
      </w:r>
      <w:proofErr w:type="gramEnd"/>
      <w:r w:rsidRPr="00196E41">
        <w:rPr>
          <w:lang w:val="en-GB"/>
        </w:rPr>
        <w:t>_transform</w:t>
      </w:r>
      <w:proofErr w:type="spellEnd"/>
      <w:r w:rsidRPr="00196E41">
        <w:rPr>
          <w:lang w:val="en-GB"/>
        </w:rPr>
        <w:t>(</w:t>
      </w:r>
      <w:r>
        <w:rPr>
          <w:lang w:val="en-GB"/>
        </w:rPr>
        <w:t>X)</w:t>
      </w:r>
    </w:p>
    <w:p w14:paraId="38AEDBD3" w14:textId="5AE0F21B" w:rsidR="00196E41" w:rsidRDefault="00196E41" w:rsidP="00196E41">
      <w:pPr>
        <w:pStyle w:val="Paragrafoelenco"/>
      </w:pPr>
      <w:r w:rsidRPr="00196E41">
        <w:t>dove X è la matrice d</w:t>
      </w:r>
      <w:r>
        <w:t>ei dati originali.</w:t>
      </w:r>
    </w:p>
    <w:p w14:paraId="6EB137E9" w14:textId="4D1AED76" w:rsidR="00196E41" w:rsidRDefault="00196E41" w:rsidP="00196E41">
      <w:pPr>
        <w:pStyle w:val="Paragrafoelenco"/>
        <w:numPr>
          <w:ilvl w:val="0"/>
          <w:numId w:val="5"/>
        </w:numPr>
      </w:pPr>
      <w:r>
        <w:t>Lo scopo è trovare una rappresentazione a bassa dimensione (tipicamente 2D o 3D) che preservi la struttura topologica e di vicinanza tra i dati originali.</w:t>
      </w:r>
    </w:p>
    <w:p w14:paraId="3ECE08EC" w14:textId="68D8A92B" w:rsidR="00196E41" w:rsidRDefault="00196E41" w:rsidP="00196E41">
      <w:pPr>
        <w:pStyle w:val="Titolo2"/>
        <w:numPr>
          <w:ilvl w:val="0"/>
          <w:numId w:val="1"/>
        </w:numPr>
      </w:pPr>
      <w:r>
        <w:t>Parametri principali</w:t>
      </w:r>
    </w:p>
    <w:p w14:paraId="2F9408F7" w14:textId="21B82201" w:rsidR="00196E41" w:rsidRDefault="00196E41" w:rsidP="00196E41">
      <w:pPr>
        <w:pStyle w:val="Paragrafoelenco"/>
        <w:numPr>
          <w:ilvl w:val="0"/>
          <w:numId w:val="5"/>
        </w:numPr>
      </w:pPr>
      <w:proofErr w:type="spellStart"/>
      <w:r>
        <w:t>n_neighbors</w:t>
      </w:r>
      <w:proofErr w:type="spellEnd"/>
      <w:r>
        <w:t xml:space="preserve">: definisce per ogni punto quanti vicini considerare per modellare la struttura locale. Valori piccoli </w:t>
      </w:r>
      <w:r>
        <w:sym w:font="Wingdings" w:char="F0E0"/>
      </w:r>
      <w:r>
        <w:t xml:space="preserve"> enfatizzano struttura locale fine; valori grandi </w:t>
      </w:r>
      <w:r>
        <w:sym w:font="Wingdings" w:char="F0E0"/>
      </w:r>
      <w:r>
        <w:t xml:space="preserve"> si guarda più sulla struttura globale.</w:t>
      </w:r>
    </w:p>
    <w:p w14:paraId="225B3284" w14:textId="0D0AC0B5" w:rsidR="00196E41" w:rsidRDefault="00196E41" w:rsidP="00196E41">
      <w:pPr>
        <w:pStyle w:val="Paragrafoelenco"/>
        <w:numPr>
          <w:ilvl w:val="0"/>
          <w:numId w:val="5"/>
        </w:numPr>
      </w:pPr>
      <w:proofErr w:type="spellStart"/>
      <w:r>
        <w:t>min_dist</w:t>
      </w:r>
      <w:proofErr w:type="spellEnd"/>
      <w:r>
        <w:t>: controlla la distanza minima tra punti nell’</w:t>
      </w:r>
      <w:proofErr w:type="spellStart"/>
      <w:r>
        <w:t>embedding</w:t>
      </w:r>
      <w:proofErr w:type="spellEnd"/>
      <w:r>
        <w:t xml:space="preserve"> finale; valori più piccoli favoriscono cluster compatti, valori più grandi danno un </w:t>
      </w:r>
      <w:proofErr w:type="spellStart"/>
      <w:r>
        <w:t>embedding</w:t>
      </w:r>
      <w:proofErr w:type="spellEnd"/>
      <w:r>
        <w:t xml:space="preserve"> “più sparso”.</w:t>
      </w:r>
    </w:p>
    <w:p w14:paraId="4F04909F" w14:textId="1AFAA4AF" w:rsidR="00196E41" w:rsidRDefault="00196E41" w:rsidP="00196E41">
      <w:pPr>
        <w:pStyle w:val="Paragrafoelenco"/>
        <w:numPr>
          <w:ilvl w:val="0"/>
          <w:numId w:val="5"/>
        </w:numPr>
      </w:pPr>
      <w:proofErr w:type="spellStart"/>
      <w:r>
        <w:t>n_components</w:t>
      </w:r>
      <w:proofErr w:type="spellEnd"/>
      <w:r>
        <w:t>: numero di dimensioni a cui ridurre i dati.</w:t>
      </w:r>
    </w:p>
    <w:p w14:paraId="58D77802" w14:textId="5282E894" w:rsidR="00196E41" w:rsidRDefault="00196E41" w:rsidP="00196E41">
      <w:pPr>
        <w:pStyle w:val="Paragrafoelenco"/>
        <w:numPr>
          <w:ilvl w:val="0"/>
          <w:numId w:val="5"/>
        </w:numPr>
      </w:pPr>
      <w:proofErr w:type="spellStart"/>
      <w:r>
        <w:t>metric</w:t>
      </w:r>
      <w:proofErr w:type="spellEnd"/>
      <w:r>
        <w:t xml:space="preserve">: la metrica di distanza usata per calcolare vicinanze nei dati originali (es. </w:t>
      </w:r>
      <w:proofErr w:type="spellStart"/>
      <w:r>
        <w:t>euclidean</w:t>
      </w:r>
      <w:proofErr w:type="spellEnd"/>
      <w:r>
        <w:t xml:space="preserve">, cosine, </w:t>
      </w:r>
      <w:proofErr w:type="spellStart"/>
      <w:r>
        <w:t>etc</w:t>
      </w:r>
      <w:proofErr w:type="spellEnd"/>
      <w:r>
        <w:t xml:space="preserve">). Utile quando i dati hanno natura particolare (testo, vettori, </w:t>
      </w:r>
      <w:proofErr w:type="spellStart"/>
      <w:r>
        <w:t>etc</w:t>
      </w:r>
      <w:proofErr w:type="spellEnd"/>
      <w:r>
        <w:t>).</w:t>
      </w:r>
    </w:p>
    <w:p w14:paraId="32C93E85" w14:textId="000714A5" w:rsidR="00196E41" w:rsidRDefault="00196E41" w:rsidP="00196E41">
      <w:pPr>
        <w:pStyle w:val="Titolo2"/>
        <w:numPr>
          <w:ilvl w:val="0"/>
          <w:numId w:val="1"/>
        </w:numPr>
      </w:pPr>
      <w:r>
        <w:t>Visualizzazione</w:t>
      </w:r>
    </w:p>
    <w:p w14:paraId="50771797" w14:textId="052BDEC1" w:rsidR="00196E41" w:rsidRDefault="00196E41" w:rsidP="00196E41">
      <w:pPr>
        <w:pStyle w:val="Paragrafoelenco"/>
        <w:numPr>
          <w:ilvl w:val="0"/>
          <w:numId w:val="6"/>
        </w:numPr>
      </w:pPr>
      <w:r>
        <w:t xml:space="preserve">UMAP include strumenti per visualizzare i risultati: con </w:t>
      </w:r>
      <w:proofErr w:type="spellStart"/>
      <w:r>
        <w:t>umap.plot</w:t>
      </w:r>
      <w:proofErr w:type="spellEnd"/>
      <w:r>
        <w:t xml:space="preserve"> si può disegnare </w:t>
      </w:r>
      <w:proofErr w:type="spellStart"/>
      <w:r>
        <w:t>scatter</w:t>
      </w:r>
      <w:proofErr w:type="spellEnd"/>
      <w:r>
        <w:t>-plot dell’</w:t>
      </w:r>
      <w:proofErr w:type="spellStart"/>
      <w:r>
        <w:t>embedding</w:t>
      </w:r>
      <w:proofErr w:type="spellEnd"/>
      <w:r>
        <w:t xml:space="preserve">, collegare punti, fare visualizzazioni </w:t>
      </w:r>
      <w:proofErr w:type="spellStart"/>
      <w:r>
        <w:t>diagnoostiche</w:t>
      </w:r>
      <w:proofErr w:type="spellEnd"/>
      <w:r>
        <w:t>.</w:t>
      </w:r>
    </w:p>
    <w:p w14:paraId="3B338387" w14:textId="12A02869" w:rsidR="00196E41" w:rsidRDefault="00DA3511" w:rsidP="00196E41">
      <w:pPr>
        <w:pStyle w:val="Paragrafoelenco"/>
        <w:numPr>
          <w:ilvl w:val="0"/>
          <w:numId w:val="6"/>
        </w:numPr>
      </w:pPr>
      <w:r>
        <w:t>È utile per esplorazione dei dati: ad esempio colorare i punti in base a etichette, osservare se emergono gruppi, separazioni, anomalie.</w:t>
      </w:r>
    </w:p>
    <w:p w14:paraId="65CC774E" w14:textId="7F6CBC7E" w:rsidR="00DA3511" w:rsidRDefault="00DA3511" w:rsidP="00196E41">
      <w:pPr>
        <w:pStyle w:val="Paragrafoelenco"/>
        <w:numPr>
          <w:ilvl w:val="0"/>
          <w:numId w:val="6"/>
        </w:numPr>
      </w:pPr>
      <w:r>
        <w:t xml:space="preserve">Per dataset molto grandi o complessi bisogna fare attenzione ai problemi di </w:t>
      </w:r>
      <w:proofErr w:type="spellStart"/>
      <w:r>
        <w:t>overplotting</w:t>
      </w:r>
      <w:proofErr w:type="spellEnd"/>
      <w:r>
        <w:t xml:space="preserve"> o interpretazione ingannevole: il </w:t>
      </w:r>
      <w:proofErr w:type="spellStart"/>
      <w:r>
        <w:t>plotting</w:t>
      </w:r>
      <w:proofErr w:type="spellEnd"/>
      <w:r>
        <w:t xml:space="preserve"> aiuta ad avere un “ritratto visivo” della struttura emersa.</w:t>
      </w:r>
    </w:p>
    <w:p w14:paraId="48C5DCA7" w14:textId="0AA52CD9" w:rsidR="00DA3511" w:rsidRDefault="00DA3511" w:rsidP="00DA3511">
      <w:pPr>
        <w:pStyle w:val="Titolo2"/>
        <w:numPr>
          <w:ilvl w:val="0"/>
          <w:numId w:val="1"/>
        </w:numPr>
      </w:pPr>
      <w:r>
        <w:lastRenderedPageBreak/>
        <w:t xml:space="preserve">Riproducibilità </w:t>
      </w:r>
    </w:p>
    <w:p w14:paraId="54CA6C4C" w14:textId="403B5603" w:rsidR="00DA3511" w:rsidRDefault="00DA3511" w:rsidP="00DA3511">
      <w:pPr>
        <w:pStyle w:val="Paragrafoelenco"/>
        <w:numPr>
          <w:ilvl w:val="0"/>
          <w:numId w:val="7"/>
        </w:numPr>
      </w:pPr>
      <w:r>
        <w:t>UMAP è uno strumento stocastico: contiene componenti che usano casualità (per esempio approssimazioni). Questo significa che ripetute esecuzioni con gli stessi dati e parametri possono dare risultati leggermente diversi.</w:t>
      </w:r>
    </w:p>
    <w:p w14:paraId="4DC9707F" w14:textId="04CB337D" w:rsidR="00DA3511" w:rsidRDefault="00DA3511" w:rsidP="00DA3511">
      <w:pPr>
        <w:pStyle w:val="Paragrafoelenco"/>
        <w:numPr>
          <w:ilvl w:val="0"/>
          <w:numId w:val="7"/>
        </w:numPr>
      </w:pPr>
      <w:r>
        <w:t>Per ottenere risultati riproducibili, è possibile:</w:t>
      </w:r>
    </w:p>
    <w:p w14:paraId="77A3BA2A" w14:textId="1B63FC7A" w:rsidR="00DA3511" w:rsidRDefault="00DA3511" w:rsidP="00DA3511">
      <w:pPr>
        <w:pStyle w:val="Paragrafoelenco"/>
        <w:numPr>
          <w:ilvl w:val="1"/>
          <w:numId w:val="7"/>
        </w:numPr>
      </w:pPr>
      <w:r>
        <w:t xml:space="preserve">Specificare </w:t>
      </w:r>
      <w:proofErr w:type="spellStart"/>
      <w:r>
        <w:t>random_state</w:t>
      </w:r>
      <w:proofErr w:type="spellEnd"/>
      <w:r>
        <w:t xml:space="preserve"> all’istanza di UMAP.</w:t>
      </w:r>
    </w:p>
    <w:p w14:paraId="64F671E2" w14:textId="0CA6BEF9" w:rsidR="00DA3511" w:rsidRDefault="00DA3511" w:rsidP="00DA3511">
      <w:pPr>
        <w:pStyle w:val="Paragrafoelenco"/>
        <w:numPr>
          <w:ilvl w:val="1"/>
          <w:numId w:val="7"/>
        </w:numPr>
      </w:pPr>
      <w:r>
        <w:t xml:space="preserve">Evitare la modalità </w:t>
      </w:r>
      <w:proofErr w:type="gramStart"/>
      <w:r>
        <w:t>multi-threading</w:t>
      </w:r>
      <w:proofErr w:type="gramEnd"/>
      <w:r>
        <w:t xml:space="preserve"> o comunque essere consapevoli che l’uso di più </w:t>
      </w:r>
      <w:proofErr w:type="spellStart"/>
      <w:r>
        <w:t>thread</w:t>
      </w:r>
      <w:proofErr w:type="spellEnd"/>
      <w:r>
        <w:t xml:space="preserve"> può introdurre variazioni dovute a “race-</w:t>
      </w:r>
      <w:proofErr w:type="spellStart"/>
      <w:r>
        <w:t>condition</w:t>
      </w:r>
      <w:proofErr w:type="spellEnd"/>
      <w:r>
        <w:t>”.</w:t>
      </w:r>
    </w:p>
    <w:p w14:paraId="36F2E57C" w14:textId="428B19A5" w:rsidR="00DA3511" w:rsidRDefault="00DA3511" w:rsidP="00DA3511">
      <w:pPr>
        <w:pStyle w:val="Paragrafoelenco"/>
        <w:numPr>
          <w:ilvl w:val="0"/>
          <w:numId w:val="7"/>
        </w:numPr>
      </w:pPr>
      <w:r>
        <w:t>In contesti dove la stabilità dell’</w:t>
      </w:r>
      <w:proofErr w:type="spellStart"/>
      <w:r>
        <w:t>embedding</w:t>
      </w:r>
      <w:proofErr w:type="spellEnd"/>
      <w:r>
        <w:t xml:space="preserve"> è importante, bisogna testare e documentare bene la configurazione per evitare sorprese.</w:t>
      </w:r>
    </w:p>
    <w:p w14:paraId="24E9DFD6" w14:textId="6D7050FB" w:rsidR="00DA3511" w:rsidRDefault="00DA3511" w:rsidP="00DA3511">
      <w:pPr>
        <w:pStyle w:val="Titolo2"/>
        <w:numPr>
          <w:ilvl w:val="0"/>
          <w:numId w:val="1"/>
        </w:numPr>
      </w:pPr>
      <w:r>
        <w:t>Trasformare nuovi dati</w:t>
      </w:r>
    </w:p>
    <w:p w14:paraId="059E9CA6" w14:textId="23AF842D" w:rsidR="00DA3511" w:rsidRDefault="00DA3511" w:rsidP="00DA3511">
      <w:pPr>
        <w:pStyle w:val="Paragrafoelenco"/>
        <w:numPr>
          <w:ilvl w:val="0"/>
          <w:numId w:val="8"/>
        </w:numPr>
      </w:pPr>
      <w:r>
        <w:t xml:space="preserve">Una volta che hai </w:t>
      </w:r>
      <w:proofErr w:type="spellStart"/>
      <w:r>
        <w:t>fit</w:t>
      </w:r>
      <w:proofErr w:type="spellEnd"/>
      <w:r>
        <w:t>-tato UMAP su un dataset di training, puoi trasformare nuovi dati (es. test set) con lo stesso modello:</w:t>
      </w:r>
    </w:p>
    <w:p w14:paraId="6ED6E12D" w14:textId="4DF371FA" w:rsidR="00DA3511" w:rsidRDefault="00DA3511" w:rsidP="00DA3511">
      <w:pPr>
        <w:pStyle w:val="Paragrafoelenco"/>
        <w:rPr>
          <w:lang w:val="en-GB"/>
        </w:rPr>
      </w:pPr>
      <w:r w:rsidRPr="00DA3511">
        <w:rPr>
          <w:lang w:val="en-GB"/>
        </w:rPr>
        <w:t xml:space="preserve">mapper = </w:t>
      </w:r>
      <w:proofErr w:type="spellStart"/>
      <w:proofErr w:type="gramStart"/>
      <w:r w:rsidRPr="00DA3511">
        <w:rPr>
          <w:lang w:val="en-GB"/>
        </w:rPr>
        <w:t>umap.UMAP</w:t>
      </w:r>
      <w:proofErr w:type="spellEnd"/>
      <w:r w:rsidRPr="00DA3511">
        <w:rPr>
          <w:lang w:val="en-GB"/>
        </w:rPr>
        <w:t>(...).fit</w:t>
      </w:r>
      <w:proofErr w:type="gramEnd"/>
      <w:r w:rsidRPr="00DA3511">
        <w:rPr>
          <w:lang w:val="en-GB"/>
        </w:rPr>
        <w:t>(</w:t>
      </w:r>
      <w:proofErr w:type="spellStart"/>
      <w:r w:rsidRPr="00DA3511">
        <w:rPr>
          <w:lang w:val="en-GB"/>
        </w:rPr>
        <w:t>X</w:t>
      </w:r>
      <w:r>
        <w:rPr>
          <w:lang w:val="en-GB"/>
        </w:rPr>
        <w:t>_train</w:t>
      </w:r>
      <w:proofErr w:type="spellEnd"/>
      <w:r>
        <w:rPr>
          <w:lang w:val="en-GB"/>
        </w:rPr>
        <w:t>)</w:t>
      </w:r>
    </w:p>
    <w:p w14:paraId="336D7C17" w14:textId="17B43E98" w:rsidR="00DA3511" w:rsidRDefault="00DA3511" w:rsidP="00DA3511">
      <w:pPr>
        <w:pStyle w:val="Paragrafoelenco"/>
        <w:rPr>
          <w:lang w:val="en-GB"/>
        </w:rPr>
      </w:pPr>
      <w:proofErr w:type="spellStart"/>
      <w:r>
        <w:rPr>
          <w:lang w:val="en-GB"/>
        </w:rPr>
        <w:t>X_test_embedded</w:t>
      </w:r>
      <w:proofErr w:type="spell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mapper.transform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X_test</w:t>
      </w:r>
      <w:proofErr w:type="spellEnd"/>
      <w:r>
        <w:rPr>
          <w:lang w:val="en-GB"/>
        </w:rPr>
        <w:t>)</w:t>
      </w:r>
    </w:p>
    <w:p w14:paraId="2B3DC0AA" w14:textId="3DE6CA11" w:rsidR="00DA3511" w:rsidRDefault="00DA3511" w:rsidP="00DA3511">
      <w:pPr>
        <w:pStyle w:val="Paragrafoelenco"/>
        <w:numPr>
          <w:ilvl w:val="0"/>
          <w:numId w:val="8"/>
        </w:numPr>
      </w:pPr>
      <w:r w:rsidRPr="00DA3511">
        <w:t>Questo consente di usare U</w:t>
      </w:r>
      <w:r>
        <w:t xml:space="preserve">MAP come fase di </w:t>
      </w:r>
      <w:proofErr w:type="spellStart"/>
      <w:r>
        <w:t>preprocessing</w:t>
      </w:r>
      <w:proofErr w:type="spellEnd"/>
      <w:r>
        <w:t xml:space="preserve"> in una pipeline di machine learning:</w:t>
      </w:r>
    </w:p>
    <w:p w14:paraId="6C1A5362" w14:textId="74760559" w:rsidR="00DA3511" w:rsidRDefault="00DA3511" w:rsidP="00DA3511">
      <w:pPr>
        <w:pStyle w:val="Paragrafoelenco"/>
        <w:numPr>
          <w:ilvl w:val="1"/>
          <w:numId w:val="8"/>
        </w:numPr>
      </w:pPr>
      <w:r>
        <w:t xml:space="preserve">Riduzione dimensionalità </w:t>
      </w:r>
      <w:r>
        <w:sym w:font="Wingdings" w:char="F0E0"/>
      </w:r>
      <w:r>
        <w:t xml:space="preserve"> </w:t>
      </w:r>
      <w:proofErr w:type="spellStart"/>
      <w:r>
        <w:t>embedding</w:t>
      </w:r>
      <w:proofErr w:type="spellEnd"/>
    </w:p>
    <w:p w14:paraId="2A3BDFA8" w14:textId="47191372" w:rsidR="00DA3511" w:rsidRDefault="00DA3511" w:rsidP="00DA3511">
      <w:pPr>
        <w:pStyle w:val="Paragrafoelenco"/>
        <w:numPr>
          <w:ilvl w:val="1"/>
          <w:numId w:val="8"/>
        </w:numPr>
      </w:pPr>
      <w:r>
        <w:t>Poi classificazione/clustering sull’</w:t>
      </w:r>
      <w:proofErr w:type="spellStart"/>
      <w:r>
        <w:t>embedding</w:t>
      </w:r>
      <w:proofErr w:type="spellEnd"/>
    </w:p>
    <w:p w14:paraId="6B0197F2" w14:textId="6BCFA431" w:rsidR="00DA3511" w:rsidRPr="00DA3511" w:rsidRDefault="00DA3511" w:rsidP="00DA3511">
      <w:pPr>
        <w:pStyle w:val="Paragrafoelenco"/>
        <w:numPr>
          <w:ilvl w:val="0"/>
          <w:numId w:val="8"/>
        </w:numPr>
      </w:pPr>
      <w:r>
        <w:t xml:space="preserve">È importante che i nuovi dati abbiano </w:t>
      </w:r>
      <w:proofErr w:type="gramStart"/>
      <w:r>
        <w:t>le stesse feature</w:t>
      </w:r>
      <w:proofErr w:type="gramEnd"/>
      <w:r>
        <w:t xml:space="preserve"> e </w:t>
      </w:r>
      <w:proofErr w:type="spellStart"/>
      <w:r>
        <w:t>pre</w:t>
      </w:r>
      <w:proofErr w:type="spellEnd"/>
      <w:r>
        <w:t xml:space="preserve">-processing dei dati usati per il </w:t>
      </w:r>
      <w:proofErr w:type="spellStart"/>
      <w:r>
        <w:t>fit</w:t>
      </w:r>
      <w:proofErr w:type="spellEnd"/>
      <w:r>
        <w:t>; altrimenti l’</w:t>
      </w:r>
      <w:proofErr w:type="spellStart"/>
      <w:r>
        <w:t>embedding</w:t>
      </w:r>
      <w:proofErr w:type="spellEnd"/>
      <w:r>
        <w:t xml:space="preserve"> potrebbe non essere co</w:t>
      </w:r>
      <w:r w:rsidR="00616372">
        <w:t>erente.</w:t>
      </w:r>
    </w:p>
    <w:p w14:paraId="2EF181AB" w14:textId="77777777" w:rsidR="00196E41" w:rsidRPr="00DA3511" w:rsidRDefault="00196E41" w:rsidP="00196E41">
      <w:pPr>
        <w:pStyle w:val="Titolo2"/>
      </w:pPr>
    </w:p>
    <w:sectPr w:rsidR="00196E41" w:rsidRPr="00DA35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425"/>
    <w:multiLevelType w:val="hybridMultilevel"/>
    <w:tmpl w:val="F9F611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24F35"/>
    <w:multiLevelType w:val="hybridMultilevel"/>
    <w:tmpl w:val="F7762E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504EA"/>
    <w:multiLevelType w:val="hybridMultilevel"/>
    <w:tmpl w:val="E54405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E3D8C"/>
    <w:multiLevelType w:val="hybridMultilevel"/>
    <w:tmpl w:val="E3A6E8EC"/>
    <w:lvl w:ilvl="0" w:tplc="5EB6FF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F47D42"/>
    <w:multiLevelType w:val="hybridMultilevel"/>
    <w:tmpl w:val="52D406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44779"/>
    <w:multiLevelType w:val="hybridMultilevel"/>
    <w:tmpl w:val="4296D88C"/>
    <w:lvl w:ilvl="0" w:tplc="5EB6FF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A707B2"/>
    <w:multiLevelType w:val="hybridMultilevel"/>
    <w:tmpl w:val="5546EEF0"/>
    <w:lvl w:ilvl="0" w:tplc="5EB6FF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A7209"/>
    <w:multiLevelType w:val="hybridMultilevel"/>
    <w:tmpl w:val="FB241F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447019">
    <w:abstractNumId w:val="0"/>
  </w:num>
  <w:num w:numId="2" w16cid:durableId="1520241368">
    <w:abstractNumId w:val="6"/>
  </w:num>
  <w:num w:numId="3" w16cid:durableId="2028945316">
    <w:abstractNumId w:val="3"/>
  </w:num>
  <w:num w:numId="4" w16cid:durableId="546114528">
    <w:abstractNumId w:val="5"/>
  </w:num>
  <w:num w:numId="5" w16cid:durableId="533545067">
    <w:abstractNumId w:val="7"/>
  </w:num>
  <w:num w:numId="6" w16cid:durableId="551430551">
    <w:abstractNumId w:val="4"/>
  </w:num>
  <w:num w:numId="7" w16cid:durableId="218134065">
    <w:abstractNumId w:val="1"/>
  </w:num>
  <w:num w:numId="8" w16cid:durableId="669061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41"/>
    <w:rsid w:val="00196E41"/>
    <w:rsid w:val="002C7800"/>
    <w:rsid w:val="005A42CB"/>
    <w:rsid w:val="00616372"/>
    <w:rsid w:val="00802A79"/>
    <w:rsid w:val="00DA3511"/>
    <w:rsid w:val="00F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CBF08"/>
  <w15:chartTrackingRefBased/>
  <w15:docId w15:val="{B719DA45-B390-4DFF-8137-12A5CE98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9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9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9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9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6E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6E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6E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6E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6E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6E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6E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6E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6E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6E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6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1</cp:revision>
  <dcterms:created xsi:type="dcterms:W3CDTF">2025-11-12T17:00:00Z</dcterms:created>
  <dcterms:modified xsi:type="dcterms:W3CDTF">2025-11-13T08:37:00Z</dcterms:modified>
</cp:coreProperties>
</file>