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B4DB8" w14:textId="77777777" w:rsidR="00DE7619" w:rsidRPr="0066239C" w:rsidRDefault="00DE7619" w:rsidP="00DE7619">
      <w:pPr>
        <w:pStyle w:val="NormaleWeb"/>
        <w:shd w:val="clear" w:color="auto" w:fill="C00000"/>
        <w:spacing w:before="300" w:beforeAutospacing="0" w:after="300" w:afterAutospacing="0" w:line="300" w:lineRule="atLeast"/>
        <w:ind w:left="708" w:right="300"/>
        <w:rPr>
          <w:rStyle w:val="Enfasigrassetto"/>
          <w:rFonts w:ascii="Cambria" w:hAnsi="Cambria"/>
          <w:color w:val="FFFFFF" w:themeColor="background1"/>
          <w:sz w:val="32"/>
          <w:szCs w:val="32"/>
        </w:rPr>
      </w:pPr>
      <w:r w:rsidRPr="0066239C">
        <w:rPr>
          <w:rStyle w:val="Enfasigrassetto"/>
          <w:rFonts w:ascii="Cambria" w:hAnsi="Cambria" w:cstheme="minorHAnsi"/>
          <w:color w:val="FFFFFF" w:themeColor="background1"/>
          <w:sz w:val="32"/>
          <w:szCs w:val="32"/>
        </w:rPr>
        <w:t>14. NEI MOMENTI DI SOLITUDINE</w:t>
      </w:r>
    </w:p>
    <w:p w14:paraId="1BA16F6D" w14:textId="77777777" w:rsidR="00DE7619" w:rsidRPr="0066239C" w:rsidRDefault="00DE7619" w:rsidP="00DE7619">
      <w:pPr>
        <w:pStyle w:val="NormaleWeb"/>
        <w:shd w:val="clear" w:color="auto" w:fill="FFFFFF"/>
        <w:spacing w:before="300" w:beforeAutospacing="0" w:after="300" w:afterAutospacing="0" w:line="300" w:lineRule="atLeast"/>
        <w:ind w:left="300" w:right="300"/>
        <w:rPr>
          <w:rFonts w:asciiTheme="minorHAnsi" w:hAnsiTheme="minorHAnsi" w:cstheme="minorHAnsi"/>
          <w:color w:val="1F3864" w:themeColor="accent1" w:themeShade="80"/>
        </w:rPr>
      </w:pPr>
      <w:r w:rsidRPr="0066239C">
        <w:rPr>
          <w:rFonts w:asciiTheme="minorHAnsi" w:hAnsiTheme="minorHAnsi" w:cstheme="minorHAnsi"/>
          <w:color w:val="1F3864" w:themeColor="accent1" w:themeShade="80"/>
        </w:rPr>
        <w:t>Tu sei con me...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bontà e fedeltà mi saranno compagne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tutti i giorni della mia vita.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SALMO 23</w:t>
      </w:r>
    </w:p>
    <w:p w14:paraId="1B3C76E6" w14:textId="77777777" w:rsidR="00DE7619" w:rsidRPr="0066239C" w:rsidRDefault="00DE7619" w:rsidP="00DE7619">
      <w:pPr>
        <w:pStyle w:val="NormaleWeb"/>
        <w:shd w:val="clear" w:color="auto" w:fill="FFFFFF"/>
        <w:spacing w:before="300" w:beforeAutospacing="0" w:after="300" w:afterAutospacing="0" w:line="300" w:lineRule="atLeast"/>
        <w:ind w:left="300" w:right="300"/>
        <w:rPr>
          <w:rFonts w:asciiTheme="minorHAnsi" w:hAnsiTheme="minorHAnsi" w:cstheme="minorHAnsi"/>
          <w:color w:val="1F3864" w:themeColor="accent1" w:themeShade="80"/>
        </w:rPr>
      </w:pPr>
      <w:r w:rsidRPr="0066239C">
        <w:rPr>
          <w:rFonts w:asciiTheme="minorHAnsi" w:hAnsiTheme="minorHAnsi" w:cstheme="minorHAnsi"/>
          <w:color w:val="1F3864" w:themeColor="accent1" w:themeShade="80"/>
        </w:rPr>
        <w:t>Volgiti a me e abbi pietà,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perché sono povero e solo.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Allarga il mio cuore angosciato,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liberami dagli affanni.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Vedi la mia povertà e la mia fatica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e perdona tutti i miei peccati.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SALMO 25</w:t>
      </w:r>
    </w:p>
    <w:p w14:paraId="79AA2846" w14:textId="77777777" w:rsidR="00DE7619" w:rsidRPr="0066239C" w:rsidRDefault="00DE7619" w:rsidP="00DE7619">
      <w:pPr>
        <w:pStyle w:val="NormaleWeb"/>
        <w:shd w:val="clear" w:color="auto" w:fill="FFFFFF"/>
        <w:spacing w:before="300" w:beforeAutospacing="0" w:after="300" w:afterAutospacing="0" w:line="300" w:lineRule="atLeast"/>
        <w:ind w:left="300" w:right="300"/>
        <w:rPr>
          <w:rFonts w:asciiTheme="minorHAnsi" w:hAnsiTheme="minorHAnsi" w:cstheme="minorHAnsi"/>
          <w:color w:val="1F3864" w:themeColor="accent1" w:themeShade="80"/>
        </w:rPr>
      </w:pPr>
      <w:r w:rsidRPr="0066239C">
        <w:rPr>
          <w:rFonts w:asciiTheme="minorHAnsi" w:hAnsiTheme="minorHAnsi" w:cstheme="minorHAnsi"/>
          <w:color w:val="1F3864" w:themeColor="accent1" w:themeShade="80"/>
        </w:rPr>
        <w:t>I miei amici e i miei compagni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si scostano dalle mie piaghe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i miei vicini stanno a distanza...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Io come un sordo non ascolto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e come un muto non apro la bocca...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Perché io attendo te, Signore;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tu risponderai, Signore, mio Dio...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Non abbandonarmi, Signore,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Dio mio, da me non stare lontano;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vieni presto in mio aiuto,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Signore, mia salvezza.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SALMO 38</w:t>
      </w:r>
    </w:p>
    <w:p w14:paraId="0FD7F3A7" w14:textId="77777777" w:rsidR="00DE7619" w:rsidRPr="0066239C" w:rsidRDefault="00DE7619" w:rsidP="00DE7619">
      <w:pPr>
        <w:pStyle w:val="NormaleWeb"/>
        <w:shd w:val="clear" w:color="auto" w:fill="FFFFFF"/>
        <w:spacing w:before="300" w:beforeAutospacing="0" w:after="300" w:afterAutospacing="0" w:line="300" w:lineRule="atLeast"/>
        <w:ind w:left="300" w:right="300"/>
        <w:rPr>
          <w:rFonts w:asciiTheme="minorHAnsi" w:hAnsiTheme="minorHAnsi" w:cstheme="minorHAnsi"/>
          <w:color w:val="1F3864" w:themeColor="accent1" w:themeShade="80"/>
        </w:rPr>
      </w:pPr>
      <w:r w:rsidRPr="0066239C">
        <w:rPr>
          <w:rFonts w:asciiTheme="minorHAnsi" w:hAnsiTheme="minorHAnsi" w:cstheme="minorHAnsi"/>
          <w:color w:val="1F3864" w:themeColor="accent1" w:themeShade="80"/>
        </w:rPr>
        <w:t>Avvicinati a me, riscattami,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liberami a causa dei miei nemici.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Tu sai quanto sono stato insultato: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quanto disonore, quanta vergogna...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L'insulto ha spezzato il mio cuore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e mi sento venir meno.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Mi aspettavo compassione, ma invano,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consolatori, ma non ne ho trovati.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SALMO 69</w:t>
      </w:r>
    </w:p>
    <w:p w14:paraId="6AAB08A2" w14:textId="77777777" w:rsidR="00DE7619" w:rsidRPr="0066239C" w:rsidRDefault="00DE7619" w:rsidP="00DE7619">
      <w:pPr>
        <w:pStyle w:val="NormaleWeb"/>
        <w:shd w:val="clear" w:color="auto" w:fill="FFFFFF"/>
        <w:spacing w:before="300" w:beforeAutospacing="0" w:after="300" w:afterAutospacing="0" w:line="300" w:lineRule="atLeast"/>
        <w:ind w:left="300" w:right="300"/>
        <w:rPr>
          <w:rFonts w:asciiTheme="minorHAnsi" w:hAnsiTheme="minorHAnsi" w:cstheme="minorHAnsi"/>
          <w:color w:val="1F3864" w:themeColor="accent1" w:themeShade="80"/>
        </w:rPr>
      </w:pPr>
      <w:r w:rsidRPr="0066239C">
        <w:rPr>
          <w:rFonts w:asciiTheme="minorHAnsi" w:hAnsiTheme="minorHAnsi" w:cstheme="minorHAnsi"/>
          <w:color w:val="1F3864" w:themeColor="accent1" w:themeShade="80"/>
        </w:rPr>
        <w:t>Il Signore è per me, non avrò timore: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che cosa potrà farmi un uomo?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Il Signore è per me, è il mio aiuto...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È meglio rifugiarsi nel Signore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che confidare nell'uomo.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SALMO 118</w:t>
      </w:r>
    </w:p>
    <w:p w14:paraId="3E772D2E" w14:textId="77777777" w:rsidR="00DE7619" w:rsidRPr="0066239C" w:rsidRDefault="00DE7619" w:rsidP="00DE7619">
      <w:pPr>
        <w:pStyle w:val="NormaleWeb"/>
        <w:shd w:val="clear" w:color="auto" w:fill="FFFFFF"/>
        <w:spacing w:before="300" w:beforeAutospacing="0" w:after="300" w:afterAutospacing="0" w:line="300" w:lineRule="atLeast"/>
        <w:ind w:left="300" w:right="300"/>
        <w:rPr>
          <w:rFonts w:asciiTheme="minorHAnsi" w:hAnsiTheme="minorHAnsi" w:cstheme="minorHAnsi"/>
          <w:color w:val="1F3864" w:themeColor="accent1" w:themeShade="80"/>
        </w:rPr>
      </w:pPr>
      <w:r w:rsidRPr="0066239C">
        <w:rPr>
          <w:rFonts w:asciiTheme="minorHAnsi" w:hAnsiTheme="minorHAnsi" w:cstheme="minorHAnsi"/>
          <w:color w:val="1F3864" w:themeColor="accent1" w:themeShade="80"/>
        </w:rPr>
        <w:lastRenderedPageBreak/>
        <w:t>A te, Signore Dio, sono rivolti i miei occhi;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in te mi rifugio, non lasciarmi indifeso.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SALMO 141 </w:t>
      </w:r>
    </w:p>
    <w:p w14:paraId="7C5164D3" w14:textId="77777777" w:rsidR="0007573D" w:rsidRDefault="0007573D">
      <w:bookmarkStart w:id="0" w:name="_GoBack"/>
      <w:bookmarkEnd w:id="0"/>
    </w:p>
    <w:sectPr w:rsidR="000757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619"/>
    <w:rsid w:val="0007573D"/>
    <w:rsid w:val="00D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E5341"/>
  <w15:chartTrackingRefBased/>
  <w15:docId w15:val="{9C134CE5-A21F-4768-BBBD-A0DB468DB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DE7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DE76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Michsdb</dc:creator>
  <cp:keywords/>
  <dc:description/>
  <cp:lastModifiedBy>Michsdb</cp:lastModifiedBy>
  <cp:revision>1</cp:revision>
  <dcterms:created xsi:type="dcterms:W3CDTF">2020-04-03T19:45:00Z</dcterms:created>
  <dcterms:modified xsi:type="dcterms:W3CDTF">2020-04-03T19:46:00Z</dcterms:modified>
</cp:coreProperties>
</file>