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348" w:rsidRDefault="00171348" w:rsidP="00E75B06">
      <w:pPr>
        <w:autoSpaceDE w:val="0"/>
        <w:autoSpaceDN w:val="0"/>
        <w:adjustRightInd w:val="0"/>
        <w:spacing w:after="0" w:line="240" w:lineRule="auto"/>
        <w:rPr>
          <w:rFonts w:ascii="ArialGrassetto" w:hAnsi="ArialGrassetto" w:cs="ArialGrassetto"/>
          <w:color w:val="B4B4B4"/>
          <w:sz w:val="21"/>
          <w:szCs w:val="21"/>
        </w:rPr>
      </w:pPr>
    </w:p>
    <w:p w:rsidR="006B43F0" w:rsidRDefault="00E75B06" w:rsidP="00D91E6C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91E6C">
        <w:rPr>
          <w:rFonts w:ascii="Times New Roman" w:hAnsi="Times New Roman" w:cs="Times New Roman"/>
          <w:b/>
          <w:color w:val="000000"/>
          <w:sz w:val="24"/>
          <w:szCs w:val="24"/>
        </w:rPr>
        <w:t>“LA ROCCA BRANCALEONE AL TEMPO DELLE ANTICHE RELAZIONI TRA VENEZIA E</w:t>
      </w:r>
      <w:r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1E6C">
        <w:rPr>
          <w:rFonts w:ascii="Times New Roman" w:hAnsi="Times New Roman" w:cs="Times New Roman"/>
          <w:b/>
          <w:color w:val="000000"/>
          <w:sz w:val="24"/>
          <w:szCs w:val="24"/>
        </w:rPr>
        <w:t>RAVENNA”</w:t>
      </w:r>
      <w:r w:rsidR="00E570C4" w:rsidRPr="00D91E6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- 8</w:t>
      </w:r>
      <w:r w:rsidRPr="00D91E6C">
        <w:rPr>
          <w:rFonts w:ascii="Times New Roman" w:hAnsi="Times New Roman" w:cs="Times New Roman"/>
          <w:b/>
          <w:color w:val="000000"/>
          <w:sz w:val="24"/>
          <w:szCs w:val="24"/>
        </w:rPr>
        <w:t>° EDIZIONE</w:t>
      </w:r>
      <w:r w:rsidR="006B43F0" w:rsidRPr="00D91E6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1C0641" w:rsidRPr="00D91E6C">
        <w:rPr>
          <w:rFonts w:ascii="Times New Roman" w:hAnsi="Times New Roman" w:cs="Times New Roman"/>
          <w:b/>
          <w:color w:val="000000"/>
          <w:sz w:val="24"/>
          <w:szCs w:val="24"/>
        </w:rPr>
        <w:t>2024</w:t>
      </w:r>
    </w:p>
    <w:p w:rsidR="00856F28" w:rsidRPr="00D91E6C" w:rsidRDefault="00856F28" w:rsidP="00856F28">
      <w:pPr>
        <w:pStyle w:val="Paragrafoelenco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1213E" w:rsidRPr="000A0962" w:rsidRDefault="00E75B06" w:rsidP="000A0962">
      <w:pPr>
        <w:pStyle w:val="Paragrafoelenco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i/>
          <w:color w:val="000000"/>
          <w:sz w:val="24"/>
          <w:szCs w:val="24"/>
        </w:rPr>
      </w:pPr>
      <w:bookmarkStart w:id="0" w:name="_GoBack"/>
      <w:bookmarkEnd w:id="0"/>
      <w:r w:rsidRPr="000A0962">
        <w:rPr>
          <w:rFonts w:ascii="Times New Roman" w:hAnsi="Times New Roman" w:cs="Times New Roman"/>
          <w:color w:val="000000"/>
          <w:sz w:val="24"/>
          <w:szCs w:val="24"/>
        </w:rPr>
        <w:t>La città di</w:t>
      </w:r>
      <w:r w:rsidR="00E570C4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0962">
        <w:rPr>
          <w:rFonts w:ascii="Times New Roman" w:hAnsi="Times New Roman" w:cs="Times New Roman"/>
          <w:color w:val="000000"/>
          <w:sz w:val="24"/>
          <w:szCs w:val="24"/>
        </w:rPr>
        <w:t>Ravenna</w:t>
      </w:r>
      <w:r w:rsidR="00E570C4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97E43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famosa per i suoi mosaici bizantini, </w:t>
      </w:r>
      <w:r w:rsidR="00E570C4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vanta un importante periodo di rinnovamento </w:t>
      </w:r>
      <w:r w:rsidR="00847CDF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durante la </w:t>
      </w:r>
      <w:r w:rsidRPr="000A0962">
        <w:rPr>
          <w:rFonts w:ascii="Times New Roman" w:hAnsi="Times New Roman" w:cs="Times New Roman"/>
          <w:color w:val="000000"/>
          <w:sz w:val="24"/>
          <w:szCs w:val="24"/>
        </w:rPr>
        <w:t>dominazione veneziana</w:t>
      </w:r>
      <w:r w:rsidR="00E570C4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 tra il 1441 e il 1509, quando </w:t>
      </w:r>
      <w:r w:rsidR="00D64015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era </w:t>
      </w:r>
      <w:r w:rsidR="002472DA" w:rsidRPr="000A096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E570C4" w:rsidRPr="000A0962">
        <w:rPr>
          <w:rFonts w:ascii="Times New Roman" w:hAnsi="Times New Roman" w:cs="Times New Roman"/>
          <w:color w:val="000000"/>
          <w:sz w:val="24"/>
          <w:szCs w:val="24"/>
        </w:rPr>
        <w:t>otto il dominio diretto della Serenissima. Meno di settant</w:t>
      </w:r>
      <w:r w:rsidR="00867F70" w:rsidRPr="000A0962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E570C4" w:rsidRPr="000A0962">
        <w:rPr>
          <w:rFonts w:ascii="Times New Roman" w:hAnsi="Times New Roman" w:cs="Times New Roman"/>
          <w:color w:val="000000"/>
          <w:sz w:val="24"/>
          <w:szCs w:val="24"/>
        </w:rPr>
        <w:t>anni, un periodo relativamente breve</w:t>
      </w:r>
      <w:r w:rsidR="002472DA" w:rsidRPr="000A096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67F70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 che però ha lasciato segni indelebili nel tessu</w:t>
      </w:r>
      <w:r w:rsidR="002472DA" w:rsidRPr="000A0962">
        <w:rPr>
          <w:rFonts w:ascii="Times New Roman" w:hAnsi="Times New Roman" w:cs="Times New Roman"/>
          <w:color w:val="000000"/>
          <w:sz w:val="24"/>
          <w:szCs w:val="24"/>
        </w:rPr>
        <w:t>to urbano ravennate regalandoci alcuni dei</w:t>
      </w:r>
      <w:r w:rsidR="00867F70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 monum</w:t>
      </w:r>
      <w:r w:rsidR="002472DA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enti più celebri e amati, </w:t>
      </w:r>
      <w:r w:rsidR="00D64015" w:rsidRPr="000A0962">
        <w:rPr>
          <w:rFonts w:ascii="Times New Roman" w:hAnsi="Times New Roman" w:cs="Times New Roman"/>
          <w:color w:val="000000"/>
          <w:sz w:val="24"/>
          <w:szCs w:val="24"/>
        </w:rPr>
        <w:t>dal palazzo del Munici</w:t>
      </w:r>
      <w:r w:rsidR="002472DA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pio, alle </w:t>
      </w:r>
      <w:r w:rsidR="00867F70" w:rsidRPr="000A0962">
        <w:rPr>
          <w:rFonts w:ascii="Times New Roman" w:hAnsi="Times New Roman" w:cs="Times New Roman"/>
          <w:color w:val="000000"/>
          <w:sz w:val="24"/>
          <w:szCs w:val="24"/>
        </w:rPr>
        <w:t>colonne simbolo della piazza del Popolo</w:t>
      </w:r>
      <w:r w:rsidR="00825737" w:rsidRPr="000A096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B6099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 alla Rocca Brancaleone</w:t>
      </w:r>
      <w:r w:rsidR="00D64015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, alle residenze veneziane. </w:t>
      </w:r>
      <w:r w:rsidR="002472DA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Nel </w:t>
      </w:r>
      <w:r w:rsidR="006B43F0" w:rsidRPr="000A0962">
        <w:rPr>
          <w:rFonts w:ascii="Times New Roman" w:hAnsi="Times New Roman" w:cs="Times New Roman"/>
          <w:color w:val="000000"/>
          <w:sz w:val="24"/>
          <w:szCs w:val="24"/>
        </w:rPr>
        <w:t>1457 la Serenissima progettò la costruzione di una fortezza per proteggere il lato nord/est del circuito murario</w:t>
      </w:r>
      <w:r w:rsidR="005B6099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 w:rsidR="002472DA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ella città. </w:t>
      </w:r>
      <w:r w:rsidR="006B43F0" w:rsidRPr="000A0962">
        <w:rPr>
          <w:rFonts w:ascii="Times New Roman" w:hAnsi="Times New Roman" w:cs="Times New Roman"/>
          <w:color w:val="000000"/>
          <w:sz w:val="24"/>
          <w:szCs w:val="24"/>
        </w:rPr>
        <w:t>L‘opera fu chiamata Rocca di Brancaleone.</w:t>
      </w:r>
      <w:r w:rsidR="00825737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453A" w:rsidRPr="000A0962">
        <w:rPr>
          <w:rFonts w:ascii="Times New Roman" w:hAnsi="Times New Roman" w:cs="Times New Roman"/>
          <w:color w:val="000000"/>
          <w:sz w:val="24"/>
          <w:szCs w:val="24"/>
        </w:rPr>
        <w:t>La fortezza, ancora quasi integra, è costituita dalla Rocca, un quadrilatero di 2.200 mq con quattro</w:t>
      </w:r>
      <w:r w:rsidR="00D64015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 torrioni circolari agli angoli</w:t>
      </w:r>
      <w:r w:rsidR="00CB453A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 e dalla Cittadella, di 14.000 mq</w:t>
      </w:r>
      <w:r w:rsidR="00D64015" w:rsidRPr="000A096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CB453A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 pe</w:t>
      </w:r>
      <w:r w:rsidR="00D64015" w:rsidRPr="000A0962">
        <w:rPr>
          <w:rFonts w:ascii="Times New Roman" w:hAnsi="Times New Roman" w:cs="Times New Roman"/>
          <w:color w:val="000000"/>
          <w:sz w:val="24"/>
          <w:szCs w:val="24"/>
        </w:rPr>
        <w:t>r l’alloggio delle milizie,</w:t>
      </w:r>
      <w:r w:rsidR="00825737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 oggi trasformata in Parco pubblico</w:t>
      </w:r>
      <w:r w:rsidR="00CB453A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867F70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Per </w:t>
      </w:r>
      <w:r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valorizzare questo periodo storico, </w:t>
      </w:r>
      <w:r w:rsidR="00867F70" w:rsidRPr="000A0962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0A0962">
        <w:rPr>
          <w:rFonts w:ascii="Times New Roman" w:hAnsi="Times New Roman" w:cs="Times New Roman"/>
          <w:color w:val="000000"/>
          <w:sz w:val="24"/>
          <w:szCs w:val="24"/>
        </w:rPr>
        <w:t>al 2015</w:t>
      </w:r>
      <w:r w:rsidR="006B43F0" w:rsidRPr="000A096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25737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863D9" w:rsidRPr="000A0962">
        <w:rPr>
          <w:rFonts w:ascii="Times New Roman" w:hAnsi="Times New Roman" w:cs="Times New Roman"/>
          <w:color w:val="000000"/>
          <w:sz w:val="24"/>
          <w:szCs w:val="24"/>
        </w:rPr>
        <w:t>in collaborazione con il Comune di Ravenna</w:t>
      </w:r>
      <w:r w:rsidR="004F3150" w:rsidRPr="000A0962">
        <w:rPr>
          <w:rFonts w:ascii="Times New Roman" w:hAnsi="Times New Roman" w:cs="Times New Roman"/>
          <w:color w:val="000000"/>
          <w:sz w:val="24"/>
          <w:szCs w:val="24"/>
        </w:rPr>
        <w:t>, il Museo Nazionale</w:t>
      </w:r>
      <w:r w:rsidR="00C93A54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 di Ravenna</w:t>
      </w:r>
      <w:r w:rsidR="004F3150" w:rsidRPr="000A096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C93A54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 la prof.ssa </w:t>
      </w:r>
      <w:r w:rsidR="00C93A54" w:rsidRPr="000A096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t-IT"/>
        </w:rPr>
        <w:t xml:space="preserve">Myriam </w:t>
      </w:r>
      <w:proofErr w:type="spellStart"/>
      <w:r w:rsidR="00C93A54" w:rsidRPr="000A096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t-IT"/>
        </w:rPr>
        <w:t>Pilutti</w:t>
      </w:r>
      <w:proofErr w:type="spellEnd"/>
      <w:r w:rsidR="00C93A54" w:rsidRPr="000A096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t-IT"/>
        </w:rPr>
        <w:t xml:space="preserve"> </w:t>
      </w:r>
      <w:proofErr w:type="spellStart"/>
      <w:r w:rsidR="00C93A54" w:rsidRPr="000A096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t-IT"/>
        </w:rPr>
        <w:t>Namer</w:t>
      </w:r>
      <w:proofErr w:type="spellEnd"/>
      <w:r w:rsidR="00C93A54" w:rsidRPr="000A096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t-IT"/>
        </w:rPr>
        <w:t xml:space="preserve"> del</w:t>
      </w:r>
      <w:r w:rsidR="00C93A54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l’Università Ca’ </w:t>
      </w:r>
      <w:proofErr w:type="spellStart"/>
      <w:r w:rsidR="00C93A54" w:rsidRPr="000A0962">
        <w:rPr>
          <w:rFonts w:ascii="Times New Roman" w:hAnsi="Times New Roman" w:cs="Times New Roman"/>
          <w:color w:val="000000"/>
          <w:sz w:val="24"/>
          <w:szCs w:val="24"/>
        </w:rPr>
        <w:t>Foscari</w:t>
      </w:r>
      <w:proofErr w:type="spellEnd"/>
      <w:r w:rsidR="00C93A54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 di Venezia</w:t>
      </w:r>
      <w:r w:rsidR="00C93A54" w:rsidRPr="000A096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t-IT"/>
        </w:rPr>
        <w:t xml:space="preserve">, </w:t>
      </w:r>
      <w:r w:rsidR="005B6099" w:rsidRPr="000A096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t-IT"/>
        </w:rPr>
        <w:t xml:space="preserve">la Biblioteca Oriani di Ravenna e il Provveditorato agli studi, </w:t>
      </w:r>
      <w:r w:rsidR="00C93A54" w:rsidRPr="000A096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t-IT"/>
        </w:rPr>
        <w:t>r</w:t>
      </w:r>
      <w:r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ealizziamo </w:t>
      </w:r>
      <w:r w:rsidR="00867F70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una serie di eventi culturali, concorsi per le scuole, </w:t>
      </w:r>
      <w:r w:rsidR="004F3150" w:rsidRPr="000A0962">
        <w:rPr>
          <w:rFonts w:ascii="Times New Roman" w:hAnsi="Times New Roman" w:cs="Times New Roman"/>
          <w:color w:val="000000"/>
          <w:sz w:val="24"/>
          <w:szCs w:val="24"/>
        </w:rPr>
        <w:t>incontri</w:t>
      </w:r>
      <w:r w:rsidR="00CB453A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 estivi per i ragazzi</w:t>
      </w:r>
      <w:r w:rsidR="005B6099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3A54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867F70" w:rsidRPr="000A0962">
        <w:rPr>
          <w:rFonts w:ascii="Times New Roman" w:hAnsi="Times New Roman" w:cs="Times New Roman"/>
          <w:color w:val="000000"/>
          <w:sz w:val="24"/>
          <w:szCs w:val="24"/>
        </w:rPr>
        <w:t>visite guidate</w:t>
      </w:r>
      <w:r w:rsidR="00C93A54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453A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dei principali monumenti </w:t>
      </w:r>
      <w:r w:rsidR="00C93A54" w:rsidRPr="000A0962">
        <w:rPr>
          <w:rFonts w:ascii="Times New Roman" w:hAnsi="Times New Roman" w:cs="Times New Roman"/>
          <w:color w:val="000000"/>
          <w:sz w:val="24"/>
          <w:szCs w:val="24"/>
        </w:rPr>
        <w:t>della “Ravenna veneziana”</w:t>
      </w:r>
      <w:r w:rsidR="004F3150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. Gli </w:t>
      </w:r>
      <w:r w:rsidR="005B6099" w:rsidRPr="000A0962">
        <w:rPr>
          <w:rFonts w:ascii="Times New Roman" w:hAnsi="Times New Roman" w:cs="Times New Roman"/>
          <w:color w:val="000000"/>
          <w:sz w:val="24"/>
          <w:szCs w:val="24"/>
        </w:rPr>
        <w:t>eventi</w:t>
      </w:r>
      <w:r w:rsidR="004F3150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 si concludono con </w:t>
      </w:r>
      <w:r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due giornate </w:t>
      </w:r>
      <w:r w:rsidR="00867F70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di rievocazione storica </w:t>
      </w:r>
      <w:r w:rsidR="002472DA" w:rsidRPr="000A0962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5B6099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453A" w:rsidRPr="000A0962">
        <w:rPr>
          <w:rFonts w:ascii="Times New Roman" w:hAnsi="Times New Roman" w:cs="Times New Roman"/>
          <w:color w:val="000000"/>
          <w:sz w:val="24"/>
          <w:szCs w:val="24"/>
        </w:rPr>
        <w:t>settembre</w:t>
      </w:r>
      <w:r w:rsidR="00D64015" w:rsidRPr="000A0962">
        <w:rPr>
          <w:rFonts w:ascii="Times New Roman" w:hAnsi="Times New Roman" w:cs="Times New Roman"/>
          <w:color w:val="000000"/>
          <w:sz w:val="24"/>
          <w:szCs w:val="24"/>
        </w:rPr>
        <w:t>, inserite</w:t>
      </w:r>
      <w:r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 nel programma</w:t>
      </w:r>
      <w:r w:rsidR="00867F70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delle rievocazioni storiche </w:t>
      </w:r>
      <w:r w:rsidR="00D64015"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regionali </w:t>
      </w:r>
      <w:r w:rsidRPr="000A0962">
        <w:rPr>
          <w:rFonts w:ascii="Times New Roman" w:hAnsi="Times New Roman" w:cs="Times New Roman"/>
          <w:color w:val="000000"/>
          <w:sz w:val="24"/>
          <w:szCs w:val="24"/>
        </w:rPr>
        <w:t xml:space="preserve">dell’Assessorato al turismo della Regione </w:t>
      </w:r>
      <w:proofErr w:type="spellStart"/>
      <w:r w:rsidRPr="000A0962">
        <w:rPr>
          <w:rFonts w:ascii="Times New Roman" w:hAnsi="Times New Roman" w:cs="Times New Roman"/>
          <w:color w:val="000000"/>
          <w:sz w:val="24"/>
          <w:szCs w:val="24"/>
        </w:rPr>
        <w:t>Emi</w:t>
      </w:r>
      <w:r w:rsidR="00D64015" w:rsidRPr="000A0962">
        <w:rPr>
          <w:rFonts w:ascii="Times New Roman" w:hAnsi="Times New Roman" w:cs="Times New Roman"/>
          <w:color w:val="000000"/>
          <w:sz w:val="24"/>
          <w:szCs w:val="24"/>
        </w:rPr>
        <w:t>lia-romagna</w:t>
      </w:r>
      <w:proofErr w:type="spellEnd"/>
      <w:r w:rsidR="00D64015" w:rsidRPr="000A09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91E6C" w:rsidRDefault="00D91E6C" w:rsidP="00856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1213E" w:rsidRPr="00D91E6C" w:rsidRDefault="005D6BA5" w:rsidP="00D91E6C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1E6C">
        <w:rPr>
          <w:rFonts w:ascii="Times New Roman" w:hAnsi="Times New Roman" w:cs="Times New Roman"/>
          <w:b/>
          <w:color w:val="000000"/>
          <w:sz w:val="24"/>
          <w:szCs w:val="24"/>
        </w:rPr>
        <w:t>IL MEDIOEVO RACCONTATO AI RAGAZZI. –</w:t>
      </w:r>
      <w:r w:rsidR="004F1723" w:rsidRPr="00D91E6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TUTTI I </w:t>
      </w:r>
      <w:r w:rsidR="0001213E" w:rsidRPr="00D91E6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VENERDI’ </w:t>
      </w:r>
      <w:r w:rsidR="004F1723" w:rsidRPr="00D91E6C">
        <w:rPr>
          <w:rFonts w:ascii="Times New Roman" w:hAnsi="Times New Roman" w:cs="Times New Roman"/>
          <w:b/>
          <w:color w:val="000000"/>
          <w:sz w:val="24"/>
          <w:szCs w:val="24"/>
        </w:rPr>
        <w:t>POMERIGGIO</w:t>
      </w:r>
      <w:r w:rsidR="00EA0195" w:rsidRPr="00D91E6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dalle 17 alle 19</w:t>
      </w:r>
      <w:r w:rsidR="004F1723" w:rsidRPr="00D91E6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da </w:t>
      </w:r>
      <w:r w:rsidR="00EA0195" w:rsidRPr="00D91E6C">
        <w:rPr>
          <w:rFonts w:ascii="Times New Roman" w:hAnsi="Times New Roman" w:cs="Times New Roman"/>
          <w:b/>
          <w:color w:val="000000"/>
          <w:sz w:val="24"/>
          <w:szCs w:val="24"/>
        </w:rPr>
        <w:t>LUGLIO a</w:t>
      </w:r>
      <w:r w:rsidR="00CB453A" w:rsidRPr="00D91E6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SETTEMBRE</w:t>
      </w:r>
      <w:r w:rsidR="00EA0195" w:rsidRPr="00D91E6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nel parco pubblico</w:t>
      </w:r>
      <w:r w:rsidR="002472DA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della Rocca</w:t>
      </w:r>
      <w:r w:rsidR="00701F0B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momenti </w:t>
      </w:r>
      <w:r w:rsidR="00EA0195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di rievocazione storica </w:t>
      </w:r>
      <w:r w:rsidR="007863D9" w:rsidRPr="00D91E6C">
        <w:rPr>
          <w:rFonts w:ascii="Times New Roman" w:hAnsi="Times New Roman" w:cs="Times New Roman"/>
          <w:color w:val="000000"/>
          <w:sz w:val="24"/>
          <w:szCs w:val="24"/>
        </w:rPr>
        <w:t>riservati ai più giovani</w:t>
      </w:r>
      <w:r w:rsidR="00A555B6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sui temi</w:t>
      </w:r>
      <w:r w:rsidR="007863D9" w:rsidRPr="00D91E6C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A555B6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1)</w:t>
      </w:r>
      <w:r w:rsidR="00480177" w:rsidRPr="00D91E6C">
        <w:rPr>
          <w:rFonts w:ascii="Times New Roman" w:hAnsi="Times New Roman" w:cs="Times New Roman"/>
          <w:sz w:val="24"/>
          <w:szCs w:val="24"/>
        </w:rPr>
        <w:t xml:space="preserve"> La riscoperta dei </w:t>
      </w:r>
      <w:r w:rsidR="00EA0195" w:rsidRPr="00D91E6C">
        <w:rPr>
          <w:rFonts w:ascii="Times New Roman" w:hAnsi="Times New Roman" w:cs="Times New Roman"/>
          <w:sz w:val="24"/>
          <w:szCs w:val="24"/>
        </w:rPr>
        <w:t>giochi medievali attraverso il quadro</w:t>
      </w:r>
      <w:r w:rsidR="007863D9" w:rsidRPr="00D91E6C">
        <w:rPr>
          <w:rFonts w:ascii="Times New Roman" w:hAnsi="Times New Roman" w:cs="Times New Roman"/>
          <w:sz w:val="24"/>
          <w:szCs w:val="24"/>
        </w:rPr>
        <w:t xml:space="preserve"> “</w:t>
      </w:r>
      <w:r w:rsidR="007863D9" w:rsidRPr="00D91E6C">
        <w:rPr>
          <w:rFonts w:ascii="Times New Roman" w:hAnsi="Times New Roman" w:cs="Times New Roman"/>
          <w:i/>
          <w:sz w:val="24"/>
          <w:szCs w:val="24"/>
        </w:rPr>
        <w:t>La piazza dei giochi dei bambini</w:t>
      </w:r>
      <w:r w:rsidR="007863D9" w:rsidRPr="00D91E6C">
        <w:rPr>
          <w:rFonts w:ascii="Times New Roman" w:hAnsi="Times New Roman" w:cs="Times New Roman"/>
          <w:sz w:val="24"/>
          <w:szCs w:val="24"/>
        </w:rPr>
        <w:t xml:space="preserve">” </w:t>
      </w:r>
      <w:r w:rsidR="00A555B6" w:rsidRPr="00D91E6C">
        <w:rPr>
          <w:rFonts w:ascii="Times New Roman" w:hAnsi="Times New Roman" w:cs="Times New Roman"/>
          <w:sz w:val="24"/>
          <w:szCs w:val="24"/>
        </w:rPr>
        <w:t xml:space="preserve">; 2) </w:t>
      </w:r>
      <w:r w:rsidR="00331A38" w:rsidRPr="00D91E6C">
        <w:rPr>
          <w:rFonts w:ascii="Times New Roman" w:hAnsi="Times New Roman" w:cs="Times New Roman"/>
          <w:sz w:val="24"/>
          <w:szCs w:val="24"/>
        </w:rPr>
        <w:t>“</w:t>
      </w:r>
      <w:r w:rsidR="00772A3F" w:rsidRPr="00D91E6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V</w:t>
      </w:r>
      <w:r w:rsidR="00331A38" w:rsidRPr="00D91E6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ivere nel Medioevo</w:t>
      </w:r>
      <w:r w:rsidR="007863D9" w:rsidRPr="00D91E6C">
        <w:rPr>
          <w:rFonts w:ascii="Times New Roman" w:eastAsia="Times New Roman" w:hAnsi="Times New Roman" w:cs="Times New Roman"/>
          <w:sz w:val="24"/>
          <w:szCs w:val="24"/>
          <w:lang w:eastAsia="it-IT"/>
        </w:rPr>
        <w:t>”</w:t>
      </w:r>
      <w:r w:rsidR="00772A3F" w:rsidRPr="00D91E6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raccon</w:t>
      </w:r>
      <w:r w:rsidR="00A555B6" w:rsidRPr="00D91E6C">
        <w:rPr>
          <w:rFonts w:ascii="Times New Roman" w:eastAsia="Times New Roman" w:hAnsi="Times New Roman" w:cs="Times New Roman"/>
          <w:sz w:val="24"/>
          <w:szCs w:val="24"/>
          <w:lang w:eastAsia="it-IT"/>
        </w:rPr>
        <w:t>ti divertenti di vita quotidiana; 3) Cu</w:t>
      </w:r>
      <w:r w:rsidR="00A721B9" w:rsidRPr="00D91E6C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riosità e didattica su</w:t>
      </w:r>
      <w:r w:rsidR="007863D9" w:rsidRPr="00D91E6C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A721B9" w:rsidRPr="00D91E6C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la </w:t>
      </w:r>
      <w:r w:rsidR="00A721B9" w:rsidRPr="00D91E6C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  <w:shd w:val="clear" w:color="auto" w:fill="FFFFFF"/>
        </w:rPr>
        <w:t>vestizione del cavaliere</w:t>
      </w:r>
      <w:r w:rsidR="00A721B9" w:rsidRPr="00D91E6C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, la bardatura del cavallo e</w:t>
      </w:r>
      <w:r w:rsidR="00A555B6" w:rsidRPr="00D91E6C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 l'addestramento per la giostra; 4) </w:t>
      </w:r>
      <w:r w:rsidR="00A555B6" w:rsidRPr="00D91E6C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  <w:shd w:val="clear" w:color="auto" w:fill="FFFFFF"/>
        </w:rPr>
        <w:t>G</w:t>
      </w:r>
      <w:r w:rsidR="00290D84" w:rsidRPr="00D91E6C">
        <w:rPr>
          <w:rFonts w:ascii="Times New Roman" w:hAnsi="Times New Roman" w:cs="Times New Roman"/>
          <w:i/>
          <w:sz w:val="24"/>
          <w:szCs w:val="24"/>
        </w:rPr>
        <w:t>ioghi e giocolieri</w:t>
      </w:r>
      <w:r w:rsidR="00480177" w:rsidRPr="00D91E6C">
        <w:rPr>
          <w:rFonts w:ascii="Times New Roman" w:hAnsi="Times New Roman" w:cs="Times New Roman"/>
          <w:sz w:val="24"/>
          <w:szCs w:val="24"/>
        </w:rPr>
        <w:t xml:space="preserve"> ; </w:t>
      </w:r>
      <w:r w:rsidR="00A555B6" w:rsidRPr="00D91E6C">
        <w:rPr>
          <w:rFonts w:ascii="Times New Roman" w:hAnsi="Times New Roman" w:cs="Times New Roman"/>
          <w:sz w:val="24"/>
          <w:szCs w:val="24"/>
        </w:rPr>
        <w:t xml:space="preserve">5) </w:t>
      </w:r>
      <w:r w:rsidR="000832CB" w:rsidRPr="00D91E6C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Scrivere </w:t>
      </w:r>
      <w:r w:rsidR="000832CB" w:rsidRPr="00D91E6C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</w:rPr>
        <w:t>l’alfabeto gotico</w:t>
      </w:r>
      <w:r w:rsidR="000832CB" w:rsidRPr="00D91E6C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con c</w:t>
      </w:r>
      <w:r w:rsidR="00480177" w:rsidRPr="00D91E6C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alamo, penna d’oca e inchiostri artigianali. </w:t>
      </w:r>
      <w:r w:rsidR="00EA1CFF" w:rsidRPr="00D91E6C">
        <w:rPr>
          <w:rFonts w:ascii="Times New Roman" w:hAnsi="Times New Roman" w:cs="Times New Roman"/>
          <w:color w:val="000000"/>
          <w:sz w:val="24"/>
          <w:szCs w:val="24"/>
        </w:rPr>
        <w:t>Per i genitori</w:t>
      </w:r>
      <w:r w:rsidR="007863D9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, in collaborazione con le Associazioni delle Guide turistiche, </w:t>
      </w:r>
      <w:r w:rsidR="00EA1CFF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vengono organizzate contemporaneamente </w:t>
      </w:r>
      <w:r w:rsidR="0001213E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visite guidate </w:t>
      </w:r>
      <w:r w:rsidR="002472DA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della Ravenna veneziana. </w:t>
      </w:r>
      <w:r w:rsidR="00480177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91E6C" w:rsidRDefault="00D91E6C" w:rsidP="00F26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878EB" w:rsidRDefault="00F26F48" w:rsidP="00FC771C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1E6C">
        <w:rPr>
          <w:rFonts w:ascii="Times New Roman" w:hAnsi="Times New Roman" w:cs="Times New Roman"/>
          <w:b/>
          <w:color w:val="000000"/>
          <w:sz w:val="24"/>
          <w:szCs w:val="24"/>
        </w:rPr>
        <w:t>“LA ROCCA BRANCALEONE AL TEMPO DELLE ANTICHE RELAZIONI TRA VENEZIA E</w:t>
      </w:r>
      <w:r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1E6C">
        <w:rPr>
          <w:rFonts w:ascii="Times New Roman" w:hAnsi="Times New Roman" w:cs="Times New Roman"/>
          <w:b/>
          <w:color w:val="000000"/>
          <w:sz w:val="24"/>
          <w:szCs w:val="24"/>
        </w:rPr>
        <w:t>RAVENNA” - 8° EDIZIONE</w:t>
      </w:r>
      <w:r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241487" w:rsidRPr="00D91E6C">
        <w:rPr>
          <w:rFonts w:ascii="Times New Roman" w:hAnsi="Times New Roman" w:cs="Times New Roman"/>
          <w:b/>
          <w:color w:val="000000"/>
          <w:sz w:val="24"/>
          <w:szCs w:val="24"/>
        </w:rPr>
        <w:t>SABATO 28 E DOMEN</w:t>
      </w:r>
      <w:r w:rsidRPr="00D91E6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ICA 29 SETTEMBRE 2024- </w:t>
      </w:r>
      <w:r w:rsidR="00E75B06" w:rsidRPr="00D91E6C">
        <w:rPr>
          <w:rFonts w:ascii="Times New Roman" w:hAnsi="Times New Roman" w:cs="Times New Roman"/>
          <w:color w:val="000000"/>
          <w:sz w:val="24"/>
          <w:szCs w:val="24"/>
        </w:rPr>
        <w:t>Le due giornate di rievocazione</w:t>
      </w:r>
      <w:r w:rsidR="00A5408D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storica</w:t>
      </w:r>
      <w:r w:rsidR="00E75B06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sono incentrate sulle attività di un accampamento militare e dei suoi abitanti. Vengono</w:t>
      </w:r>
      <w:r w:rsidR="006B43F0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75B06" w:rsidRPr="00D91E6C">
        <w:rPr>
          <w:rFonts w:ascii="Times New Roman" w:hAnsi="Times New Roman" w:cs="Times New Roman"/>
          <w:color w:val="000000"/>
          <w:sz w:val="24"/>
          <w:szCs w:val="24"/>
        </w:rPr>
        <w:t>istallati 3 diversi accampamenti per rappresentare i quartieri degli uomini d’arme a pi</w:t>
      </w:r>
      <w:r w:rsidR="00A5408D" w:rsidRPr="00D91E6C">
        <w:rPr>
          <w:rFonts w:ascii="Times New Roman" w:hAnsi="Times New Roman" w:cs="Times New Roman"/>
          <w:color w:val="000000"/>
          <w:sz w:val="24"/>
          <w:szCs w:val="24"/>
        </w:rPr>
        <w:t>edi e</w:t>
      </w:r>
      <w:r w:rsidR="006B43F0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a cavallo e degli ar</w:t>
      </w:r>
      <w:r w:rsidR="00241487" w:rsidRPr="00D91E6C">
        <w:rPr>
          <w:rFonts w:ascii="Times New Roman" w:hAnsi="Times New Roman" w:cs="Times New Roman"/>
          <w:color w:val="000000"/>
          <w:sz w:val="24"/>
          <w:szCs w:val="24"/>
        </w:rPr>
        <w:t>cieri,</w:t>
      </w:r>
      <w:r w:rsidR="00A5408D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52EC" w:rsidRPr="00D91E6C">
        <w:rPr>
          <w:rFonts w:ascii="Times New Roman" w:hAnsi="Times New Roman" w:cs="Times New Roman"/>
          <w:color w:val="000000"/>
          <w:sz w:val="24"/>
          <w:szCs w:val="24"/>
        </w:rPr>
        <w:t>dove</w:t>
      </w:r>
      <w:r w:rsidR="006B43F0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si svolgono esercitazioni con</w:t>
      </w:r>
      <w:r w:rsidR="00241487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le armi d</w:t>
      </w:r>
      <w:r w:rsidR="006B43F0" w:rsidRPr="00D91E6C">
        <w:rPr>
          <w:rFonts w:ascii="Times New Roman" w:hAnsi="Times New Roman" w:cs="Times New Roman"/>
          <w:color w:val="000000"/>
          <w:sz w:val="24"/>
          <w:szCs w:val="24"/>
        </w:rPr>
        <w:t>’epoca</w:t>
      </w:r>
      <w:r w:rsidR="00A5408D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E75B06" w:rsidRPr="00D91E6C">
        <w:rPr>
          <w:rFonts w:ascii="Times New Roman" w:hAnsi="Times New Roman" w:cs="Times New Roman"/>
          <w:color w:val="000000"/>
          <w:sz w:val="24"/>
          <w:szCs w:val="24"/>
        </w:rPr>
        <w:t>Particolare cura è riservata nella ricostruzione delle tecniche schermistiche e della Giostra all'incontro alla barriera, studiate</w:t>
      </w:r>
      <w:r w:rsidR="006B43F0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75B06" w:rsidRPr="00D91E6C">
        <w:rPr>
          <w:rFonts w:ascii="Times New Roman" w:hAnsi="Times New Roman" w:cs="Times New Roman"/>
          <w:color w:val="000000"/>
          <w:sz w:val="24"/>
          <w:szCs w:val="24"/>
        </w:rPr>
        <w:t>attrave</w:t>
      </w:r>
      <w:r w:rsidR="00241487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rso documenti storici e manuali. </w:t>
      </w:r>
      <w:r w:rsidR="00B852EC" w:rsidRPr="00D91E6C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E75B06" w:rsidRPr="00D91E6C">
        <w:rPr>
          <w:rFonts w:ascii="Times New Roman" w:hAnsi="Times New Roman" w:cs="Times New Roman"/>
          <w:color w:val="000000"/>
          <w:sz w:val="24"/>
          <w:szCs w:val="24"/>
        </w:rPr>
        <w:t>ompletano gli accampamenti le botteghe degli antichi</w:t>
      </w:r>
      <w:r w:rsidR="0001341F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75B06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mestieri, i banchi dei venditori ambulanti, i musici, i giullari, i nobili e i mendicanti. </w:t>
      </w:r>
      <w:r w:rsidR="00071B4A" w:rsidRPr="00D91E6C">
        <w:rPr>
          <w:rFonts w:ascii="Times New Roman" w:hAnsi="Times New Roman" w:cs="Times New Roman"/>
          <w:color w:val="000000"/>
          <w:sz w:val="24"/>
          <w:szCs w:val="24"/>
        </w:rPr>
        <w:t>Durante il</w:t>
      </w:r>
      <w:r w:rsidR="006B43F0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sabato mattina, si svolgono </w:t>
      </w:r>
      <w:r w:rsidR="0001341F" w:rsidRPr="00D91E6C">
        <w:rPr>
          <w:rFonts w:ascii="Times New Roman" w:hAnsi="Times New Roman" w:cs="Times New Roman"/>
          <w:color w:val="000000"/>
          <w:sz w:val="24"/>
          <w:szCs w:val="24"/>
        </w:rPr>
        <w:t>incontri con le scuole</w:t>
      </w:r>
      <w:r w:rsidR="007C50E4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superiori di 1° e 2° grado</w:t>
      </w:r>
      <w:r w:rsidR="0001341F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in</w:t>
      </w:r>
      <w:r w:rsidR="00B878EB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C50E4" w:rsidRPr="00D91E6C">
        <w:rPr>
          <w:rFonts w:ascii="Times New Roman" w:hAnsi="Times New Roman" w:cs="Times New Roman"/>
          <w:color w:val="000000"/>
          <w:sz w:val="24"/>
          <w:szCs w:val="24"/>
        </w:rPr>
        <w:t>collaborazione con il Museo N</w:t>
      </w:r>
      <w:r w:rsidR="0001341F" w:rsidRPr="00D91E6C">
        <w:rPr>
          <w:rFonts w:ascii="Times New Roman" w:hAnsi="Times New Roman" w:cs="Times New Roman"/>
          <w:color w:val="000000"/>
          <w:sz w:val="24"/>
          <w:szCs w:val="24"/>
        </w:rPr>
        <w:t>azionale</w:t>
      </w:r>
      <w:r w:rsidR="007C50E4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e le Guide turistiche di Ravenna</w:t>
      </w:r>
      <w:r w:rsidR="00B878EB" w:rsidRPr="00D91E6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852EC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="00B878EB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abato </w:t>
      </w:r>
      <w:r w:rsidR="00B852EC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sera </w:t>
      </w:r>
      <w:r w:rsidR="00B878EB" w:rsidRPr="00D91E6C">
        <w:rPr>
          <w:rFonts w:ascii="Times New Roman" w:hAnsi="Times New Roman" w:cs="Times New Roman"/>
          <w:color w:val="000000"/>
          <w:sz w:val="24"/>
          <w:szCs w:val="24"/>
        </w:rPr>
        <w:t>un</w:t>
      </w:r>
      <w:r w:rsidR="00856124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grande</w:t>
      </w:r>
      <w:r w:rsidR="00B878EB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corte</w:t>
      </w:r>
      <w:r w:rsidR="0001341F" w:rsidRPr="00D91E6C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B878EB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in costume</w:t>
      </w:r>
      <w:r w:rsidR="00B852EC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01341F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sia a piedi che a cavallo, </w:t>
      </w:r>
      <w:r w:rsidR="00856124" w:rsidRPr="00D91E6C">
        <w:rPr>
          <w:rFonts w:ascii="Times New Roman" w:hAnsi="Times New Roman" w:cs="Times New Roman"/>
          <w:color w:val="000000"/>
          <w:sz w:val="24"/>
          <w:szCs w:val="24"/>
        </w:rPr>
        <w:t>parte</w:t>
      </w:r>
      <w:r w:rsidR="00B878EB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dalla Rocca Brancaleone per dirigersi alla Piazza del Popolo, dove </w:t>
      </w:r>
      <w:r w:rsidR="00856124" w:rsidRPr="00D91E6C">
        <w:rPr>
          <w:rFonts w:ascii="Times New Roman" w:hAnsi="Times New Roman" w:cs="Times New Roman"/>
          <w:color w:val="000000"/>
          <w:sz w:val="24"/>
          <w:szCs w:val="24"/>
        </w:rPr>
        <w:t>i nobili e i</w:t>
      </w:r>
      <w:r w:rsidR="00B852EC" w:rsidRPr="00D91E6C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856124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comandante della fortezza </w:t>
      </w:r>
      <w:r w:rsidR="00B878EB" w:rsidRPr="00D91E6C">
        <w:rPr>
          <w:rFonts w:ascii="Times New Roman" w:hAnsi="Times New Roman" w:cs="Times New Roman"/>
          <w:color w:val="000000"/>
          <w:sz w:val="24"/>
          <w:szCs w:val="24"/>
        </w:rPr>
        <w:t>saranno ricevuti dal Podestà</w:t>
      </w:r>
      <w:r w:rsidR="00480177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nella antica sede.</w:t>
      </w:r>
      <w:r w:rsidR="00856124" w:rsidRPr="00D91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56F28" w:rsidRDefault="00856F28" w:rsidP="00856F28">
      <w:pPr>
        <w:pStyle w:val="Paragrafoelenco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56F28" w:rsidRDefault="00856F28" w:rsidP="00856F28">
      <w:pPr>
        <w:pStyle w:val="Paragrafoelenco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56F28" w:rsidRDefault="00856F28" w:rsidP="00856F28">
      <w:pPr>
        <w:pStyle w:val="Paragrafoelenco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56F28" w:rsidRDefault="00856F28" w:rsidP="00856F28">
      <w:pPr>
        <w:pStyle w:val="Paragrafoelenco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56F28" w:rsidRPr="00D91E6C" w:rsidRDefault="00856F28" w:rsidP="00856F28">
      <w:pPr>
        <w:pStyle w:val="Paragrafoelenco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color w:val="000000"/>
          <w:sz w:val="24"/>
          <w:szCs w:val="24"/>
        </w:rPr>
      </w:pPr>
    </w:p>
    <w:p w:rsidR="00F26F48" w:rsidRPr="00200A5B" w:rsidRDefault="00A555B6" w:rsidP="00200A5B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00A5B">
        <w:rPr>
          <w:rFonts w:ascii="Times New Roman" w:hAnsi="Times New Roman" w:cs="Times New Roman"/>
          <w:b/>
          <w:color w:val="000000"/>
          <w:sz w:val="28"/>
          <w:szCs w:val="28"/>
        </w:rPr>
        <w:t>Valorizzazione del territorio e ricaduta anche in termini turistici.</w:t>
      </w:r>
      <w:r w:rsidRPr="00200A5B">
        <w:rPr>
          <w:rFonts w:ascii="Times New Roman" w:hAnsi="Times New Roman" w:cs="Times New Roman"/>
          <w:color w:val="000000"/>
          <w:sz w:val="24"/>
          <w:szCs w:val="24"/>
        </w:rPr>
        <w:t xml:space="preserve"> Il</w:t>
      </w:r>
      <w:r w:rsidR="00DF2D97" w:rsidRPr="00200A5B">
        <w:rPr>
          <w:rFonts w:ascii="Times New Roman" w:hAnsi="Times New Roman" w:cs="Times New Roman"/>
          <w:color w:val="000000"/>
          <w:sz w:val="24"/>
          <w:szCs w:val="24"/>
        </w:rPr>
        <w:t xml:space="preserve"> nostro impegno ha contribuito a riaccendere l’interesse per la Rocca Brancaleone e la Giunta comunale di Ravenna ha approvato nel 2022 un progetto per il recupero complessivo dell’intera fortezza. In una lettera agli atti dell’Associazione, il </w:t>
      </w:r>
      <w:r w:rsidR="00B93592" w:rsidRPr="00200A5B">
        <w:rPr>
          <w:rFonts w:ascii="Times New Roman" w:hAnsi="Times New Roman" w:cs="Times New Roman"/>
          <w:color w:val="000000"/>
          <w:sz w:val="24"/>
          <w:szCs w:val="24"/>
        </w:rPr>
        <w:t>Comune di Ravenna dichiara che</w:t>
      </w:r>
      <w:proofErr w:type="gramStart"/>
      <w:r w:rsidR="00B93592" w:rsidRPr="00200A5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DF2D97" w:rsidRPr="00200A5B">
        <w:rPr>
          <w:rFonts w:ascii="Times New Roman" w:hAnsi="Times New Roman" w:cs="Times New Roman"/>
          <w:color w:val="000000"/>
          <w:sz w:val="24"/>
          <w:szCs w:val="24"/>
        </w:rPr>
        <w:t xml:space="preserve"> ”</w:t>
      </w:r>
      <w:r w:rsidR="00AC0031" w:rsidRPr="00200A5B">
        <w:rPr>
          <w:rFonts w:ascii="Times New Roman" w:hAnsi="Times New Roman" w:cs="Times New Roman"/>
          <w:i/>
          <w:color w:val="000000"/>
          <w:sz w:val="24"/>
          <w:szCs w:val="24"/>
        </w:rPr>
        <w:t>I</w:t>
      </w:r>
      <w:r w:rsidR="00DF2D97" w:rsidRPr="00200A5B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proofErr w:type="gramEnd"/>
      <w:r w:rsidR="00DF2D97" w:rsidRPr="00200A5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Comune continuerà ad impegnarsi nel collaborare con l’Associazione Amata Brancaleone APS nella realizzazione delle attività e nell’impegno comune finalizzato a promuovere </w:t>
      </w:r>
      <w:r w:rsidR="00515FBF" w:rsidRPr="00200A5B">
        <w:rPr>
          <w:rFonts w:ascii="Times New Roman" w:hAnsi="Times New Roman" w:cs="Times New Roman"/>
          <w:i/>
          <w:color w:val="000000"/>
          <w:sz w:val="24"/>
          <w:szCs w:val="24"/>
        </w:rPr>
        <w:t>la Rocca Brancaleone</w:t>
      </w:r>
      <w:r w:rsidR="00DF2D97" w:rsidRPr="00200A5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e a farne sempre più un luogo di attrazione turistica nazionale e internazionale.”</w:t>
      </w:r>
    </w:p>
    <w:p w:rsidR="00171348" w:rsidRDefault="00171348" w:rsidP="00856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171348" w:rsidRDefault="00171348" w:rsidP="00856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171348" w:rsidRPr="00856124" w:rsidRDefault="00171348" w:rsidP="00171348"/>
    <w:sectPr w:rsidR="00171348" w:rsidRPr="008561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Grasset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82EB6"/>
    <w:multiLevelType w:val="hybridMultilevel"/>
    <w:tmpl w:val="FE78096C"/>
    <w:lvl w:ilvl="0" w:tplc="7ACC764E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A7CEB"/>
    <w:multiLevelType w:val="hybridMultilevel"/>
    <w:tmpl w:val="8B0813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B66F0"/>
    <w:multiLevelType w:val="hybridMultilevel"/>
    <w:tmpl w:val="6EB0F6B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FC921D5"/>
    <w:multiLevelType w:val="hybridMultilevel"/>
    <w:tmpl w:val="B84A8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52AE2"/>
    <w:multiLevelType w:val="hybridMultilevel"/>
    <w:tmpl w:val="2D7EB6BC"/>
    <w:lvl w:ilvl="0" w:tplc="CE52AE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75833"/>
    <w:multiLevelType w:val="hybridMultilevel"/>
    <w:tmpl w:val="2F1A5AC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15BA4"/>
    <w:multiLevelType w:val="hybridMultilevel"/>
    <w:tmpl w:val="2F147B12"/>
    <w:lvl w:ilvl="0" w:tplc="1A1AB812">
      <w:start w:val="1"/>
      <w:numFmt w:val="upperLetter"/>
      <w:lvlText w:val="%1)"/>
      <w:lvlJc w:val="left"/>
      <w:pPr>
        <w:ind w:left="43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0" w:hanging="360"/>
      </w:pPr>
    </w:lvl>
    <w:lvl w:ilvl="2" w:tplc="0410001B" w:tentative="1">
      <w:start w:val="1"/>
      <w:numFmt w:val="lowerRoman"/>
      <w:lvlText w:val="%3."/>
      <w:lvlJc w:val="right"/>
      <w:pPr>
        <w:ind w:left="1870" w:hanging="180"/>
      </w:pPr>
    </w:lvl>
    <w:lvl w:ilvl="3" w:tplc="0410000F" w:tentative="1">
      <w:start w:val="1"/>
      <w:numFmt w:val="decimal"/>
      <w:lvlText w:val="%4."/>
      <w:lvlJc w:val="left"/>
      <w:pPr>
        <w:ind w:left="2590" w:hanging="360"/>
      </w:pPr>
    </w:lvl>
    <w:lvl w:ilvl="4" w:tplc="04100019" w:tentative="1">
      <w:start w:val="1"/>
      <w:numFmt w:val="lowerLetter"/>
      <w:lvlText w:val="%5."/>
      <w:lvlJc w:val="left"/>
      <w:pPr>
        <w:ind w:left="3310" w:hanging="360"/>
      </w:pPr>
    </w:lvl>
    <w:lvl w:ilvl="5" w:tplc="0410001B" w:tentative="1">
      <w:start w:val="1"/>
      <w:numFmt w:val="lowerRoman"/>
      <w:lvlText w:val="%6."/>
      <w:lvlJc w:val="right"/>
      <w:pPr>
        <w:ind w:left="4030" w:hanging="180"/>
      </w:pPr>
    </w:lvl>
    <w:lvl w:ilvl="6" w:tplc="0410000F" w:tentative="1">
      <w:start w:val="1"/>
      <w:numFmt w:val="decimal"/>
      <w:lvlText w:val="%7."/>
      <w:lvlJc w:val="left"/>
      <w:pPr>
        <w:ind w:left="4750" w:hanging="360"/>
      </w:pPr>
    </w:lvl>
    <w:lvl w:ilvl="7" w:tplc="04100019" w:tentative="1">
      <w:start w:val="1"/>
      <w:numFmt w:val="lowerLetter"/>
      <w:lvlText w:val="%8."/>
      <w:lvlJc w:val="left"/>
      <w:pPr>
        <w:ind w:left="5470" w:hanging="360"/>
      </w:pPr>
    </w:lvl>
    <w:lvl w:ilvl="8" w:tplc="0410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7" w15:restartNumberingAfterBreak="0">
    <w:nsid w:val="64AF4BB2"/>
    <w:multiLevelType w:val="hybridMultilevel"/>
    <w:tmpl w:val="4BCE9E9E"/>
    <w:lvl w:ilvl="0" w:tplc="22BAB4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3B"/>
    <w:rsid w:val="0001213E"/>
    <w:rsid w:val="0001341F"/>
    <w:rsid w:val="00031520"/>
    <w:rsid w:val="00071B4A"/>
    <w:rsid w:val="000832CB"/>
    <w:rsid w:val="000A0962"/>
    <w:rsid w:val="000B5C27"/>
    <w:rsid w:val="001160B8"/>
    <w:rsid w:val="00120435"/>
    <w:rsid w:val="00171348"/>
    <w:rsid w:val="00177C67"/>
    <w:rsid w:val="001909B3"/>
    <w:rsid w:val="001A74F2"/>
    <w:rsid w:val="001C0641"/>
    <w:rsid w:val="001D1ACC"/>
    <w:rsid w:val="00200A5B"/>
    <w:rsid w:val="002246DF"/>
    <w:rsid w:val="002361B9"/>
    <w:rsid w:val="00241487"/>
    <w:rsid w:val="00244902"/>
    <w:rsid w:val="002472DA"/>
    <w:rsid w:val="00251EC0"/>
    <w:rsid w:val="0025318B"/>
    <w:rsid w:val="0025645A"/>
    <w:rsid w:val="00290C7F"/>
    <w:rsid w:val="00290D84"/>
    <w:rsid w:val="002A1F71"/>
    <w:rsid w:val="002E38B3"/>
    <w:rsid w:val="002E6641"/>
    <w:rsid w:val="00331A38"/>
    <w:rsid w:val="0034139D"/>
    <w:rsid w:val="0036125F"/>
    <w:rsid w:val="003735EF"/>
    <w:rsid w:val="00412F06"/>
    <w:rsid w:val="0044414F"/>
    <w:rsid w:val="00480177"/>
    <w:rsid w:val="00495571"/>
    <w:rsid w:val="004C5B1F"/>
    <w:rsid w:val="004F1723"/>
    <w:rsid w:val="004F3150"/>
    <w:rsid w:val="00515FBF"/>
    <w:rsid w:val="00554DBE"/>
    <w:rsid w:val="00597E43"/>
    <w:rsid w:val="005B6099"/>
    <w:rsid w:val="005C71FB"/>
    <w:rsid w:val="005D5D1D"/>
    <w:rsid w:val="005D6BA5"/>
    <w:rsid w:val="005D7549"/>
    <w:rsid w:val="006605F8"/>
    <w:rsid w:val="006B3061"/>
    <w:rsid w:val="006B43F0"/>
    <w:rsid w:val="006C16DE"/>
    <w:rsid w:val="006C21FF"/>
    <w:rsid w:val="00700E78"/>
    <w:rsid w:val="00701F0B"/>
    <w:rsid w:val="00703C6C"/>
    <w:rsid w:val="007219E9"/>
    <w:rsid w:val="00740005"/>
    <w:rsid w:val="0076777B"/>
    <w:rsid w:val="00772A3F"/>
    <w:rsid w:val="0077503B"/>
    <w:rsid w:val="007863D9"/>
    <w:rsid w:val="007C50E4"/>
    <w:rsid w:val="00823C26"/>
    <w:rsid w:val="00825737"/>
    <w:rsid w:val="00831BAD"/>
    <w:rsid w:val="00847CDF"/>
    <w:rsid w:val="00856124"/>
    <w:rsid w:val="00856F28"/>
    <w:rsid w:val="00867F70"/>
    <w:rsid w:val="00973D75"/>
    <w:rsid w:val="00991C21"/>
    <w:rsid w:val="00A25725"/>
    <w:rsid w:val="00A42B0C"/>
    <w:rsid w:val="00A5408D"/>
    <w:rsid w:val="00A555B6"/>
    <w:rsid w:val="00A721B9"/>
    <w:rsid w:val="00AA7A0F"/>
    <w:rsid w:val="00AA7D5D"/>
    <w:rsid w:val="00AC0031"/>
    <w:rsid w:val="00AD6DBB"/>
    <w:rsid w:val="00AF1192"/>
    <w:rsid w:val="00B33121"/>
    <w:rsid w:val="00B40281"/>
    <w:rsid w:val="00B852EC"/>
    <w:rsid w:val="00B878EB"/>
    <w:rsid w:val="00B93592"/>
    <w:rsid w:val="00BA4CC3"/>
    <w:rsid w:val="00BE4D06"/>
    <w:rsid w:val="00C10722"/>
    <w:rsid w:val="00C3758F"/>
    <w:rsid w:val="00C45207"/>
    <w:rsid w:val="00C81AA5"/>
    <w:rsid w:val="00C93A54"/>
    <w:rsid w:val="00CB453A"/>
    <w:rsid w:val="00D64015"/>
    <w:rsid w:val="00D66A0E"/>
    <w:rsid w:val="00D91E6C"/>
    <w:rsid w:val="00DB3BE8"/>
    <w:rsid w:val="00DF2D97"/>
    <w:rsid w:val="00E06EF2"/>
    <w:rsid w:val="00E570C4"/>
    <w:rsid w:val="00E75B06"/>
    <w:rsid w:val="00E82996"/>
    <w:rsid w:val="00EA0195"/>
    <w:rsid w:val="00EA1CFF"/>
    <w:rsid w:val="00EA4826"/>
    <w:rsid w:val="00EE5DCD"/>
    <w:rsid w:val="00F26F48"/>
    <w:rsid w:val="00F5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3DCE0-B58B-4BB7-814D-D11E2E16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3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63D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93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2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2332B-2725-448E-A60D-CCD5C0B3E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6</cp:revision>
  <dcterms:created xsi:type="dcterms:W3CDTF">2024-04-08T13:32:00Z</dcterms:created>
  <dcterms:modified xsi:type="dcterms:W3CDTF">2024-04-08T13:35:00Z</dcterms:modified>
</cp:coreProperties>
</file>