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/>
      </w:pPr>
      <w:r>
        <w:rPr>
          <w:b/>
          <w:bCs/>
          <w:sz w:val="32"/>
          <w:szCs w:val="32"/>
        </w:rPr>
        <w:t>Software Requirements Specification (SRS)</w:t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22"/>
          <w:szCs w:val="22"/>
        </w:rPr>
        <w:t xml:space="preserve">Project Name: </w:t>
      </w:r>
      <w:r>
        <w:rPr>
          <w:b/>
          <w:bCs/>
          <w:i/>
          <w:iCs/>
          <w:color w:val="8496B0"/>
          <w:sz w:val="22"/>
          <w:szCs w:val="22"/>
        </w:rPr>
        <w:t>Wisdom System</w:t>
      </w:r>
    </w:p>
    <w:p>
      <w:pPr>
        <w:pStyle w:val="Heading1"/>
        <w:spacing w:before="400" w:after="150"/>
        <w:rPr/>
      </w:pPr>
      <w:r>
        <w:rPr/>
        <w:t>1. Introduction</w:t>
      </w:r>
    </w:p>
    <w:p>
      <w:pPr>
        <w:pStyle w:val="Heading2"/>
        <w:spacing w:before="300" w:after="120"/>
        <w:rPr/>
      </w:pPr>
      <w:r>
        <w:rPr/>
        <w:t>1.1 Purpose</w:t>
      </w:r>
    </w:p>
    <w:p>
      <w:pPr>
        <w:pStyle w:val="Normal"/>
        <w:spacing w:before="0" w:after="200"/>
        <w:rPr>
          <w:color w:val="000000"/>
        </w:rPr>
      </w:pPr>
      <w:r>
        <w:rPr>
          <w:i/>
          <w:iCs/>
          <w:color w:val="000000"/>
          <w:sz w:val="20"/>
          <w:szCs w:val="20"/>
        </w:rPr>
        <w:t>The purpose of this system is to manage wisdom of users. This system will help users to remember wisdom when they need.</w:t>
      </w:r>
    </w:p>
    <w:p>
      <w:pPr>
        <w:pStyle w:val="Heading2"/>
        <w:spacing w:before="300" w:after="120"/>
        <w:rPr/>
      </w:pPr>
      <w:r>
        <w:rPr/>
        <w:t>1.2 Project Scope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0"/>
          <w:szCs w:val="20"/>
        </w:rPr>
        <w:t xml:space="preserve">System will allow users to manage their wisdom and see them any time they want </w:t>
      </w:r>
    </w:p>
    <w:p>
      <w:pPr>
        <w:pStyle w:val="Heading2"/>
        <w:spacing w:before="300" w:after="120"/>
        <w:rPr/>
      </w:pPr>
      <w:r>
        <w:rPr/>
        <w:t>1.3 Glossary and Abbreviations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0"/>
          <w:szCs w:val="20"/>
        </w:rPr>
        <w:t>Define every technical or domain-specific term used elsewhere in the document.</w:t>
      </w:r>
    </w:p>
    <w:tbl>
      <w:tblPr>
        <w:tblW w:w="855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499"/>
        <w:gridCol w:w="6057"/>
      </w:tblGrid>
      <w:tr>
        <w:trPr>
          <w:tblHeader w:val="true"/>
        </w:trPr>
        <w:tc>
          <w:tcPr>
            <w:tcW w:w="2499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Term / Abbreviation</w:t>
            </w:r>
          </w:p>
        </w:tc>
        <w:tc>
          <w:tcPr>
            <w:tcW w:w="6057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>
        <w:trPr/>
        <w:tc>
          <w:tcPr>
            <w:tcW w:w="2499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Wisdom</w:t>
            </w:r>
          </w:p>
        </w:tc>
        <w:tc>
          <w:tcPr>
            <w:tcW w:w="6057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Is a sentence that help human with life problems</w:t>
            </w:r>
          </w:p>
        </w:tc>
      </w:tr>
    </w:tbl>
    <w:p>
      <w:pPr>
        <w:pStyle w:val="Heading2"/>
        <w:spacing w:before="300" w:after="120"/>
        <w:rPr/>
      </w:pPr>
      <w:r>
        <w:rPr/>
        <w:t>1.4 List of the System Stakeholders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0"/>
          <w:szCs w:val="20"/>
        </w:rPr>
        <w:t>Everyone with an interest in the system, not just end users (e.g., sponsors, admins, developers, regulators).</w:t>
      </w:r>
    </w:p>
    <w:tbl>
      <w:tblPr>
        <w:tblW w:w="85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499"/>
        <w:gridCol w:w="6001"/>
      </w:tblGrid>
      <w:tr>
        <w:trPr>
          <w:tblHeader w:val="true"/>
        </w:trPr>
        <w:tc>
          <w:tcPr>
            <w:tcW w:w="2499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Stakeholder</w:t>
            </w:r>
          </w:p>
        </w:tc>
        <w:tc>
          <w:tcPr>
            <w:tcW w:w="6001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Role / Interest in the System</w:t>
            </w:r>
          </w:p>
        </w:tc>
      </w:tr>
      <w:tr>
        <w:trPr/>
        <w:tc>
          <w:tcPr>
            <w:tcW w:w="2499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User</w:t>
            </w:r>
          </w:p>
        </w:tc>
        <w:tc>
          <w:tcPr>
            <w:tcW w:w="6001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Use the system for manage his wisdom</w:t>
            </w:r>
          </w:p>
        </w:tc>
      </w:tr>
    </w:tbl>
    <w:p>
      <w:pPr>
        <w:pStyle w:val="Heading2"/>
        <w:spacing w:before="300" w:after="120"/>
        <w:rPr/>
      </w:pPr>
      <w:r>
        <w:rPr/>
      </w:r>
    </w:p>
    <w:p>
      <w:pPr>
        <w:pStyle w:val="Heading1"/>
        <w:spacing w:before="400" w:after="150"/>
        <w:rPr/>
      </w:pPr>
      <w:r>
        <w:rPr/>
        <w:t>2. Functional Requirements</w:t>
      </w:r>
    </w:p>
    <w:p>
      <w:pPr>
        <w:pStyle w:val="Heading2"/>
        <w:spacing w:before="300" w:after="120"/>
        <w:rPr/>
      </w:pPr>
      <w:r>
        <w:rPr/>
        <w:t>2.1 User Requirements Specification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0"/>
          <w:szCs w:val="20"/>
        </w:rPr>
        <w:t>High-level requirements written in natural language from the user's point of view (what the user needs, not how the system does it). Include a rationale for each.</w:t>
      </w:r>
    </w:p>
    <w:tbl>
      <w:tblPr>
        <w:tblW w:w="85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97"/>
        <w:gridCol w:w="4503"/>
        <w:gridCol w:w="3000"/>
      </w:tblGrid>
      <w:tr>
        <w:trPr>
          <w:tblHeader w:val="true"/>
        </w:trPr>
        <w:tc>
          <w:tcPr>
            <w:tcW w:w="997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UR ID</w:t>
            </w:r>
          </w:p>
        </w:tc>
        <w:tc>
          <w:tcPr>
            <w:tcW w:w="4503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User Requirement</w:t>
            </w:r>
          </w:p>
        </w:tc>
        <w:tc>
          <w:tcPr>
            <w:tcW w:w="3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Rationale</w:t>
            </w:r>
          </w:p>
        </w:tc>
      </w:tr>
      <w:tr>
        <w:trPr/>
        <w:tc>
          <w:tcPr>
            <w:tcW w:w="997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UR-01</w:t>
            </w:r>
          </w:p>
        </w:tc>
        <w:tc>
          <w:tcPr>
            <w:tcW w:w="4503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The user shall be able to register an account using a name, email and password.</w:t>
            </w:r>
          </w:p>
        </w:tc>
        <w:tc>
          <w:tcPr>
            <w:tcW w:w="3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Enables identification and personalization of the service.</w:t>
            </w:r>
          </w:p>
        </w:tc>
      </w:tr>
      <w:tr>
        <w:trPr/>
        <w:tc>
          <w:tcPr>
            <w:tcW w:w="997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UR-02</w:t>
            </w:r>
          </w:p>
        </w:tc>
        <w:tc>
          <w:tcPr>
            <w:tcW w:w="4503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The user must login to system using email and password</w:t>
            </w:r>
          </w:p>
        </w:tc>
        <w:tc>
          <w:tcPr>
            <w:tcW w:w="3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Enables identification and personalization of the service.</w:t>
            </w:r>
          </w:p>
        </w:tc>
      </w:tr>
      <w:tr>
        <w:trPr/>
        <w:tc>
          <w:tcPr>
            <w:tcW w:w="997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UR-03</w:t>
            </w:r>
          </w:p>
        </w:tc>
        <w:tc>
          <w:tcPr>
            <w:tcW w:w="4503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The user must logout from system</w:t>
            </w:r>
          </w:p>
        </w:tc>
        <w:tc>
          <w:tcPr>
            <w:tcW w:w="3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Enable user to exit from system</w:t>
            </w:r>
          </w:p>
        </w:tc>
      </w:tr>
      <w:tr>
        <w:trPr/>
        <w:tc>
          <w:tcPr>
            <w:tcW w:w="997" w:type="dxa"/>
            <w:tcBorders>
              <w:start w:val="single" w:sz="2" w:space="0" w:color="BFBFBF"/>
              <w:bottom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UR-04</w:t>
            </w:r>
          </w:p>
        </w:tc>
        <w:tc>
          <w:tcPr>
            <w:tcW w:w="4503" w:type="dxa"/>
            <w:tcBorders>
              <w:start w:val="single" w:sz="2" w:space="0" w:color="BFBFBF"/>
              <w:bottom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The user can reset password if he forget it using email</w:t>
            </w:r>
          </w:p>
        </w:tc>
        <w:tc>
          <w:tcPr>
            <w:tcW w:w="3000" w:type="dxa"/>
            <w:tcBorders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Enable user to recovers his account</w:t>
            </w:r>
          </w:p>
        </w:tc>
      </w:tr>
      <w:tr>
        <w:trPr/>
        <w:tc>
          <w:tcPr>
            <w:tcW w:w="997" w:type="dxa"/>
            <w:tcBorders>
              <w:start w:val="single" w:sz="2" w:space="0" w:color="BFBFBF"/>
              <w:bottom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UR-05</w:t>
            </w:r>
          </w:p>
        </w:tc>
        <w:tc>
          <w:tcPr>
            <w:tcW w:w="4503" w:type="dxa"/>
            <w:tcBorders>
              <w:start w:val="single" w:sz="2" w:space="0" w:color="BFBFBF"/>
              <w:bottom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The user can add, delete, update and read a wisdom</w:t>
            </w:r>
          </w:p>
        </w:tc>
        <w:tc>
          <w:tcPr>
            <w:tcW w:w="3000" w:type="dxa"/>
            <w:tcBorders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Enable user to manage their wisdom</w:t>
            </w:r>
          </w:p>
        </w:tc>
      </w:tr>
    </w:tbl>
    <w:p>
      <w:pPr>
        <w:pStyle w:val="Heading2"/>
        <w:spacing w:before="300" w:after="120"/>
        <w:rPr/>
      </w:pPr>
      <w:r>
        <w:rPr/>
        <w:t>2.2 System Requirements Specification</w:t>
      </w:r>
    </w:p>
    <w:p>
      <w:pPr>
        <w:pStyle w:val="Normal"/>
        <w:spacing w:before="0" w:after="2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Detailed, unambiguous, testable requirements derived from the user requirements — the structured/tabular notation. Each should trace back to a UR.</w:t>
      </w:r>
    </w:p>
    <w:tbl>
      <w:tblPr>
        <w:tblW w:w="85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00"/>
        <w:gridCol w:w="900"/>
        <w:gridCol w:w="4000"/>
        <w:gridCol w:w="2700"/>
      </w:tblGrid>
      <w:tr>
        <w:trPr>
          <w:tblHeader w:val="true"/>
        </w:trPr>
        <w:tc>
          <w:tcPr>
            <w:tcW w:w="9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SR ID</w:t>
            </w:r>
          </w:p>
        </w:tc>
        <w:tc>
          <w:tcPr>
            <w:tcW w:w="9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Derived From</w:t>
            </w:r>
          </w:p>
        </w:tc>
        <w:tc>
          <w:tcPr>
            <w:tcW w:w="4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System Requirement</w:t>
            </w:r>
          </w:p>
        </w:tc>
        <w:tc>
          <w:tcPr>
            <w:tcW w:w="2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Rationale</w:t>
            </w:r>
          </w:p>
        </w:tc>
      </w:tr>
      <w:tr>
        <w:trPr/>
        <w:tc>
          <w:tcPr>
            <w:tcW w:w="9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SR-01</w:t>
            </w:r>
          </w:p>
        </w:tc>
        <w:tc>
          <w:tcPr>
            <w:tcW w:w="9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UR-01</w:t>
            </w:r>
          </w:p>
        </w:tc>
        <w:tc>
          <w:tcPr>
            <w:tcW w:w="4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The system shall validate that the email field matches a standard email format before account creation.</w:t>
            </w:r>
          </w:p>
        </w:tc>
        <w:tc>
          <w:tcPr>
            <w:tcW w:w="2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Prevents invalid data and downstream errors.</w:t>
            </w:r>
          </w:p>
        </w:tc>
      </w:tr>
      <w:tr>
        <w:trPr/>
        <w:tc>
          <w:tcPr>
            <w:tcW w:w="9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SR-02</w:t>
            </w:r>
          </w:p>
        </w:tc>
        <w:tc>
          <w:tcPr>
            <w:tcW w:w="9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UR-01</w:t>
            </w:r>
          </w:p>
        </w:tc>
        <w:tc>
          <w:tcPr>
            <w:tcW w:w="4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The user name must be quadruple.</w:t>
            </w:r>
          </w:p>
        </w:tc>
        <w:tc>
          <w:tcPr>
            <w:tcW w:w="2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Prevents invalid data and downstream errors.</w:t>
            </w:r>
          </w:p>
        </w:tc>
      </w:tr>
      <w:tr>
        <w:trPr/>
        <w:tc>
          <w:tcPr>
            <w:tcW w:w="900" w:type="dxa"/>
            <w:tcBorders>
              <w:top w:val="single" w:sz="2" w:space="0" w:color="BFBFBF"/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SR-03</w:t>
            </w:r>
          </w:p>
        </w:tc>
        <w:tc>
          <w:tcPr>
            <w:tcW w:w="900" w:type="dxa"/>
            <w:tcBorders>
              <w:top w:val="single" w:sz="2" w:space="0" w:color="BFBFBF"/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UR-01</w:t>
            </w:r>
          </w:p>
        </w:tc>
        <w:tc>
          <w:tcPr>
            <w:tcW w:w="4000" w:type="dxa"/>
            <w:tcBorders>
              <w:top w:val="single" w:sz="2" w:space="0" w:color="BFBFBF"/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The password must include at least one capital letter, at least one small letter, at least one number and at least one special character, and consist of at least 8 character and at must 20 character.</w:t>
            </w:r>
          </w:p>
        </w:tc>
        <w:tc>
          <w:tcPr>
            <w:tcW w:w="2700" w:type="dxa"/>
            <w:tcBorders>
              <w:top w:val="single" w:sz="2" w:space="0" w:color="BFBFBF"/>
              <w:start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Prevents invalid data and downstream errors.</w:t>
            </w:r>
          </w:p>
        </w:tc>
      </w:tr>
      <w:tr>
        <w:trPr/>
        <w:tc>
          <w:tcPr>
            <w:tcW w:w="9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SR-04</w:t>
            </w:r>
          </w:p>
        </w:tc>
        <w:tc>
          <w:tcPr>
            <w:tcW w:w="9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UR-02</w:t>
            </w:r>
          </w:p>
        </w:tc>
        <w:tc>
          <w:tcPr>
            <w:tcW w:w="40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The email and password must match user registration data.</w:t>
            </w:r>
          </w:p>
        </w:tc>
        <w:tc>
          <w:tcPr>
            <w:tcW w:w="2700" w:type="dxa"/>
            <w:tcBorders>
              <w:start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Prevents invalid data and downstream errors.</w:t>
            </w:r>
          </w:p>
        </w:tc>
      </w:tr>
      <w:tr>
        <w:trPr/>
        <w:tc>
          <w:tcPr>
            <w:tcW w:w="9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SR-05</w:t>
            </w:r>
          </w:p>
        </w:tc>
        <w:tc>
          <w:tcPr>
            <w:tcW w:w="9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UR-02</w:t>
            </w:r>
          </w:p>
        </w:tc>
        <w:tc>
          <w:tcPr>
            <w:tcW w:w="40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The system should send tokens to user after user login successfully</w:t>
            </w:r>
          </w:p>
        </w:tc>
        <w:tc>
          <w:tcPr>
            <w:tcW w:w="2700" w:type="dxa"/>
            <w:tcBorders>
              <w:start w:val="single" w:sz="2" w:space="0" w:color="BFBFBF"/>
              <w:end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Prevents system attacks</w:t>
            </w:r>
          </w:p>
        </w:tc>
      </w:tr>
      <w:tr>
        <w:trPr/>
        <w:tc>
          <w:tcPr>
            <w:tcW w:w="9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SR-06</w:t>
            </w:r>
          </w:p>
        </w:tc>
        <w:tc>
          <w:tcPr>
            <w:tcW w:w="9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UR-03</w:t>
            </w:r>
          </w:p>
        </w:tc>
        <w:tc>
          <w:tcPr>
            <w:tcW w:w="40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Any data stored at client side must be removed, and tokens must be revoked.</w:t>
            </w:r>
          </w:p>
        </w:tc>
        <w:tc>
          <w:tcPr>
            <w:tcW w:w="2700" w:type="dxa"/>
            <w:tcBorders>
              <w:start w:val="single" w:sz="2" w:space="0" w:color="BFBFBF"/>
              <w:end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Revoke any direct enter to system without login</w:t>
            </w:r>
          </w:p>
        </w:tc>
      </w:tr>
      <w:tr>
        <w:trPr/>
        <w:tc>
          <w:tcPr>
            <w:tcW w:w="9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SR-07</w:t>
            </w:r>
          </w:p>
        </w:tc>
        <w:tc>
          <w:tcPr>
            <w:tcW w:w="9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UR-04</w:t>
            </w:r>
          </w:p>
        </w:tc>
        <w:tc>
          <w:tcPr>
            <w:tcW w:w="40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User must enter account email and system must validate it.</w:t>
            </w:r>
          </w:p>
        </w:tc>
        <w:tc>
          <w:tcPr>
            <w:tcW w:w="2700" w:type="dxa"/>
            <w:tcBorders>
              <w:start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Prevents invalid data and downstream errors.</w:t>
            </w:r>
          </w:p>
        </w:tc>
      </w:tr>
      <w:tr>
        <w:trPr/>
        <w:tc>
          <w:tcPr>
            <w:tcW w:w="9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SR-08</w:t>
            </w:r>
          </w:p>
        </w:tc>
        <w:tc>
          <w:tcPr>
            <w:tcW w:w="9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UR-04</w:t>
            </w:r>
          </w:p>
        </w:tc>
        <w:tc>
          <w:tcPr>
            <w:tcW w:w="40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The password must include at least one capital letter, at least one small letter, at least one number and at least one special character, and consist of at least 8 character and at must 20 character.</w:t>
            </w:r>
          </w:p>
        </w:tc>
        <w:tc>
          <w:tcPr>
            <w:tcW w:w="2700" w:type="dxa"/>
            <w:tcBorders>
              <w:start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Prevents invalid data and downstream errors.</w:t>
            </w:r>
          </w:p>
        </w:tc>
      </w:tr>
      <w:tr>
        <w:trPr/>
        <w:tc>
          <w:tcPr>
            <w:tcW w:w="9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SR-09</w:t>
            </w:r>
          </w:p>
        </w:tc>
        <w:tc>
          <w:tcPr>
            <w:tcW w:w="9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UR-05</w:t>
            </w:r>
          </w:p>
        </w:tc>
        <w:tc>
          <w:tcPr>
            <w:tcW w:w="40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The user must select wisdom for updating and deletion</w:t>
            </w:r>
          </w:p>
        </w:tc>
        <w:tc>
          <w:tcPr>
            <w:tcW w:w="2700" w:type="dxa"/>
            <w:tcBorders>
              <w:start w:val="single" w:sz="2" w:space="0" w:color="BFBFBF"/>
              <w:end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Enable user to specify which wisdom he need to work on</w:t>
            </w:r>
          </w:p>
        </w:tc>
      </w:tr>
      <w:tr>
        <w:trPr/>
        <w:tc>
          <w:tcPr>
            <w:tcW w:w="900" w:type="dxa"/>
            <w:tcBorders>
              <w:start w:val="single" w:sz="2" w:space="0" w:color="BFBFBF"/>
              <w:bottom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SR-10</w:t>
            </w:r>
          </w:p>
        </w:tc>
        <w:tc>
          <w:tcPr>
            <w:tcW w:w="900" w:type="dxa"/>
            <w:tcBorders>
              <w:start w:val="single" w:sz="2" w:space="0" w:color="BFBFBF"/>
              <w:bottom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UR-05</w:t>
            </w:r>
          </w:p>
        </w:tc>
        <w:tc>
          <w:tcPr>
            <w:tcW w:w="4000" w:type="dxa"/>
            <w:tcBorders>
              <w:start w:val="single" w:sz="2" w:space="0" w:color="BFBFBF"/>
              <w:bottom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The system must display wisdom with creation date and time</w:t>
            </w:r>
          </w:p>
        </w:tc>
        <w:tc>
          <w:tcPr>
            <w:tcW w:w="2700" w:type="dxa"/>
            <w:tcBorders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8496B0"/>
                <w:sz w:val="20"/>
                <w:szCs w:val="20"/>
              </w:rPr>
              <w:t>Enable user to see history of wisdom</w:t>
            </w:r>
          </w:p>
        </w:tc>
      </w:tr>
    </w:tbl>
    <w:p>
      <w:pPr>
        <w:pStyle w:val="Heading2"/>
        <w:spacing w:before="300" w:after="120"/>
        <w:rPr/>
      </w:pPr>
      <w:r>
        <w:rPr/>
        <w:t>2.3 Requirements' Priorities (MoSCoW)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0"/>
          <w:szCs w:val="20"/>
        </w:rPr>
        <w:t>Classify every requirement as Must have / Should have / Could have / Won't have (this time), with justification.</w:t>
      </w:r>
    </w:p>
    <w:tbl>
      <w:tblPr>
        <w:tblW w:w="86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197"/>
        <w:gridCol w:w="1800"/>
        <w:gridCol w:w="5603"/>
      </w:tblGrid>
      <w:tr>
        <w:trPr>
          <w:tblHeader w:val="true"/>
        </w:trPr>
        <w:tc>
          <w:tcPr>
            <w:tcW w:w="1197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Req ID</w:t>
            </w:r>
          </w:p>
        </w:tc>
        <w:tc>
          <w:tcPr>
            <w:tcW w:w="18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Priority (MoSCoW)</w:t>
            </w:r>
          </w:p>
        </w:tc>
        <w:tc>
          <w:tcPr>
            <w:tcW w:w="5603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>
        <w:trPr/>
        <w:tc>
          <w:tcPr>
            <w:tcW w:w="1197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SR-01</w:t>
            </w:r>
          </w:p>
        </w:tc>
        <w:tc>
          <w:tcPr>
            <w:tcW w:w="18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Must Have</w:t>
            </w:r>
          </w:p>
        </w:tc>
        <w:tc>
          <w:tcPr>
            <w:tcW w:w="5603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Core to account creation; system cannot function without it.</w:t>
            </w:r>
          </w:p>
        </w:tc>
      </w:tr>
      <w:tr>
        <w:trPr/>
        <w:tc>
          <w:tcPr>
            <w:tcW w:w="1197" w:type="dxa"/>
            <w:tcBorders>
              <w:top w:val="single" w:sz="2" w:space="0" w:color="BFBFBF"/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SR-02</w:t>
            </w:r>
          </w:p>
        </w:tc>
        <w:tc>
          <w:tcPr>
            <w:tcW w:w="1800" w:type="dxa"/>
            <w:tcBorders>
              <w:top w:val="single" w:sz="2" w:space="0" w:color="BFBFBF"/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Must Have</w:t>
            </w:r>
          </w:p>
        </w:tc>
        <w:tc>
          <w:tcPr>
            <w:tcW w:w="5603" w:type="dxa"/>
            <w:tcBorders>
              <w:top w:val="single" w:sz="2" w:space="0" w:color="BFBFBF"/>
              <w:start w:val="single" w:sz="2" w:space="0" w:color="BFBFBF"/>
              <w:end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Core to login account</w:t>
            </w:r>
          </w:p>
        </w:tc>
      </w:tr>
      <w:tr>
        <w:trPr/>
        <w:tc>
          <w:tcPr>
            <w:tcW w:w="1197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SR-03</w:t>
            </w:r>
          </w:p>
        </w:tc>
        <w:tc>
          <w:tcPr>
            <w:tcW w:w="18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Must Have</w:t>
            </w:r>
          </w:p>
        </w:tc>
        <w:tc>
          <w:tcPr>
            <w:tcW w:w="5603" w:type="dxa"/>
            <w:tcBorders>
              <w:start w:val="single" w:sz="2" w:space="0" w:color="BFBFBF"/>
              <w:end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Core to logout account</w:t>
            </w:r>
          </w:p>
        </w:tc>
      </w:tr>
      <w:tr>
        <w:trPr/>
        <w:tc>
          <w:tcPr>
            <w:tcW w:w="1197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SR-04</w:t>
            </w:r>
          </w:p>
        </w:tc>
        <w:tc>
          <w:tcPr>
            <w:tcW w:w="18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Should Have</w:t>
            </w:r>
          </w:p>
        </w:tc>
        <w:tc>
          <w:tcPr>
            <w:tcW w:w="5603" w:type="dxa"/>
            <w:tcBorders>
              <w:start w:val="single" w:sz="2" w:space="0" w:color="BFBFBF"/>
              <w:end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Core to reset password if user forget it</w:t>
            </w:r>
          </w:p>
        </w:tc>
      </w:tr>
      <w:tr>
        <w:trPr/>
        <w:tc>
          <w:tcPr>
            <w:tcW w:w="1197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SR-05</w:t>
            </w:r>
          </w:p>
        </w:tc>
        <w:tc>
          <w:tcPr>
            <w:tcW w:w="1800" w:type="dxa"/>
            <w:tcBorders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 xml:space="preserve">Must Have </w:t>
            </w:r>
          </w:p>
        </w:tc>
        <w:tc>
          <w:tcPr>
            <w:tcW w:w="5603" w:type="dxa"/>
            <w:tcBorders>
              <w:start w:val="single" w:sz="2" w:space="0" w:color="BFBFBF"/>
              <w:end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Core to add, update, delete and read wisdom</w:t>
            </w:r>
          </w:p>
        </w:tc>
      </w:tr>
      <w:tr>
        <w:trPr/>
        <w:tc>
          <w:tcPr>
            <w:tcW w:w="1197" w:type="dxa"/>
            <w:tcBorders>
              <w:start w:val="single" w:sz="2" w:space="0" w:color="BFBFBF"/>
              <w:bottom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SR-06</w:t>
            </w:r>
          </w:p>
        </w:tc>
        <w:tc>
          <w:tcPr>
            <w:tcW w:w="1800" w:type="dxa"/>
            <w:tcBorders>
              <w:start w:val="single" w:sz="2" w:space="0" w:color="BFBFBF"/>
              <w:bottom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Should Have</w:t>
            </w:r>
          </w:p>
        </w:tc>
        <w:tc>
          <w:tcPr>
            <w:tcW w:w="5603" w:type="dxa"/>
            <w:tcBorders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Core to search for specific wisdom</w:t>
            </w:r>
          </w:p>
        </w:tc>
      </w:tr>
    </w:tbl>
    <w:p>
      <w:pPr>
        <w:pStyle w:val="Heading1"/>
        <w:spacing w:before="400" w:after="150"/>
        <w:rPr/>
      </w:pPr>
      <w:r>
        <w:rPr/>
        <w:t>3. Non-Functional Requirements</w:t>
      </w:r>
    </w:p>
    <w:p>
      <w:pPr>
        <w:pStyle w:val="Heading2"/>
        <w:spacing w:before="300" w:after="120"/>
        <w:rPr/>
      </w:pPr>
      <w:r>
        <w:rPr/>
        <w:t>3.1 General Types/Categories of NFRs Followed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0"/>
          <w:szCs w:val="20"/>
        </w:rPr>
        <w:t>List the NFR categories you're using, e.g., Performance, Security, Usability, Reliability, Availability, Maintainability, Portability, Scalability.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Performance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Security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Usability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Reliability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[Add/remove categories as relevant to your system]</w:t>
      </w:r>
    </w:p>
    <w:p>
      <w:pPr>
        <w:pStyle w:val="ListParagraph"/>
        <w:spacing w:before="0" w:after="80"/>
        <w:rPr/>
      </w:pPr>
      <w:r>
        <w:rPr/>
      </w:r>
    </w:p>
    <w:p>
      <w:pPr>
        <w:pStyle w:val="ListParagraph"/>
        <w:spacing w:before="0" w:after="80"/>
        <w:rPr/>
      </w:pPr>
      <w:r>
        <w:rPr/>
      </w:r>
    </w:p>
    <w:p>
      <w:pPr>
        <w:pStyle w:val="Heading2"/>
        <w:spacing w:before="300" w:after="120"/>
        <w:rPr/>
      </w:pPr>
      <w:r>
        <w:rPr/>
        <w:t>3.2 Non-Functional Requirements Specification</w:t>
      </w:r>
    </w:p>
    <w:tbl>
      <w:tblPr>
        <w:tblW w:w="85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00"/>
        <w:gridCol w:w="1599"/>
        <w:gridCol w:w="4000"/>
        <w:gridCol w:w="2001"/>
      </w:tblGrid>
      <w:tr>
        <w:trPr>
          <w:tblHeader w:val="true"/>
        </w:trPr>
        <w:tc>
          <w:tcPr>
            <w:tcW w:w="9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NFR ID</w:t>
            </w:r>
          </w:p>
        </w:tc>
        <w:tc>
          <w:tcPr>
            <w:tcW w:w="1599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4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2001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Rationale</w:t>
            </w:r>
          </w:p>
        </w:tc>
      </w:tr>
      <w:tr>
        <w:trPr/>
        <w:tc>
          <w:tcPr>
            <w:tcW w:w="9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NFR-01</w:t>
            </w:r>
          </w:p>
        </w:tc>
        <w:tc>
          <w:tcPr>
            <w:tcW w:w="1599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Performance</w:t>
            </w:r>
          </w:p>
        </w:tc>
        <w:tc>
          <w:tcPr>
            <w:tcW w:w="4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The system shall return search results within 2 seconds under normal load.</w:t>
            </w:r>
          </w:p>
        </w:tc>
        <w:tc>
          <w:tcPr>
            <w:tcW w:w="2001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Ensures acceptable user experience.</w:t>
            </w:r>
          </w:p>
        </w:tc>
      </w:tr>
      <w:tr>
        <w:trPr/>
        <w:tc>
          <w:tcPr>
            <w:tcW w:w="9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NFR-02</w:t>
            </w:r>
          </w:p>
        </w:tc>
        <w:tc>
          <w:tcPr>
            <w:tcW w:w="1599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Security</w:t>
            </w:r>
          </w:p>
        </w:tc>
        <w:tc>
          <w:tcPr>
            <w:tcW w:w="4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Passwords shall be stored using a salted hash (e.g., bcrypt).</w:t>
            </w:r>
          </w:p>
        </w:tc>
        <w:tc>
          <w:tcPr>
            <w:tcW w:w="2001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Protects user credentials if the database is compromised.</w:t>
            </w:r>
          </w:p>
        </w:tc>
      </w:tr>
      <w:tr>
        <w:trPr/>
        <w:tc>
          <w:tcPr>
            <w:tcW w:w="900" w:type="dxa"/>
            <w:tcBorders>
              <w:top w:val="single" w:sz="2" w:space="0" w:color="BFBFBF"/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NFR-03</w:t>
            </w:r>
          </w:p>
        </w:tc>
        <w:tc>
          <w:tcPr>
            <w:tcW w:w="1599" w:type="dxa"/>
            <w:tcBorders>
              <w:top w:val="single" w:sz="2" w:space="0" w:color="BFBFBF"/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Usability</w:t>
            </w:r>
          </w:p>
        </w:tc>
        <w:tc>
          <w:tcPr>
            <w:tcW w:w="4000" w:type="dxa"/>
            <w:tcBorders>
              <w:top w:val="single" w:sz="2" w:space="0" w:color="BFBFBF"/>
              <w:start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The system must give wisdom cards random colors that be coordinated with system colors</w:t>
            </w:r>
          </w:p>
        </w:tc>
        <w:tc>
          <w:tcPr>
            <w:tcW w:w="2001" w:type="dxa"/>
            <w:tcBorders>
              <w:top w:val="single" w:sz="2" w:space="0" w:color="BFBFBF"/>
              <w:start w:val="single" w:sz="2" w:space="0" w:color="BFBFBF"/>
              <w:end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Make user feel good</w:t>
            </w:r>
          </w:p>
        </w:tc>
      </w:tr>
      <w:tr>
        <w:trPr/>
        <w:tc>
          <w:tcPr>
            <w:tcW w:w="900" w:type="dxa"/>
            <w:tcBorders>
              <w:start w:val="single" w:sz="2" w:space="0" w:color="BFBFBF"/>
              <w:bottom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NFR-04</w:t>
            </w:r>
          </w:p>
        </w:tc>
        <w:tc>
          <w:tcPr>
            <w:tcW w:w="1599" w:type="dxa"/>
            <w:tcBorders>
              <w:start w:val="single" w:sz="2" w:space="0" w:color="BFBFBF"/>
              <w:bottom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 xml:space="preserve">Usability </w:t>
            </w:r>
          </w:p>
        </w:tc>
        <w:tc>
          <w:tcPr>
            <w:tcW w:w="4000" w:type="dxa"/>
            <w:tcBorders>
              <w:start w:val="single" w:sz="2" w:space="0" w:color="BFBFBF"/>
              <w:bottom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The system must have simple interface for enhance user usability</w:t>
            </w:r>
          </w:p>
        </w:tc>
        <w:tc>
          <w:tcPr>
            <w:tcW w:w="2001" w:type="dxa"/>
            <w:tcBorders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Make system easy to use</w:t>
            </w:r>
          </w:p>
        </w:tc>
      </w:tr>
    </w:tbl>
    <w:p>
      <w:pPr>
        <w:pStyle w:val="Heading2"/>
        <w:spacing w:before="300" w:after="120"/>
        <w:rPr/>
      </w:pPr>
      <w:r>
        <w:rPr/>
        <w:t>3.3 Fit Criteria (Testable NFRs)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0"/>
          <w:szCs w:val="20"/>
        </w:rPr>
        <w:t>For each NFR, define a measurable/testable acceptance criterion.</w:t>
      </w:r>
    </w:p>
    <w:tbl>
      <w:tblPr>
        <w:tblW w:w="85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200"/>
        <w:gridCol w:w="7300"/>
      </w:tblGrid>
      <w:tr>
        <w:trPr>
          <w:tblHeader w:val="true"/>
        </w:trPr>
        <w:tc>
          <w:tcPr>
            <w:tcW w:w="12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NFR ID</w:t>
            </w:r>
          </w:p>
        </w:tc>
        <w:tc>
          <w:tcPr>
            <w:tcW w:w="73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Fit Criterion</w:t>
            </w:r>
          </w:p>
        </w:tc>
      </w:tr>
      <w:tr>
        <w:trPr/>
        <w:tc>
          <w:tcPr>
            <w:tcW w:w="12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NFR-01</w:t>
            </w:r>
          </w:p>
        </w:tc>
        <w:tc>
          <w:tcPr>
            <w:tcW w:w="73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95% of search requests complete in ≤ 2000 ms, measured under 100 concurrent users.</w:t>
            </w:r>
          </w:p>
        </w:tc>
      </w:tr>
      <w:tr>
        <w:trPr/>
        <w:tc>
          <w:tcPr>
            <w:tcW w:w="12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NFR-02</w:t>
            </w:r>
          </w:p>
        </w:tc>
        <w:tc>
          <w:tcPr>
            <w:tcW w:w="73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Password hashes use bcrypt with a work factor ≥ 10, verified via code review and DB inspection.</w:t>
            </w:r>
          </w:p>
        </w:tc>
      </w:tr>
      <w:tr>
        <w:trPr/>
        <w:tc>
          <w:tcPr>
            <w:tcW w:w="12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i/>
                <w:iCs/>
                <w:color w:val="8496B0"/>
                <w:sz w:val="20"/>
                <w:szCs w:val="20"/>
              </w:rPr>
            </w:pPr>
            <w:r>
              <w:rPr>
                <w:i/>
                <w:iCs/>
                <w:color w:val="8496B0"/>
                <w:sz w:val="20"/>
                <w:szCs w:val="20"/>
              </w:rPr>
              <w:t>NFR-03</w:t>
            </w:r>
          </w:p>
        </w:tc>
        <w:tc>
          <w:tcPr>
            <w:tcW w:w="7300" w:type="dxa"/>
            <w:tcBorders>
              <w:top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Cards displayed with different colors that coordinated to system color.</w:t>
            </w:r>
          </w:p>
        </w:tc>
      </w:tr>
      <w:tr>
        <w:trPr/>
        <w:tc>
          <w:tcPr>
            <w:tcW w:w="12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NFR-04</w:t>
            </w:r>
          </w:p>
        </w:tc>
        <w:tc>
          <w:tcPr>
            <w:tcW w:w="73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496B0"/>
                <w:sz w:val="20"/>
                <w:szCs w:val="20"/>
              </w:rPr>
              <w:t>The user can work with the system without any training.</w:t>
            </w:r>
          </w:p>
        </w:tc>
      </w:tr>
    </w:tbl>
    <w:p>
      <w:pPr>
        <w:pStyle w:val="Heading1"/>
        <w:spacing w:before="400" w:after="150"/>
        <w:rPr/>
      </w:pPr>
      <w:r>
        <w:rPr/>
        <w:t>4. Design &amp; Implementation Constraints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0"/>
          <w:szCs w:val="20"/>
        </w:rPr>
        <w:t>Constraints imposed by the environment: required languages/frameworks, platforms, third-party APIs, regulatory/legal constraints, hardware limitations, deadlines, etc.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Each user have quadruple name, email and password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name, email, password must be not null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email must be unique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password must be hashed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Each wisdom have content, creation date and time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content of wisdom, creation date and time must be not null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content of wisdom must be unique for single user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Each user have many wisdom and wisdom owned by single user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Front-end should be implemented using react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Back-end should be implemented using .Net and Three-tier architecture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LibreOffice/26.2.4.2$Windows_X86_64 LibreOffice_project/0229ac93fcf0d7cbc6376066c6f35021cef002dc</Application>
  <AppVersion>15.0000</AppVersion>
  <Pages>4</Pages>
  <Words>912</Words>
  <Characters>4902</Characters>
  <CharactersWithSpaces>5642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2026-07-05T08:31:15Z</dcterms:created>
  <dc:creator>Un-named</dc:creator>
  <dc:description/>
  <dc:language>en-US</dc:language>
  <cp:lastModifiedBy/>
  <dcterms:modified xsi:type="dcterms:W3CDTF">2026-07-05T17:11:44Z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