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6648450</wp:posOffset>
            </wp:positionH>
            <wp:positionV relativeFrom="margin">
              <wp:posOffset>-390525</wp:posOffset>
            </wp:positionV>
            <wp:extent cx="612998" cy="735171"/>
            <wp:effectExtent b="0" l="0" r="0" t="0"/>
            <wp:wrapNone/>
            <wp:docPr descr="Antecedentes - UPIICSA" id="29" name="image1.png"/>
            <a:graphic>
              <a:graphicData uri="http://schemas.openxmlformats.org/drawingml/2006/picture">
                <pic:pic>
                  <pic:nvPicPr>
                    <pic:cNvPr descr="Antecedentes - UPIICS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98" cy="735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align>left</wp:align>
            </wp:positionH>
            <wp:positionV relativeFrom="margin">
              <wp:posOffset>-390524</wp:posOffset>
            </wp:positionV>
            <wp:extent cx="684019" cy="856693"/>
            <wp:effectExtent b="0" l="0" r="0" t="0"/>
            <wp:wrapNone/>
            <wp:docPr descr="Imagen que contiene señal, reloj&#10;&#10;Descripción generada automáticamente" id="28" name="image2.png"/>
            <a:graphic>
              <a:graphicData uri="http://schemas.openxmlformats.org/drawingml/2006/picture">
                <pic:pic>
                  <pic:nvPicPr>
                    <pic:cNvPr descr="Imagen que contiene señal, reloj&#10;&#10;Descripción generada automáticamente" id="0" name="image2.png"/>
                    <pic:cNvPicPr preferRelativeResize="0"/>
                  </pic:nvPicPr>
                  <pic:blipFill>
                    <a:blip r:embed="rId8"/>
                    <a:srcRect b="0" l="23304" r="224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19" cy="856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Instituto Politécnico Nacional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Unidad Profesional Interdisciplinaria de Ingeniería, Ciencias Sociales y Administrativas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UPIICSA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Grupo: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4NV43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Proyecto: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Ingeniería de diseño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235"/>
        </w:tabs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235"/>
        </w:tabs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235"/>
        </w:tabs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235"/>
        </w:tabs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235"/>
        </w:tabs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235"/>
        </w:tabs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235"/>
        </w:tabs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OCEAN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Fecha de inicio: 25 de febrero de 2025</w:t>
      </w:r>
    </w:p>
    <w:p w:rsidR="00000000" w:rsidDel="00000000" w:rsidP="00000000" w:rsidRDefault="00000000" w:rsidRPr="00000000" w14:paraId="0000001D">
      <w:pPr>
        <w:jc w:val="righ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Fecha de entrega: Final de Parcial</w:t>
      </w:r>
    </w:p>
    <w:p w:rsidR="00000000" w:rsidDel="00000000" w:rsidP="00000000" w:rsidRDefault="00000000" w:rsidRPr="00000000" w14:paraId="0000001E">
      <w:pPr>
        <w:jc w:val="righ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Responsable: Gaytan Escudero Axel </w:t>
      </w:r>
    </w:p>
    <w:p w:rsidR="00000000" w:rsidDel="00000000" w:rsidP="00000000" w:rsidRDefault="00000000" w:rsidRPr="00000000" w14:paraId="0000001F">
      <w:pPr>
        <w:jc w:val="righ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Equipo de desarrollo: Programa de desarrollo UPIICSA</w:t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Objetivos del proyecto 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El proyecto centrado en el levantamiento de una página web para la materia de Ingeniería de diseño, se centrará el tema principal de una página de citas y reservas en un hotel como principal objetivo mostrar un catálogo de las habitaciones que ofrece dicho establecimiento, así como realizar la reserva de los mismos.</w:t>
      </w:r>
    </w:p>
    <w:p w:rsidR="00000000" w:rsidDel="00000000" w:rsidP="00000000" w:rsidRDefault="00000000" w:rsidRPr="00000000" w14:paraId="00000022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Objetivo 1.- La interfaz de la página debe ser intuitiva y atractiva para el usuario común </w:t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Objetivo 2.- Los productos dentro de la página deben mostrar una descripción corta pero precisa del mismo, así como el precio por unidad y en caso de promociones mostrar el valor con el descuento y el precio normal </w:t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Objetivo 3.- Durante determinadas fechas se aplicarán ofertas a ciertos productos y promociones </w:t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Objetivo 4.- El código fuente deberá ser manejado por un diseño de tipo (MVC) </w:t>
      </w:r>
    </w:p>
    <w:p w:rsidR="00000000" w:rsidDel="00000000" w:rsidP="00000000" w:rsidRDefault="00000000" w:rsidRPr="00000000" w14:paraId="0000002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Objetivo 5.- Solo las partes esenciales del código serán comentadas para un mejor mantenimiento</w:t>
      </w:r>
    </w:p>
    <w:p w:rsidR="00000000" w:rsidDel="00000000" w:rsidP="00000000" w:rsidRDefault="00000000" w:rsidRPr="00000000" w14:paraId="00000028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Alcance del Proyecto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Tipo de Sitio Web: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  <w:t xml:space="preserve">,e-commerce,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Páginas/Secciones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Catalogo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Catálogo de habitaciones por ciudad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Sección de pago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Descripción a detalle de los Productos/servicios que se desean obtener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Contacto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Funcionalidades Incluidas: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Buscador interno.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Integración con redes sociales.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Sistema de cobro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Incluye sección Blog</w:t>
      </w:r>
    </w:p>
    <w:p w:rsidR="00000000" w:rsidDel="00000000" w:rsidP="00000000" w:rsidRDefault="00000000" w:rsidRPr="00000000" w14:paraId="00000036">
      <w:pPr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Limitaciones: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No se incluye soporte para múltiples idiomas en esta fase.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No se considerarán integraciones con plataformas externas no especificadas.</w:t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4. Público Objetivo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  <w:t xml:space="preserve">"El sitio está dirigido a adultos jóvenes, padres y madres de familia, que requieran del  producto/servicios de hospedaje entre los 18 años a los 80 años."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5. Requisitos Técnicos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Tecnologías a Usar: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  <w:t xml:space="preserve">HTML5, CSS3, JavaScript, PHP, MySQL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Plataforma de Hosting: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  <w:t xml:space="preserve">*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u w:val="single"/>
          <w:rtl w:val="0"/>
        </w:rPr>
        <w:t xml:space="preserve">POR DEFINIR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Diseño Responsivo: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  <w:t xml:space="preserve">diseño pensado únicamente para páginas web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Compatibilidad con Navegadores: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  <w:t xml:space="preserve">Chrome, Brave, Opera</w:t>
      </w:r>
    </w:p>
    <w:p w:rsidR="00000000" w:rsidDel="00000000" w:rsidP="00000000" w:rsidRDefault="00000000" w:rsidRPr="00000000" w14:paraId="00000042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6. Entregables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Lista de entregables del proyecto: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Prototipo del diseño.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Código fuente del sitio.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Documentación técnica.</w:t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Aprobación del Cliente</w:t>
      </w:r>
    </w:p>
    <w:p w:rsidR="00000000" w:rsidDel="00000000" w:rsidP="00000000" w:rsidRDefault="00000000" w:rsidRPr="00000000" w14:paraId="00000053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Nombre y Firma del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Nombre y Firma del Equipo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673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F58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A203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F5E8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6349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EB35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/>
    </w:rPr>
  </w:style>
  <w:style w:type="character" w:styleId="Ttulo1Car" w:customStyle="1">
    <w:name w:val="Título 1 Car"/>
    <w:basedOn w:val="Fuentedeprrafopredeter"/>
    <w:link w:val="Ttulo1"/>
    <w:uiPriority w:val="9"/>
    <w:rsid w:val="005F58B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inespaciado">
    <w:name w:val="No Spacing"/>
    <w:uiPriority w:val="1"/>
    <w:qFormat w:val="1"/>
    <w:rsid w:val="009A203C"/>
    <w:pPr>
      <w:spacing w:after="0" w:line="240" w:lineRule="auto"/>
    </w:pPr>
  </w:style>
  <w:style w:type="character" w:styleId="Ttulo2Car" w:customStyle="1">
    <w:name w:val="Título 2 Car"/>
    <w:basedOn w:val="Fuentedeprrafopredeter"/>
    <w:link w:val="Ttulo2"/>
    <w:uiPriority w:val="9"/>
    <w:rsid w:val="009A203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F5E8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727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7278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727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7278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72784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278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278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lQP5vHnlvtSBVu5pRFI5B6pRA==">CgMxLjAyCGguZ2pkZ3hzOAByITFRdWEwdkU4ZUZaYjhFVGtXSng3ZlFWZTk4NllRVEMyUA==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2025-03-07T19:49:00Z</dcterms:created>
  <dc:creator>Hp</dc:creator>
</cp:coreProperties>
</file>