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PROCEDURE CIUDADDGL (NOMBRECIUDAD CLIENTE.CIUDAD%TYPE)AS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CURSOR DATOS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SELECT T1.NOMBRE||' '||T1.APELLIDO1||' '||T1.APELLIDO2 AS NOMBRE, T2.FECHA AS FECHA,T2.TOTAL AS TOTAL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FROM CLIENTE T1 JOIN PEDIDO T2 ON T1.ID=T2.ID_CLIENTE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WHERE T1.CIUDAD=NOMBRECIUDAD;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NUMEROPEDIDOS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PRECIOMEDIO PEDIDO.TOTAL%TYPE;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PRECIOMINIMO PEDIDO.TOTAL%TYPE;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PRECIOMAXIMO PEDIDO.TOTAL%TYPE;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COUNT(T1.ID),AVG(T1.TOTAL),MIN(T1.TOTAL),MAX(T1.TOTAL) INTO NUMEROPEDIDOS,PRECIOMEDIO,PRECIOMINIMO,PRECIOMAXIMO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FROM PEDIDO T1 JOIN CLIENTE T2 ON T1.ID_CLIENTE=T2.ID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WHERE T2.CIUDAD=NOMBRECIUDAD;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NUMEROPEDIDOS=0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DBMS_OUTPUT.PUT_LINE('No tenemos clientes en '||NOMBRECIUDAD);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DBMS_OUTPUT.PUT_LINE('Los clientes de '||NOMBRECIUDAD||' que han realizado pedidos son:');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DBMS_OUTPUT.PUT_LINE('--------------------------------------------');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 IN DATOS LOOP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DBMS_OUTPUT.PUT_LINE(I.NOMBRE||' '||I.TOTAL||' '||I.FECHA);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DBMS_OUTPUT.PUT_LINE('--------------------------------------------');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DBMS_OUTPUT.PUT_LINE('Hay un total de '||NUMEROPEDIDOS||' pedidos');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DBMS_OUTPUT.PUT_LINE('El valor medio del total de los pedidos es '||PRECIOMEDIO||' €');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DBMS_OUTPUT.PUT_LINE('El pedido de valor minimo es: '||PRECIOMINIMO||' €');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DBMS_OUTPUT.PUT_LINE('El pedido de valor maximo es: '||PRECIOMAXIMO||' €');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WHEN NO_DATA_FOUND THEN DBMS_OUTPUT.PUT_LINE('No se han encontrado los datos');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 CIUDADDGL('Sevilla');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EXEC CIUDADDGL('Albacete');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