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CU Log 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175"/>
        <w:gridCol w:w="105"/>
        <w:gridCol w:w="1230"/>
        <w:gridCol w:w="1230"/>
        <w:gridCol w:w="1230"/>
        <w:gridCol w:w="1530"/>
        <w:tblGridChange w:id="0">
          <w:tblGrid>
            <w:gridCol w:w="1515"/>
            <w:gridCol w:w="2175"/>
            <w:gridCol w:w="105"/>
            <w:gridCol w:w="1230"/>
            <w:gridCol w:w="1230"/>
            <w:gridCol w:w="1230"/>
            <w:gridCol w:w="1530"/>
          </w:tblGrid>
        </w:tblGridChange>
      </w:tblGrid>
      <w:tr>
        <w:trPr>
          <w:cantSplit w:val="0"/>
          <w:trHeight w:val="53.837890624999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Admin, Sistema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Admin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must be at least one person registered in the Admin table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Guzman Leyva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27/06/2023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Being able to access administrator functions.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for administrator users.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</w:t>
            </w:r>
          </w:p>
        </w:tc>
      </w:tr>
      <w:tr>
        <w:trPr>
          <w:cantSplit w:val="0"/>
          <w:trHeight w:val="10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Login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11700" cy="45466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0" cy="454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Login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7613" cy="1455966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613" cy="14559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Unit Tests &gt; MVP &gt; TestCases and find T1-1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NMNIVfI8c3IPJhQ33T8s51ybVQ==">CgMxLjA4AHIhMWRwR0piSS1NelpSTlFKZjdsNkV3dHJIWFFNNWxCQ1la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