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3EF9" w14:textId="77777777" w:rsidR="001316BC" w:rsidRPr="001A6230" w:rsidRDefault="001316BC" w:rsidP="001316BC">
      <w:pPr>
        <w:jc w:val="center"/>
        <w:rPr>
          <w:rFonts w:ascii="Times New Roman" w:hAnsi="Times New Roman" w:cs="Times New Roman"/>
          <w:sz w:val="28"/>
          <w:szCs w:val="28"/>
        </w:rPr>
      </w:pPr>
      <w:r w:rsidRPr="001A6230">
        <w:rPr>
          <w:rFonts w:ascii="Times New Roman" w:hAnsi="Times New Roman" w:cs="Times New Roman"/>
          <w:sz w:val="28"/>
          <w:szCs w:val="28"/>
        </w:rPr>
        <w:t>Vision Document</w:t>
      </w:r>
    </w:p>
    <w:p w14:paraId="78429578" w14:textId="77777777" w:rsidR="001316BC" w:rsidRPr="001A6230" w:rsidRDefault="001316BC" w:rsidP="001316BC">
      <w:pPr>
        <w:jc w:val="center"/>
        <w:rPr>
          <w:rFonts w:ascii="Times New Roman" w:hAnsi="Times New Roman" w:cs="Times New Roman"/>
          <w:sz w:val="28"/>
          <w:szCs w:val="28"/>
        </w:rPr>
      </w:pPr>
      <w:r w:rsidRPr="001A6230">
        <w:rPr>
          <w:rFonts w:ascii="Times New Roman" w:hAnsi="Times New Roman" w:cs="Times New Roman"/>
          <w:sz w:val="28"/>
          <w:szCs w:val="28"/>
        </w:rPr>
        <w:t>Master Thesis Proposal</w:t>
      </w:r>
    </w:p>
    <w:p w14:paraId="2D6D1395" w14:textId="77777777" w:rsidR="001316BC" w:rsidRPr="001A6230" w:rsidRDefault="001316BC" w:rsidP="001316BC">
      <w:pPr>
        <w:rPr>
          <w:rFonts w:ascii="Times New Roman" w:hAnsi="Times New Roman" w:cs="Times New Roman"/>
        </w:rPr>
      </w:pPr>
    </w:p>
    <w:p w14:paraId="4C94FFB0" w14:textId="77777777" w:rsidR="001316BC" w:rsidRPr="001A6230" w:rsidRDefault="001316BC" w:rsidP="001316BC">
      <w:pPr>
        <w:rPr>
          <w:rFonts w:ascii="Times New Roman" w:hAnsi="Times New Roman" w:cs="Times New Roman"/>
        </w:rPr>
      </w:pPr>
    </w:p>
    <w:p w14:paraId="0B21E47F" w14:textId="77777777" w:rsidR="001316BC" w:rsidRPr="001A6230" w:rsidRDefault="001316BC" w:rsidP="001316BC">
      <w:pPr>
        <w:rPr>
          <w:rFonts w:ascii="Times New Roman" w:hAnsi="Times New Roman" w:cs="Times New Roman"/>
        </w:rPr>
      </w:pPr>
    </w:p>
    <w:p w14:paraId="2E47A2A5" w14:textId="77777777" w:rsidR="001316BC" w:rsidRPr="001A6230" w:rsidRDefault="001316BC" w:rsidP="001316BC">
      <w:pPr>
        <w:rPr>
          <w:rFonts w:ascii="Times New Roman" w:hAnsi="Times New Roman" w:cs="Times New Roman"/>
        </w:rPr>
      </w:pPr>
    </w:p>
    <w:p w14:paraId="13AAC58E" w14:textId="77777777" w:rsidR="001316BC" w:rsidRPr="001A6230" w:rsidRDefault="001316BC" w:rsidP="001316BC">
      <w:pPr>
        <w:rPr>
          <w:rFonts w:ascii="Times New Roman" w:hAnsi="Times New Roman" w:cs="Times New Roman"/>
        </w:rPr>
      </w:pPr>
    </w:p>
    <w:p w14:paraId="0D376ADD" w14:textId="77777777" w:rsidR="001316BC" w:rsidRPr="001A6230" w:rsidRDefault="001316BC" w:rsidP="001316BC">
      <w:pPr>
        <w:rPr>
          <w:rFonts w:ascii="Times New Roman" w:hAnsi="Times New Roman" w:cs="Times New Roman"/>
        </w:rPr>
      </w:pPr>
    </w:p>
    <w:p w14:paraId="220B4860" w14:textId="3C79FA51" w:rsidR="001316BC" w:rsidRPr="001A6230" w:rsidRDefault="001316BC" w:rsidP="001316BC">
      <w:pPr>
        <w:jc w:val="center"/>
        <w:rPr>
          <w:rFonts w:ascii="Times New Roman" w:hAnsi="Times New Roman" w:cs="Times New Roman"/>
          <w:b/>
          <w:bCs/>
          <w:sz w:val="50"/>
          <w:szCs w:val="50"/>
        </w:rPr>
      </w:pPr>
      <w:r w:rsidRPr="001A6230">
        <w:rPr>
          <w:rFonts w:ascii="Times New Roman" w:hAnsi="Times New Roman" w:cs="Times New Roman"/>
          <w:b/>
          <w:bCs/>
          <w:sz w:val="50"/>
          <w:szCs w:val="50"/>
        </w:rPr>
        <w:t xml:space="preserve">Title: Extending </w:t>
      </w:r>
      <w:proofErr w:type="spellStart"/>
      <w:r w:rsidRPr="001A6230">
        <w:rPr>
          <w:rFonts w:ascii="Times New Roman" w:hAnsi="Times New Roman" w:cs="Times New Roman"/>
          <w:b/>
          <w:bCs/>
          <w:sz w:val="50"/>
          <w:szCs w:val="50"/>
        </w:rPr>
        <w:t>Jupyter</w:t>
      </w:r>
      <w:proofErr w:type="spellEnd"/>
      <w:r w:rsidRPr="001A6230">
        <w:rPr>
          <w:rFonts w:ascii="Times New Roman" w:hAnsi="Times New Roman" w:cs="Times New Roman"/>
          <w:b/>
          <w:bCs/>
          <w:sz w:val="50"/>
          <w:szCs w:val="50"/>
        </w:rPr>
        <w:t xml:space="preserve"> Notebook Reproducibility Analysis to Non-GitHub Repositories (</w:t>
      </w:r>
      <w:proofErr w:type="spellStart"/>
      <w:r w:rsidRPr="001A6230">
        <w:rPr>
          <w:rFonts w:ascii="Times New Roman" w:hAnsi="Times New Roman" w:cs="Times New Roman"/>
          <w:b/>
          <w:bCs/>
          <w:sz w:val="50"/>
          <w:szCs w:val="50"/>
        </w:rPr>
        <w:t>Codeberg</w:t>
      </w:r>
      <w:proofErr w:type="spellEnd"/>
      <w:r w:rsidRPr="001A6230">
        <w:rPr>
          <w:rFonts w:ascii="Times New Roman" w:hAnsi="Times New Roman" w:cs="Times New Roman"/>
          <w:b/>
          <w:bCs/>
          <w:sz w:val="50"/>
          <w:szCs w:val="50"/>
        </w:rPr>
        <w:t xml:space="preserve">, </w:t>
      </w:r>
      <w:proofErr w:type="spellStart"/>
      <w:r w:rsidRPr="001A6230">
        <w:rPr>
          <w:rFonts w:ascii="Times New Roman" w:hAnsi="Times New Roman" w:cs="Times New Roman"/>
          <w:b/>
          <w:bCs/>
          <w:sz w:val="50"/>
          <w:szCs w:val="50"/>
        </w:rPr>
        <w:t>Zenodo</w:t>
      </w:r>
      <w:proofErr w:type="spellEnd"/>
      <w:r w:rsidRPr="001A6230">
        <w:rPr>
          <w:rFonts w:ascii="Times New Roman" w:hAnsi="Times New Roman" w:cs="Times New Roman"/>
          <w:b/>
          <w:bCs/>
          <w:sz w:val="50"/>
          <w:szCs w:val="50"/>
        </w:rPr>
        <w:t>)</w:t>
      </w:r>
    </w:p>
    <w:p w14:paraId="25E4452C" w14:textId="77777777" w:rsidR="001316BC" w:rsidRPr="001A6230" w:rsidRDefault="001316BC" w:rsidP="001316BC">
      <w:pPr>
        <w:jc w:val="center"/>
        <w:rPr>
          <w:rFonts w:ascii="Times New Roman" w:hAnsi="Times New Roman" w:cs="Times New Roman"/>
        </w:rPr>
      </w:pPr>
    </w:p>
    <w:p w14:paraId="413E6899" w14:textId="77777777" w:rsidR="001316BC" w:rsidRPr="001A6230" w:rsidRDefault="001316BC" w:rsidP="001316BC">
      <w:pPr>
        <w:jc w:val="center"/>
        <w:rPr>
          <w:rFonts w:ascii="Times New Roman" w:hAnsi="Times New Roman" w:cs="Times New Roman"/>
        </w:rPr>
      </w:pPr>
    </w:p>
    <w:p w14:paraId="123F9797" w14:textId="77777777" w:rsidR="001316BC" w:rsidRPr="001A6230" w:rsidRDefault="001316BC" w:rsidP="001316BC">
      <w:pPr>
        <w:jc w:val="center"/>
        <w:rPr>
          <w:rFonts w:ascii="Times New Roman" w:hAnsi="Times New Roman" w:cs="Times New Roman"/>
        </w:rPr>
      </w:pPr>
    </w:p>
    <w:p w14:paraId="2CA745D0" w14:textId="77777777" w:rsidR="001316BC" w:rsidRPr="001A6230" w:rsidRDefault="001316BC" w:rsidP="001316BC">
      <w:pPr>
        <w:jc w:val="center"/>
        <w:rPr>
          <w:rFonts w:ascii="Times New Roman" w:hAnsi="Times New Roman" w:cs="Times New Roman"/>
        </w:rPr>
      </w:pPr>
    </w:p>
    <w:p w14:paraId="282DFAC1" w14:textId="77777777" w:rsidR="001316BC" w:rsidRPr="001A6230" w:rsidRDefault="001316BC" w:rsidP="001316BC">
      <w:pPr>
        <w:jc w:val="center"/>
        <w:rPr>
          <w:rFonts w:ascii="Times New Roman" w:hAnsi="Times New Roman" w:cs="Times New Roman"/>
        </w:rPr>
      </w:pPr>
    </w:p>
    <w:p w14:paraId="06F98ED1" w14:textId="77777777" w:rsidR="001316BC" w:rsidRPr="001A6230" w:rsidRDefault="001316BC" w:rsidP="001316BC">
      <w:pPr>
        <w:jc w:val="center"/>
        <w:rPr>
          <w:rFonts w:ascii="Times New Roman" w:hAnsi="Times New Roman" w:cs="Times New Roman"/>
        </w:rPr>
      </w:pPr>
    </w:p>
    <w:p w14:paraId="5524BB8D" w14:textId="77777777" w:rsidR="001316BC" w:rsidRPr="001A6230" w:rsidRDefault="001316BC" w:rsidP="001316BC">
      <w:pPr>
        <w:rPr>
          <w:rFonts w:ascii="Times New Roman" w:hAnsi="Times New Roman" w:cs="Times New Roman"/>
        </w:rPr>
      </w:pPr>
    </w:p>
    <w:p w14:paraId="34DFDAD4" w14:textId="77777777" w:rsidR="001316BC" w:rsidRPr="001A6230" w:rsidRDefault="001316BC" w:rsidP="001316BC">
      <w:pPr>
        <w:jc w:val="center"/>
        <w:rPr>
          <w:rFonts w:ascii="Times New Roman" w:hAnsi="Times New Roman" w:cs="Times New Roman"/>
        </w:rPr>
      </w:pPr>
    </w:p>
    <w:p w14:paraId="2EE88D17" w14:textId="77777777" w:rsidR="001316BC" w:rsidRPr="001A6230" w:rsidRDefault="001316BC" w:rsidP="001316BC">
      <w:pPr>
        <w:jc w:val="center"/>
        <w:rPr>
          <w:rFonts w:ascii="Times New Roman" w:hAnsi="Times New Roman" w:cs="Times New Roman"/>
          <w:sz w:val="28"/>
          <w:szCs w:val="28"/>
        </w:rPr>
      </w:pPr>
    </w:p>
    <w:p w14:paraId="2A7988CB" w14:textId="77777777" w:rsidR="001316BC" w:rsidRPr="001A6230" w:rsidRDefault="001316BC" w:rsidP="001316BC">
      <w:pPr>
        <w:jc w:val="center"/>
        <w:rPr>
          <w:rFonts w:ascii="Times New Roman" w:hAnsi="Times New Roman" w:cs="Times New Roman"/>
          <w:sz w:val="28"/>
          <w:szCs w:val="28"/>
        </w:rPr>
      </w:pPr>
      <w:r w:rsidRPr="001A6230">
        <w:rPr>
          <w:rFonts w:ascii="Times New Roman" w:hAnsi="Times New Roman" w:cs="Times New Roman"/>
          <w:sz w:val="28"/>
          <w:szCs w:val="28"/>
        </w:rPr>
        <w:t>Supervisor: Dr. Sheeba Samuel</w:t>
      </w:r>
    </w:p>
    <w:p w14:paraId="13819AA2" w14:textId="7668DC62" w:rsidR="001316BC" w:rsidRPr="001A6230" w:rsidRDefault="001316BC" w:rsidP="001316BC">
      <w:pPr>
        <w:jc w:val="center"/>
        <w:rPr>
          <w:rFonts w:ascii="Times New Roman" w:hAnsi="Times New Roman" w:cs="Times New Roman"/>
          <w:sz w:val="28"/>
          <w:szCs w:val="28"/>
        </w:rPr>
      </w:pPr>
      <w:r w:rsidRPr="001A6230">
        <w:rPr>
          <w:rFonts w:ascii="Times New Roman" w:hAnsi="Times New Roman" w:cs="Times New Roman"/>
          <w:sz w:val="28"/>
          <w:szCs w:val="28"/>
        </w:rPr>
        <w:t>Student: David Keci</w:t>
      </w:r>
    </w:p>
    <w:p w14:paraId="6E15E5E2" w14:textId="77777777" w:rsidR="001316BC" w:rsidRPr="001A6230" w:rsidRDefault="001316BC" w:rsidP="001316BC">
      <w:pPr>
        <w:jc w:val="center"/>
        <w:rPr>
          <w:rFonts w:ascii="Times New Roman" w:hAnsi="Times New Roman" w:cs="Times New Roman"/>
          <w:sz w:val="28"/>
          <w:szCs w:val="28"/>
        </w:rPr>
      </w:pPr>
      <w:r w:rsidRPr="001A6230">
        <w:rPr>
          <w:rFonts w:ascii="Times New Roman" w:hAnsi="Times New Roman" w:cs="Times New Roman"/>
          <w:sz w:val="28"/>
          <w:szCs w:val="28"/>
        </w:rPr>
        <w:t>Program: M.Sc. Web Engineering</w:t>
      </w:r>
    </w:p>
    <w:p w14:paraId="5920EF4F" w14:textId="77777777" w:rsidR="001316BC" w:rsidRPr="001A6230" w:rsidRDefault="001316BC" w:rsidP="001316BC">
      <w:pPr>
        <w:jc w:val="center"/>
        <w:rPr>
          <w:rFonts w:ascii="Times New Roman" w:hAnsi="Times New Roman" w:cs="Times New Roman"/>
          <w:sz w:val="28"/>
          <w:szCs w:val="28"/>
        </w:rPr>
      </w:pPr>
      <w:r w:rsidRPr="001A6230">
        <w:rPr>
          <w:rFonts w:ascii="Times New Roman" w:hAnsi="Times New Roman" w:cs="Times New Roman"/>
          <w:sz w:val="28"/>
          <w:szCs w:val="28"/>
        </w:rPr>
        <w:t>University: TU Chemnitz</w:t>
      </w:r>
    </w:p>
    <w:p w14:paraId="4F3A12A3" w14:textId="0ADABCB4" w:rsidR="001316BC" w:rsidRPr="002A739D" w:rsidRDefault="001316BC" w:rsidP="001316BC">
      <w:pPr>
        <w:jc w:val="center"/>
        <w:rPr>
          <w:rFonts w:ascii="Times New Roman" w:hAnsi="Times New Roman" w:cs="Times New Roman"/>
          <w:sz w:val="28"/>
          <w:szCs w:val="28"/>
        </w:rPr>
      </w:pPr>
      <w:r w:rsidRPr="001A6230">
        <w:rPr>
          <w:rFonts w:ascii="Times New Roman" w:hAnsi="Times New Roman" w:cs="Times New Roman"/>
          <w:sz w:val="28"/>
          <w:szCs w:val="28"/>
        </w:rPr>
        <w:t>Date: March 2026</w:t>
      </w:r>
    </w:p>
    <w:p w14:paraId="6C2EF909" w14:textId="144B14C0" w:rsidR="002A739D" w:rsidRPr="001A6230" w:rsidRDefault="002A739D" w:rsidP="00B27662">
      <w:pPr>
        <w:pStyle w:val="Heading1"/>
        <w:rPr>
          <w:rFonts w:ascii="Times New Roman" w:hAnsi="Times New Roman" w:cs="Times New Roman"/>
          <w:color w:val="auto"/>
          <w:sz w:val="36"/>
          <w:szCs w:val="36"/>
        </w:rPr>
      </w:pPr>
      <w:r w:rsidRPr="001A6230">
        <w:rPr>
          <w:rFonts w:ascii="Times New Roman" w:hAnsi="Times New Roman" w:cs="Times New Roman"/>
          <w:color w:val="auto"/>
          <w:sz w:val="36"/>
          <w:szCs w:val="36"/>
        </w:rPr>
        <w:lastRenderedPageBreak/>
        <w:t>1. Introduction</w:t>
      </w:r>
    </w:p>
    <w:p w14:paraId="26D9A997" w14:textId="2A79B0C5" w:rsidR="005964F8" w:rsidRPr="001A6230" w:rsidRDefault="005964F8" w:rsidP="005964F8">
      <w:pPr>
        <w:jc w:val="both"/>
        <w:rPr>
          <w:rFonts w:ascii="Times New Roman" w:hAnsi="Times New Roman" w:cs="Times New Roman"/>
        </w:rPr>
      </w:pPr>
      <w:proofErr w:type="spellStart"/>
      <w:r w:rsidRPr="001A6230">
        <w:rPr>
          <w:rFonts w:ascii="Times New Roman" w:hAnsi="Times New Roman" w:cs="Times New Roman"/>
        </w:rPr>
        <w:t>Jupyter</w:t>
      </w:r>
      <w:proofErr w:type="spellEnd"/>
      <w:r w:rsidRPr="001A6230">
        <w:rPr>
          <w:rFonts w:ascii="Times New Roman" w:hAnsi="Times New Roman" w:cs="Times New Roman"/>
        </w:rPr>
        <w:t xml:space="preserve"> notebooks are widely used to share computational workflows by combining code, text, and results in a single document. They play an important role in reproducible research, but in practice many notebooks cannot be reliably executed in new environments.</w:t>
      </w:r>
    </w:p>
    <w:p w14:paraId="074BCF84" w14:textId="3DE3706B" w:rsidR="005964F8" w:rsidRPr="001A6230" w:rsidRDefault="005964F8" w:rsidP="005964F8">
      <w:pPr>
        <w:jc w:val="both"/>
        <w:rPr>
          <w:rFonts w:ascii="Times New Roman" w:hAnsi="Times New Roman" w:cs="Times New Roman"/>
        </w:rPr>
      </w:pPr>
      <w:r w:rsidRPr="001A6230">
        <w:rPr>
          <w:rFonts w:ascii="Times New Roman" w:hAnsi="Times New Roman" w:cs="Times New Roman"/>
        </w:rPr>
        <w:t>Existing work has mainly focused on executing notebooks and measuring reproducibility rates. These studies show that failures are common, often caused by missing dependencies, incomplete environment specifications, or hidden execution states</w:t>
      </w:r>
      <w:r w:rsidR="003E74BB">
        <w:rPr>
          <w:rFonts w:ascii="Times New Roman" w:hAnsi="Times New Roman" w:cs="Times New Roman"/>
        </w:rPr>
        <w:t xml:space="preserve"> </w:t>
      </w:r>
      <w:r w:rsidR="003E74BB" w:rsidRPr="003E74BB">
        <w:rPr>
          <w:rFonts w:ascii="Times New Roman" w:hAnsi="Times New Roman" w:cs="Times New Roman"/>
        </w:rPr>
        <w:t>[1], [2]</w:t>
      </w:r>
      <w:r w:rsidRPr="001A6230">
        <w:rPr>
          <w:rFonts w:ascii="Times New Roman" w:hAnsi="Times New Roman" w:cs="Times New Roman"/>
        </w:rPr>
        <w:t xml:space="preserve">. However, most of this research is limited to notebooks hosted on GitHub, while other platforms such as </w:t>
      </w:r>
      <w:proofErr w:type="spellStart"/>
      <w:r w:rsidRPr="001A6230">
        <w:rPr>
          <w:rFonts w:ascii="Times New Roman" w:hAnsi="Times New Roman" w:cs="Times New Roman"/>
        </w:rPr>
        <w:t>Codeberg</w:t>
      </w:r>
      <w:proofErr w:type="spellEnd"/>
      <w:r w:rsidRPr="001A6230">
        <w:rPr>
          <w:rFonts w:ascii="Times New Roman" w:hAnsi="Times New Roman" w:cs="Times New Roman"/>
        </w:rPr>
        <w:t xml:space="preserve"> and </w:t>
      </w:r>
      <w:proofErr w:type="spellStart"/>
      <w:r w:rsidRPr="001A6230">
        <w:rPr>
          <w:rFonts w:ascii="Times New Roman" w:hAnsi="Times New Roman" w:cs="Times New Roman"/>
        </w:rPr>
        <w:t>Zenodo</w:t>
      </w:r>
      <w:proofErr w:type="spellEnd"/>
      <w:r w:rsidRPr="001A6230">
        <w:rPr>
          <w:rFonts w:ascii="Times New Roman" w:hAnsi="Times New Roman" w:cs="Times New Roman"/>
        </w:rPr>
        <w:t xml:space="preserve"> are largely ignored.</w:t>
      </w:r>
    </w:p>
    <w:p w14:paraId="02649D46" w14:textId="351C8E5F" w:rsidR="005964F8" w:rsidRPr="001A6230" w:rsidRDefault="005964F8" w:rsidP="005964F8">
      <w:pPr>
        <w:jc w:val="both"/>
        <w:rPr>
          <w:rFonts w:ascii="Times New Roman" w:hAnsi="Times New Roman" w:cs="Times New Roman"/>
        </w:rPr>
      </w:pPr>
      <w:r w:rsidRPr="001A6230">
        <w:rPr>
          <w:rFonts w:ascii="Times New Roman" w:hAnsi="Times New Roman" w:cs="Times New Roman"/>
        </w:rPr>
        <w:t>At the same time, tools like Repo2Docker and Papermill support automated execution, but depend on the availability of correct metadata</w:t>
      </w:r>
      <w:r w:rsidR="003E74BB">
        <w:rPr>
          <w:rFonts w:ascii="Times New Roman" w:hAnsi="Times New Roman" w:cs="Times New Roman"/>
        </w:rPr>
        <w:t xml:space="preserve"> </w:t>
      </w:r>
      <w:r w:rsidR="003E74BB" w:rsidRPr="003E74BB">
        <w:rPr>
          <w:rFonts w:ascii="Times New Roman" w:hAnsi="Times New Roman" w:cs="Times New Roman"/>
        </w:rPr>
        <w:t>[3], [4]</w:t>
      </w:r>
      <w:r w:rsidRPr="001A6230">
        <w:rPr>
          <w:rFonts w:ascii="Times New Roman" w:hAnsi="Times New Roman" w:cs="Times New Roman"/>
        </w:rPr>
        <w:t xml:space="preserve">. The FAIR </w:t>
      </w:r>
      <w:proofErr w:type="spellStart"/>
      <w:r w:rsidRPr="001A6230">
        <w:rPr>
          <w:rFonts w:ascii="Times New Roman" w:hAnsi="Times New Roman" w:cs="Times New Roman"/>
        </w:rPr>
        <w:t>Jupyter</w:t>
      </w:r>
      <w:proofErr w:type="spellEnd"/>
      <w:r w:rsidRPr="001A6230">
        <w:rPr>
          <w:rFonts w:ascii="Times New Roman" w:hAnsi="Times New Roman" w:cs="Times New Roman"/>
        </w:rPr>
        <w:t xml:space="preserve"> approach further improves accessibility by structuring reproducibility data into a knowledge graph, yet it remains limited to GitHub-based datasets and does not address cross-platform differences</w:t>
      </w:r>
      <w:r w:rsidR="003E74BB">
        <w:rPr>
          <w:rFonts w:ascii="Times New Roman" w:hAnsi="Times New Roman" w:cs="Times New Roman"/>
        </w:rPr>
        <w:t xml:space="preserve"> </w:t>
      </w:r>
      <w:r w:rsidR="003E74BB" w:rsidRPr="003E74BB">
        <w:rPr>
          <w:rFonts w:ascii="Times New Roman" w:hAnsi="Times New Roman" w:cs="Times New Roman"/>
        </w:rPr>
        <w:t>[5].</w:t>
      </w:r>
    </w:p>
    <w:p w14:paraId="68F2413F" w14:textId="77777777" w:rsidR="005964F8" w:rsidRPr="001A6230" w:rsidRDefault="005964F8" w:rsidP="005964F8">
      <w:pPr>
        <w:jc w:val="both"/>
        <w:rPr>
          <w:rFonts w:ascii="Times New Roman" w:hAnsi="Times New Roman" w:cs="Times New Roman"/>
        </w:rPr>
      </w:pPr>
      <w:r w:rsidRPr="001A6230">
        <w:rPr>
          <w:rFonts w:ascii="Times New Roman" w:hAnsi="Times New Roman" w:cs="Times New Roman"/>
        </w:rPr>
        <w:t xml:space="preserve">This thesis extends existing work by introducing a cross-platform pipeline for collecting and analyzing notebooks from GitHub, </w:t>
      </w:r>
      <w:proofErr w:type="spellStart"/>
      <w:r w:rsidRPr="001A6230">
        <w:rPr>
          <w:rFonts w:ascii="Times New Roman" w:hAnsi="Times New Roman" w:cs="Times New Roman"/>
        </w:rPr>
        <w:t>Codeberg</w:t>
      </w:r>
      <w:proofErr w:type="spellEnd"/>
      <w:r w:rsidRPr="001A6230">
        <w:rPr>
          <w:rFonts w:ascii="Times New Roman" w:hAnsi="Times New Roman" w:cs="Times New Roman"/>
        </w:rPr>
        <w:t xml:space="preserve">, and </w:t>
      </w:r>
      <w:proofErr w:type="spellStart"/>
      <w:r w:rsidRPr="001A6230">
        <w:rPr>
          <w:rFonts w:ascii="Times New Roman" w:hAnsi="Times New Roman" w:cs="Times New Roman"/>
        </w:rPr>
        <w:t>Zenodo</w:t>
      </w:r>
      <w:proofErr w:type="spellEnd"/>
      <w:r w:rsidRPr="001A6230">
        <w:rPr>
          <w:rFonts w:ascii="Times New Roman" w:hAnsi="Times New Roman" w:cs="Times New Roman"/>
        </w:rPr>
        <w:t>. It focuses on standardizing metadata across platforms and enabling comparative reproducibility analysis. In addition, the approach explores lightweight automated support to improve metadata completeness before execution, aiming to reduce avoidable failures.</w:t>
      </w:r>
    </w:p>
    <w:p w14:paraId="7C708A3B" w14:textId="1A0A786B" w:rsidR="002A739D" w:rsidRPr="001A6230" w:rsidRDefault="00197129" w:rsidP="00197129">
      <w:pPr>
        <w:pStyle w:val="Heading1"/>
        <w:rPr>
          <w:rFonts w:ascii="Times New Roman" w:hAnsi="Times New Roman" w:cs="Times New Roman"/>
          <w:color w:val="auto"/>
          <w:sz w:val="36"/>
          <w:szCs w:val="36"/>
        </w:rPr>
      </w:pPr>
      <w:r w:rsidRPr="001A6230">
        <w:rPr>
          <w:rFonts w:ascii="Times New Roman" w:hAnsi="Times New Roman" w:cs="Times New Roman"/>
          <w:color w:val="auto"/>
          <w:sz w:val="36"/>
          <w:szCs w:val="36"/>
        </w:rPr>
        <w:t xml:space="preserve">2. </w:t>
      </w:r>
      <w:r w:rsidR="00B27662" w:rsidRPr="001A6230">
        <w:rPr>
          <w:rFonts w:ascii="Times New Roman" w:hAnsi="Times New Roman" w:cs="Times New Roman"/>
          <w:color w:val="auto"/>
          <w:sz w:val="36"/>
          <w:szCs w:val="36"/>
        </w:rPr>
        <w:t>Problem Statement</w:t>
      </w:r>
    </w:p>
    <w:p w14:paraId="347ADCDF" w14:textId="77777777" w:rsidR="005202A3" w:rsidRPr="005202A3" w:rsidRDefault="005202A3" w:rsidP="005202A3">
      <w:pPr>
        <w:jc w:val="both"/>
        <w:rPr>
          <w:rFonts w:ascii="Times New Roman" w:hAnsi="Times New Roman" w:cs="Times New Roman"/>
        </w:rPr>
      </w:pPr>
      <w:r w:rsidRPr="005202A3">
        <w:rPr>
          <w:rFonts w:ascii="Times New Roman" w:hAnsi="Times New Roman" w:cs="Times New Roman"/>
        </w:rPr>
        <w:t xml:space="preserve">Even though many studies have analyzed reproducibility in </w:t>
      </w:r>
      <w:proofErr w:type="spellStart"/>
      <w:r w:rsidRPr="005202A3">
        <w:rPr>
          <w:rFonts w:ascii="Times New Roman" w:hAnsi="Times New Roman" w:cs="Times New Roman"/>
        </w:rPr>
        <w:t>Jupyter</w:t>
      </w:r>
      <w:proofErr w:type="spellEnd"/>
      <w:r w:rsidRPr="005202A3">
        <w:rPr>
          <w:rFonts w:ascii="Times New Roman" w:hAnsi="Times New Roman" w:cs="Times New Roman"/>
        </w:rPr>
        <w:t xml:space="preserve"> notebooks, there are still some important problems that are not solved.</w:t>
      </w:r>
    </w:p>
    <w:p w14:paraId="687823A9" w14:textId="77777777" w:rsidR="005202A3" w:rsidRPr="005202A3" w:rsidRDefault="005202A3" w:rsidP="005202A3">
      <w:pPr>
        <w:jc w:val="both"/>
        <w:rPr>
          <w:rFonts w:ascii="Times New Roman" w:hAnsi="Times New Roman" w:cs="Times New Roman"/>
        </w:rPr>
      </w:pPr>
      <w:r w:rsidRPr="005202A3">
        <w:rPr>
          <w:rFonts w:ascii="Times New Roman" w:hAnsi="Times New Roman" w:cs="Times New Roman"/>
        </w:rPr>
        <w:t xml:space="preserve">First, most research only looks at notebooks from GitHub. This is a problem because notebooks also exist on other platforms like </w:t>
      </w:r>
      <w:proofErr w:type="spellStart"/>
      <w:r w:rsidRPr="005202A3">
        <w:rPr>
          <w:rFonts w:ascii="Times New Roman" w:hAnsi="Times New Roman" w:cs="Times New Roman"/>
        </w:rPr>
        <w:t>Codeberg</w:t>
      </w:r>
      <w:proofErr w:type="spellEnd"/>
      <w:r w:rsidRPr="005202A3">
        <w:rPr>
          <w:rFonts w:ascii="Times New Roman" w:hAnsi="Times New Roman" w:cs="Times New Roman"/>
        </w:rPr>
        <w:t xml:space="preserve"> and </w:t>
      </w:r>
      <w:proofErr w:type="spellStart"/>
      <w:r w:rsidRPr="005202A3">
        <w:rPr>
          <w:rFonts w:ascii="Times New Roman" w:hAnsi="Times New Roman" w:cs="Times New Roman"/>
        </w:rPr>
        <w:t>Zenodo</w:t>
      </w:r>
      <w:proofErr w:type="spellEnd"/>
      <w:r w:rsidRPr="005202A3">
        <w:rPr>
          <w:rFonts w:ascii="Times New Roman" w:hAnsi="Times New Roman" w:cs="Times New Roman"/>
        </w:rPr>
        <w:t>. These platforms are different in how they store data and metadata. If we only study GitHub, we do not get the full picture of how reproducibility works across all platforms.</w:t>
      </w:r>
    </w:p>
    <w:p w14:paraId="63FD03A0" w14:textId="77777777" w:rsidR="005202A3" w:rsidRPr="005202A3" w:rsidRDefault="005202A3" w:rsidP="005202A3">
      <w:pPr>
        <w:jc w:val="both"/>
        <w:rPr>
          <w:rFonts w:ascii="Times New Roman" w:hAnsi="Times New Roman" w:cs="Times New Roman"/>
        </w:rPr>
      </w:pPr>
      <w:r w:rsidRPr="005202A3">
        <w:rPr>
          <w:rFonts w:ascii="Times New Roman" w:hAnsi="Times New Roman" w:cs="Times New Roman"/>
        </w:rPr>
        <w:t>Second, reproducibility depends heavily on metadata, such as dependencies, environment setup, and configuration. In many real notebooks, this information is missing, incomplete, or inconsistent. Current tools expect this metadata to already exist, and when it does not, the notebook fails. There is also no common format to make metadata consistent across different platforms, which makes comparison difficult.</w:t>
      </w:r>
    </w:p>
    <w:p w14:paraId="36678618" w14:textId="016BB233" w:rsidR="00ED4AF0" w:rsidRPr="001A6230" w:rsidRDefault="00ED4AF0" w:rsidP="005202A3">
      <w:pPr>
        <w:jc w:val="both"/>
        <w:rPr>
          <w:rFonts w:ascii="Times New Roman" w:hAnsi="Times New Roman" w:cs="Times New Roman"/>
        </w:rPr>
      </w:pPr>
      <w:r w:rsidRPr="001A6230">
        <w:rPr>
          <w:rFonts w:ascii="Times New Roman" w:hAnsi="Times New Roman" w:cs="Times New Roman"/>
        </w:rPr>
        <w:t xml:space="preserve">Third, most existing approaches only check reproducibility after running the notebook. They execute the notebook and then report whether it worked or failed. However, they do not consider differences between types of notebooks before execution. Notebooks can vary significantly, for example between machine learning experiments, data analysis tasks, or simple tutorials, and these differences can influence reproducibility outcomes. </w:t>
      </w:r>
      <w:r w:rsidR="00197129" w:rsidRPr="001A6230">
        <w:rPr>
          <w:rFonts w:ascii="Times New Roman" w:hAnsi="Times New Roman" w:cs="Times New Roman"/>
        </w:rPr>
        <w:t xml:space="preserve">Current approaches generally treat notebooks </w:t>
      </w:r>
      <w:r w:rsidR="00197129" w:rsidRPr="001A6230">
        <w:rPr>
          <w:rFonts w:ascii="Times New Roman" w:hAnsi="Times New Roman" w:cs="Times New Roman"/>
        </w:rPr>
        <w:lastRenderedPageBreak/>
        <w:t>in a uniform manner and do not explicitly classify them into different types. As a result, they do not systematically analyze how different categories of notebooks may influence reproducibility outcomes.</w:t>
      </w:r>
    </w:p>
    <w:p w14:paraId="7DE75C2B" w14:textId="792C5FE3" w:rsidR="005202A3" w:rsidRPr="005202A3" w:rsidRDefault="005202A3" w:rsidP="005202A3">
      <w:pPr>
        <w:jc w:val="both"/>
        <w:rPr>
          <w:rFonts w:ascii="Times New Roman" w:hAnsi="Times New Roman" w:cs="Times New Roman"/>
        </w:rPr>
      </w:pPr>
      <w:r w:rsidRPr="005202A3">
        <w:rPr>
          <w:rFonts w:ascii="Times New Roman" w:hAnsi="Times New Roman" w:cs="Times New Roman"/>
        </w:rPr>
        <w:t>Because of these issues, current research is limited. It does not consider multiple platforms together, it does not handle inconsistent metadata well, and it does not improve the conditions before execution.</w:t>
      </w:r>
    </w:p>
    <w:p w14:paraId="3250C49E" w14:textId="6AF5B2FB" w:rsidR="00197129" w:rsidRPr="005202A3" w:rsidRDefault="005202A3" w:rsidP="005202A3">
      <w:pPr>
        <w:jc w:val="both"/>
        <w:rPr>
          <w:rFonts w:ascii="Times New Roman" w:hAnsi="Times New Roman" w:cs="Times New Roman"/>
        </w:rPr>
      </w:pPr>
      <w:r w:rsidRPr="001A6230">
        <w:rPr>
          <w:rFonts w:ascii="Times New Roman" w:hAnsi="Times New Roman" w:cs="Times New Roman"/>
        </w:rPr>
        <w:t>So,</w:t>
      </w:r>
      <w:r w:rsidRPr="005202A3">
        <w:rPr>
          <w:rFonts w:ascii="Times New Roman" w:hAnsi="Times New Roman" w:cs="Times New Roman"/>
        </w:rPr>
        <w:t xml:space="preserve"> the main problem of this thesis is:</w:t>
      </w:r>
      <w:r w:rsidRPr="001A6230">
        <w:rPr>
          <w:rFonts w:ascii="Times New Roman" w:hAnsi="Times New Roman" w:cs="Times New Roman"/>
        </w:rPr>
        <w:t xml:space="preserve"> </w:t>
      </w:r>
      <w:r w:rsidRPr="005202A3">
        <w:rPr>
          <w:rFonts w:ascii="Times New Roman" w:hAnsi="Times New Roman" w:cs="Times New Roman"/>
          <w:i/>
          <w:iCs/>
        </w:rPr>
        <w:t xml:space="preserve">How can we analyze reproducibility of </w:t>
      </w:r>
      <w:proofErr w:type="spellStart"/>
      <w:r w:rsidRPr="005202A3">
        <w:rPr>
          <w:rFonts w:ascii="Times New Roman" w:hAnsi="Times New Roman" w:cs="Times New Roman"/>
          <w:i/>
          <w:iCs/>
        </w:rPr>
        <w:t>Jupyter</w:t>
      </w:r>
      <w:proofErr w:type="spellEnd"/>
      <w:r w:rsidRPr="005202A3">
        <w:rPr>
          <w:rFonts w:ascii="Times New Roman" w:hAnsi="Times New Roman" w:cs="Times New Roman"/>
          <w:i/>
          <w:iCs/>
        </w:rPr>
        <w:t xml:space="preserve"> notebooks across different platforms while making sure the metadata is consistent and complete enough for reliable execution?</w:t>
      </w:r>
    </w:p>
    <w:p w14:paraId="0473FF2F" w14:textId="753807E8" w:rsidR="002A739D" w:rsidRPr="001A6230" w:rsidRDefault="00197129" w:rsidP="00197129">
      <w:pPr>
        <w:pStyle w:val="Heading1"/>
        <w:rPr>
          <w:rFonts w:ascii="Times New Roman" w:hAnsi="Times New Roman" w:cs="Times New Roman"/>
          <w:color w:val="auto"/>
          <w:sz w:val="36"/>
          <w:szCs w:val="36"/>
        </w:rPr>
      </w:pPr>
      <w:r w:rsidRPr="001A6230">
        <w:rPr>
          <w:rFonts w:ascii="Times New Roman" w:hAnsi="Times New Roman" w:cs="Times New Roman"/>
          <w:color w:val="auto"/>
          <w:sz w:val="36"/>
          <w:szCs w:val="36"/>
        </w:rPr>
        <w:t>3</w:t>
      </w:r>
      <w:r w:rsidR="002A739D" w:rsidRPr="001A6230">
        <w:rPr>
          <w:rFonts w:ascii="Times New Roman" w:hAnsi="Times New Roman" w:cs="Times New Roman"/>
          <w:color w:val="auto"/>
          <w:sz w:val="36"/>
          <w:szCs w:val="36"/>
        </w:rPr>
        <w:t>. State of the Art</w:t>
      </w:r>
    </w:p>
    <w:p w14:paraId="23E7658C" w14:textId="77777777" w:rsidR="00197129" w:rsidRPr="00197129" w:rsidRDefault="00197129" w:rsidP="00197129">
      <w:pPr>
        <w:jc w:val="both"/>
        <w:rPr>
          <w:rFonts w:ascii="Times New Roman" w:hAnsi="Times New Roman" w:cs="Times New Roman"/>
        </w:rPr>
      </w:pPr>
      <w:r w:rsidRPr="00197129">
        <w:rPr>
          <w:rFonts w:ascii="Times New Roman" w:hAnsi="Times New Roman" w:cs="Times New Roman"/>
        </w:rPr>
        <w:t xml:space="preserve">Existing research on </w:t>
      </w:r>
      <w:proofErr w:type="spellStart"/>
      <w:r w:rsidRPr="00197129">
        <w:rPr>
          <w:rFonts w:ascii="Times New Roman" w:hAnsi="Times New Roman" w:cs="Times New Roman"/>
        </w:rPr>
        <w:t>Jupyter</w:t>
      </w:r>
      <w:proofErr w:type="spellEnd"/>
      <w:r w:rsidRPr="00197129">
        <w:rPr>
          <w:rFonts w:ascii="Times New Roman" w:hAnsi="Times New Roman" w:cs="Times New Roman"/>
        </w:rPr>
        <w:t xml:space="preserve"> notebook reproducibility can be grouped into four main directions.</w:t>
      </w:r>
    </w:p>
    <w:p w14:paraId="7F2F767C" w14:textId="34CEDEC9" w:rsidR="00197129" w:rsidRPr="00197129" w:rsidRDefault="00197129" w:rsidP="00197129">
      <w:pPr>
        <w:jc w:val="both"/>
        <w:rPr>
          <w:rFonts w:ascii="Times New Roman" w:hAnsi="Times New Roman" w:cs="Times New Roman"/>
        </w:rPr>
      </w:pPr>
      <w:r w:rsidRPr="00197129">
        <w:rPr>
          <w:rFonts w:ascii="Times New Roman" w:hAnsi="Times New Roman" w:cs="Times New Roman"/>
        </w:rPr>
        <w:t xml:space="preserve">Execution-based approaches run notebooks to check whether they execute successfully. They attempt to reconstruct environments using files such as requirements.txt or </w:t>
      </w:r>
      <w:proofErr w:type="spellStart"/>
      <w:r w:rsidRPr="00197129">
        <w:rPr>
          <w:rFonts w:ascii="Times New Roman" w:hAnsi="Times New Roman" w:cs="Times New Roman"/>
        </w:rPr>
        <w:t>environment.yml</w:t>
      </w:r>
      <w:proofErr w:type="spellEnd"/>
      <w:r w:rsidRPr="00197129">
        <w:rPr>
          <w:rFonts w:ascii="Times New Roman" w:hAnsi="Times New Roman" w:cs="Times New Roman"/>
        </w:rPr>
        <w:t xml:space="preserve"> and then execute all cells. While effective for measuring success or failure, they mainly report outcomes and error logs, </w:t>
      </w:r>
      <w:r w:rsidRPr="001A6230">
        <w:rPr>
          <w:rFonts w:ascii="Times New Roman" w:hAnsi="Times New Roman" w:cs="Times New Roman"/>
        </w:rPr>
        <w:t>depending</w:t>
      </w:r>
      <w:r w:rsidRPr="00197129">
        <w:rPr>
          <w:rFonts w:ascii="Times New Roman" w:hAnsi="Times New Roman" w:cs="Times New Roman"/>
        </w:rPr>
        <w:t xml:space="preserve"> on incomplete metadata, and are typically limited to notebooks from GitHub</w:t>
      </w:r>
      <w:r w:rsidR="003E74BB">
        <w:rPr>
          <w:rFonts w:ascii="Times New Roman" w:hAnsi="Times New Roman" w:cs="Times New Roman"/>
        </w:rPr>
        <w:t xml:space="preserve"> </w:t>
      </w:r>
      <w:r w:rsidR="003E74BB" w:rsidRPr="003E74BB">
        <w:rPr>
          <w:rFonts w:ascii="Times New Roman" w:hAnsi="Times New Roman" w:cs="Times New Roman"/>
        </w:rPr>
        <w:t>[1], [2], [3], [4]</w:t>
      </w:r>
      <w:r w:rsidRPr="00197129">
        <w:rPr>
          <w:rFonts w:ascii="Times New Roman" w:hAnsi="Times New Roman" w:cs="Times New Roman"/>
        </w:rPr>
        <w:t>.</w:t>
      </w:r>
      <w:r w:rsidR="003E74BB">
        <w:rPr>
          <w:rFonts w:ascii="Times New Roman" w:hAnsi="Times New Roman" w:cs="Times New Roman"/>
        </w:rPr>
        <w:t xml:space="preserve"> </w:t>
      </w:r>
    </w:p>
    <w:p w14:paraId="5AE16FF3" w14:textId="3AEFACF8" w:rsidR="00197129" w:rsidRPr="00197129" w:rsidRDefault="00197129" w:rsidP="00197129">
      <w:pPr>
        <w:jc w:val="both"/>
        <w:rPr>
          <w:rFonts w:ascii="Times New Roman" w:hAnsi="Times New Roman" w:cs="Times New Roman"/>
        </w:rPr>
      </w:pPr>
      <w:r w:rsidRPr="00197129">
        <w:rPr>
          <w:rFonts w:ascii="Times New Roman" w:hAnsi="Times New Roman" w:cs="Times New Roman"/>
        </w:rPr>
        <w:t>Knowledge graph-based approaches organize notebook metadata into structured representations. They model relationships between notebooks, dependencies, and other elements to enable better querying and analysis. However, they do not execute notebooks and therefore cannot directly verify reproducibility. These approaches are also usually limited to a single platform</w:t>
      </w:r>
      <w:r w:rsidR="003E74BB">
        <w:rPr>
          <w:rFonts w:ascii="Times New Roman" w:hAnsi="Times New Roman" w:cs="Times New Roman"/>
        </w:rPr>
        <w:t xml:space="preserve"> </w:t>
      </w:r>
      <w:r w:rsidR="003E74BB" w:rsidRPr="003E74BB">
        <w:rPr>
          <w:rFonts w:ascii="Times New Roman" w:hAnsi="Times New Roman" w:cs="Times New Roman"/>
        </w:rPr>
        <w:t>[5]</w:t>
      </w:r>
      <w:r w:rsidRPr="00197129">
        <w:rPr>
          <w:rFonts w:ascii="Times New Roman" w:hAnsi="Times New Roman" w:cs="Times New Roman"/>
        </w:rPr>
        <w:t>.</w:t>
      </w:r>
    </w:p>
    <w:p w14:paraId="23223B9E" w14:textId="04D9C211" w:rsidR="00701B7A" w:rsidRPr="001A6230" w:rsidRDefault="00701B7A" w:rsidP="00197129">
      <w:pPr>
        <w:jc w:val="both"/>
        <w:rPr>
          <w:rFonts w:ascii="Times New Roman" w:hAnsi="Times New Roman" w:cs="Times New Roman"/>
        </w:rPr>
      </w:pPr>
      <w:r w:rsidRPr="001A6230">
        <w:rPr>
          <w:rFonts w:ascii="Times New Roman" w:hAnsi="Times New Roman" w:cs="Times New Roman"/>
        </w:rPr>
        <w:t>Machine learning and natural language processing approaches analyze notebook content to detect patterns related to reproducibility. They can be used to identify issues such as missing dependencies, predict execution failures, and in some cases classify notebooks or their characteristics. These approaches are typically developed as separate components</w:t>
      </w:r>
      <w:r w:rsidR="003E74BB">
        <w:rPr>
          <w:rFonts w:ascii="Times New Roman" w:hAnsi="Times New Roman" w:cs="Times New Roman"/>
        </w:rPr>
        <w:t xml:space="preserve"> </w:t>
      </w:r>
      <w:r w:rsidR="003E74BB" w:rsidRPr="003E74BB">
        <w:rPr>
          <w:rFonts w:ascii="Times New Roman" w:hAnsi="Times New Roman" w:cs="Times New Roman"/>
        </w:rPr>
        <w:t>[6]</w:t>
      </w:r>
      <w:r w:rsidRPr="001A6230">
        <w:rPr>
          <w:rFonts w:ascii="Times New Roman" w:hAnsi="Times New Roman" w:cs="Times New Roman"/>
        </w:rPr>
        <w:t xml:space="preserve">. </w:t>
      </w:r>
    </w:p>
    <w:p w14:paraId="6B96F6CE" w14:textId="06C0F060" w:rsidR="00197129" w:rsidRPr="00197129" w:rsidRDefault="00197129" w:rsidP="00197129">
      <w:pPr>
        <w:jc w:val="both"/>
        <w:rPr>
          <w:rFonts w:ascii="Times New Roman" w:hAnsi="Times New Roman" w:cs="Times New Roman"/>
        </w:rPr>
      </w:pPr>
      <w:r w:rsidRPr="00197129">
        <w:rPr>
          <w:rFonts w:ascii="Times New Roman" w:hAnsi="Times New Roman" w:cs="Times New Roman"/>
        </w:rPr>
        <w:t>Empirical software engineering studies analyze large collections of notebooks to identify common reproducibility issues such as missing dependencies or incorrect execution order. While they provide useful insights, they do not offer integrated solutions</w:t>
      </w:r>
      <w:r w:rsidR="003E74BB">
        <w:rPr>
          <w:rFonts w:ascii="Times New Roman" w:hAnsi="Times New Roman" w:cs="Times New Roman"/>
        </w:rPr>
        <w:t xml:space="preserve"> </w:t>
      </w:r>
      <w:r w:rsidR="003E74BB" w:rsidRPr="003E74BB">
        <w:rPr>
          <w:rFonts w:ascii="Times New Roman" w:hAnsi="Times New Roman" w:cs="Times New Roman"/>
        </w:rPr>
        <w:t>[</w:t>
      </w:r>
      <w:r w:rsidR="00B04779">
        <w:rPr>
          <w:rFonts w:ascii="Times New Roman" w:hAnsi="Times New Roman" w:cs="Times New Roman"/>
        </w:rPr>
        <w:t>7</w:t>
      </w:r>
      <w:r w:rsidR="003E74BB" w:rsidRPr="003E74BB">
        <w:rPr>
          <w:rFonts w:ascii="Times New Roman" w:hAnsi="Times New Roman" w:cs="Times New Roman"/>
        </w:rPr>
        <w:t>]</w:t>
      </w:r>
      <w:r w:rsidRPr="00197129">
        <w:rPr>
          <w:rFonts w:ascii="Times New Roman" w:hAnsi="Times New Roman" w:cs="Times New Roman"/>
        </w:rPr>
        <w:t>.</w:t>
      </w:r>
    </w:p>
    <w:p w14:paraId="005BE08E" w14:textId="40C533AF" w:rsidR="00EE718B" w:rsidRPr="001A6230" w:rsidRDefault="00197129" w:rsidP="00372616">
      <w:pPr>
        <w:jc w:val="both"/>
        <w:rPr>
          <w:rFonts w:ascii="Times New Roman" w:hAnsi="Times New Roman" w:cs="Times New Roman"/>
        </w:rPr>
      </w:pPr>
      <w:r w:rsidRPr="00197129">
        <w:rPr>
          <w:rFonts w:ascii="Times New Roman" w:hAnsi="Times New Roman" w:cs="Times New Roman"/>
        </w:rPr>
        <w:t xml:space="preserve">Overall, existing approaches address specific aspects of reproducibility but are not combined into a unified system. In addition, most work focuses on GitHub and does not consider cross-platform differences across environments such as </w:t>
      </w:r>
      <w:proofErr w:type="spellStart"/>
      <w:r w:rsidRPr="00197129">
        <w:rPr>
          <w:rFonts w:ascii="Times New Roman" w:hAnsi="Times New Roman" w:cs="Times New Roman"/>
        </w:rPr>
        <w:t>Codeberg</w:t>
      </w:r>
      <w:proofErr w:type="spellEnd"/>
      <w:r w:rsidRPr="00197129">
        <w:rPr>
          <w:rFonts w:ascii="Times New Roman" w:hAnsi="Times New Roman" w:cs="Times New Roman"/>
        </w:rPr>
        <w:t xml:space="preserve"> and </w:t>
      </w:r>
      <w:proofErr w:type="spellStart"/>
      <w:r w:rsidRPr="00197129">
        <w:rPr>
          <w:rFonts w:ascii="Times New Roman" w:hAnsi="Times New Roman" w:cs="Times New Roman"/>
        </w:rPr>
        <w:t>Zenodo</w:t>
      </w:r>
      <w:proofErr w:type="spellEnd"/>
      <w:r w:rsidRPr="00197129">
        <w:rPr>
          <w:rFonts w:ascii="Times New Roman" w:hAnsi="Times New Roman" w:cs="Times New Roman"/>
        </w:rPr>
        <w:t>.</w:t>
      </w:r>
    </w:p>
    <w:p w14:paraId="5102DAB1" w14:textId="77777777" w:rsidR="00701B7A" w:rsidRPr="002A739D" w:rsidRDefault="00701B7A" w:rsidP="00372616">
      <w:pPr>
        <w:jc w:val="both"/>
        <w:rPr>
          <w:rFonts w:ascii="Times New Roman" w:hAnsi="Times New Roman" w:cs="Times New Roman"/>
        </w:rPr>
      </w:pPr>
    </w:p>
    <w:p w14:paraId="0EFD6619" w14:textId="77777777" w:rsidR="00701B7A" w:rsidRPr="001A6230" w:rsidRDefault="00701B7A" w:rsidP="00701B7A">
      <w:pPr>
        <w:pStyle w:val="Heading1"/>
        <w:rPr>
          <w:rFonts w:ascii="Times New Roman" w:hAnsi="Times New Roman" w:cs="Times New Roman"/>
          <w:color w:val="auto"/>
          <w:sz w:val="36"/>
          <w:szCs w:val="36"/>
        </w:rPr>
      </w:pPr>
      <w:r w:rsidRPr="001A6230">
        <w:rPr>
          <w:rFonts w:ascii="Times New Roman" w:hAnsi="Times New Roman" w:cs="Times New Roman"/>
          <w:color w:val="auto"/>
          <w:sz w:val="36"/>
          <w:szCs w:val="36"/>
        </w:rPr>
        <w:lastRenderedPageBreak/>
        <w:t>4. Research Objectives</w:t>
      </w:r>
    </w:p>
    <w:p w14:paraId="1C33170E" w14:textId="1F15C758" w:rsidR="00F90192" w:rsidRPr="001A6230" w:rsidRDefault="00F90192" w:rsidP="005A4232">
      <w:pPr>
        <w:pStyle w:val="ListParagraph"/>
        <w:numPr>
          <w:ilvl w:val="0"/>
          <w:numId w:val="15"/>
        </w:numPr>
        <w:jc w:val="both"/>
        <w:rPr>
          <w:rFonts w:ascii="Times New Roman" w:hAnsi="Times New Roman" w:cs="Times New Roman"/>
        </w:rPr>
      </w:pPr>
      <w:r w:rsidRPr="001A6230">
        <w:rPr>
          <w:rFonts w:ascii="Times New Roman" w:hAnsi="Times New Roman" w:cs="Times New Roman"/>
        </w:rPr>
        <w:t xml:space="preserve">Develop a cross-platform pipeline to collect </w:t>
      </w:r>
      <w:proofErr w:type="spellStart"/>
      <w:r w:rsidRPr="001A6230">
        <w:rPr>
          <w:rFonts w:ascii="Times New Roman" w:hAnsi="Times New Roman" w:cs="Times New Roman"/>
        </w:rPr>
        <w:t>Jupyter</w:t>
      </w:r>
      <w:proofErr w:type="spellEnd"/>
      <w:r w:rsidRPr="001A6230">
        <w:rPr>
          <w:rFonts w:ascii="Times New Roman" w:hAnsi="Times New Roman" w:cs="Times New Roman"/>
        </w:rPr>
        <w:t xml:space="preserve"> notebooks from GitHub, </w:t>
      </w:r>
      <w:proofErr w:type="spellStart"/>
      <w:r w:rsidRPr="001A6230">
        <w:rPr>
          <w:rFonts w:ascii="Times New Roman" w:hAnsi="Times New Roman" w:cs="Times New Roman"/>
        </w:rPr>
        <w:t>Codeberg</w:t>
      </w:r>
      <w:proofErr w:type="spellEnd"/>
      <w:r w:rsidRPr="001A6230">
        <w:rPr>
          <w:rFonts w:ascii="Times New Roman" w:hAnsi="Times New Roman" w:cs="Times New Roman"/>
        </w:rPr>
        <w:t xml:space="preserve">, and </w:t>
      </w:r>
      <w:proofErr w:type="spellStart"/>
      <w:r w:rsidRPr="001A6230">
        <w:rPr>
          <w:rFonts w:ascii="Times New Roman" w:hAnsi="Times New Roman" w:cs="Times New Roman"/>
        </w:rPr>
        <w:t>Zenodo</w:t>
      </w:r>
      <w:proofErr w:type="spellEnd"/>
      <w:r w:rsidRPr="001A6230">
        <w:rPr>
          <w:rFonts w:ascii="Times New Roman" w:hAnsi="Times New Roman" w:cs="Times New Roman"/>
        </w:rPr>
        <w:t>.</w:t>
      </w:r>
    </w:p>
    <w:p w14:paraId="6F084049" w14:textId="218D49A5" w:rsidR="00F90192" w:rsidRPr="001A6230" w:rsidRDefault="00F90192" w:rsidP="005A4232">
      <w:pPr>
        <w:pStyle w:val="ListParagraph"/>
        <w:numPr>
          <w:ilvl w:val="0"/>
          <w:numId w:val="15"/>
        </w:numPr>
        <w:jc w:val="both"/>
        <w:rPr>
          <w:rFonts w:ascii="Times New Roman" w:hAnsi="Times New Roman" w:cs="Times New Roman"/>
        </w:rPr>
      </w:pPr>
      <w:r w:rsidRPr="001A6230">
        <w:rPr>
          <w:rFonts w:ascii="Times New Roman" w:hAnsi="Times New Roman" w:cs="Times New Roman"/>
        </w:rPr>
        <w:t xml:space="preserve">Design a </w:t>
      </w:r>
      <w:proofErr w:type="gramStart"/>
      <w:r w:rsidRPr="001A6230">
        <w:rPr>
          <w:rFonts w:ascii="Times New Roman" w:hAnsi="Times New Roman" w:cs="Times New Roman"/>
        </w:rPr>
        <w:t>metadata</w:t>
      </w:r>
      <w:proofErr w:type="gramEnd"/>
      <w:r w:rsidRPr="001A6230">
        <w:rPr>
          <w:rFonts w:ascii="Times New Roman" w:hAnsi="Times New Roman" w:cs="Times New Roman"/>
        </w:rPr>
        <w:t xml:space="preserve"> normalization approach to standardize dependencies, environments, and execution information across platforms.</w:t>
      </w:r>
    </w:p>
    <w:p w14:paraId="52B6A804" w14:textId="444F0E24" w:rsidR="00F90192" w:rsidRPr="001A6230" w:rsidRDefault="00F90192" w:rsidP="005A4232">
      <w:pPr>
        <w:pStyle w:val="ListParagraph"/>
        <w:numPr>
          <w:ilvl w:val="0"/>
          <w:numId w:val="15"/>
        </w:numPr>
        <w:jc w:val="both"/>
        <w:rPr>
          <w:rFonts w:ascii="Times New Roman" w:hAnsi="Times New Roman" w:cs="Times New Roman"/>
        </w:rPr>
      </w:pPr>
      <w:r w:rsidRPr="001A6230">
        <w:rPr>
          <w:rFonts w:ascii="Times New Roman" w:hAnsi="Times New Roman" w:cs="Times New Roman"/>
        </w:rPr>
        <w:t xml:space="preserve">Develop a knowledge graph representation for cross-platform notebook metadata and reproducibility </w:t>
      </w:r>
      <w:proofErr w:type="gramStart"/>
      <w:r w:rsidRPr="001A6230">
        <w:rPr>
          <w:rFonts w:ascii="Times New Roman" w:hAnsi="Times New Roman" w:cs="Times New Roman"/>
        </w:rPr>
        <w:t>information .</w:t>
      </w:r>
      <w:proofErr w:type="gramEnd"/>
    </w:p>
    <w:p w14:paraId="2467041E" w14:textId="27DE54B2" w:rsidR="00F90192" w:rsidRPr="001A6230" w:rsidRDefault="00F90192" w:rsidP="005A4232">
      <w:pPr>
        <w:pStyle w:val="ListParagraph"/>
        <w:numPr>
          <w:ilvl w:val="0"/>
          <w:numId w:val="15"/>
        </w:numPr>
        <w:jc w:val="both"/>
        <w:rPr>
          <w:rFonts w:ascii="Times New Roman" w:hAnsi="Times New Roman" w:cs="Times New Roman"/>
        </w:rPr>
      </w:pPr>
      <w:r w:rsidRPr="001A6230">
        <w:rPr>
          <w:rFonts w:ascii="Times New Roman" w:hAnsi="Times New Roman" w:cs="Times New Roman"/>
        </w:rPr>
        <w:t xml:space="preserve">Compare execution success rates and metadata quality of notebooks across GitHub, </w:t>
      </w:r>
      <w:proofErr w:type="spellStart"/>
      <w:r w:rsidRPr="001A6230">
        <w:rPr>
          <w:rFonts w:ascii="Times New Roman" w:hAnsi="Times New Roman" w:cs="Times New Roman"/>
        </w:rPr>
        <w:t>Codeberg</w:t>
      </w:r>
      <w:proofErr w:type="spellEnd"/>
      <w:r w:rsidRPr="001A6230">
        <w:rPr>
          <w:rFonts w:ascii="Times New Roman" w:hAnsi="Times New Roman" w:cs="Times New Roman"/>
        </w:rPr>
        <w:t xml:space="preserve">, and </w:t>
      </w:r>
      <w:proofErr w:type="spellStart"/>
      <w:r w:rsidRPr="001A6230">
        <w:rPr>
          <w:rFonts w:ascii="Times New Roman" w:hAnsi="Times New Roman" w:cs="Times New Roman"/>
        </w:rPr>
        <w:t>Zenodo</w:t>
      </w:r>
      <w:proofErr w:type="spellEnd"/>
      <w:r w:rsidRPr="001A6230">
        <w:rPr>
          <w:rFonts w:ascii="Times New Roman" w:hAnsi="Times New Roman" w:cs="Times New Roman"/>
        </w:rPr>
        <w:t>.</w:t>
      </w:r>
    </w:p>
    <w:p w14:paraId="7C4DE452" w14:textId="0C40937E" w:rsidR="00F90192" w:rsidRPr="001A6230" w:rsidRDefault="00F90192" w:rsidP="005A4232">
      <w:pPr>
        <w:pStyle w:val="ListParagraph"/>
        <w:numPr>
          <w:ilvl w:val="0"/>
          <w:numId w:val="15"/>
        </w:numPr>
        <w:jc w:val="both"/>
        <w:rPr>
          <w:rFonts w:ascii="Times New Roman" w:hAnsi="Times New Roman" w:cs="Times New Roman"/>
        </w:rPr>
      </w:pPr>
      <w:r w:rsidRPr="001A6230">
        <w:rPr>
          <w:rFonts w:ascii="Times New Roman" w:hAnsi="Times New Roman" w:cs="Times New Roman"/>
        </w:rPr>
        <w:t>Investigate the use of automated methods to classify notebooks and analyze how notebook type influences reproducibility</w:t>
      </w:r>
    </w:p>
    <w:p w14:paraId="036F3E48" w14:textId="43A01394" w:rsidR="002A739D" w:rsidRPr="001A6230" w:rsidRDefault="005336D7" w:rsidP="005336D7">
      <w:pPr>
        <w:pStyle w:val="Heading1"/>
        <w:rPr>
          <w:rFonts w:ascii="Times New Roman" w:hAnsi="Times New Roman" w:cs="Times New Roman"/>
          <w:color w:val="auto"/>
          <w:sz w:val="36"/>
          <w:szCs w:val="36"/>
        </w:rPr>
      </w:pPr>
      <w:r w:rsidRPr="001A6230">
        <w:rPr>
          <w:rFonts w:ascii="Times New Roman" w:hAnsi="Times New Roman" w:cs="Times New Roman"/>
          <w:color w:val="auto"/>
          <w:sz w:val="36"/>
          <w:szCs w:val="36"/>
        </w:rPr>
        <w:t>5</w:t>
      </w:r>
      <w:r w:rsidR="002A739D" w:rsidRPr="001A6230">
        <w:rPr>
          <w:rFonts w:ascii="Times New Roman" w:hAnsi="Times New Roman" w:cs="Times New Roman"/>
          <w:color w:val="auto"/>
          <w:sz w:val="36"/>
          <w:szCs w:val="36"/>
        </w:rPr>
        <w:t>. Proposed Approach</w:t>
      </w:r>
    </w:p>
    <w:p w14:paraId="5728AB7C" w14:textId="28EE724E" w:rsidR="005A4232" w:rsidRPr="005A4232" w:rsidRDefault="005A4232" w:rsidP="005A4232">
      <w:pPr>
        <w:jc w:val="both"/>
        <w:rPr>
          <w:rFonts w:ascii="Times New Roman" w:hAnsi="Times New Roman" w:cs="Times New Roman"/>
        </w:rPr>
      </w:pPr>
      <w:r w:rsidRPr="001A6230">
        <w:rPr>
          <w:rFonts w:ascii="Times New Roman" w:hAnsi="Times New Roman" w:cs="Times New Roman"/>
        </w:rPr>
        <w:t>T</w:t>
      </w:r>
      <w:r w:rsidRPr="005A4232">
        <w:rPr>
          <w:rFonts w:ascii="Times New Roman" w:hAnsi="Times New Roman" w:cs="Times New Roman"/>
        </w:rPr>
        <w:t xml:space="preserve">his thesis proposes a cross-platform pipeline for analyzing the reproducibility of </w:t>
      </w:r>
      <w:proofErr w:type="spellStart"/>
      <w:r w:rsidRPr="005A4232">
        <w:rPr>
          <w:rFonts w:ascii="Times New Roman" w:hAnsi="Times New Roman" w:cs="Times New Roman"/>
        </w:rPr>
        <w:t>Jupyter</w:t>
      </w:r>
      <w:proofErr w:type="spellEnd"/>
      <w:r w:rsidRPr="005A4232">
        <w:rPr>
          <w:rFonts w:ascii="Times New Roman" w:hAnsi="Times New Roman" w:cs="Times New Roman"/>
        </w:rPr>
        <w:t xml:space="preserve"> notebooks, with a primary focus on metadata standardization and comparative analysis across platforms. The approach builds on the FAIR </w:t>
      </w:r>
      <w:proofErr w:type="spellStart"/>
      <w:r w:rsidRPr="005A4232">
        <w:rPr>
          <w:rFonts w:ascii="Times New Roman" w:hAnsi="Times New Roman" w:cs="Times New Roman"/>
        </w:rPr>
        <w:t>Jupyter</w:t>
      </w:r>
      <w:proofErr w:type="spellEnd"/>
      <w:r w:rsidRPr="005A4232">
        <w:rPr>
          <w:rFonts w:ascii="Times New Roman" w:hAnsi="Times New Roman" w:cs="Times New Roman"/>
        </w:rPr>
        <w:t xml:space="preserve"> pipeline by adapting its data model and extending it to support additional platforms such as </w:t>
      </w:r>
      <w:proofErr w:type="spellStart"/>
      <w:r w:rsidRPr="005A4232">
        <w:rPr>
          <w:rFonts w:ascii="Times New Roman" w:hAnsi="Times New Roman" w:cs="Times New Roman"/>
        </w:rPr>
        <w:t>Codeberg</w:t>
      </w:r>
      <w:proofErr w:type="spellEnd"/>
      <w:r w:rsidRPr="005A4232">
        <w:rPr>
          <w:rFonts w:ascii="Times New Roman" w:hAnsi="Times New Roman" w:cs="Times New Roman"/>
        </w:rPr>
        <w:t xml:space="preserve"> and </w:t>
      </w:r>
      <w:proofErr w:type="spellStart"/>
      <w:r w:rsidRPr="005A4232">
        <w:rPr>
          <w:rFonts w:ascii="Times New Roman" w:hAnsi="Times New Roman" w:cs="Times New Roman"/>
        </w:rPr>
        <w:t>Zenodo</w:t>
      </w:r>
      <w:proofErr w:type="spellEnd"/>
      <w:r w:rsidRPr="005A4232">
        <w:rPr>
          <w:rFonts w:ascii="Times New Roman" w:hAnsi="Times New Roman" w:cs="Times New Roman"/>
        </w:rPr>
        <w:t>.</w:t>
      </w:r>
    </w:p>
    <w:p w14:paraId="4E4793E1" w14:textId="534C3EAC" w:rsidR="005A4232" w:rsidRPr="005A4232" w:rsidRDefault="005A4232" w:rsidP="005A4232">
      <w:pPr>
        <w:jc w:val="both"/>
        <w:rPr>
          <w:rFonts w:ascii="Times New Roman" w:hAnsi="Times New Roman" w:cs="Times New Roman"/>
          <w:b/>
          <w:bCs/>
        </w:rPr>
      </w:pPr>
      <w:r w:rsidRPr="005A4232">
        <w:rPr>
          <w:rFonts w:ascii="Times New Roman" w:hAnsi="Times New Roman" w:cs="Times New Roman"/>
          <w:b/>
          <w:bCs/>
        </w:rPr>
        <w:t>Cross-Platform Notebook Collection</w:t>
      </w:r>
    </w:p>
    <w:p w14:paraId="2B0104CB" w14:textId="77777777" w:rsidR="005A4232" w:rsidRPr="005A4232" w:rsidRDefault="005A4232" w:rsidP="005A4232">
      <w:pPr>
        <w:jc w:val="both"/>
        <w:rPr>
          <w:rFonts w:ascii="Times New Roman" w:hAnsi="Times New Roman" w:cs="Times New Roman"/>
        </w:rPr>
      </w:pPr>
      <w:r w:rsidRPr="005A4232">
        <w:rPr>
          <w:rFonts w:ascii="Times New Roman" w:hAnsi="Times New Roman" w:cs="Times New Roman"/>
        </w:rPr>
        <w:t xml:space="preserve">Notebooks are collected from multiple platforms, including GitHub, </w:t>
      </w:r>
      <w:proofErr w:type="spellStart"/>
      <w:r w:rsidRPr="005A4232">
        <w:rPr>
          <w:rFonts w:ascii="Times New Roman" w:hAnsi="Times New Roman" w:cs="Times New Roman"/>
        </w:rPr>
        <w:t>Codeberg</w:t>
      </w:r>
      <w:proofErr w:type="spellEnd"/>
      <w:r w:rsidRPr="005A4232">
        <w:rPr>
          <w:rFonts w:ascii="Times New Roman" w:hAnsi="Times New Roman" w:cs="Times New Roman"/>
        </w:rPr>
        <w:t xml:space="preserve">, and </w:t>
      </w:r>
      <w:proofErr w:type="spellStart"/>
      <w:r w:rsidRPr="005A4232">
        <w:rPr>
          <w:rFonts w:ascii="Times New Roman" w:hAnsi="Times New Roman" w:cs="Times New Roman"/>
        </w:rPr>
        <w:t>Zenodo</w:t>
      </w:r>
      <w:proofErr w:type="spellEnd"/>
      <w:r w:rsidRPr="005A4232">
        <w:rPr>
          <w:rFonts w:ascii="Times New Roman" w:hAnsi="Times New Roman" w:cs="Times New Roman"/>
        </w:rPr>
        <w:t>. Platform-specific connectors are implemented to retrieve notebooks and their associated metadata in a consistent format, despite differences in APIs and storage structures.</w:t>
      </w:r>
    </w:p>
    <w:p w14:paraId="6121A25B" w14:textId="621D5289" w:rsidR="005A4232" w:rsidRPr="005A4232" w:rsidRDefault="005A4232" w:rsidP="005A4232">
      <w:pPr>
        <w:jc w:val="both"/>
        <w:rPr>
          <w:rFonts w:ascii="Times New Roman" w:hAnsi="Times New Roman" w:cs="Times New Roman"/>
          <w:b/>
          <w:bCs/>
        </w:rPr>
      </w:pPr>
      <w:r w:rsidRPr="005A4232">
        <w:rPr>
          <w:rFonts w:ascii="Times New Roman" w:hAnsi="Times New Roman" w:cs="Times New Roman"/>
          <w:b/>
          <w:bCs/>
        </w:rPr>
        <w:t>Metadata Processing and Normalization</w:t>
      </w:r>
    </w:p>
    <w:p w14:paraId="625E6941" w14:textId="77777777" w:rsidR="005A4232" w:rsidRPr="005A4232" w:rsidRDefault="005A4232" w:rsidP="005A4232">
      <w:pPr>
        <w:jc w:val="both"/>
        <w:rPr>
          <w:rFonts w:ascii="Times New Roman" w:hAnsi="Times New Roman" w:cs="Times New Roman"/>
        </w:rPr>
      </w:pPr>
      <w:r w:rsidRPr="005A4232">
        <w:rPr>
          <w:rFonts w:ascii="Times New Roman" w:hAnsi="Times New Roman" w:cs="Times New Roman"/>
        </w:rPr>
        <w:t>Metadata such as dependencies, environment configurations, and execution-related information is extracted from available sources, including configuration files and notebook content. This metadata is then transformed into a unified schema to ensure consistency across platforms.</w:t>
      </w:r>
    </w:p>
    <w:p w14:paraId="5AF8C78A" w14:textId="77777777" w:rsidR="005A4232" w:rsidRPr="005A4232" w:rsidRDefault="005A4232" w:rsidP="005A4232">
      <w:pPr>
        <w:jc w:val="both"/>
        <w:rPr>
          <w:rFonts w:ascii="Times New Roman" w:hAnsi="Times New Roman" w:cs="Times New Roman"/>
        </w:rPr>
      </w:pPr>
      <w:r w:rsidRPr="005A4232">
        <w:rPr>
          <w:rFonts w:ascii="Times New Roman" w:hAnsi="Times New Roman" w:cs="Times New Roman"/>
        </w:rPr>
        <w:t>In cases where metadata is incomplete, additional information is derived directly from the notebook content, for example by identifying dependencies from import statements. This step improves metadata quality and reduces avoidable execution failures caused by missing or inconsistent information.</w:t>
      </w:r>
    </w:p>
    <w:p w14:paraId="150BECAD" w14:textId="1B8A4EBE" w:rsidR="005A4232" w:rsidRPr="005A4232" w:rsidRDefault="005A4232" w:rsidP="005A4232">
      <w:pPr>
        <w:jc w:val="both"/>
        <w:rPr>
          <w:rFonts w:ascii="Times New Roman" w:hAnsi="Times New Roman" w:cs="Times New Roman"/>
          <w:b/>
          <w:bCs/>
        </w:rPr>
      </w:pPr>
      <w:r w:rsidRPr="005A4232">
        <w:rPr>
          <w:rFonts w:ascii="Times New Roman" w:hAnsi="Times New Roman" w:cs="Times New Roman"/>
          <w:b/>
          <w:bCs/>
        </w:rPr>
        <w:t>Knowledge Graph Representation</w:t>
      </w:r>
    </w:p>
    <w:p w14:paraId="05835FC6" w14:textId="77777777" w:rsidR="005A4232" w:rsidRPr="005A4232" w:rsidRDefault="005A4232" w:rsidP="005A4232">
      <w:pPr>
        <w:jc w:val="both"/>
        <w:rPr>
          <w:rFonts w:ascii="Times New Roman" w:hAnsi="Times New Roman" w:cs="Times New Roman"/>
        </w:rPr>
      </w:pPr>
      <w:r w:rsidRPr="005A4232">
        <w:rPr>
          <w:rFonts w:ascii="Times New Roman" w:hAnsi="Times New Roman" w:cs="Times New Roman"/>
        </w:rPr>
        <w:t xml:space="preserve">The normalized metadata is represented using a knowledge graph model that builds on the FAIR </w:t>
      </w:r>
      <w:proofErr w:type="spellStart"/>
      <w:r w:rsidRPr="005A4232">
        <w:rPr>
          <w:rFonts w:ascii="Times New Roman" w:hAnsi="Times New Roman" w:cs="Times New Roman"/>
        </w:rPr>
        <w:t>Jupyter</w:t>
      </w:r>
      <w:proofErr w:type="spellEnd"/>
      <w:r w:rsidRPr="005A4232">
        <w:rPr>
          <w:rFonts w:ascii="Times New Roman" w:hAnsi="Times New Roman" w:cs="Times New Roman"/>
        </w:rPr>
        <w:t xml:space="preserve"> data model. The graph includes entities such as notebooks, dependencies, and platforms, as well as the relationships between them. Platform provenance is explicitly represented, enabling notebooks from different sources to be distinguished and analyzed within a unified structure.</w:t>
      </w:r>
    </w:p>
    <w:p w14:paraId="1BFDE7E1" w14:textId="0ABF5839" w:rsidR="005A4232" w:rsidRPr="005A4232" w:rsidRDefault="005A4232" w:rsidP="005A4232">
      <w:pPr>
        <w:jc w:val="both"/>
        <w:rPr>
          <w:rFonts w:ascii="Times New Roman" w:hAnsi="Times New Roman" w:cs="Times New Roman"/>
          <w:b/>
          <w:bCs/>
        </w:rPr>
      </w:pPr>
      <w:r w:rsidRPr="005A4232">
        <w:rPr>
          <w:rFonts w:ascii="Times New Roman" w:hAnsi="Times New Roman" w:cs="Times New Roman"/>
          <w:b/>
          <w:bCs/>
        </w:rPr>
        <w:lastRenderedPageBreak/>
        <w:t>Execution and Data Collection</w:t>
      </w:r>
    </w:p>
    <w:p w14:paraId="75C124C7" w14:textId="77777777" w:rsidR="005A71D9" w:rsidRPr="001A6230" w:rsidRDefault="005A71D9" w:rsidP="005A4232">
      <w:pPr>
        <w:jc w:val="both"/>
        <w:rPr>
          <w:rFonts w:ascii="Times New Roman" w:hAnsi="Times New Roman" w:cs="Times New Roman"/>
        </w:rPr>
      </w:pPr>
      <w:r w:rsidRPr="001A6230">
        <w:rPr>
          <w:rFonts w:ascii="Times New Roman" w:hAnsi="Times New Roman" w:cs="Times New Roman"/>
        </w:rPr>
        <w:t>Execution results are obtained from available datasets and prior studies where possible. These results, such as success or failure, are integrated and linked with the corresponding metadata. For notebooks without existing results, execution can be performed selectively using tools such as Papermill.</w:t>
      </w:r>
    </w:p>
    <w:p w14:paraId="25FE4A8D" w14:textId="6103B5DD" w:rsidR="005A4232" w:rsidRPr="005A4232" w:rsidRDefault="005A4232" w:rsidP="005A4232">
      <w:pPr>
        <w:jc w:val="both"/>
        <w:rPr>
          <w:rFonts w:ascii="Times New Roman" w:hAnsi="Times New Roman" w:cs="Times New Roman"/>
          <w:b/>
          <w:bCs/>
        </w:rPr>
      </w:pPr>
      <w:r w:rsidRPr="005A4232">
        <w:rPr>
          <w:rFonts w:ascii="Times New Roman" w:hAnsi="Times New Roman" w:cs="Times New Roman"/>
          <w:b/>
          <w:bCs/>
        </w:rPr>
        <w:t>Notebook Classification</w:t>
      </w:r>
    </w:p>
    <w:p w14:paraId="1F005A5A" w14:textId="77777777" w:rsidR="005A71D9" w:rsidRPr="001A6230" w:rsidRDefault="005A71D9" w:rsidP="005A4232">
      <w:pPr>
        <w:jc w:val="both"/>
        <w:rPr>
          <w:rFonts w:ascii="Times New Roman" w:hAnsi="Times New Roman" w:cs="Times New Roman"/>
        </w:rPr>
      </w:pPr>
      <w:r w:rsidRPr="001A6230">
        <w:rPr>
          <w:rFonts w:ascii="Times New Roman" w:hAnsi="Times New Roman" w:cs="Times New Roman"/>
        </w:rPr>
        <w:t>Notebooks are categorized into different types based on their content and usage patterns using automated methods where applicable. This classification supports the analysis of how different categories of notebooks may exhibit different reproducibility patterns.</w:t>
      </w:r>
    </w:p>
    <w:p w14:paraId="45952748" w14:textId="5FF8FB51" w:rsidR="005A4232" w:rsidRPr="005A4232" w:rsidRDefault="005A4232" w:rsidP="005A4232">
      <w:pPr>
        <w:jc w:val="both"/>
        <w:rPr>
          <w:rFonts w:ascii="Times New Roman" w:hAnsi="Times New Roman" w:cs="Times New Roman"/>
          <w:b/>
          <w:bCs/>
        </w:rPr>
      </w:pPr>
      <w:r w:rsidRPr="005A4232">
        <w:rPr>
          <w:rFonts w:ascii="Times New Roman" w:hAnsi="Times New Roman" w:cs="Times New Roman"/>
          <w:b/>
          <w:bCs/>
        </w:rPr>
        <w:t>Comparative Analysis</w:t>
      </w:r>
    </w:p>
    <w:p w14:paraId="1EF424BE" w14:textId="6DCE3DB8" w:rsidR="005336D7" w:rsidRDefault="005A4232" w:rsidP="005A71D9">
      <w:pPr>
        <w:jc w:val="both"/>
        <w:rPr>
          <w:rFonts w:ascii="Times New Roman" w:hAnsi="Times New Roman" w:cs="Times New Roman"/>
        </w:rPr>
      </w:pPr>
      <w:r w:rsidRPr="005A4232">
        <w:rPr>
          <w:rFonts w:ascii="Times New Roman" w:hAnsi="Times New Roman" w:cs="Times New Roman"/>
        </w:rPr>
        <w:t xml:space="preserve">The final step compares execution success rates and metadata quality across platforms. This analysis is used to identify differences between GitHub, </w:t>
      </w:r>
      <w:proofErr w:type="spellStart"/>
      <w:r w:rsidRPr="005A4232">
        <w:rPr>
          <w:rFonts w:ascii="Times New Roman" w:hAnsi="Times New Roman" w:cs="Times New Roman"/>
        </w:rPr>
        <w:t>Codeberg</w:t>
      </w:r>
      <w:proofErr w:type="spellEnd"/>
      <w:r w:rsidRPr="005A4232">
        <w:rPr>
          <w:rFonts w:ascii="Times New Roman" w:hAnsi="Times New Roman" w:cs="Times New Roman"/>
        </w:rPr>
        <w:t xml:space="preserve">, and </w:t>
      </w:r>
      <w:proofErr w:type="spellStart"/>
      <w:r w:rsidRPr="005A4232">
        <w:rPr>
          <w:rFonts w:ascii="Times New Roman" w:hAnsi="Times New Roman" w:cs="Times New Roman"/>
        </w:rPr>
        <w:t>Zenodo</w:t>
      </w:r>
      <w:proofErr w:type="spellEnd"/>
      <w:r w:rsidRPr="005A4232">
        <w:rPr>
          <w:rFonts w:ascii="Times New Roman" w:hAnsi="Times New Roman" w:cs="Times New Roman"/>
        </w:rPr>
        <w:t>, and to evaluate how platform-specific characteristics influence reproducibility outcomes.</w:t>
      </w:r>
    </w:p>
    <w:p w14:paraId="17641AA5" w14:textId="6C6DAD51" w:rsidR="0092192E" w:rsidRPr="0092192E" w:rsidRDefault="0092192E" w:rsidP="0092192E">
      <w:pPr>
        <w:pStyle w:val="Heading1"/>
        <w:rPr>
          <w:rFonts w:ascii="Times New Roman" w:hAnsi="Times New Roman" w:cs="Times New Roman"/>
          <w:color w:val="auto"/>
          <w:sz w:val="36"/>
          <w:szCs w:val="36"/>
        </w:rPr>
      </w:pPr>
      <w:r w:rsidRPr="0092192E">
        <w:rPr>
          <w:rFonts w:ascii="Times New Roman" w:hAnsi="Times New Roman" w:cs="Times New Roman"/>
          <w:color w:val="auto"/>
          <w:sz w:val="36"/>
          <w:szCs w:val="36"/>
        </w:rPr>
        <w:t>6. Evaluation Strategy</w:t>
      </w:r>
    </w:p>
    <w:p w14:paraId="49335242" w14:textId="77777777" w:rsidR="0092192E" w:rsidRPr="0092192E" w:rsidRDefault="0092192E" w:rsidP="0092192E">
      <w:pPr>
        <w:jc w:val="both"/>
        <w:rPr>
          <w:rFonts w:ascii="Times New Roman" w:hAnsi="Times New Roman" w:cs="Times New Roman"/>
        </w:rPr>
      </w:pPr>
      <w:r w:rsidRPr="0092192E">
        <w:rPr>
          <w:rFonts w:ascii="Times New Roman" w:hAnsi="Times New Roman" w:cs="Times New Roman"/>
        </w:rPr>
        <w:t>To evaluate the proposed approach, both quantitative and qualitative analyses will be conducted. The evaluation focuses on assessing the effectiveness of the cross-platform pipeline, the quality of metadata normalization, and the impact on reproducibility outcomes.</w:t>
      </w:r>
    </w:p>
    <w:p w14:paraId="50E77E86" w14:textId="77777777" w:rsidR="0092192E" w:rsidRPr="0092192E" w:rsidRDefault="0092192E" w:rsidP="0092192E">
      <w:pPr>
        <w:jc w:val="both"/>
        <w:rPr>
          <w:rFonts w:ascii="Times New Roman" w:hAnsi="Times New Roman" w:cs="Times New Roman"/>
        </w:rPr>
      </w:pPr>
      <w:r w:rsidRPr="0092192E">
        <w:rPr>
          <w:rFonts w:ascii="Times New Roman" w:hAnsi="Times New Roman" w:cs="Times New Roman"/>
        </w:rPr>
        <w:t xml:space="preserve">First, the pipeline will be evaluated based on its ability to successfully collect and process notebooks from multiple platforms, including GitHub, </w:t>
      </w:r>
      <w:proofErr w:type="spellStart"/>
      <w:r w:rsidRPr="0092192E">
        <w:rPr>
          <w:rFonts w:ascii="Times New Roman" w:hAnsi="Times New Roman" w:cs="Times New Roman"/>
        </w:rPr>
        <w:t>Codeberg</w:t>
      </w:r>
      <w:proofErr w:type="spellEnd"/>
      <w:r w:rsidRPr="0092192E">
        <w:rPr>
          <w:rFonts w:ascii="Times New Roman" w:hAnsi="Times New Roman" w:cs="Times New Roman"/>
        </w:rPr>
        <w:t xml:space="preserve">, and </w:t>
      </w:r>
      <w:proofErr w:type="spellStart"/>
      <w:r w:rsidRPr="0092192E">
        <w:rPr>
          <w:rFonts w:ascii="Times New Roman" w:hAnsi="Times New Roman" w:cs="Times New Roman"/>
        </w:rPr>
        <w:t>Zenodo</w:t>
      </w:r>
      <w:proofErr w:type="spellEnd"/>
      <w:r w:rsidRPr="0092192E">
        <w:rPr>
          <w:rFonts w:ascii="Times New Roman" w:hAnsi="Times New Roman" w:cs="Times New Roman"/>
        </w:rPr>
        <w:t>. Metrics such as the number of retrieved notebooks, completeness of extracted metadata, and success rate of metadata normalization will be measured.</w:t>
      </w:r>
    </w:p>
    <w:p w14:paraId="5BEDBEA2" w14:textId="77777777" w:rsidR="0092192E" w:rsidRPr="0092192E" w:rsidRDefault="0092192E" w:rsidP="0092192E">
      <w:pPr>
        <w:jc w:val="both"/>
        <w:rPr>
          <w:rFonts w:ascii="Times New Roman" w:hAnsi="Times New Roman" w:cs="Times New Roman"/>
        </w:rPr>
      </w:pPr>
      <w:r w:rsidRPr="0092192E">
        <w:rPr>
          <w:rFonts w:ascii="Times New Roman" w:hAnsi="Times New Roman" w:cs="Times New Roman"/>
        </w:rPr>
        <w:t>Second, reproducibility will be evaluated by analyzing execution outcomes. The proportion of successfully executed notebooks will be compared before and after metadata normalization to assess whether the proposed approach improves execution success rates. Failure cases will also be analyzed to identify common causes and determine whether metadata enrichment reduces avoidable errors.</w:t>
      </w:r>
    </w:p>
    <w:p w14:paraId="4AB73287" w14:textId="77777777" w:rsidR="0092192E" w:rsidRPr="0092192E" w:rsidRDefault="0092192E" w:rsidP="0092192E">
      <w:pPr>
        <w:jc w:val="both"/>
        <w:rPr>
          <w:rFonts w:ascii="Times New Roman" w:hAnsi="Times New Roman" w:cs="Times New Roman"/>
        </w:rPr>
      </w:pPr>
      <w:r w:rsidRPr="0092192E">
        <w:rPr>
          <w:rFonts w:ascii="Times New Roman" w:hAnsi="Times New Roman" w:cs="Times New Roman"/>
        </w:rPr>
        <w:t xml:space="preserve">Third, a comparative analysis across platforms will be conducted. This includes comparing execution success rates, metadata completeness, and types of failures between GitHub, </w:t>
      </w:r>
      <w:proofErr w:type="spellStart"/>
      <w:r w:rsidRPr="0092192E">
        <w:rPr>
          <w:rFonts w:ascii="Times New Roman" w:hAnsi="Times New Roman" w:cs="Times New Roman"/>
        </w:rPr>
        <w:t>Codeberg</w:t>
      </w:r>
      <w:proofErr w:type="spellEnd"/>
      <w:r w:rsidRPr="0092192E">
        <w:rPr>
          <w:rFonts w:ascii="Times New Roman" w:hAnsi="Times New Roman" w:cs="Times New Roman"/>
        </w:rPr>
        <w:t xml:space="preserve">, and </w:t>
      </w:r>
      <w:proofErr w:type="spellStart"/>
      <w:r w:rsidRPr="0092192E">
        <w:rPr>
          <w:rFonts w:ascii="Times New Roman" w:hAnsi="Times New Roman" w:cs="Times New Roman"/>
        </w:rPr>
        <w:t>Zenodo</w:t>
      </w:r>
      <w:proofErr w:type="spellEnd"/>
      <w:r w:rsidRPr="0092192E">
        <w:rPr>
          <w:rFonts w:ascii="Times New Roman" w:hAnsi="Times New Roman" w:cs="Times New Roman"/>
        </w:rPr>
        <w:t>. The goal is to determine whether platform-specific characteristics influence reproducibility outcomes.</w:t>
      </w:r>
    </w:p>
    <w:p w14:paraId="711A5189" w14:textId="77777777" w:rsidR="0092192E" w:rsidRPr="0092192E" w:rsidRDefault="0092192E" w:rsidP="0092192E">
      <w:pPr>
        <w:jc w:val="both"/>
        <w:rPr>
          <w:rFonts w:ascii="Times New Roman" w:hAnsi="Times New Roman" w:cs="Times New Roman"/>
        </w:rPr>
      </w:pPr>
      <w:r w:rsidRPr="0092192E">
        <w:rPr>
          <w:rFonts w:ascii="Times New Roman" w:hAnsi="Times New Roman" w:cs="Times New Roman"/>
        </w:rPr>
        <w:t>Finally, the effect of notebook classification will be evaluated by analyzing reproducibility patterns across different notebook types. This will help assess whether certain categories of notebooks are more prone to reproducibility issues and whether classification provides meaningful insights.</w:t>
      </w:r>
    </w:p>
    <w:p w14:paraId="30B95D07" w14:textId="77777777" w:rsidR="0092192E" w:rsidRPr="001A6230" w:rsidRDefault="0092192E" w:rsidP="005A71D9">
      <w:pPr>
        <w:jc w:val="both"/>
        <w:rPr>
          <w:rFonts w:ascii="Times New Roman" w:hAnsi="Times New Roman" w:cs="Times New Roman"/>
        </w:rPr>
      </w:pPr>
    </w:p>
    <w:p w14:paraId="772ACBC8" w14:textId="14EA2914" w:rsidR="002A739D" w:rsidRPr="001A6230" w:rsidRDefault="0092192E" w:rsidP="005A71D9">
      <w:pPr>
        <w:pStyle w:val="Heading1"/>
        <w:rPr>
          <w:rFonts w:ascii="Times New Roman" w:hAnsi="Times New Roman" w:cs="Times New Roman"/>
          <w:color w:val="auto"/>
          <w:sz w:val="36"/>
          <w:szCs w:val="36"/>
        </w:rPr>
      </w:pPr>
      <w:r>
        <w:rPr>
          <w:rFonts w:ascii="Times New Roman" w:hAnsi="Times New Roman" w:cs="Times New Roman"/>
          <w:color w:val="auto"/>
          <w:sz w:val="36"/>
          <w:szCs w:val="36"/>
        </w:rPr>
        <w:t>7</w:t>
      </w:r>
      <w:r w:rsidR="002A739D" w:rsidRPr="001A6230">
        <w:rPr>
          <w:rFonts w:ascii="Times New Roman" w:hAnsi="Times New Roman" w:cs="Times New Roman"/>
          <w:color w:val="auto"/>
          <w:sz w:val="36"/>
          <w:szCs w:val="36"/>
        </w:rPr>
        <w:t>. Conclusion</w:t>
      </w:r>
    </w:p>
    <w:p w14:paraId="022B08F5" w14:textId="2AC3D4C2" w:rsidR="005A71D9" w:rsidRPr="005A71D9" w:rsidRDefault="005A71D9" w:rsidP="005A71D9">
      <w:pPr>
        <w:jc w:val="both"/>
        <w:rPr>
          <w:rFonts w:ascii="Times New Roman" w:hAnsi="Times New Roman" w:cs="Times New Roman"/>
        </w:rPr>
      </w:pPr>
      <w:r w:rsidRPr="005A71D9">
        <w:rPr>
          <w:rFonts w:ascii="Times New Roman" w:hAnsi="Times New Roman" w:cs="Times New Roman"/>
        </w:rPr>
        <w:t xml:space="preserve">This thesis addresses the limitations of current reproducibility research on </w:t>
      </w:r>
      <w:proofErr w:type="spellStart"/>
      <w:r w:rsidRPr="005A71D9">
        <w:rPr>
          <w:rFonts w:ascii="Times New Roman" w:hAnsi="Times New Roman" w:cs="Times New Roman"/>
        </w:rPr>
        <w:t>Jupyter</w:t>
      </w:r>
      <w:proofErr w:type="spellEnd"/>
      <w:r w:rsidRPr="005A71D9">
        <w:rPr>
          <w:rFonts w:ascii="Times New Roman" w:hAnsi="Times New Roman" w:cs="Times New Roman"/>
        </w:rPr>
        <w:t xml:space="preserve"> notebooks by moving beyond a GitHub-centered perspective and introducing a cross-platform approach. By extending the FAIR </w:t>
      </w:r>
      <w:proofErr w:type="spellStart"/>
      <w:r w:rsidRPr="005A71D9">
        <w:rPr>
          <w:rFonts w:ascii="Times New Roman" w:hAnsi="Times New Roman" w:cs="Times New Roman"/>
        </w:rPr>
        <w:t>Jupyter</w:t>
      </w:r>
      <w:proofErr w:type="spellEnd"/>
      <w:r w:rsidRPr="005A71D9">
        <w:rPr>
          <w:rFonts w:ascii="Times New Roman" w:hAnsi="Times New Roman" w:cs="Times New Roman"/>
        </w:rPr>
        <w:t xml:space="preserve"> pipeline to support </w:t>
      </w:r>
      <w:proofErr w:type="spellStart"/>
      <w:r w:rsidRPr="005A71D9">
        <w:rPr>
          <w:rFonts w:ascii="Times New Roman" w:hAnsi="Times New Roman" w:cs="Times New Roman"/>
        </w:rPr>
        <w:t>Codeberg</w:t>
      </w:r>
      <w:proofErr w:type="spellEnd"/>
      <w:r w:rsidRPr="005A71D9">
        <w:rPr>
          <w:rFonts w:ascii="Times New Roman" w:hAnsi="Times New Roman" w:cs="Times New Roman"/>
        </w:rPr>
        <w:t xml:space="preserve"> and </w:t>
      </w:r>
      <w:proofErr w:type="spellStart"/>
      <w:r w:rsidRPr="005A71D9">
        <w:rPr>
          <w:rFonts w:ascii="Times New Roman" w:hAnsi="Times New Roman" w:cs="Times New Roman"/>
        </w:rPr>
        <w:t>Zenodo</w:t>
      </w:r>
      <w:proofErr w:type="spellEnd"/>
      <w:r w:rsidRPr="005A71D9">
        <w:rPr>
          <w:rFonts w:ascii="Times New Roman" w:hAnsi="Times New Roman" w:cs="Times New Roman"/>
        </w:rPr>
        <w:t>, the work enables a more comprehensive and less biased analysis of reproducibility across different repository ecosystems.</w:t>
      </w:r>
    </w:p>
    <w:p w14:paraId="4803504E" w14:textId="01C171B8" w:rsidR="005A71D9" w:rsidRPr="005A71D9" w:rsidRDefault="005A71D9" w:rsidP="005A71D9">
      <w:pPr>
        <w:jc w:val="both"/>
        <w:rPr>
          <w:rFonts w:ascii="Times New Roman" w:hAnsi="Times New Roman" w:cs="Times New Roman"/>
        </w:rPr>
      </w:pPr>
      <w:r w:rsidRPr="005A71D9">
        <w:rPr>
          <w:rFonts w:ascii="Times New Roman" w:hAnsi="Times New Roman" w:cs="Times New Roman"/>
        </w:rPr>
        <w:t xml:space="preserve">The expected outcome is a production-ready extension of the existing pipeline, along with a cross-platform dataset and comparative analysis. This will contribute to a deeper understanding of how platform characteristics and metadata quality affect </w:t>
      </w:r>
      <w:r w:rsidRPr="001A6230">
        <w:rPr>
          <w:rFonts w:ascii="Times New Roman" w:hAnsi="Times New Roman" w:cs="Times New Roman"/>
        </w:rPr>
        <w:t>reproducibility and</w:t>
      </w:r>
      <w:r w:rsidRPr="005A71D9">
        <w:rPr>
          <w:rFonts w:ascii="Times New Roman" w:hAnsi="Times New Roman" w:cs="Times New Roman"/>
        </w:rPr>
        <w:t xml:space="preserve"> provide a foundation for future research and further extensions to additional platforms.</w:t>
      </w:r>
    </w:p>
    <w:p w14:paraId="10288E77" w14:textId="77777777" w:rsidR="00F75674" w:rsidRDefault="00F75674">
      <w:pPr>
        <w:rPr>
          <w:rFonts w:ascii="Times New Roman" w:hAnsi="Times New Roman" w:cs="Times New Roman"/>
        </w:rPr>
      </w:pPr>
    </w:p>
    <w:p w14:paraId="05D9AE73" w14:textId="77777777" w:rsidR="003E74BB" w:rsidRDefault="003E74BB">
      <w:pPr>
        <w:rPr>
          <w:rFonts w:ascii="Times New Roman" w:hAnsi="Times New Roman" w:cs="Times New Roman"/>
        </w:rPr>
      </w:pPr>
    </w:p>
    <w:p w14:paraId="3BD783B3" w14:textId="72758CD9" w:rsidR="003E74BB" w:rsidRPr="0092192E" w:rsidRDefault="003E74BB" w:rsidP="0092192E">
      <w:pPr>
        <w:pStyle w:val="Heading1"/>
        <w:rPr>
          <w:color w:val="auto"/>
          <w:sz w:val="32"/>
          <w:szCs w:val="32"/>
        </w:rPr>
      </w:pPr>
      <w:r w:rsidRPr="0092192E">
        <w:rPr>
          <w:color w:val="auto"/>
          <w:sz w:val="32"/>
          <w:szCs w:val="32"/>
        </w:rPr>
        <w:t>References</w:t>
      </w:r>
    </w:p>
    <w:p w14:paraId="52C79AFD" w14:textId="77777777" w:rsidR="00B04779" w:rsidRPr="00B04779" w:rsidRDefault="00B04779" w:rsidP="00B04779">
      <w:pPr>
        <w:rPr>
          <w:rFonts w:ascii="Times New Roman" w:hAnsi="Times New Roman" w:cs="Times New Roman"/>
        </w:rPr>
      </w:pPr>
      <w:r w:rsidRPr="00B04779">
        <w:rPr>
          <w:rFonts w:ascii="Times New Roman" w:hAnsi="Times New Roman" w:cs="Times New Roman"/>
        </w:rPr>
        <w:t xml:space="preserve">[1] J. F. Pimentel, L. Murta, V. </w:t>
      </w:r>
      <w:proofErr w:type="spellStart"/>
      <w:r w:rsidRPr="00B04779">
        <w:rPr>
          <w:rFonts w:ascii="Times New Roman" w:hAnsi="Times New Roman" w:cs="Times New Roman"/>
        </w:rPr>
        <w:t>Braganholo</w:t>
      </w:r>
      <w:proofErr w:type="spellEnd"/>
      <w:r w:rsidRPr="00B04779">
        <w:rPr>
          <w:rFonts w:ascii="Times New Roman" w:hAnsi="Times New Roman" w:cs="Times New Roman"/>
        </w:rPr>
        <w:t xml:space="preserve">, and J. Freire, “A Large-Scale Study About Quality and Reproducibility of </w:t>
      </w:r>
      <w:proofErr w:type="spellStart"/>
      <w:r w:rsidRPr="00B04779">
        <w:rPr>
          <w:rFonts w:ascii="Times New Roman" w:hAnsi="Times New Roman" w:cs="Times New Roman"/>
        </w:rPr>
        <w:t>Jupyter</w:t>
      </w:r>
      <w:proofErr w:type="spellEnd"/>
      <w:r w:rsidRPr="00B04779">
        <w:rPr>
          <w:rFonts w:ascii="Times New Roman" w:hAnsi="Times New Roman" w:cs="Times New Roman"/>
        </w:rPr>
        <w:t xml:space="preserve"> Notebooks,” in </w:t>
      </w:r>
      <w:r w:rsidRPr="00B04779">
        <w:rPr>
          <w:rFonts w:ascii="Times New Roman" w:hAnsi="Times New Roman" w:cs="Times New Roman"/>
          <w:i/>
          <w:iCs/>
        </w:rPr>
        <w:t>Proc. IEEE/ACM 16th Int. Conf. on Mining Software Repositories (MSR)</w:t>
      </w:r>
      <w:r w:rsidRPr="00B04779">
        <w:rPr>
          <w:rFonts w:ascii="Times New Roman" w:hAnsi="Times New Roman" w:cs="Times New Roman"/>
        </w:rPr>
        <w:t xml:space="preserve">, Montreal, Canada, 2019, pp. 507–517, </w:t>
      </w:r>
      <w:proofErr w:type="spellStart"/>
      <w:r w:rsidRPr="00B04779">
        <w:rPr>
          <w:rFonts w:ascii="Times New Roman" w:hAnsi="Times New Roman" w:cs="Times New Roman"/>
        </w:rPr>
        <w:t>doi</w:t>
      </w:r>
      <w:proofErr w:type="spellEnd"/>
      <w:r w:rsidRPr="00B04779">
        <w:rPr>
          <w:rFonts w:ascii="Times New Roman" w:hAnsi="Times New Roman" w:cs="Times New Roman"/>
        </w:rPr>
        <w:t>: 10.1109/MSR.2019.00077</w:t>
      </w:r>
    </w:p>
    <w:p w14:paraId="4E91BDD7" w14:textId="77777777" w:rsidR="00B04779" w:rsidRPr="00B04779" w:rsidRDefault="00B04779" w:rsidP="00B04779">
      <w:pPr>
        <w:rPr>
          <w:rFonts w:ascii="Times New Roman" w:hAnsi="Times New Roman" w:cs="Times New Roman"/>
        </w:rPr>
      </w:pPr>
      <w:r w:rsidRPr="00B04779">
        <w:rPr>
          <w:rFonts w:ascii="Times New Roman" w:hAnsi="Times New Roman" w:cs="Times New Roman"/>
        </w:rPr>
        <w:t xml:space="preserve">[2] S. Samuel and D. </w:t>
      </w:r>
      <w:proofErr w:type="spellStart"/>
      <w:r w:rsidRPr="00B04779">
        <w:rPr>
          <w:rFonts w:ascii="Times New Roman" w:hAnsi="Times New Roman" w:cs="Times New Roman"/>
        </w:rPr>
        <w:t>Mietchen</w:t>
      </w:r>
      <w:proofErr w:type="spellEnd"/>
      <w:r w:rsidRPr="00B04779">
        <w:rPr>
          <w:rFonts w:ascii="Times New Roman" w:hAnsi="Times New Roman" w:cs="Times New Roman"/>
        </w:rPr>
        <w:t xml:space="preserve">, “Computational reproducibility of </w:t>
      </w:r>
      <w:proofErr w:type="spellStart"/>
      <w:r w:rsidRPr="00B04779">
        <w:rPr>
          <w:rFonts w:ascii="Times New Roman" w:hAnsi="Times New Roman" w:cs="Times New Roman"/>
        </w:rPr>
        <w:t>Jupyter</w:t>
      </w:r>
      <w:proofErr w:type="spellEnd"/>
      <w:r w:rsidRPr="00B04779">
        <w:rPr>
          <w:rFonts w:ascii="Times New Roman" w:hAnsi="Times New Roman" w:cs="Times New Roman"/>
        </w:rPr>
        <w:t xml:space="preserve"> notebooks from biomedical publications,” </w:t>
      </w:r>
      <w:proofErr w:type="spellStart"/>
      <w:r w:rsidRPr="00B04779">
        <w:rPr>
          <w:rFonts w:ascii="Times New Roman" w:hAnsi="Times New Roman" w:cs="Times New Roman"/>
          <w:i/>
          <w:iCs/>
        </w:rPr>
        <w:t>GigaScience</w:t>
      </w:r>
      <w:proofErr w:type="spellEnd"/>
      <w:r w:rsidRPr="00B04779">
        <w:rPr>
          <w:rFonts w:ascii="Times New Roman" w:hAnsi="Times New Roman" w:cs="Times New Roman"/>
        </w:rPr>
        <w:t xml:space="preserve">, vol. 13, pp. 1–23, 2024, </w:t>
      </w:r>
      <w:proofErr w:type="spellStart"/>
      <w:r w:rsidRPr="00B04779">
        <w:rPr>
          <w:rFonts w:ascii="Times New Roman" w:hAnsi="Times New Roman" w:cs="Times New Roman"/>
        </w:rPr>
        <w:t>doi</w:t>
      </w:r>
      <w:proofErr w:type="spellEnd"/>
      <w:r w:rsidRPr="00B04779">
        <w:rPr>
          <w:rFonts w:ascii="Times New Roman" w:hAnsi="Times New Roman" w:cs="Times New Roman"/>
        </w:rPr>
        <w:t>: 10.1093/</w:t>
      </w:r>
      <w:proofErr w:type="spellStart"/>
      <w:r w:rsidRPr="00B04779">
        <w:rPr>
          <w:rFonts w:ascii="Times New Roman" w:hAnsi="Times New Roman" w:cs="Times New Roman"/>
        </w:rPr>
        <w:t>gigascience</w:t>
      </w:r>
      <w:proofErr w:type="spellEnd"/>
      <w:r w:rsidRPr="00B04779">
        <w:rPr>
          <w:rFonts w:ascii="Times New Roman" w:hAnsi="Times New Roman" w:cs="Times New Roman"/>
        </w:rPr>
        <w:t>/giad113</w:t>
      </w:r>
    </w:p>
    <w:p w14:paraId="482CCA74" w14:textId="77777777" w:rsidR="00B04779" w:rsidRPr="00B04779" w:rsidRDefault="00B04779" w:rsidP="00B04779">
      <w:pPr>
        <w:rPr>
          <w:rFonts w:ascii="Times New Roman" w:hAnsi="Times New Roman" w:cs="Times New Roman"/>
        </w:rPr>
      </w:pPr>
      <w:r w:rsidRPr="00B04779">
        <w:rPr>
          <w:rFonts w:ascii="Times New Roman" w:hAnsi="Times New Roman" w:cs="Times New Roman"/>
        </w:rPr>
        <w:t xml:space="preserve">[3] Project </w:t>
      </w:r>
      <w:proofErr w:type="spellStart"/>
      <w:r w:rsidRPr="00B04779">
        <w:rPr>
          <w:rFonts w:ascii="Times New Roman" w:hAnsi="Times New Roman" w:cs="Times New Roman"/>
        </w:rPr>
        <w:t>Jupyter</w:t>
      </w:r>
      <w:proofErr w:type="spellEnd"/>
      <w:r w:rsidRPr="00B04779">
        <w:rPr>
          <w:rFonts w:ascii="Times New Roman" w:hAnsi="Times New Roman" w:cs="Times New Roman"/>
        </w:rPr>
        <w:t xml:space="preserve">, “Repo2Docker,” GitHub repository. [Online]. Available: </w:t>
      </w:r>
      <w:hyperlink r:id="rId6" w:tgtFrame="_new" w:history="1">
        <w:r w:rsidRPr="00B04779">
          <w:rPr>
            <w:rStyle w:val="Hyperlink"/>
            <w:rFonts w:ascii="Times New Roman" w:hAnsi="Times New Roman" w:cs="Times New Roman"/>
          </w:rPr>
          <w:t>https://github.com/jupyterhub/repo2docker</w:t>
        </w:r>
      </w:hyperlink>
    </w:p>
    <w:p w14:paraId="795FACD0" w14:textId="77777777" w:rsidR="00B04779" w:rsidRPr="00B04779" w:rsidRDefault="00B04779" w:rsidP="00B04779">
      <w:pPr>
        <w:rPr>
          <w:rFonts w:ascii="Times New Roman" w:hAnsi="Times New Roman" w:cs="Times New Roman"/>
        </w:rPr>
      </w:pPr>
      <w:r w:rsidRPr="00B04779">
        <w:rPr>
          <w:rFonts w:ascii="Times New Roman" w:hAnsi="Times New Roman" w:cs="Times New Roman"/>
        </w:rPr>
        <w:t xml:space="preserve">[4] </w:t>
      </w:r>
      <w:proofErr w:type="spellStart"/>
      <w:r w:rsidRPr="00B04779">
        <w:rPr>
          <w:rFonts w:ascii="Times New Roman" w:hAnsi="Times New Roman" w:cs="Times New Roman"/>
        </w:rPr>
        <w:t>nteract</w:t>
      </w:r>
      <w:proofErr w:type="spellEnd"/>
      <w:r w:rsidRPr="00B04779">
        <w:rPr>
          <w:rFonts w:ascii="Times New Roman" w:hAnsi="Times New Roman" w:cs="Times New Roman"/>
        </w:rPr>
        <w:t xml:space="preserve">, “Papermill,” GitHub repository. [Online]. Available: </w:t>
      </w:r>
      <w:hyperlink r:id="rId7" w:tgtFrame="_new" w:history="1">
        <w:r w:rsidRPr="00B04779">
          <w:rPr>
            <w:rStyle w:val="Hyperlink"/>
            <w:rFonts w:ascii="Times New Roman" w:hAnsi="Times New Roman" w:cs="Times New Roman"/>
          </w:rPr>
          <w:t>https://github.com/nteract/papermill</w:t>
        </w:r>
      </w:hyperlink>
    </w:p>
    <w:p w14:paraId="66759E3F" w14:textId="77777777" w:rsidR="00B04779" w:rsidRPr="00B04779" w:rsidRDefault="00B04779" w:rsidP="00B04779">
      <w:pPr>
        <w:rPr>
          <w:rFonts w:ascii="Times New Roman" w:hAnsi="Times New Roman" w:cs="Times New Roman"/>
        </w:rPr>
      </w:pPr>
      <w:r w:rsidRPr="00B04779">
        <w:rPr>
          <w:rFonts w:ascii="Times New Roman" w:hAnsi="Times New Roman" w:cs="Times New Roman"/>
        </w:rPr>
        <w:t xml:space="preserve">[5] S. Samuel et al., “FAIR </w:t>
      </w:r>
      <w:proofErr w:type="spellStart"/>
      <w:r w:rsidRPr="00B04779">
        <w:rPr>
          <w:rFonts w:ascii="Times New Roman" w:hAnsi="Times New Roman" w:cs="Times New Roman"/>
        </w:rPr>
        <w:t>Jupyter</w:t>
      </w:r>
      <w:proofErr w:type="spellEnd"/>
      <w:r w:rsidRPr="00B04779">
        <w:rPr>
          <w:rFonts w:ascii="Times New Roman" w:hAnsi="Times New Roman" w:cs="Times New Roman"/>
        </w:rPr>
        <w:t xml:space="preserve">: A Knowledge Graph-Based Approach to Reproducible Research,” </w:t>
      </w:r>
      <w:r w:rsidRPr="00B04779">
        <w:rPr>
          <w:rFonts w:ascii="Times New Roman" w:hAnsi="Times New Roman" w:cs="Times New Roman"/>
          <w:i/>
          <w:iCs/>
        </w:rPr>
        <w:t xml:space="preserve">Trans. Graph Data </w:t>
      </w:r>
      <w:proofErr w:type="spellStart"/>
      <w:r w:rsidRPr="00B04779">
        <w:rPr>
          <w:rFonts w:ascii="Times New Roman" w:hAnsi="Times New Roman" w:cs="Times New Roman"/>
          <w:i/>
          <w:iCs/>
        </w:rPr>
        <w:t>Knowl</w:t>
      </w:r>
      <w:proofErr w:type="spellEnd"/>
      <w:r w:rsidRPr="00B04779">
        <w:rPr>
          <w:rFonts w:ascii="Times New Roman" w:hAnsi="Times New Roman" w:cs="Times New Roman"/>
          <w:i/>
          <w:iCs/>
        </w:rPr>
        <w:t xml:space="preserve">. </w:t>
      </w:r>
      <w:proofErr w:type="spellStart"/>
      <w:r w:rsidRPr="00B04779">
        <w:rPr>
          <w:rFonts w:ascii="Times New Roman" w:hAnsi="Times New Roman" w:cs="Times New Roman"/>
          <w:i/>
          <w:iCs/>
        </w:rPr>
        <w:t>Discov</w:t>
      </w:r>
      <w:proofErr w:type="spellEnd"/>
      <w:r w:rsidRPr="00B04779">
        <w:rPr>
          <w:rFonts w:ascii="Times New Roman" w:hAnsi="Times New Roman" w:cs="Times New Roman"/>
          <w:i/>
          <w:iCs/>
        </w:rPr>
        <w:t>.</w:t>
      </w:r>
      <w:r w:rsidRPr="00B04779">
        <w:rPr>
          <w:rFonts w:ascii="Times New Roman" w:hAnsi="Times New Roman" w:cs="Times New Roman"/>
        </w:rPr>
        <w:t xml:space="preserve">, vol. 2, no. 2, 2024, </w:t>
      </w:r>
      <w:proofErr w:type="spellStart"/>
      <w:r w:rsidRPr="00B04779">
        <w:rPr>
          <w:rFonts w:ascii="Times New Roman" w:hAnsi="Times New Roman" w:cs="Times New Roman"/>
        </w:rPr>
        <w:t>doi</w:t>
      </w:r>
      <w:proofErr w:type="spellEnd"/>
      <w:r w:rsidRPr="00B04779">
        <w:rPr>
          <w:rFonts w:ascii="Times New Roman" w:hAnsi="Times New Roman" w:cs="Times New Roman"/>
        </w:rPr>
        <w:t>: 10.4230/TGDK.2.2.4</w:t>
      </w:r>
    </w:p>
    <w:p w14:paraId="4944CC4D" w14:textId="77777777" w:rsidR="00B04779" w:rsidRPr="00B04779" w:rsidRDefault="00B04779" w:rsidP="00B04779">
      <w:pPr>
        <w:rPr>
          <w:rFonts w:ascii="Times New Roman" w:hAnsi="Times New Roman" w:cs="Times New Roman"/>
        </w:rPr>
      </w:pPr>
      <w:r w:rsidRPr="00B04779">
        <w:rPr>
          <w:rFonts w:ascii="Times New Roman" w:hAnsi="Times New Roman" w:cs="Times New Roman"/>
        </w:rPr>
        <w:t xml:space="preserve">[6] S. Samuel and D. </w:t>
      </w:r>
      <w:proofErr w:type="spellStart"/>
      <w:r w:rsidRPr="00B04779">
        <w:rPr>
          <w:rFonts w:ascii="Times New Roman" w:hAnsi="Times New Roman" w:cs="Times New Roman"/>
        </w:rPr>
        <w:t>Mietchen</w:t>
      </w:r>
      <w:proofErr w:type="spellEnd"/>
      <w:r w:rsidRPr="00B04779">
        <w:rPr>
          <w:rFonts w:ascii="Times New Roman" w:hAnsi="Times New Roman" w:cs="Times New Roman"/>
        </w:rPr>
        <w:t xml:space="preserve">, “Computational reproducibility of </w:t>
      </w:r>
      <w:proofErr w:type="spellStart"/>
      <w:r w:rsidRPr="00B04779">
        <w:rPr>
          <w:rFonts w:ascii="Times New Roman" w:hAnsi="Times New Roman" w:cs="Times New Roman"/>
        </w:rPr>
        <w:t>Jupyter</w:t>
      </w:r>
      <w:proofErr w:type="spellEnd"/>
      <w:r w:rsidRPr="00B04779">
        <w:rPr>
          <w:rFonts w:ascii="Times New Roman" w:hAnsi="Times New Roman" w:cs="Times New Roman"/>
        </w:rPr>
        <w:t xml:space="preserve"> notebooks from biomedical publications,” arXiv:2209.04308, 2022</w:t>
      </w:r>
    </w:p>
    <w:p w14:paraId="6F5E71A6" w14:textId="415D2D1B" w:rsidR="00B04779" w:rsidRPr="00B04779" w:rsidRDefault="00B04779" w:rsidP="00B04779">
      <w:pPr>
        <w:rPr>
          <w:rFonts w:ascii="Times New Roman" w:hAnsi="Times New Roman" w:cs="Times New Roman"/>
        </w:rPr>
      </w:pPr>
      <w:r w:rsidRPr="00B04779">
        <w:rPr>
          <w:rFonts w:ascii="Times New Roman" w:hAnsi="Times New Roman" w:cs="Times New Roman"/>
        </w:rPr>
        <w:t>[</w:t>
      </w:r>
      <w:r>
        <w:rPr>
          <w:rFonts w:ascii="Times New Roman" w:hAnsi="Times New Roman" w:cs="Times New Roman"/>
        </w:rPr>
        <w:t>7</w:t>
      </w:r>
      <w:r w:rsidRPr="00B04779">
        <w:rPr>
          <w:rFonts w:ascii="Times New Roman" w:hAnsi="Times New Roman" w:cs="Times New Roman"/>
        </w:rPr>
        <w:t xml:space="preserve">] “Reproducibility in </w:t>
      </w:r>
      <w:proofErr w:type="spellStart"/>
      <w:r w:rsidRPr="00B04779">
        <w:rPr>
          <w:rFonts w:ascii="Times New Roman" w:hAnsi="Times New Roman" w:cs="Times New Roman"/>
        </w:rPr>
        <w:t>Jupyter</w:t>
      </w:r>
      <w:proofErr w:type="spellEnd"/>
      <w:r w:rsidRPr="00B04779">
        <w:rPr>
          <w:rFonts w:ascii="Times New Roman" w:hAnsi="Times New Roman" w:cs="Times New Roman"/>
        </w:rPr>
        <w:t xml:space="preserve"> Notebooks: An Empirical Study,” in </w:t>
      </w:r>
      <w:r w:rsidRPr="00B04779">
        <w:rPr>
          <w:rFonts w:ascii="Times New Roman" w:hAnsi="Times New Roman" w:cs="Times New Roman"/>
          <w:i/>
          <w:iCs/>
        </w:rPr>
        <w:t>Proc. IEEE/ACM MSR</w:t>
      </w:r>
      <w:r w:rsidRPr="00B04779">
        <w:rPr>
          <w:rFonts w:ascii="Times New Roman" w:hAnsi="Times New Roman" w:cs="Times New Roman"/>
        </w:rPr>
        <w:t xml:space="preserve">, 2025, </w:t>
      </w:r>
      <w:proofErr w:type="spellStart"/>
      <w:r w:rsidRPr="00B04779">
        <w:rPr>
          <w:rFonts w:ascii="Times New Roman" w:hAnsi="Times New Roman" w:cs="Times New Roman"/>
        </w:rPr>
        <w:t>doi</w:t>
      </w:r>
      <w:proofErr w:type="spellEnd"/>
      <w:r w:rsidRPr="00B04779">
        <w:rPr>
          <w:rFonts w:ascii="Times New Roman" w:hAnsi="Times New Roman" w:cs="Times New Roman"/>
        </w:rPr>
        <w:t>: 10.1109/MSR66628.2025.00070</w:t>
      </w:r>
    </w:p>
    <w:p w14:paraId="030F28B9" w14:textId="77777777" w:rsidR="003E74BB" w:rsidRPr="001A6230" w:rsidRDefault="003E74BB">
      <w:pPr>
        <w:rPr>
          <w:rFonts w:ascii="Times New Roman" w:hAnsi="Times New Roman" w:cs="Times New Roman"/>
        </w:rPr>
      </w:pPr>
    </w:p>
    <w:sectPr w:rsidR="003E74BB" w:rsidRPr="001A6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C1131"/>
    <w:multiLevelType w:val="multilevel"/>
    <w:tmpl w:val="8744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5489C"/>
    <w:multiLevelType w:val="multilevel"/>
    <w:tmpl w:val="883E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9021AA"/>
    <w:multiLevelType w:val="multilevel"/>
    <w:tmpl w:val="823A8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B34475"/>
    <w:multiLevelType w:val="multilevel"/>
    <w:tmpl w:val="0ED4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C49A7"/>
    <w:multiLevelType w:val="multilevel"/>
    <w:tmpl w:val="83A2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923C3"/>
    <w:multiLevelType w:val="multilevel"/>
    <w:tmpl w:val="712AC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214CBE"/>
    <w:multiLevelType w:val="multilevel"/>
    <w:tmpl w:val="999E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92E7F"/>
    <w:multiLevelType w:val="multilevel"/>
    <w:tmpl w:val="088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543F7"/>
    <w:multiLevelType w:val="multilevel"/>
    <w:tmpl w:val="33A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E19E0"/>
    <w:multiLevelType w:val="multilevel"/>
    <w:tmpl w:val="99B6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34838"/>
    <w:multiLevelType w:val="multilevel"/>
    <w:tmpl w:val="8C3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82D07"/>
    <w:multiLevelType w:val="hybridMultilevel"/>
    <w:tmpl w:val="4F12D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487520"/>
    <w:multiLevelType w:val="multilevel"/>
    <w:tmpl w:val="376E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3C54DE"/>
    <w:multiLevelType w:val="multilevel"/>
    <w:tmpl w:val="1E7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15BBF"/>
    <w:multiLevelType w:val="multilevel"/>
    <w:tmpl w:val="EEA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777528">
    <w:abstractNumId w:val="13"/>
  </w:num>
  <w:num w:numId="2" w16cid:durableId="1375815843">
    <w:abstractNumId w:val="1"/>
  </w:num>
  <w:num w:numId="3" w16cid:durableId="1677153658">
    <w:abstractNumId w:val="9"/>
  </w:num>
  <w:num w:numId="4" w16cid:durableId="1302348611">
    <w:abstractNumId w:val="12"/>
  </w:num>
  <w:num w:numId="5" w16cid:durableId="912394027">
    <w:abstractNumId w:val="4"/>
  </w:num>
  <w:num w:numId="6" w16cid:durableId="954211851">
    <w:abstractNumId w:val="3"/>
  </w:num>
  <w:num w:numId="7" w16cid:durableId="1349137826">
    <w:abstractNumId w:val="5"/>
  </w:num>
  <w:num w:numId="8" w16cid:durableId="1794210712">
    <w:abstractNumId w:val="7"/>
  </w:num>
  <w:num w:numId="9" w16cid:durableId="348068869">
    <w:abstractNumId w:val="8"/>
  </w:num>
  <w:num w:numId="10" w16cid:durableId="1506744055">
    <w:abstractNumId w:val="0"/>
  </w:num>
  <w:num w:numId="11" w16cid:durableId="188029085">
    <w:abstractNumId w:val="6"/>
  </w:num>
  <w:num w:numId="12" w16cid:durableId="286082403">
    <w:abstractNumId w:val="14"/>
  </w:num>
  <w:num w:numId="13" w16cid:durableId="226231694">
    <w:abstractNumId w:val="2"/>
  </w:num>
  <w:num w:numId="14" w16cid:durableId="1820029843">
    <w:abstractNumId w:val="10"/>
  </w:num>
  <w:num w:numId="15" w16cid:durableId="4229922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9D"/>
    <w:rsid w:val="001316BC"/>
    <w:rsid w:val="00197129"/>
    <w:rsid w:val="001A6230"/>
    <w:rsid w:val="00290740"/>
    <w:rsid w:val="002A739D"/>
    <w:rsid w:val="002D3D67"/>
    <w:rsid w:val="00372616"/>
    <w:rsid w:val="003E74BB"/>
    <w:rsid w:val="005202A3"/>
    <w:rsid w:val="005336D7"/>
    <w:rsid w:val="005964F8"/>
    <w:rsid w:val="005A4232"/>
    <w:rsid w:val="005A71D9"/>
    <w:rsid w:val="00701B7A"/>
    <w:rsid w:val="0092192E"/>
    <w:rsid w:val="00AB3168"/>
    <w:rsid w:val="00B01C1E"/>
    <w:rsid w:val="00B04779"/>
    <w:rsid w:val="00B27662"/>
    <w:rsid w:val="00BB5FFE"/>
    <w:rsid w:val="00D539D7"/>
    <w:rsid w:val="00ED4AF0"/>
    <w:rsid w:val="00EE718B"/>
    <w:rsid w:val="00F75674"/>
    <w:rsid w:val="00F90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41057"/>
  <w15:chartTrackingRefBased/>
  <w15:docId w15:val="{8B9FDBCE-A76E-4740-A6AC-53AFD4468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39D"/>
    <w:rPr>
      <w:rFonts w:eastAsiaTheme="majorEastAsia" w:cstheme="majorBidi"/>
      <w:color w:val="272727" w:themeColor="text1" w:themeTint="D8"/>
    </w:rPr>
  </w:style>
  <w:style w:type="paragraph" w:styleId="Title">
    <w:name w:val="Title"/>
    <w:basedOn w:val="Normal"/>
    <w:next w:val="Normal"/>
    <w:link w:val="TitleChar"/>
    <w:uiPriority w:val="10"/>
    <w:qFormat/>
    <w:rsid w:val="002A7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39D"/>
    <w:pPr>
      <w:spacing w:before="160"/>
      <w:jc w:val="center"/>
    </w:pPr>
    <w:rPr>
      <w:i/>
      <w:iCs/>
      <w:color w:val="404040" w:themeColor="text1" w:themeTint="BF"/>
    </w:rPr>
  </w:style>
  <w:style w:type="character" w:customStyle="1" w:styleId="QuoteChar">
    <w:name w:val="Quote Char"/>
    <w:basedOn w:val="DefaultParagraphFont"/>
    <w:link w:val="Quote"/>
    <w:uiPriority w:val="29"/>
    <w:rsid w:val="002A739D"/>
    <w:rPr>
      <w:i/>
      <w:iCs/>
      <w:color w:val="404040" w:themeColor="text1" w:themeTint="BF"/>
    </w:rPr>
  </w:style>
  <w:style w:type="paragraph" w:styleId="ListParagraph">
    <w:name w:val="List Paragraph"/>
    <w:basedOn w:val="Normal"/>
    <w:uiPriority w:val="34"/>
    <w:qFormat/>
    <w:rsid w:val="002A739D"/>
    <w:pPr>
      <w:ind w:left="720"/>
      <w:contextualSpacing/>
    </w:pPr>
  </w:style>
  <w:style w:type="character" w:styleId="IntenseEmphasis">
    <w:name w:val="Intense Emphasis"/>
    <w:basedOn w:val="DefaultParagraphFont"/>
    <w:uiPriority w:val="21"/>
    <w:qFormat/>
    <w:rsid w:val="002A739D"/>
    <w:rPr>
      <w:i/>
      <w:iCs/>
      <w:color w:val="0F4761" w:themeColor="accent1" w:themeShade="BF"/>
    </w:rPr>
  </w:style>
  <w:style w:type="paragraph" w:styleId="IntenseQuote">
    <w:name w:val="Intense Quote"/>
    <w:basedOn w:val="Normal"/>
    <w:next w:val="Normal"/>
    <w:link w:val="IntenseQuoteChar"/>
    <w:uiPriority w:val="30"/>
    <w:qFormat/>
    <w:rsid w:val="002A7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39D"/>
    <w:rPr>
      <w:i/>
      <w:iCs/>
      <w:color w:val="0F4761" w:themeColor="accent1" w:themeShade="BF"/>
    </w:rPr>
  </w:style>
  <w:style w:type="character" w:styleId="IntenseReference">
    <w:name w:val="Intense Reference"/>
    <w:basedOn w:val="DefaultParagraphFont"/>
    <w:uiPriority w:val="32"/>
    <w:qFormat/>
    <w:rsid w:val="002A739D"/>
    <w:rPr>
      <w:b/>
      <w:bCs/>
      <w:smallCaps/>
      <w:color w:val="0F4761" w:themeColor="accent1" w:themeShade="BF"/>
      <w:spacing w:val="5"/>
    </w:rPr>
  </w:style>
  <w:style w:type="paragraph" w:styleId="NormalWeb">
    <w:name w:val="Normal (Web)"/>
    <w:basedOn w:val="Normal"/>
    <w:uiPriority w:val="99"/>
    <w:semiHidden/>
    <w:unhideWhenUsed/>
    <w:rsid w:val="005964F8"/>
    <w:rPr>
      <w:rFonts w:ascii="Times New Roman" w:hAnsi="Times New Roman" w:cs="Times New Roman"/>
    </w:rPr>
  </w:style>
  <w:style w:type="character" w:styleId="Hyperlink">
    <w:name w:val="Hyperlink"/>
    <w:basedOn w:val="DefaultParagraphFont"/>
    <w:uiPriority w:val="99"/>
    <w:unhideWhenUsed/>
    <w:rsid w:val="003E74BB"/>
    <w:rPr>
      <w:color w:val="467886" w:themeColor="hyperlink"/>
      <w:u w:val="single"/>
    </w:rPr>
  </w:style>
  <w:style w:type="character" w:styleId="UnresolvedMention">
    <w:name w:val="Unresolved Mention"/>
    <w:basedOn w:val="DefaultParagraphFont"/>
    <w:uiPriority w:val="99"/>
    <w:semiHidden/>
    <w:unhideWhenUsed/>
    <w:rsid w:val="003E7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nteract/papermil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upyterhub/repo2docke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9D54E-3245-4438-8A09-BDAD35A57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1625</TotalTime>
  <Pages>6</Pages>
  <Words>1831</Words>
  <Characters>10440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keqi</dc:creator>
  <cp:keywords/>
  <dc:description/>
  <cp:lastModifiedBy>david keqi</cp:lastModifiedBy>
  <cp:revision>6</cp:revision>
  <cp:lastPrinted>2026-03-31T17:36:00Z</cp:lastPrinted>
  <dcterms:created xsi:type="dcterms:W3CDTF">2026-03-30T15:02:00Z</dcterms:created>
  <dcterms:modified xsi:type="dcterms:W3CDTF">2026-03-31T18:27:00Z</dcterms:modified>
</cp:coreProperties>
</file>