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David Keci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Software Engineer</w:t>
      </w:r>
    </w:p>
    <w:p>
      <w:pPr>
        <w:pBdr>
          <w:bottom w:val="single" w:color="222222" w:sz="8" w:space="1"/>
        </w:pBdr>
        <w:spacing w:after="160"/>
      </w:pPr>
    </w:p>
    <w:p>
      <w:pPr>
        <w:spacing w:after="30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kecidavid26@gmail.com</w:t>
      </w:r>
      <w:r>
        <w:rPr>
          <w:rFonts w:ascii="Arial" w:cs="Arial" w:eastAsia="Arial" w:hAnsi="Arial"/>
          <w:color w:val="999999"/>
          <w:sz w:val="16"/>
          <w:szCs w:val="16"/>
        </w:rPr>
        <w:t xml:space="preserve">   |  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+49 157 54765394</w:t>
      </w:r>
      <w:r>
        <w:rPr>
          <w:rFonts w:ascii="Arial" w:cs="Arial" w:eastAsia="Arial" w:hAnsi="Arial"/>
          <w:color w:val="999999"/>
          <w:sz w:val="16"/>
          <w:szCs w:val="16"/>
        </w:rPr>
        <w:t xml:space="preserve">   |  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davidkeci.com</w:t>
      </w:r>
      <w:r>
        <w:rPr>
          <w:rFonts w:ascii="Arial" w:cs="Arial" w:eastAsia="Arial" w:hAnsi="Arial"/>
          <w:color w:val="999999"/>
          <w:sz w:val="16"/>
          <w:szCs w:val="16"/>
        </w:rPr>
        <w:t xml:space="preserve">   |  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github.com/Davidi24</w:t>
      </w:r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 June 2026</w:t>
      </w:r>
    </w:p>
    <w:p>
      <w:pPr>
        <w:spacing w:after="2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JetBrains Hiring Team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Re: Software Developer – Web Development Team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Dear JetBrains Hiring Team,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0"/>
          <w:szCs w:val="20"/>
        </w:rPr>
        <w:t xml:space="preserve">I have been using JetBrains tools throughout my entire development career — IntelliJ, DataGrip, and WebStorm are a daily part of how I work. The chance to contribute to the web services that power the JetBrains ecosystem for millions of developers is something I find genuinely exciting.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0"/>
          <w:szCs w:val="20"/>
        </w:rPr>
        <w:t xml:space="preserve">During my two years as a Software Engineer at AE Distribution, I built and optimized a fiscalization system processing millions of records daily using Spring Boot and React, with a strong focus on scalability, reliability, and performance. I also contributed to a microservices architecture within a cross-functional Agile team, giving me solid grounding in distributed systems — fault tolerance, service decomposition, and clean service boundaries.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0"/>
          <w:szCs w:val="20"/>
        </w:rPr>
        <w:t xml:space="preserve">I am currently building Saporini Italiano, a full restaurant management platform using Spring Boot, Next.js, TypeScript, and Kotlin Multiplatform. This project has deepened my end-to-end ownership experience — from architecture decisions through to deployment, CI/CD pipelines, Docker, and PostgreSQL. I also actively integrate AI tools into my development workflow and have practical experience building AI-powered features using LangChain and RAG pipelines.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0"/>
          <w:szCs w:val="20"/>
        </w:rPr>
        <w:t xml:space="preserve">I bring a collaborative mindset, strong English communication skills, and a genuine drive to take ownership of systems in production. I would be thrilled to help build the infrastructure that shapes how developers worldwide work.</w:t>
      </w:r>
    </w:p>
    <w:p>
      <w:pPr>
        <w:spacing w:after="280" w:line="340"/>
      </w:pPr>
      <w:r>
        <w:rPr>
          <w:rFonts w:ascii="Arial" w:cs="Arial" w:eastAsia="Arial" w:hAnsi="Arial"/>
          <w:sz w:val="20"/>
          <w:szCs w:val="20"/>
        </w:rPr>
        <w:t xml:space="preserve">Thank you for your time and consideration. I look forward to hearing from you.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David Keci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2026-06-09T11:26:08.966Z</dcterms:created>
  <dcterms:modified xsi:type="dcterms:W3CDTF">2026-06-09T11:26:08.966Z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