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spacing w:before="480" w:after="480" w:line="288" w:lineRule="auto"/>
        <w:ind w:left="0"/>
      </w:pPr>
      <w:r>
        <w:rPr>
          <w:rFonts w:eastAsia="等线" w:ascii="Arial" w:cs="Arial" w:hAnsi="Arial"/>
          <w:b w:val="true"/>
          <w:sz w:val="52"/>
        </w:rPr>
        <w:t>详细文档</w:t>
      </w:r>
    </w:p>
    <w:p>
      <w:pPr>
        <w:pStyle w:val="1"/>
        <w:spacing w:before="380" w:after="140" w:line="288" w:lineRule="auto"/>
        <w:ind w:left="0"/>
        <w:jc w:val="left"/>
        <w:outlineLvl w:val="0"/>
      </w:pPr>
      <w:bookmarkStart w:name="heading_0" w:id="0"/>
      <w:r>
        <w:rPr>
          <w:rFonts w:eastAsia="等线" w:ascii="Arial" w:cs="Arial" w:hAnsi="Arial"/>
          <w:b w:val="true"/>
          <w:sz w:val="36"/>
        </w:rPr>
        <w:t>摘要</w:t>
      </w:r>
      <w:bookmarkEnd w:id="0"/>
    </w:p>
    <w:p>
      <w:pPr>
        <w:spacing w:before="120" w:after="120" w:line="288" w:lineRule="auto"/>
        <w:ind w:left="0"/>
        <w:jc w:val="left"/>
      </w:pPr>
      <w:r>
        <w:rPr>
          <w:rFonts w:eastAsia="等线" w:ascii="Arial" w:cs="Arial" w:hAnsi="Arial"/>
          <w:sz w:val="22"/>
        </w:rPr>
        <w:t>TODO</w:t>
      </w:r>
    </w:p>
    <w:p>
      <w:pPr>
        <w:pStyle w:val="1"/>
        <w:spacing w:before="380" w:after="140" w:line="288" w:lineRule="auto"/>
        <w:ind w:left="0"/>
        <w:jc w:val="left"/>
        <w:outlineLvl w:val="0"/>
      </w:pPr>
      <w:bookmarkStart w:name="heading_1" w:id="1"/>
      <w:r>
        <w:rPr>
          <w:rFonts w:eastAsia="等线" w:ascii="Arial" w:cs="Arial" w:hAnsi="Arial"/>
          <w:b w:val="true"/>
          <w:sz w:val="36"/>
        </w:rPr>
        <w:t>第一章 作品概述</w:t>
      </w:r>
      <w:bookmarkEnd w:id="1"/>
    </w:p>
    <w:p>
      <w:pPr>
        <w:spacing w:before="120" w:after="120" w:line="288" w:lineRule="auto"/>
        <w:ind w:left="0" w:firstLine="420"/>
        <w:jc w:val="left"/>
      </w:pPr>
      <w:r>
        <w:rPr>
          <w:rFonts w:eastAsia="等线" w:ascii="Arial" w:cs="Arial" w:hAnsi="Arial"/>
          <w:sz w:val="22"/>
        </w:rPr>
        <w:t>本章主要从前言、项目目标、项目命名、项目背景、创意描述、特色综述七个方面对 xxx 系统进行介绍。</w:t>
      </w:r>
    </w:p>
    <w:p>
      <w:pPr>
        <w:pStyle w:val="2"/>
        <w:spacing w:before="320" w:after="120" w:line="288" w:lineRule="auto"/>
        <w:ind w:left="0"/>
        <w:jc w:val="left"/>
        <w:outlineLvl w:val="1"/>
      </w:pPr>
      <w:bookmarkStart w:name="heading_2" w:id="2"/>
      <w:r>
        <w:rPr>
          <w:rFonts w:eastAsia="等线" w:ascii="Arial" w:cs="Arial" w:hAnsi="Arial"/>
          <w:b w:val="true"/>
          <w:sz w:val="32"/>
        </w:rPr>
        <w:t>1.1 前言</w:t>
      </w:r>
      <w:bookmarkEnd w:id="2"/>
    </w:p>
    <w:p>
      <w:pPr>
        <w:spacing w:before="120" w:after="120" w:line="288" w:lineRule="auto"/>
        <w:ind w:left="0" w:firstLine="420"/>
        <w:jc w:val="left"/>
      </w:pPr>
      <w:r>
        <w:rPr>
          <w:rFonts w:eastAsia="等线" w:ascii="Arial" w:cs="Arial" w:hAnsi="Arial"/>
          <w:sz w:val="22"/>
        </w:rPr>
        <w:t>在科技快速发展的今天，网络成为了人们工作生活绝不可少的一环，而其中每个人的日常生活都离不开网站的使用。网站是人们获取并交互信息的主要途径，一个网站性能的好坏，很大程度上影响了人们的体验。根据 2015 年 Aberdeen Group 的研究报告，对于 Web 网站，1 秒的页面加载延迟相当于少了 11% 的页面观浏览，相当于降低了 16% 的顾客满意度。如果从金钱的角度计算，就意味着：如果一个网站每天挣10万元，那么一年下来，由于页面加载速度比竞争对手慢 1 秒，可能导致总共损失 25 万元的销售额。同时该报告中指出分析了超过 150 个网站和 150 万个浏览页面，发现页面响应时间从 2 秒增长到 10 秒，会导致 38% 的页面浏览放弃率。</w:t>
      </w:r>
    </w:p>
    <w:p>
      <w:pPr>
        <w:spacing w:before="120" w:after="120" w:line="288" w:lineRule="auto"/>
        <w:ind w:left="0" w:firstLine="420"/>
        <w:jc w:val="left"/>
      </w:pPr>
      <w:r>
        <w:rPr>
          <w:rFonts w:eastAsia="等线" w:ascii="Arial" w:cs="Arial" w:hAnsi="Arial"/>
          <w:sz w:val="22"/>
        </w:rPr>
        <w:t>由此可见，网站性能与业务目标有着直接的关系，对网站进行性能测试非常重要。再结合用户的实际体验，启动一个软件如果很卡，就不太想用了，如果在中间使用时再很卡时，下次再想使用的欲望就会强烈减少，甚至会产生排斥心理。但是对于大多数站点管理者而言，并没有太多时间和精力自己去检测网站的性能问题，他们往往希望有一个专门的网站，能够检测用户在网站体验中存在的问题，并作出相应评分，甚至提出相关的优化建议，这样就能客观的反映出网站性能的好坏，站点的管理员也更能针对性地优化和修复网站性能上的问题。因此一个合适能够检测用户行为数据的网站体验评分算法是必不可少的。</w:t>
      </w:r>
    </w:p>
    <w:p>
      <w:pPr>
        <w:spacing w:before="120" w:after="120" w:line="288" w:lineRule="auto"/>
        <w:ind w:left="0" w:firstLine="420"/>
        <w:jc w:val="left"/>
      </w:pPr>
      <w:r>
        <w:rPr>
          <w:rFonts w:eastAsia="等线" w:ascii="Arial" w:cs="Arial" w:hAnsi="Arial"/>
          <w:sz w:val="22"/>
        </w:rPr>
        <w:t>因此我们分析项目可行性并进行实践开发，提出能够检测用户行为数据并反馈给用户的 xxx 系统。</w:t>
      </w:r>
    </w:p>
    <w:p>
      <w:pPr>
        <w:pStyle w:val="2"/>
        <w:spacing w:before="320" w:after="120" w:line="288" w:lineRule="auto"/>
        <w:ind w:left="0"/>
        <w:jc w:val="left"/>
        <w:outlineLvl w:val="1"/>
      </w:pPr>
      <w:bookmarkStart w:name="heading_3" w:id="3"/>
      <w:r>
        <w:rPr>
          <w:rFonts w:eastAsia="等线" w:ascii="Arial" w:cs="Arial" w:hAnsi="Arial"/>
          <w:b w:val="true"/>
          <w:sz w:val="32"/>
        </w:rPr>
        <w:t>1.2 项目目标</w:t>
      </w:r>
      <w:bookmarkEnd w:id="3"/>
    </w:p>
    <w:p>
      <w:pPr>
        <w:spacing w:before="120" w:after="120" w:line="288" w:lineRule="auto"/>
        <w:ind w:left="0" w:firstLine="420"/>
        <w:jc w:val="left"/>
      </w:pPr>
      <w:r>
        <w:rPr>
          <w:rFonts w:eastAsia="等线" w:ascii="Arial" w:cs="Arial" w:hAnsi="Arial"/>
          <w:sz w:val="22"/>
        </w:rPr>
        <w:t>xxx 系统目标达成以下几点：</w:t>
      </w:r>
    </w:p>
    <w:p>
      <w:pPr>
        <w:numPr>
          <w:numId w:val="1"/>
        </w:numPr>
        <w:spacing w:before="120" w:after="120" w:line="288" w:lineRule="auto"/>
        <w:ind w:left="0"/>
        <w:jc w:val="left"/>
      </w:pPr>
      <w:r>
        <w:rPr>
          <w:rFonts w:eastAsia="等线" w:ascii="Arial" w:cs="Arial" w:hAnsi="Arial"/>
          <w:sz w:val="22"/>
        </w:rPr>
        <w:t>接收输入的用户行为数据，通过算法分析得出结果，并反馈给用户。</w:t>
      </w:r>
    </w:p>
    <w:p>
      <w:pPr>
        <w:numPr>
          <w:numId w:val="2"/>
        </w:numPr>
        <w:spacing w:before="120" w:after="120" w:line="288" w:lineRule="auto"/>
        <w:ind w:left="0"/>
        <w:jc w:val="left"/>
      </w:pPr>
      <w:r>
        <w:rPr>
          <w:rFonts w:eastAsia="等线" w:ascii="Arial" w:cs="Arial" w:hAnsi="Arial"/>
          <w:sz w:val="22"/>
        </w:rPr>
        <w:t>以直观清晰的方式布局反馈的结果报告，让用户直观的感受网站的体验问题和优化建议。</w:t>
      </w:r>
    </w:p>
    <w:p>
      <w:pPr>
        <w:numPr>
          <w:numId w:val="3"/>
        </w:numPr>
        <w:spacing w:before="120" w:after="120" w:line="288" w:lineRule="auto"/>
        <w:ind w:left="0"/>
        <w:jc w:val="left"/>
      </w:pPr>
      <w:r>
        <w:rPr>
          <w:rFonts w:eastAsia="等线" w:ascii="Arial" w:cs="Arial" w:hAnsi="Arial"/>
          <w:sz w:val="22"/>
        </w:rPr>
        <w:t>模拟真实的网站，考虑工程上的更多的细节问题，让本系统更加完善和强大。</w:t>
      </w:r>
    </w:p>
    <w:p>
      <w:pPr>
        <w:pStyle w:val="2"/>
        <w:spacing w:before="320" w:after="120" w:line="288" w:lineRule="auto"/>
        <w:ind w:left="0"/>
        <w:jc w:val="left"/>
        <w:outlineLvl w:val="1"/>
      </w:pPr>
      <w:bookmarkStart w:name="heading_4" w:id="4"/>
      <w:r>
        <w:rPr>
          <w:rFonts w:eastAsia="等线" w:ascii="Arial" w:cs="Arial" w:hAnsi="Arial"/>
          <w:b w:val="true"/>
          <w:sz w:val="32"/>
        </w:rPr>
        <w:t>1.3 项目命名</w:t>
      </w:r>
      <w:bookmarkEnd w:id="4"/>
    </w:p>
    <w:p>
      <w:pPr>
        <w:spacing w:before="120" w:after="120" w:line="288" w:lineRule="auto"/>
        <w:ind w:left="0"/>
        <w:jc w:val="left"/>
      </w:pPr>
      <w:r>
        <w:rPr>
          <w:rFonts w:eastAsia="等线" w:ascii="Arial" w:cs="Arial" w:hAnsi="Arial"/>
          <w:sz w:val="22"/>
        </w:rPr>
        <w:t>TODO</w:t>
      </w:r>
    </w:p>
    <w:p>
      <w:pPr>
        <w:pStyle w:val="2"/>
        <w:spacing w:before="320" w:after="120" w:line="288" w:lineRule="auto"/>
        <w:ind w:left="0"/>
        <w:jc w:val="left"/>
        <w:outlineLvl w:val="1"/>
      </w:pPr>
      <w:bookmarkStart w:name="heading_5" w:id="5"/>
      <w:r>
        <w:rPr>
          <w:rFonts w:eastAsia="等线" w:ascii="Arial" w:cs="Arial" w:hAnsi="Arial"/>
          <w:b w:val="true"/>
          <w:sz w:val="32"/>
        </w:rPr>
        <w:t>1.4 项目背景</w:t>
      </w:r>
      <w:bookmarkEnd w:id="5"/>
    </w:p>
    <w:p>
      <w:pPr>
        <w:spacing w:before="120" w:after="120" w:line="288" w:lineRule="auto"/>
        <w:ind w:left="0" w:firstLine="420"/>
        <w:jc w:val="left"/>
      </w:pPr>
      <w:r>
        <w:rPr>
          <w:rFonts w:eastAsia="等线" w:ascii="Arial" w:cs="Arial" w:hAnsi="Arial"/>
          <w:sz w:val="22"/>
        </w:rPr>
        <w:t>党的十八大以来，习近平总书记高度重视网络安全和信息化工作，从信息化发展大势和国际国内大局出发，就网信工作提出了一系列新思想新观点新论断，深刻回答了一系列方向性、根本性、全局性、战略性重大问题，形成了内涵丰富、科学系统的习近平总书记关于网络强国的重要思想，为做好新时代网络安全和信息化工作指明了前进方向、提供了根本遵循。</w:t>
      </w:r>
    </w:p>
    <w:p>
      <w:pPr>
        <w:spacing w:before="120" w:after="120" w:line="288" w:lineRule="auto"/>
        <w:ind w:left="0" w:firstLine="420"/>
        <w:jc w:val="left"/>
      </w:pPr>
      <w:r>
        <w:rPr>
          <w:rFonts w:eastAsia="等线" w:ascii="Arial" w:cs="Arial" w:hAnsi="Arial"/>
          <w:sz w:val="22"/>
        </w:rPr>
        <w:t>习近平总书记关于网络强国的重要思想，坚持马克思主义立场观点方法，立足人类进入信息社会这一崭新时代背景，站在我们党“过不了互联网这一关，就过不了长期执政这一关”的政治高度，准确把握信息化变革带来的机遇和挑战，从国际和国内、历史和现实、理论和实践的结合上，深入回答了为什么要建设网络强国、怎样建设网络强国的一系列重大理论和实践问题，深化了我们党对信息时代共产党执政规律、社会主义建设规律、人类社会发展规律的认识，丰富了习近平新时代中国特色社会主义思想的科学内涵。</w:t>
      </w:r>
    </w:p>
    <w:p>
      <w:pPr>
        <w:spacing w:before="120" w:after="120" w:line="288" w:lineRule="auto"/>
        <w:ind w:left="0" w:firstLine="420"/>
        <w:jc w:val="left"/>
      </w:pPr>
      <w:r>
        <w:rPr>
          <w:rFonts w:eastAsia="等线" w:ascii="Arial" w:cs="Arial" w:hAnsi="Arial"/>
          <w:sz w:val="22"/>
        </w:rPr>
        <w:t>在这样的大背景下，网络中占据绝对地位的网站就更加需要改进自身。不仅需要改进内容，更加需要考虑到性能上的问题，考虑到对网站浏览者，考虑到对用户的体验的维度，这样才能真正把一个网站的管理做好，才能真正坚持习近平总书记提出的网络强国的重要理论。而 xxx 系统就是在这样的背景下，孕育而生，能够有效的帮助网站管理者优化改进自己的网站，这是顺应党的号召的良好表现。</w:t>
      </w:r>
    </w:p>
    <w:p>
      <w:pPr>
        <w:pStyle w:val="2"/>
        <w:spacing w:before="320" w:after="120" w:line="288" w:lineRule="auto"/>
        <w:ind w:left="0"/>
        <w:jc w:val="left"/>
        <w:outlineLvl w:val="1"/>
      </w:pPr>
      <w:bookmarkStart w:name="heading_6" w:id="6"/>
      <w:r>
        <w:rPr>
          <w:rFonts w:eastAsia="等线" w:ascii="Arial" w:cs="Arial" w:hAnsi="Arial"/>
          <w:b w:val="true"/>
          <w:sz w:val="32"/>
        </w:rPr>
        <w:t>1.5 创意描述</w:t>
      </w:r>
      <w:bookmarkEnd w:id="6"/>
    </w:p>
    <w:p>
      <w:pPr>
        <w:spacing w:before="120" w:after="120" w:line="288" w:lineRule="auto"/>
        <w:ind w:left="0"/>
        <w:jc w:val="left"/>
      </w:pPr>
      <w:r>
        <w:rPr>
          <w:rFonts w:eastAsia="等线" w:ascii="Arial" w:cs="Arial" w:hAnsi="Arial"/>
          <w:sz w:val="22"/>
        </w:rPr>
        <w:t>TODO</w:t>
      </w:r>
    </w:p>
    <w:p>
      <w:pPr>
        <w:pStyle w:val="2"/>
        <w:spacing w:before="320" w:after="120" w:line="288" w:lineRule="auto"/>
        <w:ind w:left="0"/>
        <w:jc w:val="left"/>
        <w:outlineLvl w:val="1"/>
      </w:pPr>
      <w:bookmarkStart w:name="heading_7" w:id="7"/>
      <w:r>
        <w:rPr>
          <w:rFonts w:eastAsia="等线" w:ascii="Arial" w:cs="Arial" w:hAnsi="Arial"/>
          <w:b w:val="true"/>
          <w:sz w:val="32"/>
        </w:rPr>
        <w:t>1.6 特色表述</w:t>
      </w:r>
      <w:bookmarkEnd w:id="7"/>
    </w:p>
    <w:p>
      <w:pPr>
        <w:spacing w:before="120" w:after="120" w:line="288" w:lineRule="auto"/>
        <w:ind w:left="0"/>
        <w:jc w:val="left"/>
      </w:pPr>
      <w:r>
        <w:rPr>
          <w:rFonts w:eastAsia="等线" w:ascii="Arial" w:cs="Arial" w:hAnsi="Arial"/>
          <w:sz w:val="22"/>
        </w:rPr>
        <w:t>TODO</w:t>
      </w:r>
    </w:p>
    <w:p>
      <w:pPr>
        <w:pStyle w:val="2"/>
        <w:spacing w:before="320" w:after="120" w:line="288" w:lineRule="auto"/>
        <w:ind w:left="0"/>
        <w:jc w:val="left"/>
        <w:outlineLvl w:val="1"/>
      </w:pPr>
      <w:bookmarkStart w:name="heading_8" w:id="8"/>
      <w:r>
        <w:rPr>
          <w:rFonts w:eastAsia="等线" w:ascii="Arial" w:cs="Arial" w:hAnsi="Arial"/>
          <w:b w:val="true"/>
          <w:sz w:val="32"/>
        </w:rPr>
        <w:t>1.7 本章小节</w:t>
      </w:r>
      <w:bookmarkEnd w:id="8"/>
    </w:p>
    <w:p>
      <w:pPr>
        <w:spacing w:before="120" w:after="120" w:line="288" w:lineRule="auto"/>
        <w:ind w:left="0" w:firstLine="420"/>
        <w:jc w:val="left"/>
      </w:pPr>
      <w:r>
        <w:rPr>
          <w:rFonts w:eastAsia="等线" w:ascii="Arial" w:cs="Arial" w:hAnsi="Arial"/>
          <w:sz w:val="22"/>
        </w:rPr>
        <w:t>本章从前言、项目目标、项目命名、项目背景、创意描述、特色综述七个方面对寻方系统进行了介绍，主要对整体项目进行了概述，方便了解项目开发的目的以及解决的内容，以及项目的亮点情况。</w:t>
      </w:r>
    </w:p>
    <w:p>
      <w:pPr>
        <w:pStyle w:val="1"/>
        <w:spacing w:before="380" w:after="140" w:line="288" w:lineRule="auto"/>
        <w:ind w:left="0"/>
        <w:jc w:val="left"/>
        <w:outlineLvl w:val="0"/>
      </w:pPr>
      <w:bookmarkStart w:name="heading_9" w:id="9"/>
      <w:r>
        <w:rPr>
          <w:rFonts w:eastAsia="等线" w:ascii="Arial" w:cs="Arial" w:hAnsi="Arial"/>
          <w:b w:val="true"/>
          <w:sz w:val="36"/>
        </w:rPr>
        <w:t>第二章 需求分析与建模</w:t>
      </w:r>
      <w:bookmarkEnd w:id="9"/>
    </w:p>
    <w:p>
      <w:pPr>
        <w:spacing w:before="120" w:after="120" w:line="288" w:lineRule="auto"/>
        <w:ind w:left="0" w:firstLine="420"/>
        <w:jc w:val="left"/>
      </w:pPr>
      <w:r>
        <w:rPr>
          <w:rFonts w:eastAsia="等线" w:ascii="Arial" w:cs="Arial" w:hAnsi="Arial"/>
          <w:sz w:val="22"/>
        </w:rPr>
        <w:t>本章主要从应用对象分析、功能性需求、非功能性需求、应用环境分析四个方面对 xxx 系统的需求分析进行介绍。</w:t>
      </w:r>
    </w:p>
    <w:p>
      <w:pPr>
        <w:pStyle w:val="2"/>
        <w:spacing w:before="320" w:after="120" w:line="288" w:lineRule="auto"/>
        <w:ind w:left="0"/>
        <w:jc w:val="left"/>
        <w:outlineLvl w:val="1"/>
      </w:pPr>
      <w:bookmarkStart w:name="heading_10" w:id="10"/>
      <w:r>
        <w:rPr>
          <w:rFonts w:eastAsia="等线" w:ascii="Arial" w:cs="Arial" w:hAnsi="Arial"/>
          <w:b w:val="true"/>
          <w:sz w:val="32"/>
        </w:rPr>
        <w:t>2.1 应用对象分析</w:t>
      </w:r>
      <w:bookmarkEnd w:id="10"/>
    </w:p>
    <w:p>
      <w:pPr>
        <w:spacing w:before="120" w:after="120" w:line="288" w:lineRule="auto"/>
        <w:ind w:left="0" w:firstLine="420"/>
        <w:jc w:val="left"/>
      </w:pPr>
      <w:r>
        <w:rPr>
          <w:rFonts w:eastAsia="等线" w:ascii="Arial" w:cs="Arial" w:hAnsi="Arial"/>
          <w:sz w:val="22"/>
        </w:rPr>
        <w:t>xxx 系统的使用者主要客户：以网站的管理人员为主，在日常管理网站的过程中经常会排查网站的各种问题，并且需要及时根据结果优化自身的网站，以便及时修改优化网站，为自己的客户带来更好的体验。同时这些网站管理者也是本网站的用户，他们可以在本网站当中查看以往的相关的检测信息、结果等。具体如图 2-1：</w:t>
      </w:r>
    </w:p>
    <w:p>
      <w:pPr>
        <w:spacing w:before="120" w:after="120" w:line="288" w:lineRule="auto"/>
        <w:ind w:left="0"/>
        <w:jc w:val="center"/>
      </w:pPr>
      <w:r>
        <w:drawing>
          <wp:inline distT="0" distR="0" distB="0" distL="0">
            <wp:extent cx="5257800" cy="3057525"/>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5"/>
                    <a:stretch>
                      <a:fillRect/>
                    </a:stretch>
                  </pic:blipFill>
                  <pic:spPr>
                    <a:xfrm>
                      <a:off x="0" y="0"/>
                      <a:ext cx="5257800" cy="3057525"/>
                    </a:xfrm>
                    <a:prstGeom prst="rect">
                      <a:avLst/>
                    </a:prstGeom>
                  </pic:spPr>
                </pic:pic>
              </a:graphicData>
            </a:graphic>
          </wp:inline>
        </w:drawing>
      </w:r>
    </w:p>
    <w:p>
      <w:pPr>
        <w:spacing w:before="120" w:after="120" w:line="288" w:lineRule="auto"/>
        <w:ind w:left="0"/>
        <w:jc w:val="center"/>
      </w:pPr>
      <w:r>
        <w:rPr>
          <w:rFonts w:eastAsia="等线" w:ascii="Arial" w:cs="Arial" w:hAnsi="Arial"/>
          <w:sz w:val="22"/>
        </w:rPr>
        <w:t>图 2-1</w:t>
      </w:r>
    </w:p>
    <w:p>
      <w:pPr>
        <w:pStyle w:val="2"/>
        <w:spacing w:before="320" w:after="120" w:line="288" w:lineRule="auto"/>
        <w:ind w:left="0"/>
        <w:jc w:val="left"/>
        <w:outlineLvl w:val="1"/>
      </w:pPr>
      <w:bookmarkStart w:name="heading_11" w:id="11"/>
      <w:r>
        <w:rPr>
          <w:rFonts w:eastAsia="等线" w:ascii="Arial" w:cs="Arial" w:hAnsi="Arial"/>
          <w:b w:val="true"/>
          <w:sz w:val="32"/>
        </w:rPr>
        <w:t>2.2 功能性需求</w:t>
      </w:r>
      <w:bookmarkEnd w:id="11"/>
    </w:p>
    <w:p>
      <w:pPr>
        <w:spacing w:before="120" w:after="120" w:line="288" w:lineRule="auto"/>
        <w:ind w:left="0" w:firstLine="420"/>
        <w:jc w:val="left"/>
      </w:pPr>
      <w:r>
        <w:rPr>
          <w:rFonts w:eastAsia="等线" w:ascii="Arial" w:cs="Arial" w:hAnsi="Arial"/>
          <w:sz w:val="22"/>
        </w:rPr>
        <w:t>作为一款力求模拟真实的网站评分系统，需要解析用户传入的数据，这些数据绝大部分就是用户自身网站的日志信息，里面就包含了网站体验过程中的各种问题，然后通过调用算法，最终得出清晰直观的结果，这就是一条完整的功能线。具体如下：</w:t>
      </w:r>
    </w:p>
    <w:p>
      <w:pPr>
        <w:numPr>
          <w:numId w:val="4"/>
        </w:numPr>
        <w:spacing w:before="120" w:after="120" w:line="288" w:lineRule="auto"/>
        <w:ind w:left="0"/>
        <w:jc w:val="left"/>
      </w:pPr>
      <w:r>
        <w:rPr>
          <w:rFonts w:eastAsia="等线" w:ascii="Arial" w:cs="Arial" w:hAnsi="Arial"/>
          <w:sz w:val="22"/>
        </w:rPr>
        <w:t>登录功能：为了实现记录不同用户的检测历史和用户信息等功能，故设定登录功能，包括注册、邮箱验证、忘记密码找回、图形验证码等真实网站具有的流程。</w:t>
      </w:r>
      <w:r>
        <w:rPr>
          <w:rFonts w:eastAsia="等线" w:ascii="Arial" w:cs="Arial" w:hAnsi="Arial"/>
          <w:sz w:val="22"/>
        </w:rPr>
        <w:t>同时为了让用户使用十分简易方便，登录的所有功能均直接在同一页面，用户只需要直观的自行选择即可。</w:t>
      </w:r>
    </w:p>
    <w:p>
      <w:pPr>
        <w:numPr>
          <w:numId w:val="5"/>
        </w:numPr>
        <w:spacing w:before="120" w:after="120" w:line="288" w:lineRule="auto"/>
        <w:ind w:left="0"/>
        <w:jc w:val="left"/>
      </w:pPr>
      <w:r>
        <w:rPr>
          <w:rFonts w:eastAsia="等线" w:ascii="Arial" w:cs="Arial" w:hAnsi="Arial"/>
          <w:sz w:val="22"/>
        </w:rPr>
        <w:t>用户个人信息查看、修改：对于有登录的网站而言，用户自然可以设置用户的用户名、邮箱、地址、个性签名、头像等，使得用户之间鲜明的区别开来。</w:t>
      </w:r>
    </w:p>
    <w:p>
      <w:pPr>
        <w:numPr>
          <w:numId w:val="6"/>
        </w:numPr>
        <w:spacing w:before="120" w:after="120" w:line="288" w:lineRule="auto"/>
        <w:ind w:left="0"/>
        <w:jc w:val="left"/>
      </w:pPr>
      <w:r>
        <w:rPr>
          <w:rFonts w:eastAsia="等线" w:ascii="Arial" w:cs="Arial" w:hAnsi="Arial"/>
          <w:sz w:val="22"/>
        </w:rPr>
        <w:t>检索历史检测记录：对用户的不同次检测，在数据库中存储了当次检测的相关数据，例如相应问题的数据字段、检测得分等等。用户点击即可跳转到对应结果页面。</w:t>
      </w:r>
    </w:p>
    <w:p>
      <w:pPr>
        <w:numPr>
          <w:numId w:val="7"/>
        </w:numPr>
        <w:spacing w:before="120" w:after="120" w:line="288" w:lineRule="auto"/>
        <w:ind w:left="0"/>
        <w:jc w:val="left"/>
      </w:pPr>
      <w:r>
        <w:rPr>
          <w:rFonts w:eastAsia="等线" w:ascii="Arial" w:cs="Arial" w:hAnsi="Arial"/>
          <w:sz w:val="22"/>
        </w:rPr>
        <w:t>上传文件：核心功能。实现了用户从上传文件到后台读取、分析、检测文件，并通过算法调用，得出最终检测结果并渲染成为检测结果页面的过程。同时检测结果报告提供了 PDF 版本的下载功能。</w:t>
      </w:r>
    </w:p>
    <w:p>
      <w:pPr>
        <w:pStyle w:val="2"/>
        <w:spacing w:before="320" w:after="120" w:line="288" w:lineRule="auto"/>
        <w:ind w:left="0"/>
        <w:jc w:val="left"/>
        <w:outlineLvl w:val="1"/>
      </w:pPr>
      <w:bookmarkStart w:name="heading_12" w:id="12"/>
      <w:r>
        <w:rPr>
          <w:rFonts w:eastAsia="等线" w:ascii="Arial" w:cs="Arial" w:hAnsi="Arial"/>
          <w:b w:val="true"/>
          <w:sz w:val="32"/>
        </w:rPr>
        <w:t>2.3 非功能性需求</w:t>
      </w:r>
      <w:bookmarkEnd w:id="12"/>
    </w:p>
    <w:p>
      <w:pPr>
        <w:numPr>
          <w:numId w:val="8"/>
        </w:numPr>
        <w:spacing w:before="120" w:after="120" w:line="288" w:lineRule="auto"/>
        <w:ind w:left="0"/>
        <w:jc w:val="left"/>
      </w:pPr>
      <w:r>
        <w:rPr>
          <w:rFonts w:eastAsia="等线" w:ascii="Arial" w:cs="Arial" w:hAnsi="Arial"/>
          <w:sz w:val="22"/>
        </w:rPr>
        <w:t>可用性需求：系统应易于使用，功能明确，操作简单，用户能够轻松理解如何使用网站，并进行文件的上传和结果的展示。</w:t>
      </w:r>
    </w:p>
    <w:p>
      <w:pPr>
        <w:numPr>
          <w:numId w:val="9"/>
        </w:numPr>
        <w:spacing w:before="120" w:after="120" w:line="288" w:lineRule="auto"/>
        <w:ind w:left="0"/>
        <w:jc w:val="left"/>
      </w:pPr>
      <w:r>
        <w:rPr>
          <w:rFonts w:eastAsia="等线" w:ascii="Arial" w:cs="Arial" w:hAnsi="Arial"/>
          <w:sz w:val="22"/>
        </w:rPr>
        <w:t>性能需求：系统应快速处理传入文件中的内容，并通过算法分析，能够快速响应并返回结果，渲染在网站上。结果应当在 10 秒以内呈现给用户。</w:t>
      </w:r>
    </w:p>
    <w:p>
      <w:pPr>
        <w:numPr>
          <w:numId w:val="10"/>
        </w:numPr>
        <w:spacing w:before="120" w:after="120" w:line="288" w:lineRule="auto"/>
        <w:ind w:left="0"/>
        <w:jc w:val="left"/>
      </w:pPr>
      <w:r>
        <w:rPr>
          <w:rFonts w:eastAsia="等线" w:ascii="Arial" w:cs="Arial" w:hAnsi="Arial"/>
          <w:sz w:val="22"/>
        </w:rPr>
        <w:t>可维护性需求：系统应易于维护和更新，有良好的文档和代码结构，支持快速诊断和解决问题，同时能支持性能优化。</w:t>
      </w:r>
    </w:p>
    <w:p>
      <w:pPr>
        <w:numPr>
          <w:numId w:val="11"/>
        </w:numPr>
        <w:spacing w:before="120" w:after="120" w:line="288" w:lineRule="auto"/>
        <w:ind w:left="0"/>
        <w:jc w:val="left"/>
      </w:pPr>
      <w:r>
        <w:rPr>
          <w:rFonts w:eastAsia="等线" w:ascii="Arial" w:cs="Arial" w:hAnsi="Arial"/>
          <w:sz w:val="22"/>
        </w:rPr>
        <w:t>可扩展性需求：系统应易于扩展和定制，能够容易地添加新的功能或更新已有功能，未来能够支持新的文献类型和识别技术。</w:t>
      </w:r>
    </w:p>
    <w:p>
      <w:pPr>
        <w:pStyle w:val="2"/>
        <w:spacing w:before="320" w:after="120" w:line="288" w:lineRule="auto"/>
        <w:ind w:left="0"/>
        <w:jc w:val="left"/>
        <w:outlineLvl w:val="1"/>
      </w:pPr>
      <w:bookmarkStart w:name="heading_13" w:id="13"/>
      <w:r>
        <w:rPr>
          <w:rFonts w:eastAsia="等线" w:ascii="Arial" w:cs="Arial" w:hAnsi="Arial"/>
          <w:b w:val="true"/>
          <w:sz w:val="32"/>
        </w:rPr>
        <w:t>2.4 应用环境分析</w:t>
      </w:r>
      <w:bookmarkEnd w:id="13"/>
    </w:p>
    <w:p>
      <w:pPr>
        <w:numPr>
          <w:numId w:val="12"/>
        </w:numPr>
        <w:spacing w:before="120" w:after="120" w:line="288" w:lineRule="auto"/>
        <w:ind w:left="0"/>
        <w:jc w:val="left"/>
      </w:pPr>
      <w:r>
        <w:rPr>
          <w:rFonts w:eastAsia="等线" w:ascii="Arial" w:cs="Arial" w:hAnsi="Arial"/>
          <w:sz w:val="22"/>
        </w:rPr>
        <w:t>PC 端环境：</w:t>
      </w:r>
    </w:p>
    <w:p>
      <w:pPr>
        <w:numPr>
          <w:numId w:val="13"/>
        </w:numPr>
        <w:spacing w:before="120" w:after="120" w:line="288" w:lineRule="auto"/>
        <w:ind w:left="453"/>
        <w:jc w:val="left"/>
      </w:pPr>
      <w:r>
        <w:rPr>
          <w:rFonts w:eastAsia="等线" w:ascii="Arial" w:cs="Arial" w:hAnsi="Arial"/>
          <w:sz w:val="22"/>
        </w:rPr>
        <w:t>系统需支持浏览器的使用，推荐为 Chrome 浏览器。</w:t>
      </w:r>
    </w:p>
    <w:p>
      <w:pPr>
        <w:numPr>
          <w:numId w:val="14"/>
        </w:numPr>
        <w:spacing w:before="120" w:after="120" w:line="288" w:lineRule="auto"/>
        <w:ind w:left="453"/>
        <w:jc w:val="left"/>
      </w:pPr>
      <w:r>
        <w:rPr>
          <w:rFonts w:eastAsia="等线" w:ascii="Arial" w:cs="Arial" w:hAnsi="Arial"/>
          <w:sz w:val="22"/>
        </w:rPr>
        <w:t>推荐使用 windows 系统，至少需要配备 Intel Core i5 以上的处理器、8GB 以上内存。</w:t>
      </w:r>
    </w:p>
    <w:p>
      <w:pPr>
        <w:numPr>
          <w:numId w:val="15"/>
        </w:numPr>
        <w:spacing w:before="120" w:after="120" w:line="288" w:lineRule="auto"/>
        <w:ind w:left="453"/>
        <w:jc w:val="left"/>
      </w:pPr>
      <w:r>
        <w:rPr>
          <w:rFonts w:eastAsia="等线" w:ascii="Arial" w:cs="Arial" w:hAnsi="Arial"/>
          <w:sz w:val="22"/>
        </w:rPr>
        <w:t>系统需支持 PDF 文件的浏览，推荐使用 Windows 7 及以上操作系统、Microsoft Office 2013 及以上。</w:t>
      </w:r>
    </w:p>
    <w:p>
      <w:pPr>
        <w:numPr>
          <w:numId w:val="16"/>
        </w:numPr>
        <w:spacing w:before="120" w:after="120" w:line="288" w:lineRule="auto"/>
        <w:ind w:left="0"/>
        <w:jc w:val="left"/>
      </w:pPr>
      <w:r>
        <w:rPr>
          <w:rFonts w:eastAsia="等线" w:ascii="Arial" w:cs="Arial" w:hAnsi="Arial"/>
          <w:sz w:val="22"/>
        </w:rPr>
        <w:t>网络连接：</w:t>
      </w:r>
    </w:p>
    <w:p>
      <w:pPr>
        <w:numPr>
          <w:numId w:val="17"/>
        </w:numPr>
        <w:spacing w:before="120" w:after="120" w:line="288" w:lineRule="auto"/>
        <w:ind w:left="453"/>
        <w:jc w:val="left"/>
      </w:pPr>
      <w:r>
        <w:rPr>
          <w:rFonts w:eastAsia="等线" w:ascii="Arial" w:cs="Arial" w:hAnsi="Arial"/>
          <w:sz w:val="22"/>
        </w:rPr>
        <w:t>需要稳定的网络连接，推荐使用宽带或高速移动网络。</w:t>
      </w:r>
    </w:p>
    <w:p>
      <w:pPr>
        <w:numPr>
          <w:numId w:val="18"/>
        </w:numPr>
        <w:spacing w:before="120" w:after="120" w:line="288" w:lineRule="auto"/>
        <w:ind w:left="453"/>
        <w:jc w:val="left"/>
      </w:pPr>
      <w:r>
        <w:rPr>
          <w:rFonts w:eastAsia="等线" w:ascii="Arial" w:cs="Arial" w:hAnsi="Arial"/>
          <w:sz w:val="22"/>
        </w:rPr>
        <w:t>可以通过浏览器或专用客户端访问系统，需要支持 HTTP 或 HTTPS 协议。</w:t>
      </w:r>
    </w:p>
    <w:p>
      <w:pPr>
        <w:pStyle w:val="2"/>
        <w:spacing w:before="320" w:after="120" w:line="288" w:lineRule="auto"/>
        <w:ind w:left="0"/>
        <w:jc w:val="left"/>
        <w:outlineLvl w:val="1"/>
      </w:pPr>
      <w:bookmarkStart w:name="heading_14" w:id="14"/>
      <w:r>
        <w:rPr>
          <w:rFonts w:eastAsia="等线" w:ascii="Arial" w:cs="Arial" w:hAnsi="Arial"/>
          <w:b w:val="true"/>
          <w:sz w:val="32"/>
        </w:rPr>
        <w:t>2.5 本章小节</w:t>
      </w:r>
      <w:bookmarkEnd w:id="14"/>
    </w:p>
    <w:p>
      <w:pPr>
        <w:spacing w:before="120" w:after="120" w:line="288" w:lineRule="auto"/>
        <w:ind w:left="0" w:firstLine="420"/>
        <w:jc w:val="left"/>
      </w:pPr>
      <w:r>
        <w:rPr>
          <w:rFonts w:eastAsia="等线" w:ascii="Arial" w:cs="Arial" w:hAnsi="Arial"/>
          <w:sz w:val="22"/>
        </w:rPr>
        <w:t>本章从应用对象分析、功能性需求、非功能性需求、应用环境分析四个方面对 xxx 系统的需求分析进行了介绍。分别介绍了使用 xxx 系统的应用对象：客户；xxx 系统的功能需求，并针对核心功能的流程进行了剖析；并且分析了 xxx 系统的非功能性需求，要求对可用性、可扩展性方面进行实现；最后对应用的环境进行了分析，提出项目运行的条件。</w:t>
      </w:r>
    </w:p>
    <w:p>
      <w:pPr>
        <w:pStyle w:val="1"/>
        <w:spacing w:before="380" w:after="140" w:line="288" w:lineRule="auto"/>
        <w:ind w:left="0"/>
        <w:jc w:val="left"/>
        <w:outlineLvl w:val="0"/>
      </w:pPr>
      <w:bookmarkStart w:name="heading_15" w:id="15"/>
      <w:r>
        <w:rPr>
          <w:rFonts w:eastAsia="等线" w:ascii="Arial" w:cs="Arial" w:hAnsi="Arial"/>
          <w:b w:val="true"/>
          <w:sz w:val="36"/>
        </w:rPr>
        <w:t>第三章 实施方案与可行性研究</w:t>
      </w:r>
      <w:bookmarkEnd w:id="15"/>
    </w:p>
    <w:p>
      <w:pPr>
        <w:spacing w:before="120" w:after="120" w:line="288" w:lineRule="auto"/>
        <w:ind w:left="0" w:firstLine="420"/>
        <w:jc w:val="left"/>
      </w:pPr>
      <w:r>
        <w:rPr>
          <w:rFonts w:eastAsia="等线" w:ascii="Arial" w:cs="Arial" w:hAnsi="Arial"/>
          <w:sz w:val="22"/>
        </w:rPr>
        <w:t>本章从可行性分析和实施方案两个方面进行阐述，主要介绍项目实现前的分析方案和实现的具体细节。</w:t>
      </w:r>
    </w:p>
    <w:p>
      <w:pPr>
        <w:pStyle w:val="2"/>
        <w:spacing w:before="320" w:after="120" w:line="288" w:lineRule="auto"/>
        <w:ind w:left="0"/>
        <w:jc w:val="left"/>
        <w:outlineLvl w:val="1"/>
      </w:pPr>
      <w:bookmarkStart w:name="heading_16" w:id="16"/>
      <w:r>
        <w:rPr>
          <w:rFonts w:eastAsia="等线" w:ascii="Arial" w:cs="Arial" w:hAnsi="Arial"/>
          <w:b w:val="true"/>
          <w:sz w:val="32"/>
        </w:rPr>
        <w:t>3.1 可行性分析</w:t>
      </w:r>
      <w:bookmarkEnd w:id="16"/>
    </w:p>
    <w:p>
      <w:pPr>
        <w:pStyle w:val="3"/>
        <w:spacing w:before="300" w:after="120" w:line="288" w:lineRule="auto"/>
        <w:ind w:left="0"/>
        <w:jc w:val="left"/>
        <w:outlineLvl w:val="2"/>
      </w:pPr>
      <w:bookmarkStart w:name="heading_17" w:id="17"/>
      <w:r>
        <w:rPr>
          <w:rFonts w:eastAsia="等线" w:ascii="Arial" w:cs="Arial" w:hAnsi="Arial"/>
          <w:b w:val="true"/>
          <w:sz w:val="30"/>
        </w:rPr>
        <w:t>3.1.1 市场可行性</w:t>
      </w:r>
      <w:bookmarkEnd w:id="17"/>
    </w:p>
    <w:p>
      <w:pPr>
        <w:spacing w:before="120" w:after="120" w:line="288" w:lineRule="auto"/>
        <w:ind w:left="0" w:firstLine="420"/>
        <w:jc w:val="left"/>
      </w:pPr>
      <w:r>
        <w:rPr>
          <w:rFonts w:eastAsia="等线" w:ascii="Arial" w:cs="Arial" w:hAnsi="Arial"/>
          <w:sz w:val="22"/>
        </w:rPr>
        <w:t>在开发本系统以前，我们对市面上已有的产品进行了调研，目前市面上有很多网站性能检测网站和服务可用性检测网站，例如百川云、GTmetrix、Pingdom、Uptime Robot等，但是这些产品如果照搬到本系统中的需求当中，还是有很多不适应的地方，故做如下分析：</w:t>
      </w:r>
    </w:p>
    <w:p>
      <w:pPr>
        <w:numPr>
          <w:numId w:val="19"/>
        </w:numPr>
        <w:spacing w:before="120" w:after="120" w:line="288" w:lineRule="auto"/>
        <w:ind w:left="0"/>
        <w:jc w:val="left"/>
      </w:pPr>
      <w:r>
        <w:rPr>
          <w:rFonts w:eastAsia="等线" w:ascii="Arial" w:cs="Arial" w:hAnsi="Arial"/>
          <w:sz w:val="22"/>
        </w:rPr>
        <w:t>业务倾向不同：例如，百川云是一家专注于网安的aa厂商，GTmetrix是一家提供托管服务的公司。业务倾向的不同导致了这些产品在实际运作的时候，对于本项目而言，这些网站的业务就不是很适合了。</w:t>
      </w:r>
    </w:p>
    <w:p>
      <w:pPr>
        <w:numPr>
          <w:numId w:val="20"/>
        </w:numPr>
        <w:spacing w:before="120" w:after="120" w:line="288" w:lineRule="auto"/>
        <w:ind w:left="0"/>
        <w:jc w:val="left"/>
      </w:pPr>
      <w:r>
        <w:rPr>
          <w:rFonts w:eastAsia="等线" w:ascii="Arial" w:cs="Arial" w:hAnsi="Arial"/>
          <w:sz w:val="22"/>
        </w:rPr>
        <w:t>不支持个性化需求：对于本项目，各个网站的管理员是我们的用户，本系统希望为不同的用户提供个性化的服务，例如展示解析历史变化图，存储历史报告等等。上述的网站基本都不支持与本项目业务相关的个性化服务。</w:t>
      </w:r>
    </w:p>
    <w:p>
      <w:pPr>
        <w:numPr>
          <w:numId w:val="21"/>
        </w:numPr>
        <w:spacing w:before="120" w:after="120" w:line="288" w:lineRule="auto"/>
        <w:ind w:left="0"/>
        <w:jc w:val="left"/>
      </w:pPr>
      <w:r>
        <w:rPr>
          <w:rFonts w:eastAsia="等线" w:ascii="Arial" w:cs="Arial" w:hAnsi="Arial"/>
          <w:sz w:val="22"/>
        </w:rPr>
        <w:t>数据隐私和安全性的要求：由于本系统会处理用户的网站日志数据，因此对数据隐私和安全性的要求可能会与市面上的产品有所不同。系统需要得到用户的信赖，确保用户的数据得到保护，而现有的一些产品可能并未专门考虑这些方面的需求，因此需要定制化开发。</w:t>
      </w:r>
    </w:p>
    <w:p>
      <w:pPr>
        <w:numPr>
          <w:numId w:val="22"/>
        </w:numPr>
        <w:spacing w:before="120" w:after="120" w:line="288" w:lineRule="auto"/>
        <w:ind w:left="0"/>
        <w:jc w:val="left"/>
      </w:pPr>
      <w:r>
        <w:rPr>
          <w:rFonts w:eastAsia="等线" w:ascii="Arial" w:cs="Arial" w:hAnsi="Arial"/>
          <w:sz w:val="22"/>
        </w:rPr>
        <w:t>需要适应快速迭代和定制化开发：由于本系统需要根据不同用户的需求提供个性化的服务，因此需要具备快速迭代和定制化开发的能力。市面上的通用产品较难满足这种灵活性和定制化的开发需求，因此需要建立自己的开发团队或寻找专业的定制化开发服务提供商。</w:t>
      </w:r>
    </w:p>
    <w:p>
      <w:pPr>
        <w:pStyle w:val="3"/>
        <w:spacing w:before="300" w:after="120" w:line="288" w:lineRule="auto"/>
        <w:ind w:left="0"/>
        <w:jc w:val="left"/>
        <w:outlineLvl w:val="2"/>
      </w:pPr>
      <w:bookmarkStart w:name="heading_18" w:id="18"/>
      <w:r>
        <w:rPr>
          <w:rFonts w:eastAsia="等线" w:ascii="Arial" w:cs="Arial" w:hAnsi="Arial"/>
          <w:b w:val="true"/>
          <w:sz w:val="30"/>
        </w:rPr>
        <w:t>3.1.2 技术可行性</w:t>
      </w:r>
      <w:bookmarkEnd w:id="18"/>
    </w:p>
    <w:p>
      <w:pPr>
        <w:spacing w:before="120" w:after="120" w:line="288" w:lineRule="auto"/>
        <w:ind w:left="0" w:firstLine="420"/>
        <w:jc w:val="left"/>
      </w:pPr>
      <w:r>
        <w:rPr>
          <w:rFonts w:eastAsia="等线" w:ascii="Arial" w:cs="Arial" w:hAnsi="Arial"/>
          <w:sz w:val="22"/>
        </w:rPr>
        <w:t>对于技术可行性，技术可行性需要考虑所选择的技术是否成熟，是否能够满足构成本系统的要求。我们将从前端、后端、算法三个方面阐述技术可行性。</w:t>
      </w:r>
    </w:p>
    <w:p>
      <w:pPr>
        <w:numPr>
          <w:numId w:val="23"/>
        </w:numPr>
        <w:spacing w:before="120" w:after="120" w:line="288" w:lineRule="auto"/>
        <w:ind w:left="0"/>
        <w:jc w:val="left"/>
      </w:pPr>
      <w:r>
        <w:rPr>
          <w:rFonts w:eastAsia="等线" w:ascii="Arial" w:cs="Arial" w:hAnsi="Arial"/>
          <w:sz w:val="22"/>
        </w:rPr>
        <w:t>前端</w:t>
      </w:r>
    </w:p>
    <w:p>
      <w:pPr>
        <w:spacing w:before="120" w:after="120" w:line="288" w:lineRule="auto"/>
        <w:ind w:left="0" w:firstLine="420"/>
        <w:jc w:val="left"/>
      </w:pPr>
      <w:r>
        <w:rPr>
          <w:rFonts w:eastAsia="等线" w:ascii="Arial" w:cs="Arial" w:hAnsi="Arial"/>
          <w:sz w:val="22"/>
        </w:rPr>
        <w:t>TODO</w:t>
      </w:r>
    </w:p>
    <w:p>
      <w:pPr>
        <w:numPr>
          <w:numId w:val="24"/>
        </w:numPr>
        <w:spacing w:before="120" w:after="120" w:line="288" w:lineRule="auto"/>
        <w:ind w:left="0"/>
        <w:jc w:val="left"/>
      </w:pPr>
      <w:r>
        <w:rPr>
          <w:rFonts w:eastAsia="等线" w:ascii="Arial" w:cs="Arial" w:hAnsi="Arial"/>
          <w:sz w:val="22"/>
        </w:rPr>
        <w:t>后端</w:t>
      </w:r>
    </w:p>
    <w:p>
      <w:pPr>
        <w:spacing w:before="120" w:after="120" w:line="288" w:lineRule="auto"/>
        <w:ind w:left="0" w:firstLine="420"/>
        <w:jc w:val="left"/>
      </w:pPr>
      <w:r>
        <w:rPr>
          <w:rFonts w:eastAsia="等线" w:ascii="Arial" w:cs="Arial" w:hAnsi="Arial"/>
          <w:sz w:val="22"/>
        </w:rPr>
        <w:t>TODO</w:t>
      </w:r>
    </w:p>
    <w:p>
      <w:pPr>
        <w:numPr>
          <w:numId w:val="25"/>
        </w:numPr>
        <w:spacing w:before="120" w:after="120" w:line="288" w:lineRule="auto"/>
        <w:ind w:left="0"/>
        <w:jc w:val="left"/>
      </w:pPr>
      <w:r>
        <w:rPr>
          <w:rFonts w:eastAsia="等线" w:ascii="Arial" w:cs="Arial" w:hAnsi="Arial"/>
          <w:sz w:val="22"/>
        </w:rPr>
        <w:t>算法</w:t>
      </w:r>
    </w:p>
    <w:p>
      <w:pPr>
        <w:numPr>
          <w:numId w:val="26"/>
        </w:numPr>
        <w:spacing w:before="120" w:after="120" w:line="288" w:lineRule="auto"/>
        <w:ind w:left="453"/>
        <w:jc w:val="left"/>
      </w:pPr>
      <w:r>
        <w:rPr>
          <w:rFonts w:eastAsia="等线" w:ascii="Arial" w:cs="Arial" w:hAnsi="Arial"/>
          <w:sz w:val="22"/>
        </w:rPr>
        <w:t>对于用户上传的文件，算法需要对其进行解析，最后返回响应的结果，我们将这个过程分为两个部分，人为解析和模型处理。</w:t>
      </w:r>
    </w:p>
    <w:p>
      <w:pPr>
        <w:numPr>
          <w:numId w:val="27"/>
        </w:numPr>
        <w:spacing w:before="120" w:after="120" w:line="288" w:lineRule="auto"/>
        <w:ind w:left="453"/>
        <w:jc w:val="left"/>
      </w:pPr>
      <w:r>
        <w:rPr>
          <w:rFonts w:eastAsia="等线" w:ascii="Arial" w:cs="Arial" w:hAnsi="Arial"/>
          <w:sz w:val="22"/>
        </w:rPr>
        <w:t>人为解析：通过python脚本解析用户提供的json文件，从中提取有用的数据字段，获得有效数据，交予模型处理。</w:t>
      </w:r>
    </w:p>
    <w:p>
      <w:pPr>
        <w:numPr>
          <w:numId w:val="28"/>
        </w:numPr>
        <w:spacing w:before="120" w:after="120" w:line="288" w:lineRule="auto"/>
        <w:ind w:left="453"/>
        <w:jc w:val="left"/>
      </w:pPr>
      <w:r>
        <w:rPr>
          <w:rFonts w:eastAsia="等线" w:ascii="Arial" w:cs="Arial" w:hAnsi="Arial"/>
          <w:sz w:val="22"/>
        </w:rPr>
        <w:t>模型处理：TODO</w:t>
      </w:r>
    </w:p>
    <w:p>
      <w:pPr>
        <w:spacing w:before="120" w:after="120" w:line="288" w:lineRule="auto"/>
        <w:ind w:left="0" w:firstLine="420"/>
        <w:jc w:val="left"/>
      </w:pPr>
      <w:r>
        <w:rPr>
          <w:rFonts w:eastAsia="等线" w:ascii="Arial" w:cs="Arial" w:hAnsi="Arial"/>
          <w:sz w:val="22"/>
        </w:rPr>
        <w:t>综上所述，本系统的技术可行性较高，市场上已经有比较成熟的技术栈可以支持实现该项目的各项功能，同时需要根据具体的业务需求和技术方案进行选择和整合。</w:t>
      </w:r>
    </w:p>
    <w:p>
      <w:pPr>
        <w:pStyle w:val="3"/>
        <w:spacing w:before="300" w:after="120" w:line="288" w:lineRule="auto"/>
        <w:ind w:left="0"/>
        <w:jc w:val="left"/>
        <w:outlineLvl w:val="2"/>
      </w:pPr>
      <w:bookmarkStart w:name="heading_19" w:id="19"/>
      <w:r>
        <w:rPr>
          <w:rFonts w:eastAsia="等线" w:ascii="Arial" w:cs="Arial" w:hAnsi="Arial"/>
          <w:b w:val="true"/>
          <w:sz w:val="30"/>
        </w:rPr>
        <w:t>3.1.3 资源投入可行性</w:t>
      </w:r>
      <w:bookmarkEnd w:id="19"/>
    </w:p>
    <w:p>
      <w:pPr>
        <w:spacing w:before="120" w:after="120" w:line="288" w:lineRule="auto"/>
        <w:ind w:left="0" w:firstLine="420"/>
        <w:jc w:val="left"/>
      </w:pPr>
      <w:r>
        <w:rPr>
          <w:rFonts w:eastAsia="等线" w:ascii="Arial" w:cs="Arial" w:hAnsi="Arial"/>
          <w:sz w:val="22"/>
        </w:rPr>
        <w:t>对于资源投入的可行性分析，我们考虑以下几个方面：</w:t>
      </w:r>
    </w:p>
    <w:p>
      <w:pPr>
        <w:numPr>
          <w:numId w:val="29"/>
        </w:numPr>
        <w:spacing w:before="120" w:after="120" w:line="288" w:lineRule="auto"/>
        <w:ind w:left="0"/>
        <w:jc w:val="left"/>
      </w:pPr>
      <w:r>
        <w:rPr>
          <w:rFonts w:eastAsia="等线" w:ascii="Arial" w:cs="Arial" w:hAnsi="Arial"/>
          <w:sz w:val="22"/>
        </w:rPr>
        <w:t>人力资源：开发 xxx 系统需要有相应的技术人员，包括前端、后端和算法部分人员，以及日常维护人员。在招募人员时考虑人员的专业技术和经验，以确保能够顺利完成项目。</w:t>
      </w:r>
    </w:p>
    <w:p>
      <w:pPr>
        <w:numPr>
          <w:numId w:val="30"/>
        </w:numPr>
        <w:spacing w:before="120" w:after="120" w:line="288" w:lineRule="auto"/>
        <w:ind w:left="0"/>
        <w:jc w:val="left"/>
      </w:pPr>
      <w:r>
        <w:rPr>
          <w:rFonts w:eastAsia="等线" w:ascii="Arial" w:cs="Arial" w:hAnsi="Arial"/>
          <w:sz w:val="22"/>
        </w:rPr>
        <w:t>硬件资源：开发和运行 xxx 系统需要相应的硬件资源，包括服务器、计算机等。需要根据系统的规模和预期的用户量来确定相应的硬件资源投入。</w:t>
      </w:r>
    </w:p>
    <w:p>
      <w:pPr>
        <w:numPr>
          <w:numId w:val="31"/>
        </w:numPr>
        <w:spacing w:before="120" w:after="120" w:line="288" w:lineRule="auto"/>
        <w:ind w:left="0"/>
        <w:jc w:val="left"/>
      </w:pPr>
      <w:r>
        <w:rPr>
          <w:rFonts w:eastAsia="等线" w:ascii="Arial" w:cs="Arial" w:hAnsi="Arial"/>
          <w:sz w:val="22"/>
        </w:rPr>
        <w:t>软件资源：开发和运行这个系统需要使用相应的软件资源，包括操作系统、数据库、开发工具等。</w:t>
      </w:r>
    </w:p>
    <w:p>
      <w:pPr>
        <w:numPr>
          <w:numId w:val="32"/>
        </w:numPr>
        <w:spacing w:before="120" w:after="120" w:line="288" w:lineRule="auto"/>
        <w:ind w:left="0"/>
        <w:jc w:val="left"/>
      </w:pPr>
      <w:r>
        <w:rPr>
          <w:rFonts w:eastAsia="等线" w:ascii="Arial" w:cs="Arial" w:hAnsi="Arial"/>
          <w:sz w:val="22"/>
        </w:rPr>
        <w:t>时间资源：开发一个完整的网站体验评分系统需要相当长的时间，包括需求分析、设计、开发、测试、部署等各个阶段。需要合理安排时间资源，确保项目能够按时完成。</w:t>
      </w:r>
    </w:p>
    <w:p>
      <w:pPr>
        <w:spacing w:before="120" w:after="120" w:line="288" w:lineRule="auto"/>
        <w:ind w:left="0" w:firstLine="420"/>
        <w:jc w:val="left"/>
      </w:pPr>
      <w:r>
        <w:rPr>
          <w:rFonts w:eastAsia="等线" w:ascii="Arial" w:cs="Arial" w:hAnsi="Arial"/>
          <w:sz w:val="22"/>
        </w:rPr>
        <w:t>综合考虑以上各个方面的资源投入，我们进行相应的成本预算和时间计划。人力资源而言，我们具有各类技术人员，前端两名、后端一名、算法一名、机动一名，分工明确，并且组长规定时间进度，队员按照要求进行开发和测试；硬件资源方面选用阿里云轻量级服务器进行初步开发，之后考虑用户数量扩大更换服务器；软件资源方面，选用大量开源技术，如 MySQL、Vue 、</w:t>
      </w:r>
      <w:r>
        <w:rPr>
          <w:rFonts w:eastAsia="等线" w:ascii="Arial" w:cs="Arial" w:hAnsi="Arial"/>
          <w:sz w:val="22"/>
        </w:rPr>
        <w:t xml:space="preserve">Flask </w:t>
      </w:r>
      <w:r>
        <w:rPr>
          <w:rFonts w:eastAsia="等线" w:ascii="Arial" w:cs="Arial" w:hAnsi="Arial"/>
          <w:sz w:val="22"/>
        </w:rPr>
        <w:t>等；时间资源方面我们严格指定了项目的开发时间，能按时保质保量的完成。</w:t>
      </w:r>
    </w:p>
    <w:p>
      <w:pPr>
        <w:spacing w:before="120" w:after="120" w:line="288" w:lineRule="auto"/>
        <w:ind w:left="0" w:firstLine="420"/>
        <w:jc w:val="left"/>
      </w:pPr>
      <w:r>
        <w:rPr>
          <w:rFonts w:eastAsia="等线" w:ascii="Arial" w:cs="Arial" w:hAnsi="Arial"/>
          <w:sz w:val="22"/>
        </w:rPr>
        <w:t>故 xxx 系统的开发资源投入是可行的。</w:t>
      </w:r>
    </w:p>
    <w:p>
      <w:pPr>
        <w:pStyle w:val="2"/>
        <w:spacing w:before="320" w:after="120" w:line="288" w:lineRule="auto"/>
        <w:ind w:left="0"/>
        <w:jc w:val="left"/>
        <w:outlineLvl w:val="1"/>
      </w:pPr>
      <w:bookmarkStart w:name="heading_20" w:id="20"/>
      <w:r>
        <w:rPr>
          <w:rFonts w:eastAsia="等线" w:ascii="Arial" w:cs="Arial" w:hAnsi="Arial"/>
          <w:b w:val="true"/>
          <w:sz w:val="32"/>
        </w:rPr>
        <w:t>3.2 实施方案</w:t>
      </w:r>
      <w:bookmarkEnd w:id="20"/>
    </w:p>
    <w:p>
      <w:pPr>
        <w:pStyle w:val="3"/>
        <w:spacing w:before="300" w:after="120" w:line="288" w:lineRule="auto"/>
        <w:ind w:left="0"/>
        <w:jc w:val="left"/>
        <w:outlineLvl w:val="2"/>
      </w:pPr>
      <w:bookmarkStart w:name="heading_21" w:id="21"/>
      <w:r>
        <w:rPr>
          <w:rFonts w:eastAsia="等线" w:ascii="Arial" w:cs="Arial" w:hAnsi="Arial"/>
          <w:b w:val="true"/>
          <w:sz w:val="30"/>
        </w:rPr>
        <w:t>3.2.1 项目系统结构和模块设计</w:t>
      </w:r>
      <w:bookmarkEnd w:id="21"/>
    </w:p>
    <w:p>
      <w:pPr>
        <w:numPr>
          <w:numId w:val="33"/>
        </w:numPr>
        <w:spacing w:before="120" w:after="120" w:line="288" w:lineRule="auto"/>
        <w:ind w:left="0"/>
        <w:jc w:val="left"/>
      </w:pPr>
      <w:r>
        <w:rPr>
          <w:rFonts w:eastAsia="等线" w:ascii="Arial" w:cs="Arial" w:hAnsi="Arial"/>
          <w:sz w:val="22"/>
        </w:rPr>
        <w:t>系统架构</w:t>
      </w:r>
    </w:p>
    <w:p>
      <w:pPr>
        <w:spacing w:before="120" w:after="120" w:line="288" w:lineRule="auto"/>
        <w:ind w:left="0" w:firstLine="420"/>
        <w:jc w:val="left"/>
      </w:pPr>
      <w:r>
        <w:rPr>
          <w:rFonts w:eastAsia="等线" w:ascii="Arial" w:cs="Arial" w:hAnsi="Arial"/>
          <w:sz w:val="22"/>
        </w:rPr>
        <w:t>在项目设计初期，本团队就对系统架构进行了设计，根据业务逻辑的不同层次，分别划分为用户层、业务层、技术层和存储层，如图 3-1：</w:t>
      </w:r>
    </w:p>
    <w:p>
      <w:pPr>
        <w:numPr>
          <w:numId w:val="34"/>
        </w:numPr>
        <w:spacing w:before="120" w:after="120" w:line="288" w:lineRule="auto"/>
        <w:ind w:left="0"/>
        <w:jc w:val="left"/>
      </w:pPr>
      <w:r>
        <w:rPr>
          <w:rFonts w:eastAsia="等线" w:ascii="Arial" w:cs="Arial" w:hAnsi="Arial"/>
          <w:sz w:val="22"/>
        </w:rPr>
        <w:t>用户层：用户层考虑了使用的用户群体，对于本项目而言，用户绝大多数都是各自网站的站点管理员。</w:t>
      </w:r>
    </w:p>
    <w:p>
      <w:pPr>
        <w:numPr>
          <w:numId w:val="35"/>
        </w:numPr>
        <w:spacing w:before="120" w:after="120" w:line="288" w:lineRule="auto"/>
        <w:ind w:left="0"/>
        <w:jc w:val="left"/>
      </w:pPr>
      <w:r>
        <w:rPr>
          <w:rFonts w:eastAsia="等线" w:ascii="Arial" w:cs="Arial" w:hAnsi="Arial"/>
          <w:sz w:val="22"/>
        </w:rPr>
        <w:t>业务层：xxx 系统主要实现四大业务，分别对应登录功能、个人信息相关、查看检测历史和解析文件的相关业务，为业务层实现提供方法。</w:t>
      </w:r>
    </w:p>
    <w:p>
      <w:pPr>
        <w:numPr>
          <w:numId w:val="36"/>
        </w:numPr>
        <w:spacing w:before="120" w:after="120" w:line="288" w:lineRule="auto"/>
        <w:ind w:left="0"/>
        <w:jc w:val="left"/>
      </w:pPr>
      <w:r>
        <w:rPr>
          <w:rFonts w:eastAsia="等线" w:ascii="Arial" w:cs="Arial" w:hAnsi="Arial"/>
          <w:sz w:val="22"/>
        </w:rPr>
        <w:t>技术层：xxx 系统采用四大关键技术。使用 Vue3 和 Gin 技术实现 Web 页面前后端的搭建，使用 Python 语言解析用户提供的 json 日志文件，并使用 TODO 技术进行模型处理返回响应的结果。</w:t>
      </w:r>
    </w:p>
    <w:p>
      <w:pPr>
        <w:numPr>
          <w:numId w:val="37"/>
        </w:numPr>
        <w:spacing w:before="120" w:after="120" w:line="288" w:lineRule="auto"/>
        <w:ind w:left="0"/>
        <w:jc w:val="left"/>
      </w:pPr>
      <w:r>
        <w:rPr>
          <w:rFonts w:eastAsia="等线" w:ascii="Arial" w:cs="Arial" w:hAnsi="Arial"/>
          <w:sz w:val="22"/>
        </w:rPr>
        <w:t>存储层：使用 MySQL 数据库分别构建用户信息存储数据库和用户检测存储数据库。</w:t>
      </w:r>
    </w:p>
    <w:p>
      <w:pPr>
        <w:spacing w:before="120" w:after="120" w:line="288" w:lineRule="auto"/>
        <w:ind w:left="0"/>
        <w:jc w:val="center"/>
      </w:pPr>
      <w:r>
        <w:drawing>
          <wp:inline distT="0" distR="0" distB="0" distL="0">
            <wp:extent cx="3352800" cy="3924300"/>
            <wp:docPr id="1" name="Drawing 1" descr=""/>
            <a:graphic xmlns:a="http://schemas.openxmlformats.org/drawingml/2006/main">
              <a:graphicData uri="http://schemas.openxmlformats.org/drawingml/2006/picture">
                <pic:pic xmlns:pic="http://schemas.openxmlformats.org/drawingml/2006/picture">
                  <pic:nvPicPr>
                    <pic:cNvPr id="0" name="Picture 1" descr=""/>
                    <pic:cNvPicPr>
                      <a:picLocks noChangeAspect="true"/>
                    </pic:cNvPicPr>
                  </pic:nvPicPr>
                  <pic:blipFill>
                    <a:blip r:embed="rId6"/>
                    <a:stretch>
                      <a:fillRect/>
                    </a:stretch>
                  </pic:blipFill>
                  <pic:spPr>
                    <a:xfrm>
                      <a:off x="0" y="0"/>
                      <a:ext cx="3352800" cy="3924300"/>
                    </a:xfrm>
                    <a:prstGeom prst="rect">
                      <a:avLst/>
                    </a:prstGeom>
                  </pic:spPr>
                </pic:pic>
              </a:graphicData>
            </a:graphic>
          </wp:inline>
        </w:drawing>
      </w:r>
    </w:p>
    <w:p>
      <w:pPr>
        <w:spacing w:before="120" w:after="120" w:line="288" w:lineRule="auto"/>
        <w:ind w:left="0"/>
        <w:jc w:val="center"/>
      </w:pPr>
      <w:r>
        <w:rPr>
          <w:rFonts w:eastAsia="等线" w:ascii="Arial" w:cs="Arial" w:hAnsi="Arial"/>
          <w:sz w:val="22"/>
        </w:rPr>
        <w:t>图 3-1</w:t>
      </w:r>
    </w:p>
    <w:p>
      <w:pPr>
        <w:numPr>
          <w:numId w:val="38"/>
        </w:numPr>
        <w:spacing w:before="120" w:after="120" w:line="288" w:lineRule="auto"/>
        <w:ind w:left="0"/>
        <w:jc w:val="left"/>
      </w:pPr>
      <w:r>
        <w:rPr>
          <w:rFonts w:eastAsia="等线" w:ascii="Arial" w:cs="Arial" w:hAnsi="Arial"/>
          <w:sz w:val="22"/>
        </w:rPr>
        <w:t>模块设计</w:t>
      </w:r>
    </w:p>
    <w:p>
      <w:pPr>
        <w:spacing w:before="120" w:after="120" w:line="288" w:lineRule="auto"/>
        <w:ind w:left="0"/>
        <w:jc w:val="left"/>
      </w:pPr>
      <w:r>
        <w:rPr>
          <w:rFonts w:eastAsia="等线" w:ascii="Arial" w:cs="Arial" w:hAnsi="Arial"/>
          <w:sz w:val="22"/>
        </w:rPr>
        <w:t>TODO</w:t>
      </w:r>
    </w:p>
    <w:p>
      <w:pPr>
        <w:pStyle w:val="3"/>
        <w:spacing w:before="300" w:after="120" w:line="288" w:lineRule="auto"/>
        <w:ind w:left="0"/>
        <w:jc w:val="left"/>
        <w:outlineLvl w:val="2"/>
      </w:pPr>
      <w:bookmarkStart w:name="heading_22" w:id="22"/>
      <w:r>
        <w:rPr>
          <w:rFonts w:eastAsia="等线" w:ascii="Arial" w:cs="Arial" w:hAnsi="Arial"/>
          <w:b w:val="true"/>
          <w:sz w:val="30"/>
        </w:rPr>
        <w:t>3.2.2 开发工具与技术</w:t>
      </w:r>
      <w:bookmarkEnd w:id="22"/>
    </w:p>
    <w:p>
      <w:pPr>
        <w:numPr>
          <w:numId w:val="39"/>
        </w:numPr>
        <w:spacing w:before="120" w:after="120" w:line="288" w:lineRule="auto"/>
        <w:ind w:left="0"/>
        <w:jc w:val="left"/>
      </w:pPr>
      <w:r>
        <w:rPr>
          <w:rFonts w:eastAsia="等线" w:ascii="Arial" w:cs="Arial" w:hAnsi="Arial"/>
          <w:sz w:val="22"/>
        </w:rPr>
        <w:t>开发工具：阿里云云服务器、VSCode、chrome 浏览器、GoLand、DataGrip；</w:t>
      </w:r>
    </w:p>
    <w:p>
      <w:pPr>
        <w:numPr>
          <w:numId w:val="40"/>
        </w:numPr>
        <w:spacing w:before="120" w:after="120" w:line="288" w:lineRule="auto"/>
        <w:ind w:left="0"/>
        <w:jc w:val="left"/>
      </w:pPr>
      <w:r>
        <w:rPr>
          <w:rFonts w:eastAsia="等线" w:ascii="Arial" w:cs="Arial" w:hAnsi="Arial"/>
          <w:sz w:val="22"/>
        </w:rPr>
        <w:t>开发技术：Vue3、Element-Plus、flask、openAI接口、Gin、MySql；</w:t>
      </w:r>
    </w:p>
    <w:p>
      <w:pPr>
        <w:spacing w:before="120" w:after="120" w:line="288" w:lineRule="auto"/>
        <w:ind w:left="0"/>
        <w:jc w:val="left"/>
      </w:pPr>
      <w:r>
        <w:rPr>
          <w:rFonts w:eastAsia="等线" w:ascii="Arial" w:cs="Arial" w:hAnsi="Arial"/>
          <w:sz w:val="22"/>
        </w:rPr>
        <w:t>详细的开发工具和技术见表 3-1：</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4125"/>
        <w:gridCol w:w="4155"/>
      </w:tblGrid>
      <w:tr>
        <w:tc>
          <w:tcPr>
            <w:tcW w:w="4125"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环境名称</w:t>
            </w:r>
          </w:p>
        </w:tc>
        <w:tc>
          <w:tcPr>
            <w:tcW w:w="4155"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配置参数或版本号</w:t>
            </w:r>
          </w:p>
        </w:tc>
      </w:tr>
      <w:tr>
        <w:tc>
          <w:tcPr>
            <w:tcW w:w="4125"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云服务器</w:t>
            </w:r>
          </w:p>
        </w:tc>
        <w:tc>
          <w:tcPr>
            <w:tcW w:w="4155"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阿里云轻量应用服务器/2核2G</w:t>
            </w:r>
          </w:p>
        </w:tc>
      </w:tr>
      <w:tr>
        <w:tc>
          <w:tcPr>
            <w:tcW w:w="4125"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操作系统</w:t>
            </w:r>
          </w:p>
        </w:tc>
        <w:tc>
          <w:tcPr>
            <w:tcW w:w="4155"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Ubuntu 22.04</w:t>
            </w:r>
          </w:p>
        </w:tc>
      </w:tr>
      <w:tr>
        <w:tc>
          <w:tcPr>
            <w:tcW w:w="4125"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VsCode</w:t>
            </w:r>
          </w:p>
        </w:tc>
        <w:tc>
          <w:tcPr>
            <w:tcW w:w="4155"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1.87.2</w:t>
            </w:r>
          </w:p>
        </w:tc>
      </w:tr>
      <w:tr>
        <w:tc>
          <w:tcPr>
            <w:tcW w:w="4125"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chrome 浏览器</w:t>
            </w:r>
          </w:p>
        </w:tc>
        <w:tc>
          <w:tcPr>
            <w:tcW w:w="4155" w:type="dxa"/>
            <w:tcMar>
              <w:top w:type="dxa" w:w="60"/>
              <w:left w:type="dxa" w:w="120"/>
              <w:bottom w:type="dxa" w:w="30"/>
              <w:right w:type="dxa" w:w="120"/>
            </w:tcMar>
          </w:tcPr>
          <w:p>
            <w:pPr>
              <w:spacing w:before="120" w:after="120" w:line="288" w:lineRule="auto"/>
              <w:ind w:left="0"/>
              <w:jc w:val="center"/>
            </w:pPr>
          </w:p>
        </w:tc>
      </w:tr>
      <w:tr>
        <w:tc>
          <w:tcPr>
            <w:tcW w:w="4125"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GoLand</w:t>
            </w:r>
          </w:p>
        </w:tc>
        <w:tc>
          <w:tcPr>
            <w:tcW w:w="4155" w:type="dxa"/>
            <w:tcMar>
              <w:top w:type="dxa" w:w="60"/>
              <w:left w:type="dxa" w:w="120"/>
              <w:bottom w:type="dxa" w:w="30"/>
              <w:right w:type="dxa" w:w="120"/>
            </w:tcMar>
          </w:tcPr>
          <w:p>
            <w:pPr>
              <w:spacing w:before="120" w:after="120" w:line="288" w:lineRule="auto"/>
              <w:ind w:left="0"/>
              <w:jc w:val="center"/>
            </w:pPr>
          </w:p>
        </w:tc>
      </w:tr>
      <w:tr>
        <w:tc>
          <w:tcPr>
            <w:tcW w:w="4125"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DataGrip</w:t>
            </w:r>
          </w:p>
        </w:tc>
        <w:tc>
          <w:tcPr>
            <w:tcW w:w="4155"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2023.3.4</w:t>
            </w:r>
          </w:p>
        </w:tc>
      </w:tr>
      <w:tr>
        <w:tc>
          <w:tcPr>
            <w:tcW w:w="4125"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Vue</w:t>
            </w:r>
          </w:p>
        </w:tc>
        <w:tc>
          <w:tcPr>
            <w:tcW w:w="4155"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3.0</w:t>
            </w:r>
          </w:p>
        </w:tc>
      </w:tr>
      <w:tr>
        <w:tc>
          <w:tcPr>
            <w:tcW w:w="4125"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Element-Plus</w:t>
            </w:r>
          </w:p>
        </w:tc>
        <w:tc>
          <w:tcPr>
            <w:tcW w:w="4155" w:type="dxa"/>
            <w:tcMar>
              <w:top w:type="dxa" w:w="60"/>
              <w:left w:type="dxa" w:w="120"/>
              <w:bottom w:type="dxa" w:w="30"/>
              <w:right w:type="dxa" w:w="120"/>
            </w:tcMar>
          </w:tcPr>
          <w:p>
            <w:pPr>
              <w:spacing w:before="120" w:after="120" w:line="288" w:lineRule="auto"/>
              <w:ind w:left="0"/>
              <w:jc w:val="center"/>
            </w:pPr>
          </w:p>
        </w:tc>
      </w:tr>
      <w:tr>
        <w:tc>
          <w:tcPr>
            <w:tcW w:w="4125"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flask</w:t>
            </w:r>
          </w:p>
        </w:tc>
        <w:tc>
          <w:tcPr>
            <w:tcW w:w="4155"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3.0.2</w:t>
            </w:r>
          </w:p>
        </w:tc>
      </w:tr>
      <w:tr>
        <w:tc>
          <w:tcPr>
            <w:tcW w:w="4125"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openAI</w:t>
            </w:r>
          </w:p>
        </w:tc>
        <w:tc>
          <w:tcPr>
            <w:tcW w:w="4155"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chatGPt3.5-Turbo</w:t>
            </w:r>
          </w:p>
        </w:tc>
      </w:tr>
      <w:tr>
        <w:tc>
          <w:tcPr>
            <w:tcW w:w="4125"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Gin</w:t>
            </w:r>
          </w:p>
        </w:tc>
        <w:tc>
          <w:tcPr>
            <w:tcW w:w="4155" w:type="dxa"/>
            <w:tcMar>
              <w:top w:type="dxa" w:w="60"/>
              <w:left w:type="dxa" w:w="120"/>
              <w:bottom w:type="dxa" w:w="30"/>
              <w:right w:type="dxa" w:w="120"/>
            </w:tcMar>
          </w:tcPr>
          <w:p>
            <w:pPr>
              <w:spacing w:before="120" w:after="120" w:line="288" w:lineRule="auto"/>
              <w:ind w:left="0"/>
              <w:jc w:val="center"/>
            </w:pPr>
          </w:p>
        </w:tc>
      </w:tr>
      <w:tr>
        <w:tc>
          <w:tcPr>
            <w:tcW w:w="4125"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MySql</w:t>
            </w:r>
          </w:p>
        </w:tc>
        <w:tc>
          <w:tcPr>
            <w:tcW w:w="4155" w:type="dxa"/>
            <w:tcMar>
              <w:top w:type="dxa" w:w="60"/>
              <w:left w:type="dxa" w:w="120"/>
              <w:bottom w:type="dxa" w:w="30"/>
              <w:right w:type="dxa" w:w="120"/>
            </w:tcMar>
          </w:tcPr>
          <w:p>
            <w:pPr>
              <w:spacing w:before="120" w:after="120" w:line="288" w:lineRule="auto"/>
              <w:ind w:left="0"/>
              <w:jc w:val="center"/>
            </w:pPr>
          </w:p>
        </w:tc>
      </w:tr>
    </w:tbl>
    <w:p>
      <w:pPr>
        <w:pStyle w:val="3"/>
        <w:spacing w:before="300" w:after="120" w:line="288" w:lineRule="auto"/>
        <w:ind w:left="0"/>
        <w:jc w:val="left"/>
        <w:outlineLvl w:val="2"/>
      </w:pPr>
      <w:bookmarkStart w:name="heading_23" w:id="23"/>
      <w:r>
        <w:rPr>
          <w:rFonts w:eastAsia="等线" w:ascii="Arial" w:cs="Arial" w:hAnsi="Arial"/>
          <w:b w:val="true"/>
          <w:sz w:val="30"/>
        </w:rPr>
        <w:t>3.2.3 主要技术选择</w:t>
      </w:r>
      <w:bookmarkEnd w:id="23"/>
    </w:p>
    <w:p>
      <w:pPr>
        <w:spacing w:before="120" w:after="120" w:line="288" w:lineRule="auto"/>
        <w:ind w:left="0"/>
        <w:jc w:val="left"/>
      </w:pPr>
      <w:r>
        <w:rPr>
          <w:rFonts w:eastAsia="等线" w:ascii="Arial" w:cs="Arial" w:hAnsi="Arial"/>
          <w:sz w:val="22"/>
        </w:rPr>
        <w:t>前端技术</w:t>
      </w:r>
    </w:p>
    <w:p>
      <w:pPr>
        <w:numPr>
          <w:numId w:val="41"/>
        </w:numPr>
        <w:spacing w:before="120" w:after="120" w:line="288" w:lineRule="auto"/>
        <w:ind w:left="0"/>
        <w:jc w:val="left"/>
      </w:pPr>
      <w:r>
        <w:rPr>
          <w:rFonts w:eastAsia="等线" w:ascii="Arial" w:cs="Arial" w:hAnsi="Arial"/>
          <w:sz w:val="22"/>
        </w:rPr>
        <w:t>前端使用</w:t>
      </w:r>
      <w:r>
        <w:rPr>
          <w:rFonts w:eastAsia="等线" w:ascii="Arial" w:cs="Arial" w:hAnsi="Arial"/>
          <w:sz w:val="22"/>
        </w:rPr>
        <w:t xml:space="preserve"> </w:t>
      </w:r>
      <w:r>
        <w:rPr>
          <w:rFonts w:eastAsia="等线" w:ascii="Arial" w:cs="Arial" w:hAnsi="Arial"/>
          <w:sz w:val="22"/>
        </w:rPr>
        <w:t>VSCode</w:t>
      </w:r>
      <w:r>
        <w:rPr>
          <w:rFonts w:eastAsia="等线" w:ascii="Arial" w:cs="Arial" w:hAnsi="Arial"/>
          <w:sz w:val="22"/>
        </w:rPr>
        <w:t xml:space="preserve"> </w:t>
      </w:r>
      <w:r>
        <w:rPr>
          <w:rFonts w:eastAsia="等线" w:ascii="Arial" w:cs="Arial" w:hAnsi="Arial"/>
          <w:sz w:val="22"/>
        </w:rPr>
        <w:t>与</w:t>
      </w:r>
      <w:r>
        <w:rPr>
          <w:rFonts w:eastAsia="等线" w:ascii="Arial" w:cs="Arial" w:hAnsi="Arial"/>
          <w:sz w:val="22"/>
        </w:rPr>
        <w:t xml:space="preserve"> </w:t>
      </w:r>
      <w:r>
        <w:rPr>
          <w:rFonts w:eastAsia="等线" w:ascii="Arial" w:cs="Arial" w:hAnsi="Arial"/>
          <w:sz w:val="22"/>
        </w:rPr>
        <w:t>chrome</w:t>
      </w:r>
      <w:r>
        <w:rPr>
          <w:rFonts w:eastAsia="等线" w:ascii="Arial" w:cs="Arial" w:hAnsi="Arial"/>
          <w:sz w:val="22"/>
        </w:rPr>
        <w:t xml:space="preserve"> </w:t>
      </w:r>
      <w:r>
        <w:rPr>
          <w:rFonts w:eastAsia="等线" w:ascii="Arial" w:cs="Arial" w:hAnsi="Arial"/>
          <w:sz w:val="22"/>
        </w:rPr>
        <w:t>进行开发，同时利用</w:t>
      </w:r>
      <w:r>
        <w:rPr>
          <w:rFonts w:eastAsia="等线" w:ascii="Arial" w:cs="Arial" w:hAnsi="Arial"/>
          <w:sz w:val="22"/>
        </w:rPr>
        <w:t xml:space="preserve"> </w:t>
      </w:r>
      <w:r>
        <w:rPr>
          <w:rFonts w:eastAsia="等线" w:ascii="Arial" w:cs="Arial" w:hAnsi="Arial"/>
          <w:sz w:val="22"/>
        </w:rPr>
        <w:t>icon-font、Get started with Boostrap</w:t>
      </w:r>
      <w:r>
        <w:rPr>
          <w:rFonts w:eastAsia="等线" w:ascii="Arial" w:cs="Arial" w:hAnsi="Arial"/>
          <w:sz w:val="22"/>
        </w:rPr>
        <w:t xml:space="preserve"> </w:t>
      </w:r>
      <w:r>
        <w:rPr>
          <w:rFonts w:eastAsia="等线" w:ascii="Arial" w:cs="Arial" w:hAnsi="Arial"/>
          <w:sz w:val="22"/>
        </w:rPr>
        <w:t>等实用型工具进行构建。</w:t>
      </w:r>
    </w:p>
    <w:p>
      <w:pPr>
        <w:numPr>
          <w:numId w:val="42"/>
        </w:numPr>
        <w:spacing w:before="120" w:after="120" w:line="288" w:lineRule="auto"/>
        <w:ind w:left="0"/>
        <w:jc w:val="left"/>
      </w:pPr>
      <w:r>
        <w:rPr>
          <w:rFonts w:eastAsia="等线" w:ascii="Arial" w:cs="Arial" w:hAnsi="Arial"/>
          <w:sz w:val="22"/>
        </w:rPr>
        <w:t>Vue3：由于</w:t>
      </w:r>
      <w:r>
        <w:rPr>
          <w:rFonts w:eastAsia="等线" w:ascii="Arial" w:cs="Arial" w:hAnsi="Arial"/>
          <w:sz w:val="22"/>
        </w:rPr>
        <w:t xml:space="preserve"> </w:t>
      </w:r>
      <w:r>
        <w:rPr>
          <w:rFonts w:eastAsia="等线" w:ascii="Arial" w:cs="Arial" w:hAnsi="Arial"/>
          <w:sz w:val="22"/>
        </w:rPr>
        <w:t>Vue3</w:t>
      </w:r>
      <w:r>
        <w:rPr>
          <w:rFonts w:eastAsia="等线" w:ascii="Arial" w:cs="Arial" w:hAnsi="Arial"/>
          <w:sz w:val="22"/>
        </w:rPr>
        <w:t xml:space="preserve"> </w:t>
      </w:r>
      <w:r>
        <w:rPr>
          <w:rFonts w:eastAsia="等线" w:ascii="Arial" w:cs="Arial" w:hAnsi="Arial"/>
          <w:sz w:val="22"/>
        </w:rPr>
        <w:t>新的编译器能生成更小、更快的运行时代码，这意味着更快的加载和渲染速度。同时</w:t>
      </w:r>
      <w:r>
        <w:rPr>
          <w:rFonts w:eastAsia="等线" w:ascii="Arial" w:cs="Arial" w:hAnsi="Arial"/>
          <w:sz w:val="22"/>
        </w:rPr>
        <w:t xml:space="preserve"> </w:t>
      </w:r>
      <w:r>
        <w:rPr>
          <w:rFonts w:eastAsia="等线" w:ascii="Arial" w:cs="Arial" w:hAnsi="Arial"/>
          <w:sz w:val="22"/>
        </w:rPr>
        <w:t>Vue3</w:t>
      </w:r>
      <w:r>
        <w:rPr>
          <w:rFonts w:eastAsia="等线" w:ascii="Arial" w:cs="Arial" w:hAnsi="Arial"/>
          <w:sz w:val="22"/>
        </w:rPr>
        <w:t xml:space="preserve"> </w:t>
      </w:r>
      <w:r>
        <w:rPr>
          <w:rFonts w:eastAsia="等线" w:ascii="Arial" w:cs="Arial" w:hAnsi="Arial"/>
          <w:sz w:val="22"/>
        </w:rPr>
        <w:t>对 TypeScript 的支持更加友好，包括更好的类型推断和更清晰的类型定义，接着</w:t>
      </w:r>
      <w:r>
        <w:rPr>
          <w:rFonts w:eastAsia="等线" w:ascii="Arial" w:cs="Arial" w:hAnsi="Arial"/>
          <w:sz w:val="22"/>
        </w:rPr>
        <w:t xml:space="preserve"> </w:t>
      </w:r>
      <w:r>
        <w:rPr>
          <w:rFonts w:eastAsia="等线" w:ascii="Arial" w:cs="Arial" w:hAnsi="Arial"/>
          <w:sz w:val="22"/>
        </w:rPr>
        <w:t>vue3</w:t>
      </w:r>
      <w:r>
        <w:rPr>
          <w:rFonts w:eastAsia="等线" w:ascii="Arial" w:cs="Arial" w:hAnsi="Arial"/>
          <w:sz w:val="22"/>
        </w:rPr>
        <w:t xml:space="preserve"> </w:t>
      </w:r>
      <w:r>
        <w:rPr>
          <w:rFonts w:eastAsia="等线" w:ascii="Arial" w:cs="Arial" w:hAnsi="Arial"/>
          <w:sz w:val="22"/>
        </w:rPr>
        <w:t>通过 ES Module 的静态分析，实现了更好的 Tree-Shaking，使得只有实际使用到的代码才会被打包，减小了应用的体积。而且 Vue3应式系统更加灵活，支持更多种类的数据响应式，比如响应式 Refs 和响应式对象。</w:t>
      </w:r>
    </w:p>
    <w:p>
      <w:pPr>
        <w:numPr>
          <w:numId w:val="43"/>
        </w:numPr>
        <w:spacing w:before="120" w:after="120" w:line="288" w:lineRule="auto"/>
        <w:ind w:left="0"/>
        <w:jc w:val="left"/>
      </w:pPr>
      <w:r>
        <w:rPr>
          <w:rFonts w:eastAsia="等线" w:ascii="Arial" w:cs="Arial" w:hAnsi="Arial"/>
          <w:sz w:val="22"/>
        </w:rPr>
        <w:t>Element-Plus组件：Element Plus 是基于 Vue 3 开发的，充分利用了 Vue 3 的新特性，例如 Composition API，提供了更好的性能和开发体验，同时相比于 Element UI，更加轻量级，精简了代码并优化了性能，减少了包的体积，提高了加载速度。而且</w:t>
      </w:r>
      <w:r>
        <w:rPr>
          <w:rFonts w:eastAsia="等线" w:ascii="Arial" w:cs="Arial" w:hAnsi="Arial"/>
          <w:sz w:val="22"/>
        </w:rPr>
        <w:t xml:space="preserve"> </w:t>
      </w:r>
      <w:r>
        <w:rPr>
          <w:rFonts w:eastAsia="等线" w:ascii="Arial" w:cs="Arial" w:hAnsi="Arial"/>
          <w:sz w:val="22"/>
        </w:rPr>
        <w:t>Element-Plus</w:t>
      </w:r>
      <w:r>
        <w:rPr>
          <w:rFonts w:eastAsia="等线" w:ascii="Arial" w:cs="Arial" w:hAnsi="Arial"/>
          <w:sz w:val="22"/>
        </w:rPr>
        <w:t xml:space="preserve"> </w:t>
      </w:r>
      <w:r>
        <w:rPr>
          <w:rFonts w:eastAsia="等线" w:ascii="Arial" w:cs="Arial" w:hAnsi="Arial"/>
          <w:sz w:val="22"/>
        </w:rPr>
        <w:t>支持</w:t>
      </w:r>
      <w:r>
        <w:rPr>
          <w:rFonts w:eastAsia="等线" w:ascii="Arial" w:cs="Arial" w:hAnsi="Arial"/>
          <w:sz w:val="22"/>
        </w:rPr>
        <w:t xml:space="preserve"> </w:t>
      </w:r>
      <w:r>
        <w:rPr>
          <w:rFonts w:eastAsia="等线" w:ascii="Arial" w:cs="Arial" w:hAnsi="Arial"/>
          <w:sz w:val="22"/>
        </w:rPr>
        <w:t>Tree-Shaking，能够按需加载组件和样式，减少了整体的体积，优化了应用的性能。并且</w:t>
      </w:r>
      <w:r>
        <w:rPr>
          <w:rFonts w:eastAsia="等线" w:ascii="Arial" w:cs="Arial" w:hAnsi="Arial"/>
          <w:sz w:val="22"/>
        </w:rPr>
        <w:t xml:space="preserve"> </w:t>
      </w:r>
      <w:r>
        <w:rPr>
          <w:rFonts w:eastAsia="等线" w:ascii="Arial" w:cs="Arial" w:hAnsi="Arial"/>
          <w:sz w:val="22"/>
        </w:rPr>
        <w:t>Element-Plus</w:t>
      </w:r>
      <w:r>
        <w:rPr>
          <w:rFonts w:eastAsia="等线" w:ascii="Arial" w:cs="Arial" w:hAnsi="Arial"/>
          <w:sz w:val="22"/>
        </w:rPr>
        <w:t xml:space="preserve"> </w:t>
      </w:r>
      <w:r>
        <w:rPr>
          <w:rFonts w:eastAsia="等线" w:ascii="Arial" w:cs="Arial" w:hAnsi="Arial"/>
          <w:sz w:val="22"/>
        </w:rPr>
        <w:t>提供了丰富的 UI 组件，涵盖了常用的表单、布局、导航、数据展示等功能，能够项目的所有需求。</w:t>
      </w:r>
    </w:p>
    <w:p>
      <w:pPr>
        <w:spacing w:before="120" w:after="120" w:line="288" w:lineRule="auto"/>
        <w:ind w:left="0"/>
        <w:jc w:val="left"/>
      </w:pPr>
      <w:r>
        <w:rPr>
          <w:rFonts w:eastAsia="等线" w:ascii="Arial" w:cs="Arial" w:hAnsi="Arial"/>
          <w:sz w:val="22"/>
        </w:rPr>
        <w:t>后端技术</w:t>
      </w:r>
    </w:p>
    <w:p>
      <w:pPr>
        <w:spacing w:before="120" w:after="120" w:line="288" w:lineRule="auto"/>
        <w:ind w:left="0"/>
        <w:jc w:val="left"/>
      </w:pPr>
      <w:r>
        <w:rPr>
          <w:rFonts w:eastAsia="等线" w:ascii="Arial" w:cs="Arial" w:hAnsi="Arial"/>
          <w:sz w:val="22"/>
        </w:rPr>
        <w:t>算法技术</w:t>
      </w:r>
    </w:p>
    <w:p>
      <w:pPr>
        <w:pStyle w:val="3"/>
        <w:spacing w:before="300" w:after="120" w:line="288" w:lineRule="auto"/>
        <w:ind w:left="0"/>
        <w:jc w:val="left"/>
        <w:outlineLvl w:val="2"/>
      </w:pPr>
      <w:bookmarkStart w:name="heading_24" w:id="24"/>
      <w:r>
        <w:rPr>
          <w:rFonts w:eastAsia="等线" w:ascii="Arial" w:cs="Arial" w:hAnsi="Arial"/>
          <w:b w:val="true"/>
          <w:sz w:val="30"/>
        </w:rPr>
        <w:t>3.2.4 项目整体规划和开发进程</w:t>
      </w:r>
      <w:bookmarkEnd w:id="24"/>
    </w:p>
    <w:p>
      <w:pPr>
        <w:numPr>
          <w:numId w:val="44"/>
        </w:numPr>
        <w:spacing w:before="120" w:after="120" w:line="288" w:lineRule="auto"/>
        <w:ind w:left="0"/>
        <w:jc w:val="left"/>
      </w:pPr>
      <w:r>
        <w:rPr>
          <w:rFonts w:eastAsia="等线" w:ascii="Arial" w:cs="Arial" w:hAnsi="Arial"/>
          <w:sz w:val="22"/>
        </w:rPr>
        <w:t>团队组织方式</w:t>
      </w:r>
    </w:p>
    <w:p>
      <w:pPr>
        <w:numPr>
          <w:numId w:val="45"/>
        </w:numPr>
        <w:spacing w:before="120" w:after="120" w:line="288" w:lineRule="auto"/>
        <w:ind w:left="453"/>
        <w:jc w:val="left"/>
      </w:pPr>
      <w:r>
        <w:rPr>
          <w:rFonts w:eastAsia="等线" w:ascii="Arial" w:cs="Arial" w:hAnsi="Arial"/>
          <w:sz w:val="22"/>
        </w:rPr>
        <w:t>在赛题确定初期，小组成员开会讨论项目想法、思路等，并按照功能完成分工。</w:t>
      </w:r>
    </w:p>
    <w:p>
      <w:pPr>
        <w:numPr>
          <w:numId w:val="46"/>
        </w:numPr>
        <w:spacing w:before="120" w:after="120" w:line="288" w:lineRule="auto"/>
        <w:ind w:left="453"/>
        <w:jc w:val="left"/>
      </w:pPr>
      <w:r>
        <w:rPr>
          <w:rFonts w:eastAsia="等线" w:ascii="Arial" w:cs="Arial" w:hAnsi="Arial"/>
          <w:sz w:val="22"/>
        </w:rPr>
        <w:t>小组每周五晚上进行例会，会上每个人汇报本周进展以及下周工作安排，并针对焦点功能或问题进行讨论，提出解决思路或方案。</w:t>
      </w:r>
    </w:p>
    <w:p>
      <w:pPr>
        <w:numPr>
          <w:numId w:val="47"/>
        </w:numPr>
        <w:spacing w:before="120" w:after="120" w:line="288" w:lineRule="auto"/>
        <w:ind w:left="453"/>
        <w:jc w:val="left"/>
      </w:pPr>
      <w:r>
        <w:rPr>
          <w:rFonts w:eastAsia="等线" w:ascii="Arial" w:cs="Arial" w:hAnsi="Arial"/>
          <w:sz w:val="22"/>
        </w:rPr>
        <w:t>使用 git 托管代码，项目在 github 上开源，实现版本控制和团队协作</w:t>
      </w:r>
    </w:p>
    <w:p>
      <w:pPr>
        <w:numPr>
          <w:numId w:val="48"/>
        </w:numPr>
        <w:spacing w:before="120" w:after="120" w:line="288" w:lineRule="auto"/>
        <w:ind w:left="0"/>
        <w:jc w:val="left"/>
      </w:pPr>
      <w:r>
        <w:rPr>
          <w:rFonts w:eastAsia="等线" w:ascii="Arial" w:cs="Arial" w:hAnsi="Arial"/>
          <w:sz w:val="22"/>
        </w:rPr>
        <w:t>项目时间节点</w:t>
      </w:r>
    </w:p>
    <w:p>
      <w:pPr>
        <w:numPr>
          <w:numId w:val="49"/>
        </w:numPr>
        <w:spacing w:before="120" w:after="120" w:line="288" w:lineRule="auto"/>
        <w:ind w:left="453"/>
        <w:jc w:val="left"/>
      </w:pPr>
      <w:r>
        <w:rPr>
          <w:rFonts w:eastAsia="等线" w:ascii="Arial" w:cs="Arial" w:hAnsi="Arial"/>
          <w:sz w:val="22"/>
        </w:rPr>
        <w:t>2.19 - 2.29：完成项目的大体逻辑设计，前后端、算法部分对各自部分进行各自的设计并相互交流对接，形成需求文档与实现方案。</w:t>
      </w:r>
    </w:p>
    <w:p>
      <w:pPr>
        <w:numPr>
          <w:numId w:val="50"/>
        </w:numPr>
        <w:spacing w:before="120" w:after="120" w:line="288" w:lineRule="auto"/>
        <w:ind w:left="453"/>
        <w:jc w:val="left"/>
      </w:pPr>
      <w:r>
        <w:rPr>
          <w:rFonts w:eastAsia="等线" w:ascii="Arial" w:cs="Arial" w:hAnsi="Arial"/>
          <w:sz w:val="22"/>
        </w:rPr>
        <w:t>3.1 - 3.17：前端完成页面框架的搭建，后端完成大部分接口的编写，算法部分完成初版实现。</w:t>
      </w:r>
    </w:p>
    <w:p>
      <w:pPr>
        <w:numPr>
          <w:numId w:val="51"/>
        </w:numPr>
        <w:spacing w:before="120" w:after="120" w:line="288" w:lineRule="auto"/>
        <w:ind w:left="453"/>
        <w:jc w:val="left"/>
      </w:pPr>
      <w:r>
        <w:rPr>
          <w:rFonts w:eastAsia="等线" w:ascii="Arial" w:cs="Arial" w:hAnsi="Arial"/>
          <w:sz w:val="22"/>
        </w:rPr>
        <w:t>3.18 - 3.31：前端完成功能的完善和页面的优化，后端完成接口的编写，并于前端和算法进行对接测试，算法进行优化修改。</w:t>
      </w:r>
    </w:p>
    <w:p>
      <w:pPr>
        <w:numPr>
          <w:numId w:val="52"/>
        </w:numPr>
        <w:spacing w:before="120" w:after="120" w:line="288" w:lineRule="auto"/>
        <w:ind w:left="453"/>
        <w:jc w:val="left"/>
      </w:pPr>
      <w:r>
        <w:rPr>
          <w:rFonts w:eastAsia="等线" w:ascii="Arial" w:cs="Arial" w:hAnsi="Arial"/>
          <w:sz w:val="22"/>
        </w:rPr>
        <w:t>4.1 - 4.15：完成后续收尾工作，完善项目文档、PPT和演示视频，并讨论和检查项目细节漏洞，确认无误后提交项目。</w:t>
      </w:r>
    </w:p>
    <w:p>
      <w:pPr>
        <w:numPr>
          <w:numId w:val="53"/>
        </w:numPr>
        <w:spacing w:before="120" w:after="120" w:line="288" w:lineRule="auto"/>
        <w:ind w:left="0"/>
        <w:jc w:val="left"/>
      </w:pPr>
      <w:r>
        <w:rPr>
          <w:rFonts w:eastAsia="等线" w:ascii="Arial" w:cs="Arial" w:hAnsi="Arial"/>
          <w:sz w:val="22"/>
        </w:rPr>
        <w:t>任务分工</w:t>
      </w:r>
    </w:p>
    <w:tbl>
      <w:tblPr>
        <w:tblW w:w="0" w:type="auto"/>
        <w:tblInd w:w="453" w:type="dxa"/>
        <w:tblBorders>
          <w:top w:val="single" w:color="dee0e3"/>
          <w:left w:val="single" w:color="dee0e3"/>
          <w:bottom w:val="single" w:color="dee0e3"/>
          <w:right w:val="single" w:color="dee0e3"/>
          <w:insideH w:val="single" w:color="dee0e3"/>
          <w:insideV w:val="single" w:color="dee0e3"/>
        </w:tblBorders>
        <w:tblLayout w:type="fixed"/>
      </w:tblPr>
      <w:tblGrid>
        <w:gridCol w:w="2370"/>
        <w:gridCol w:w="2655"/>
        <w:gridCol w:w="2790"/>
      </w:tblGrid>
      <w:tr>
        <w:tc>
          <w:tcPr>
            <w:tcW w:w="2505"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成员姓名</w:t>
            </w:r>
          </w:p>
        </w:tc>
        <w:tc>
          <w:tcPr>
            <w:tcW w:w="2805"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身份</w:t>
            </w:r>
          </w:p>
        </w:tc>
        <w:tc>
          <w:tcPr>
            <w:tcW w:w="2955"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负责内容</w:t>
            </w:r>
          </w:p>
        </w:tc>
      </w:tr>
      <w:tr>
        <w:tc>
          <w:tcPr>
            <w:tcW w:w="2505"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刘治学</w:t>
            </w:r>
          </w:p>
        </w:tc>
        <w:tc>
          <w:tcPr>
            <w:tcW w:w="2805"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队长</w:t>
            </w:r>
          </w:p>
        </w:tc>
        <w:tc>
          <w:tcPr>
            <w:tcW w:w="2955" w:type="dxa"/>
            <w:tcMar>
              <w:top w:type="dxa" w:w="60"/>
              <w:left w:type="dxa" w:w="120"/>
              <w:bottom w:type="dxa" w:w="30"/>
              <w:right w:type="dxa" w:w="120"/>
            </w:tcMar>
          </w:tcPr>
          <w:p>
            <w:pPr>
              <w:numPr>
                <w:numId w:val="54"/>
              </w:numPr>
              <w:spacing w:before="120" w:after="120" w:line="288" w:lineRule="auto"/>
              <w:ind w:left="0"/>
              <w:jc w:val="left"/>
            </w:pPr>
            <w:r>
              <w:rPr>
                <w:rFonts w:eastAsia="等线" w:ascii="Arial" w:cs="Arial" w:hAnsi="Arial"/>
                <w:sz w:val="22"/>
              </w:rPr>
              <w:t>确认项目进度，设立时间节点</w:t>
            </w:r>
          </w:p>
          <w:p>
            <w:pPr>
              <w:numPr>
                <w:numId w:val="55"/>
              </w:numPr>
              <w:spacing w:before="120" w:after="120" w:line="288" w:lineRule="auto"/>
              <w:ind w:left="0"/>
              <w:jc w:val="left"/>
            </w:pPr>
            <w:r>
              <w:rPr>
                <w:rFonts w:eastAsia="等线" w:ascii="Arial" w:cs="Arial" w:hAnsi="Arial"/>
                <w:sz w:val="22"/>
              </w:rPr>
              <w:t>协助前端和算法部分同学完成开发</w:t>
            </w:r>
          </w:p>
          <w:p>
            <w:pPr>
              <w:numPr>
                <w:numId w:val="56"/>
              </w:numPr>
              <w:spacing w:before="120" w:after="120" w:line="288" w:lineRule="auto"/>
              <w:ind w:left="0"/>
              <w:jc w:val="left"/>
            </w:pPr>
            <w:r>
              <w:rPr>
                <w:rFonts w:eastAsia="等线" w:ascii="Arial" w:cs="Arial" w:hAnsi="Arial"/>
                <w:sz w:val="22"/>
              </w:rPr>
              <w:t>主要负责编写项目文档和演示视频的录制剪辑，一起协作完成 PPT 的制作</w:t>
            </w:r>
          </w:p>
        </w:tc>
      </w:tr>
      <w:tr>
        <w:tc>
          <w:tcPr>
            <w:tcW w:w="2505"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李航宇</w:t>
            </w:r>
          </w:p>
        </w:tc>
        <w:tc>
          <w:tcPr>
            <w:tcW w:w="2805"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副队长</w:t>
            </w:r>
          </w:p>
        </w:tc>
        <w:tc>
          <w:tcPr>
            <w:tcW w:w="2955" w:type="dxa"/>
            <w:tcMar>
              <w:top w:type="dxa" w:w="60"/>
              <w:left w:type="dxa" w:w="120"/>
              <w:bottom w:type="dxa" w:w="30"/>
              <w:right w:type="dxa" w:w="120"/>
            </w:tcMar>
          </w:tcPr>
          <w:p>
            <w:pPr>
              <w:numPr>
                <w:numId w:val="57"/>
              </w:numPr>
              <w:spacing w:before="120" w:after="120" w:line="288" w:lineRule="auto"/>
              <w:ind w:left="0"/>
              <w:jc w:val="left"/>
            </w:pPr>
            <w:r>
              <w:rPr>
                <w:rFonts w:eastAsia="等线" w:ascii="Arial" w:cs="Arial" w:hAnsi="Arial"/>
                <w:sz w:val="22"/>
              </w:rPr>
              <w:t>负责 go-lang 后端，完成登录页面、文件上传等功能的实现</w:t>
            </w:r>
          </w:p>
          <w:p>
            <w:pPr>
              <w:numPr>
                <w:numId w:val="58"/>
              </w:numPr>
              <w:spacing w:before="120" w:after="120" w:line="288" w:lineRule="auto"/>
              <w:ind w:left="0"/>
              <w:jc w:val="left"/>
            </w:pPr>
            <w:r>
              <w:rPr>
                <w:rFonts w:eastAsia="等线" w:ascii="Arial" w:cs="Arial" w:hAnsi="Arial"/>
                <w:sz w:val="22"/>
              </w:rPr>
              <w:t>编写项目文档复杂工程问题的后端部分</w:t>
            </w:r>
          </w:p>
          <w:p>
            <w:pPr>
              <w:numPr>
                <w:numId w:val="59"/>
              </w:numPr>
              <w:spacing w:before="120" w:after="120" w:line="288" w:lineRule="auto"/>
              <w:ind w:left="0"/>
              <w:jc w:val="left"/>
            </w:pPr>
            <w:r>
              <w:rPr>
                <w:rFonts w:eastAsia="等线" w:ascii="Arial" w:cs="Arial" w:hAnsi="Arial"/>
                <w:sz w:val="22"/>
              </w:rPr>
              <w:t>协助完成演示视频的录制，协作完成 PPT 的制作</w:t>
            </w:r>
          </w:p>
        </w:tc>
      </w:tr>
      <w:tr>
        <w:tc>
          <w:tcPr>
            <w:tcW w:w="2505"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李远行</w:t>
            </w:r>
          </w:p>
        </w:tc>
        <w:tc>
          <w:tcPr>
            <w:tcW w:w="2805"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队员</w:t>
            </w:r>
          </w:p>
        </w:tc>
        <w:tc>
          <w:tcPr>
            <w:tcW w:w="2955" w:type="dxa"/>
            <w:tcMar>
              <w:top w:type="dxa" w:w="60"/>
              <w:left w:type="dxa" w:w="120"/>
              <w:bottom w:type="dxa" w:w="30"/>
              <w:right w:type="dxa" w:w="120"/>
            </w:tcMar>
          </w:tcPr>
          <w:p>
            <w:pPr>
              <w:numPr>
                <w:numId w:val="60"/>
              </w:numPr>
              <w:spacing w:before="120" w:after="120" w:line="288" w:lineRule="auto"/>
              <w:ind w:left="0"/>
              <w:jc w:val="left"/>
            </w:pPr>
            <w:r>
              <w:rPr>
                <w:rFonts w:eastAsia="等线" w:ascii="Arial" w:cs="Arial" w:hAnsi="Arial"/>
                <w:sz w:val="22"/>
              </w:rPr>
              <w:t>负责 vue 前端，完成登录界面的相关工作，同时协助完成核心页面的工作</w:t>
            </w:r>
          </w:p>
          <w:p>
            <w:pPr>
              <w:numPr>
                <w:numId w:val="61"/>
              </w:numPr>
              <w:spacing w:before="120" w:after="120" w:line="288" w:lineRule="auto"/>
              <w:ind w:left="0"/>
              <w:jc w:val="left"/>
            </w:pPr>
            <w:r>
              <w:rPr>
                <w:rFonts w:eastAsia="等线" w:ascii="Arial" w:cs="Arial" w:hAnsi="Arial"/>
                <w:sz w:val="22"/>
              </w:rPr>
              <w:t>编写项目文档复杂工程问题的前端部分</w:t>
            </w:r>
          </w:p>
          <w:p>
            <w:pPr>
              <w:numPr>
                <w:numId w:val="62"/>
              </w:numPr>
              <w:spacing w:before="120" w:after="120" w:line="288" w:lineRule="auto"/>
              <w:ind w:left="0"/>
              <w:jc w:val="left"/>
            </w:pPr>
            <w:r>
              <w:rPr>
                <w:rFonts w:eastAsia="等线" w:ascii="Arial" w:cs="Arial" w:hAnsi="Arial"/>
                <w:sz w:val="22"/>
              </w:rPr>
              <w:t>协作完成 PPT 的制作</w:t>
            </w:r>
          </w:p>
        </w:tc>
      </w:tr>
      <w:tr>
        <w:tc>
          <w:tcPr>
            <w:tcW w:w="2505"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郑笑宇</w:t>
            </w:r>
          </w:p>
        </w:tc>
        <w:tc>
          <w:tcPr>
            <w:tcW w:w="2805"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队员</w:t>
            </w:r>
          </w:p>
        </w:tc>
        <w:tc>
          <w:tcPr>
            <w:tcW w:w="2955" w:type="dxa"/>
            <w:tcMar>
              <w:top w:type="dxa" w:w="60"/>
              <w:left w:type="dxa" w:w="120"/>
              <w:bottom w:type="dxa" w:w="30"/>
              <w:right w:type="dxa" w:w="120"/>
            </w:tcMar>
          </w:tcPr>
          <w:p>
            <w:pPr>
              <w:numPr>
                <w:numId w:val="63"/>
              </w:numPr>
              <w:spacing w:before="120" w:after="120" w:line="288" w:lineRule="auto"/>
              <w:ind w:left="0"/>
              <w:jc w:val="left"/>
            </w:pPr>
            <w:r>
              <w:rPr>
                <w:rFonts w:eastAsia="等线" w:ascii="Arial" w:cs="Arial" w:hAnsi="Arial"/>
                <w:sz w:val="22"/>
              </w:rPr>
              <w:t>负责 vue 前端，完成核心页面和功能的设计、实现</w:t>
            </w:r>
          </w:p>
          <w:p>
            <w:pPr>
              <w:numPr>
                <w:numId w:val="64"/>
              </w:numPr>
              <w:spacing w:before="120" w:after="120" w:line="288" w:lineRule="auto"/>
              <w:ind w:left="0"/>
              <w:jc w:val="left"/>
            </w:pPr>
            <w:r>
              <w:rPr>
                <w:rFonts w:eastAsia="等线" w:ascii="Arial" w:cs="Arial" w:hAnsi="Arial"/>
                <w:sz w:val="22"/>
              </w:rPr>
              <w:t>编写项目文档复杂工程问题的前端部分</w:t>
            </w:r>
          </w:p>
          <w:p>
            <w:pPr>
              <w:numPr>
                <w:numId w:val="65"/>
              </w:numPr>
              <w:spacing w:before="120" w:after="120" w:line="288" w:lineRule="auto"/>
              <w:ind w:left="0"/>
              <w:jc w:val="left"/>
            </w:pPr>
            <w:r>
              <w:rPr>
                <w:rFonts w:eastAsia="等线" w:ascii="Arial" w:cs="Arial" w:hAnsi="Arial"/>
                <w:sz w:val="22"/>
              </w:rPr>
              <w:t>协作完成 PPT 的制作</w:t>
            </w:r>
          </w:p>
        </w:tc>
      </w:tr>
      <w:tr>
        <w:tc>
          <w:tcPr>
            <w:tcW w:w="2505"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吉劲帆</w:t>
            </w:r>
          </w:p>
        </w:tc>
        <w:tc>
          <w:tcPr>
            <w:tcW w:w="2805"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队员</w:t>
            </w:r>
          </w:p>
        </w:tc>
        <w:tc>
          <w:tcPr>
            <w:tcW w:w="2955" w:type="dxa"/>
            <w:tcMar>
              <w:top w:type="dxa" w:w="60"/>
              <w:left w:type="dxa" w:w="120"/>
              <w:bottom w:type="dxa" w:w="30"/>
              <w:right w:type="dxa" w:w="120"/>
            </w:tcMar>
          </w:tcPr>
          <w:p>
            <w:pPr>
              <w:numPr>
                <w:numId w:val="66"/>
              </w:numPr>
              <w:spacing w:before="120" w:after="120" w:line="288" w:lineRule="auto"/>
              <w:ind w:left="0"/>
              <w:jc w:val="left"/>
            </w:pPr>
            <w:r>
              <w:rPr>
                <w:rFonts w:eastAsia="等线" w:ascii="Arial" w:cs="Arial" w:hAnsi="Arial"/>
                <w:sz w:val="22"/>
              </w:rPr>
              <w:t>负责算法部分，完成文件的解析、数据的分析，最终返回检测结果</w:t>
            </w:r>
          </w:p>
          <w:p>
            <w:pPr>
              <w:numPr>
                <w:numId w:val="67"/>
              </w:numPr>
              <w:spacing w:before="120" w:after="120" w:line="288" w:lineRule="auto"/>
              <w:ind w:left="0"/>
              <w:jc w:val="left"/>
            </w:pPr>
            <w:r>
              <w:rPr>
                <w:rFonts w:eastAsia="等线" w:ascii="Arial" w:cs="Arial" w:hAnsi="Arial"/>
                <w:sz w:val="22"/>
              </w:rPr>
              <w:t>编写项目文档复杂工程问题的算法部分</w:t>
            </w:r>
          </w:p>
          <w:p>
            <w:pPr>
              <w:numPr>
                <w:numId w:val="68"/>
              </w:numPr>
              <w:spacing w:before="120" w:after="120" w:line="288" w:lineRule="auto"/>
              <w:ind w:left="0"/>
              <w:jc w:val="left"/>
            </w:pPr>
            <w:r>
              <w:rPr>
                <w:rFonts w:eastAsia="等线" w:ascii="Arial" w:cs="Arial" w:hAnsi="Arial"/>
                <w:sz w:val="22"/>
              </w:rPr>
              <w:t>协助完成 PPT 的制作</w:t>
            </w:r>
          </w:p>
        </w:tc>
      </w:tr>
    </w:tbl>
    <w:p>
      <w:pPr>
        <w:numPr>
          <w:numId w:val="69"/>
        </w:numPr>
        <w:spacing w:before="120" w:after="120" w:line="288" w:lineRule="auto"/>
        <w:ind w:left="0"/>
        <w:jc w:val="left"/>
      </w:pPr>
      <w:r>
        <w:rPr>
          <w:rFonts w:eastAsia="等线" w:ascii="Arial" w:cs="Arial" w:hAnsi="Arial"/>
          <w:sz w:val="22"/>
        </w:rPr>
        <w:t>周会记录</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4140"/>
        <w:gridCol w:w="4140"/>
      </w:tblGrid>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3.3 周会记录</w:t>
            </w:r>
          </w:p>
        </w:tc>
        <w:tc>
          <w:tcPr>
            <w:tcW w:w="4140" w:type="dxa"/>
            <w:tcMar>
              <w:top w:type="dxa" w:w="60"/>
              <w:left w:type="dxa" w:w="120"/>
              <w:bottom w:type="dxa" w:w="30"/>
              <w:right w:type="dxa" w:w="120"/>
            </w:tcMar>
          </w:tcPr>
          <w:p>
            <w:pPr>
              <w:numPr>
                <w:numId w:val="70"/>
              </w:numPr>
              <w:spacing w:before="120" w:after="120" w:line="288" w:lineRule="auto"/>
              <w:ind w:left="0"/>
              <w:jc w:val="left"/>
            </w:pPr>
            <w:r>
              <w:rPr>
                <w:rFonts w:eastAsia="等线" w:ascii="Arial" w:cs="Arial" w:hAnsi="Arial"/>
                <w:sz w:val="22"/>
              </w:rPr>
              <w:t>前后端进行设计交流，接口确认</w:t>
            </w:r>
          </w:p>
          <w:p>
            <w:pPr>
              <w:numPr>
                <w:numId w:val="71"/>
              </w:numPr>
              <w:spacing w:before="120" w:after="120" w:line="288" w:lineRule="auto"/>
              <w:ind w:left="0"/>
              <w:jc w:val="left"/>
            </w:pPr>
            <w:r>
              <w:rPr>
                <w:rFonts w:eastAsia="等线" w:ascii="Arial" w:cs="Arial" w:hAnsi="Arial"/>
                <w:sz w:val="22"/>
              </w:rPr>
              <w:t>算法部分解读 json 文件</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3.10 周会记录</w:t>
            </w:r>
          </w:p>
        </w:tc>
        <w:tc>
          <w:tcPr>
            <w:tcW w:w="4140" w:type="dxa"/>
            <w:tcMar>
              <w:top w:type="dxa" w:w="60"/>
              <w:left w:type="dxa" w:w="120"/>
              <w:bottom w:type="dxa" w:w="30"/>
              <w:right w:type="dxa" w:w="120"/>
            </w:tcMar>
          </w:tcPr>
          <w:p>
            <w:pPr>
              <w:numPr>
                <w:numId w:val="72"/>
              </w:numPr>
              <w:spacing w:before="120" w:after="120" w:line="288" w:lineRule="auto"/>
              <w:ind w:left="0"/>
              <w:jc w:val="left"/>
            </w:pPr>
            <w:r>
              <w:rPr>
                <w:rFonts w:eastAsia="等线" w:ascii="Arial" w:cs="Arial" w:hAnsi="Arial"/>
                <w:sz w:val="22"/>
              </w:rPr>
              <w:t>前端部分编写登录功能和核心功能</w:t>
            </w:r>
          </w:p>
          <w:p>
            <w:pPr>
              <w:numPr>
                <w:numId w:val="73"/>
              </w:numPr>
              <w:spacing w:before="120" w:after="120" w:line="288" w:lineRule="auto"/>
              <w:ind w:left="0"/>
              <w:jc w:val="left"/>
            </w:pPr>
            <w:r>
              <w:rPr>
                <w:rFonts w:eastAsia="等线" w:ascii="Arial" w:cs="Arial" w:hAnsi="Arial"/>
                <w:sz w:val="22"/>
              </w:rPr>
              <w:t>后端部分确认核心功能总体设计</w:t>
            </w:r>
          </w:p>
          <w:p>
            <w:pPr>
              <w:numPr>
                <w:numId w:val="74"/>
              </w:numPr>
              <w:spacing w:before="120" w:after="120" w:line="288" w:lineRule="auto"/>
              <w:ind w:left="0"/>
              <w:jc w:val="left"/>
            </w:pPr>
            <w:r>
              <w:rPr>
                <w:rFonts w:eastAsia="等线" w:ascii="Arial" w:cs="Arial" w:hAnsi="Arial"/>
                <w:sz w:val="22"/>
              </w:rPr>
              <w:t>算法部分提出 json 文件新思路，确认实施方向</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3.15 周会记录</w:t>
            </w:r>
          </w:p>
        </w:tc>
        <w:tc>
          <w:tcPr>
            <w:tcW w:w="4140" w:type="dxa"/>
            <w:tcMar>
              <w:top w:type="dxa" w:w="60"/>
              <w:left w:type="dxa" w:w="120"/>
              <w:bottom w:type="dxa" w:w="30"/>
              <w:right w:type="dxa" w:w="120"/>
            </w:tcMar>
          </w:tcPr>
          <w:p>
            <w:pPr>
              <w:numPr>
                <w:numId w:val="75"/>
              </w:numPr>
              <w:spacing w:before="120" w:after="120" w:line="288" w:lineRule="auto"/>
              <w:ind w:left="0"/>
              <w:jc w:val="left"/>
            </w:pPr>
            <w:r>
              <w:rPr>
                <w:rFonts w:eastAsia="等线" w:ascii="Arial" w:cs="Arial" w:hAnsi="Arial"/>
                <w:sz w:val="22"/>
              </w:rPr>
              <w:t>前端部分完成部分接口的工作</w:t>
            </w:r>
          </w:p>
          <w:p>
            <w:pPr>
              <w:numPr>
                <w:numId w:val="76"/>
              </w:numPr>
              <w:spacing w:before="120" w:after="120" w:line="288" w:lineRule="auto"/>
              <w:ind w:left="0"/>
              <w:jc w:val="left"/>
            </w:pPr>
            <w:r>
              <w:rPr>
                <w:rFonts w:eastAsia="等线" w:ascii="Arial" w:cs="Arial" w:hAnsi="Arial"/>
                <w:sz w:val="22"/>
              </w:rPr>
              <w:t>后端部分完成核心功能的编写，如文件上传、登录验证等</w:t>
            </w:r>
          </w:p>
          <w:p>
            <w:pPr>
              <w:numPr>
                <w:numId w:val="77"/>
              </w:numPr>
              <w:spacing w:before="120" w:after="120" w:line="288" w:lineRule="auto"/>
              <w:ind w:left="0"/>
              <w:jc w:val="left"/>
            </w:pPr>
            <w:r>
              <w:rPr>
                <w:rFonts w:eastAsia="等线" w:ascii="Arial" w:cs="Arial" w:hAnsi="Arial"/>
                <w:sz w:val="22"/>
              </w:rPr>
              <w:t>算法部分完成算法初版，等待后续调试和对接</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3.24 周会记录</w:t>
            </w:r>
          </w:p>
        </w:tc>
        <w:tc>
          <w:tcPr>
            <w:tcW w:w="4140" w:type="dxa"/>
            <w:tcMar>
              <w:top w:type="dxa" w:w="60"/>
              <w:left w:type="dxa" w:w="120"/>
              <w:bottom w:type="dxa" w:w="30"/>
              <w:right w:type="dxa" w:w="120"/>
            </w:tcMar>
          </w:tcPr>
          <w:p>
            <w:pPr>
              <w:numPr>
                <w:numId w:val="78"/>
              </w:numPr>
              <w:spacing w:before="120" w:after="120" w:line="288" w:lineRule="auto"/>
              <w:ind w:left="0"/>
              <w:jc w:val="left"/>
            </w:pPr>
            <w:r>
              <w:rPr>
                <w:rFonts w:eastAsia="等线" w:ascii="Arial" w:cs="Arial" w:hAnsi="Arial"/>
                <w:sz w:val="22"/>
              </w:rPr>
              <w:t>前端部分对接核心功能部分的图标设计，流程沟通</w:t>
            </w:r>
          </w:p>
          <w:p>
            <w:pPr>
              <w:numPr>
                <w:numId w:val="79"/>
              </w:numPr>
              <w:spacing w:before="120" w:after="120" w:line="288" w:lineRule="auto"/>
              <w:ind w:left="0"/>
              <w:jc w:val="left"/>
            </w:pPr>
            <w:r>
              <w:rPr>
                <w:rFonts w:eastAsia="等线" w:ascii="Arial" w:cs="Arial" w:hAnsi="Arial"/>
                <w:sz w:val="22"/>
              </w:rPr>
              <w:t>后端部分基本完成功能，准备与前端和算法部分进行对接</w:t>
            </w:r>
          </w:p>
          <w:p>
            <w:pPr>
              <w:numPr>
                <w:numId w:val="80"/>
              </w:numPr>
              <w:spacing w:before="120" w:after="120" w:line="288" w:lineRule="auto"/>
              <w:ind w:left="0"/>
              <w:jc w:val="left"/>
            </w:pPr>
            <w:r>
              <w:rPr>
                <w:rFonts w:eastAsia="等线" w:ascii="Arial" w:cs="Arial" w:hAnsi="Arial"/>
                <w:sz w:val="22"/>
              </w:rPr>
              <w:t>算法部分优化算法部分功能和流程</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3.30 周会记录</w:t>
            </w:r>
          </w:p>
        </w:tc>
        <w:tc>
          <w:tcPr>
            <w:tcW w:w="4140" w:type="dxa"/>
            <w:tcMar>
              <w:top w:type="dxa" w:w="60"/>
              <w:left w:type="dxa" w:w="120"/>
              <w:bottom w:type="dxa" w:w="30"/>
              <w:right w:type="dxa" w:w="120"/>
            </w:tcMar>
          </w:tcPr>
          <w:p>
            <w:pPr>
              <w:numPr>
                <w:numId w:val="81"/>
              </w:numPr>
              <w:spacing w:before="120" w:after="120" w:line="288" w:lineRule="auto"/>
              <w:ind w:left="0"/>
              <w:jc w:val="left"/>
            </w:pPr>
            <w:r>
              <w:rPr>
                <w:rFonts w:eastAsia="等线" w:ascii="Arial" w:cs="Arial" w:hAnsi="Arial"/>
                <w:sz w:val="22"/>
              </w:rPr>
              <w:t>前端部分完成核心功能的开发，与后端进行对接，等待后续页面优化</w:t>
            </w:r>
          </w:p>
          <w:p>
            <w:pPr>
              <w:numPr>
                <w:numId w:val="82"/>
              </w:numPr>
              <w:spacing w:before="120" w:after="120" w:line="288" w:lineRule="auto"/>
              <w:ind w:left="0"/>
              <w:jc w:val="left"/>
            </w:pPr>
            <w:r>
              <w:rPr>
                <w:rFonts w:eastAsia="等线" w:ascii="Arial" w:cs="Arial" w:hAnsi="Arial"/>
                <w:sz w:val="22"/>
              </w:rPr>
              <w:t>后端部分与算法部分完成对接，并正在和前端进行对接</w:t>
            </w:r>
          </w:p>
          <w:p>
            <w:pPr>
              <w:numPr>
                <w:numId w:val="83"/>
              </w:numPr>
              <w:spacing w:before="120" w:after="120" w:line="288" w:lineRule="auto"/>
              <w:ind w:left="0"/>
              <w:jc w:val="left"/>
            </w:pPr>
            <w:r>
              <w:rPr>
                <w:rFonts w:eastAsia="等线" w:ascii="Arial" w:cs="Arial" w:hAnsi="Arial"/>
                <w:sz w:val="22"/>
              </w:rPr>
              <w:t>算法部分作优化修改</w:t>
            </w:r>
          </w:p>
        </w:tc>
      </w:tr>
    </w:tbl>
    <w:p>
      <w:pPr>
        <w:pStyle w:val="2"/>
        <w:spacing w:before="320" w:after="120" w:line="288" w:lineRule="auto"/>
        <w:ind w:left="0"/>
        <w:jc w:val="left"/>
        <w:outlineLvl w:val="1"/>
      </w:pPr>
      <w:bookmarkStart w:name="heading_25" w:id="25"/>
      <w:r>
        <w:rPr>
          <w:rFonts w:eastAsia="等线" w:ascii="Arial" w:cs="Arial" w:hAnsi="Arial"/>
          <w:b w:val="true"/>
          <w:sz w:val="32"/>
        </w:rPr>
        <w:t>3.3 本章小节</w:t>
      </w:r>
      <w:bookmarkEnd w:id="25"/>
    </w:p>
    <w:p>
      <w:pPr>
        <w:spacing w:before="120" w:after="120" w:line="288" w:lineRule="auto"/>
        <w:ind w:left="0" w:firstLine="420"/>
        <w:jc w:val="left"/>
      </w:pPr>
      <w:r>
        <w:rPr>
          <w:rFonts w:eastAsia="等线" w:ascii="Arial" w:cs="Arial" w:hAnsi="Arial"/>
          <w:sz w:val="22"/>
        </w:rPr>
        <w:t>本章从可行性分析和实施方案两个方面进行阐述，主要介绍了项目实现前的分析方案和实现的具体细节。首先确定了项目的整体架构，接着介绍了项目中的各个模块，对应了 xxx 系统的各个功能；接着是对系统的开发工具和技术进行分析，针对技术选型做了分析。</w:t>
      </w:r>
    </w:p>
    <w:p>
      <w:pPr>
        <w:pStyle w:val="1"/>
        <w:spacing w:before="380" w:after="140" w:line="288" w:lineRule="auto"/>
        <w:ind w:left="0"/>
        <w:jc w:val="left"/>
        <w:outlineLvl w:val="0"/>
      </w:pPr>
      <w:bookmarkStart w:name="heading_26" w:id="26"/>
      <w:r>
        <w:rPr>
          <w:rFonts w:eastAsia="等线" w:ascii="Arial" w:cs="Arial" w:hAnsi="Arial"/>
          <w:b w:val="true"/>
          <w:sz w:val="36"/>
        </w:rPr>
        <w:t>第四章 复杂工程问题归纳</w:t>
      </w:r>
      <w:bookmarkEnd w:id="26"/>
    </w:p>
    <w:p>
      <w:pPr>
        <w:spacing w:before="120" w:after="120" w:line="288" w:lineRule="auto"/>
        <w:ind w:left="0" w:firstLine="420"/>
        <w:jc w:val="left"/>
      </w:pPr>
      <w:r>
        <w:rPr>
          <w:rFonts w:eastAsia="等线" w:ascii="Arial" w:cs="Arial" w:hAnsi="Arial"/>
          <w:sz w:val="22"/>
        </w:rPr>
        <w:t>本章主要讲述复杂问题归纳和存在问题与解决方案，提出项目难点以及问题，并对存在问题进行分析和解决。</w:t>
      </w:r>
    </w:p>
    <w:p>
      <w:pPr>
        <w:pStyle w:val="2"/>
        <w:spacing w:before="320" w:after="120" w:line="288" w:lineRule="auto"/>
        <w:ind w:left="0"/>
        <w:jc w:val="left"/>
        <w:outlineLvl w:val="1"/>
      </w:pPr>
      <w:bookmarkStart w:name="heading_27" w:id="27"/>
      <w:r>
        <w:rPr>
          <w:rFonts w:eastAsia="等线" w:ascii="Arial" w:cs="Arial" w:hAnsi="Arial"/>
          <w:b w:val="true"/>
          <w:sz w:val="32"/>
        </w:rPr>
        <w:t>4.1 复杂工程问题归纳</w:t>
      </w:r>
      <w:bookmarkEnd w:id="27"/>
    </w:p>
    <w:p>
      <w:pPr>
        <w:pStyle w:val="2"/>
        <w:spacing w:before="320" w:after="120" w:line="288" w:lineRule="auto"/>
        <w:ind w:left="0"/>
        <w:jc w:val="left"/>
        <w:outlineLvl w:val="1"/>
      </w:pPr>
      <w:bookmarkStart w:name="heading_28" w:id="28"/>
      <w:r>
        <w:rPr>
          <w:rFonts w:eastAsia="等线" w:ascii="Arial" w:cs="Arial" w:hAnsi="Arial"/>
          <w:b w:val="true"/>
          <w:sz w:val="32"/>
        </w:rPr>
        <w:t>4.2 存在问题与解决方案</w:t>
      </w:r>
      <w:bookmarkEnd w:id="28"/>
    </w:p>
    <w:p>
      <w:pPr>
        <w:pStyle w:val="3"/>
        <w:spacing w:before="300" w:after="120" w:line="288" w:lineRule="auto"/>
        <w:ind w:left="0"/>
        <w:jc w:val="left"/>
        <w:outlineLvl w:val="2"/>
      </w:pPr>
      <w:bookmarkStart w:name="heading_29" w:id="29"/>
      <w:r>
        <w:rPr>
          <w:rFonts w:eastAsia="等线" w:ascii="Arial" w:cs="Arial" w:hAnsi="Arial"/>
          <w:b w:val="true"/>
          <w:sz w:val="30"/>
        </w:rPr>
        <w:t>4.2.1 前端方面</w:t>
      </w:r>
      <w:bookmarkEnd w:id="29"/>
    </w:p>
    <w:p>
      <w:pPr>
        <w:pStyle w:val="3"/>
        <w:spacing w:before="300" w:after="120" w:line="288" w:lineRule="auto"/>
        <w:ind w:left="0"/>
        <w:jc w:val="left"/>
        <w:outlineLvl w:val="2"/>
      </w:pPr>
      <w:bookmarkStart w:name="heading_30" w:id="30"/>
      <w:r>
        <w:rPr>
          <w:rFonts w:eastAsia="等线" w:ascii="Arial" w:cs="Arial" w:hAnsi="Arial"/>
          <w:b w:val="true"/>
          <w:sz w:val="30"/>
        </w:rPr>
        <w:t>4.2.2 后端方面</w:t>
      </w:r>
      <w:bookmarkEnd w:id="30"/>
    </w:p>
    <w:p>
      <w:pPr>
        <w:pStyle w:val="3"/>
        <w:spacing w:before="300" w:after="120" w:line="288" w:lineRule="auto"/>
        <w:ind w:left="0"/>
        <w:jc w:val="left"/>
        <w:outlineLvl w:val="2"/>
      </w:pPr>
      <w:bookmarkStart w:name="heading_31" w:id="31"/>
      <w:r>
        <w:rPr>
          <w:rFonts w:eastAsia="等线" w:ascii="Arial" w:cs="Arial" w:hAnsi="Arial"/>
          <w:b w:val="true"/>
          <w:sz w:val="30"/>
        </w:rPr>
        <w:t>4.2.3 算法方面</w:t>
      </w:r>
      <w:bookmarkEnd w:id="31"/>
    </w:p>
    <w:p>
      <w:pPr>
        <w:pStyle w:val="2"/>
        <w:spacing w:before="320" w:after="120" w:line="288" w:lineRule="auto"/>
        <w:ind w:left="0"/>
        <w:jc w:val="left"/>
        <w:outlineLvl w:val="1"/>
      </w:pPr>
      <w:bookmarkStart w:name="heading_32" w:id="32"/>
      <w:r>
        <w:rPr>
          <w:rFonts w:eastAsia="等线" w:ascii="Arial" w:cs="Arial" w:hAnsi="Arial"/>
          <w:b w:val="true"/>
          <w:sz w:val="32"/>
        </w:rPr>
        <w:t>4.3 本章小节</w:t>
      </w:r>
      <w:bookmarkEnd w:id="32"/>
    </w:p>
    <w:p>
      <w:pPr>
        <w:pStyle w:val="1"/>
        <w:spacing w:before="380" w:after="140" w:line="288" w:lineRule="auto"/>
        <w:ind w:left="0"/>
        <w:jc w:val="left"/>
        <w:outlineLvl w:val="0"/>
      </w:pPr>
      <w:bookmarkStart w:name="heading_33" w:id="33"/>
      <w:r>
        <w:rPr>
          <w:rFonts w:eastAsia="等线" w:ascii="Arial" w:cs="Arial" w:hAnsi="Arial"/>
          <w:b w:val="true"/>
          <w:sz w:val="36"/>
        </w:rPr>
        <w:t>第五章 项目实现</w:t>
      </w:r>
      <w:bookmarkEnd w:id="33"/>
    </w:p>
    <w:p>
      <w:pPr>
        <w:pStyle w:val="1"/>
        <w:spacing w:before="380" w:after="140" w:line="288" w:lineRule="auto"/>
        <w:ind w:left="0"/>
        <w:jc w:val="left"/>
        <w:outlineLvl w:val="0"/>
      </w:pPr>
      <w:bookmarkStart w:name="heading_34" w:id="34"/>
      <w:r>
        <w:rPr>
          <w:rFonts w:eastAsia="等线" w:ascii="Arial" w:cs="Arial" w:hAnsi="Arial"/>
          <w:b w:val="true"/>
          <w:sz w:val="36"/>
        </w:rPr>
        <w:t>第六章 项目关键功能展示</w:t>
      </w:r>
      <w:bookmarkEnd w:id="34"/>
    </w:p>
    <w:p>
      <w:pPr>
        <w:pStyle w:val="1"/>
        <w:spacing w:before="380" w:after="140" w:line="288" w:lineRule="auto"/>
        <w:ind w:left="0"/>
        <w:jc w:val="left"/>
        <w:outlineLvl w:val="0"/>
      </w:pPr>
      <w:bookmarkStart w:name="heading_35" w:id="35"/>
      <w:r>
        <w:rPr>
          <w:rFonts w:eastAsia="等线" w:ascii="Arial" w:cs="Arial" w:hAnsi="Arial"/>
          <w:b w:val="true"/>
          <w:sz w:val="36"/>
        </w:rPr>
        <w:t>第七章 结语</w:t>
      </w:r>
      <w:bookmarkEnd w:id="35"/>
    </w:p>
    <w:p>
      <w:pPr>
        <w:spacing w:before="120" w:after="120" w:line="288" w:lineRule="auto"/>
        <w:ind w:left="0"/>
        <w:jc w:val="left"/>
      </w:pPr>
    </w:p>
    <w:sectPr>
      <w:footerReference w:type="default" r:id="rId3"/>
      <w:headerReference w:type="default" r:id="rId7"/>
      <w:pgSz w:orient="portrait" w:h="16840" w:w="11905"/>
    </w:sectPr>
  </w:body>
</w:document>
</file>

<file path=word/footer1.xml><?xml version="1.0" encoding="utf-8"?>
<w:ftr xmlns:w="http://schemas.openxmlformats.org/wordprocessingml/2006/main">
  <w:p/>
</w:ftr>
</file>

<file path=word/header1.xml><?xml version="1.0" encoding="utf-8"?>
<w:hdr xmlns:w="http://schemas.openxmlformats.org/wordprocessingml/2006/main">
  <w:p/>
</w:hdr>
</file>

<file path=word/numbering.xml><?xml version="1.0" encoding="utf-8"?>
<w:numbering xmlns:w="http://schemas.openxmlformats.org/wordprocessingml/2006/main">
  <w:abstractNum w:abstractNumId="377974">
    <w:lvl>
      <w:start w:val="1"/>
      <w:numFmt w:val="decimal"/>
      <w:suff w:val="tab"/>
      <w:lvlText w:val="%1."/>
      <w:rPr>
        <w:color w:val="3370ff"/>
      </w:rPr>
    </w:lvl>
  </w:abstractNum>
  <w:abstractNum w:abstractNumId="377975">
    <w:lvl>
      <w:start w:val="2"/>
      <w:numFmt w:val="decimal"/>
      <w:suff w:val="tab"/>
      <w:lvlText w:val="%1."/>
      <w:rPr>
        <w:color w:val="3370ff"/>
      </w:rPr>
    </w:lvl>
  </w:abstractNum>
  <w:abstractNum w:abstractNumId="377976">
    <w:lvl>
      <w:start w:val="3"/>
      <w:numFmt w:val="decimal"/>
      <w:suff w:val="tab"/>
      <w:lvlText w:val="%1."/>
      <w:rPr>
        <w:color w:val="3370ff"/>
      </w:rPr>
    </w:lvl>
  </w:abstractNum>
  <w:abstractNum w:abstractNumId="377977">
    <w:lvl>
      <w:start w:val="1"/>
      <w:numFmt w:val="decimal"/>
      <w:suff w:val="tab"/>
      <w:lvlText w:val="%1."/>
      <w:rPr>
        <w:color w:val="3370ff"/>
      </w:rPr>
    </w:lvl>
  </w:abstractNum>
  <w:abstractNum w:abstractNumId="377978">
    <w:lvl>
      <w:start w:val="2"/>
      <w:numFmt w:val="decimal"/>
      <w:suff w:val="tab"/>
      <w:lvlText w:val="%1."/>
      <w:rPr>
        <w:color w:val="3370ff"/>
      </w:rPr>
    </w:lvl>
  </w:abstractNum>
  <w:abstractNum w:abstractNumId="377979">
    <w:lvl>
      <w:start w:val="3"/>
      <w:numFmt w:val="decimal"/>
      <w:suff w:val="tab"/>
      <w:lvlText w:val="%1."/>
      <w:rPr>
        <w:color w:val="3370ff"/>
      </w:rPr>
    </w:lvl>
  </w:abstractNum>
  <w:abstractNum w:abstractNumId="377980">
    <w:lvl>
      <w:start w:val="4"/>
      <w:numFmt w:val="decimal"/>
      <w:suff w:val="tab"/>
      <w:lvlText w:val="%1."/>
      <w:rPr>
        <w:color w:val="3370ff"/>
      </w:rPr>
    </w:lvl>
  </w:abstractNum>
  <w:abstractNum w:abstractNumId="377981">
    <w:lvl>
      <w:start w:val="1"/>
      <w:numFmt w:val="decimal"/>
      <w:suff w:val="tab"/>
      <w:lvlText w:val="%1."/>
      <w:rPr>
        <w:color w:val="3370ff"/>
      </w:rPr>
    </w:lvl>
  </w:abstractNum>
  <w:abstractNum w:abstractNumId="377982">
    <w:lvl>
      <w:start w:val="2"/>
      <w:numFmt w:val="decimal"/>
      <w:suff w:val="tab"/>
      <w:lvlText w:val="%1."/>
      <w:rPr>
        <w:color w:val="3370ff"/>
      </w:rPr>
    </w:lvl>
  </w:abstractNum>
  <w:abstractNum w:abstractNumId="377983">
    <w:lvl>
      <w:start w:val="3"/>
      <w:numFmt w:val="decimal"/>
      <w:suff w:val="tab"/>
      <w:lvlText w:val="%1."/>
      <w:rPr>
        <w:color w:val="3370ff"/>
      </w:rPr>
    </w:lvl>
  </w:abstractNum>
  <w:abstractNum w:abstractNumId="377984">
    <w:lvl>
      <w:start w:val="4"/>
      <w:numFmt w:val="decimal"/>
      <w:suff w:val="tab"/>
      <w:lvlText w:val="%1."/>
      <w:rPr>
        <w:color w:val="3370ff"/>
      </w:rPr>
    </w:lvl>
  </w:abstractNum>
  <w:abstractNum w:abstractNumId="377985">
    <w:lvl>
      <w:start w:val="1"/>
      <w:numFmt w:val="decimal"/>
      <w:suff w:val="tab"/>
      <w:lvlText w:val="%1."/>
      <w:rPr>
        <w:color w:val="3370ff"/>
      </w:rPr>
    </w:lvl>
  </w:abstractNum>
  <w:abstractNum w:abstractNumId="377986">
    <w:lvl>
      <w:numFmt w:val="bullet"/>
      <w:suff w:val="tab"/>
      <w:lvlText w:val="￮"/>
      <w:rPr>
        <w:color w:val="3370ff"/>
      </w:rPr>
    </w:lvl>
  </w:abstractNum>
  <w:abstractNum w:abstractNumId="377987">
    <w:lvl>
      <w:numFmt w:val="bullet"/>
      <w:suff w:val="tab"/>
      <w:lvlText w:val="￮"/>
      <w:rPr>
        <w:color w:val="3370ff"/>
      </w:rPr>
    </w:lvl>
  </w:abstractNum>
  <w:abstractNum w:abstractNumId="377988">
    <w:lvl>
      <w:numFmt w:val="bullet"/>
      <w:suff w:val="tab"/>
      <w:lvlText w:val="￮"/>
      <w:rPr>
        <w:color w:val="3370ff"/>
      </w:rPr>
    </w:lvl>
  </w:abstractNum>
  <w:abstractNum w:abstractNumId="377989">
    <w:lvl>
      <w:start w:val="2"/>
      <w:numFmt w:val="decimal"/>
      <w:suff w:val="tab"/>
      <w:lvlText w:val="%1."/>
      <w:rPr>
        <w:color w:val="3370ff"/>
      </w:rPr>
    </w:lvl>
  </w:abstractNum>
  <w:abstractNum w:abstractNumId="377990">
    <w:lvl>
      <w:numFmt w:val="bullet"/>
      <w:suff w:val="tab"/>
      <w:lvlText w:val="￮"/>
      <w:rPr>
        <w:color w:val="3370ff"/>
      </w:rPr>
    </w:lvl>
  </w:abstractNum>
  <w:abstractNum w:abstractNumId="377991">
    <w:lvl>
      <w:numFmt w:val="bullet"/>
      <w:suff w:val="tab"/>
      <w:lvlText w:val="￮"/>
      <w:rPr>
        <w:color w:val="3370ff"/>
      </w:rPr>
    </w:lvl>
  </w:abstractNum>
  <w:abstractNum w:abstractNumId="377992">
    <w:lvl>
      <w:start w:val="1"/>
      <w:numFmt w:val="decimal"/>
      <w:suff w:val="tab"/>
      <w:lvlText w:val="%1."/>
      <w:rPr>
        <w:color w:val="3370ff"/>
      </w:rPr>
    </w:lvl>
  </w:abstractNum>
  <w:abstractNum w:abstractNumId="377993">
    <w:lvl>
      <w:start w:val="2"/>
      <w:numFmt w:val="decimal"/>
      <w:suff w:val="tab"/>
      <w:lvlText w:val="%1."/>
      <w:rPr>
        <w:color w:val="3370ff"/>
      </w:rPr>
    </w:lvl>
  </w:abstractNum>
  <w:abstractNum w:abstractNumId="377994">
    <w:lvl>
      <w:start w:val="3"/>
      <w:numFmt w:val="decimal"/>
      <w:suff w:val="tab"/>
      <w:lvlText w:val="%1."/>
      <w:rPr>
        <w:color w:val="3370ff"/>
      </w:rPr>
    </w:lvl>
  </w:abstractNum>
  <w:abstractNum w:abstractNumId="377995">
    <w:lvl>
      <w:start w:val="4"/>
      <w:numFmt w:val="decimal"/>
      <w:suff w:val="tab"/>
      <w:lvlText w:val="%1."/>
      <w:rPr>
        <w:color w:val="3370ff"/>
      </w:rPr>
    </w:lvl>
  </w:abstractNum>
  <w:abstractNum w:abstractNumId="377996">
    <w:lvl>
      <w:start w:val="1"/>
      <w:numFmt w:val="decimal"/>
      <w:suff w:val="tab"/>
      <w:lvlText w:val="%1."/>
      <w:rPr>
        <w:color w:val="3370ff"/>
      </w:rPr>
    </w:lvl>
  </w:abstractNum>
  <w:abstractNum w:abstractNumId="377997">
    <w:lvl>
      <w:start w:val="2"/>
      <w:numFmt w:val="decimal"/>
      <w:suff w:val="tab"/>
      <w:lvlText w:val="%1."/>
      <w:rPr>
        <w:color w:val="3370ff"/>
      </w:rPr>
    </w:lvl>
  </w:abstractNum>
  <w:abstractNum w:abstractNumId="377998">
    <w:lvl>
      <w:start w:val="3"/>
      <w:numFmt w:val="decimal"/>
      <w:suff w:val="tab"/>
      <w:lvlText w:val="%1."/>
      <w:rPr>
        <w:color w:val="3370ff"/>
      </w:rPr>
    </w:lvl>
  </w:abstractNum>
  <w:abstractNum w:abstractNumId="377999">
    <w:lvl>
      <w:start w:val="1"/>
      <w:numFmt w:val="lowerLetter"/>
      <w:suff w:val="tab"/>
      <w:lvlText w:val="%1."/>
      <w:rPr>
        <w:color w:val="3370ff"/>
      </w:rPr>
    </w:lvl>
  </w:abstractNum>
  <w:abstractNum w:abstractNumId="378000">
    <w:lvl>
      <w:start w:val="2"/>
      <w:numFmt w:val="lowerLetter"/>
      <w:suff w:val="tab"/>
      <w:lvlText w:val="%1."/>
      <w:rPr>
        <w:color w:val="3370ff"/>
      </w:rPr>
    </w:lvl>
  </w:abstractNum>
  <w:abstractNum w:abstractNumId="378001">
    <w:lvl>
      <w:start w:val="3"/>
      <w:numFmt w:val="lowerLetter"/>
      <w:suff w:val="tab"/>
      <w:lvlText w:val="%1."/>
      <w:rPr>
        <w:color w:val="3370ff"/>
      </w:rPr>
    </w:lvl>
  </w:abstractNum>
  <w:abstractNum w:abstractNumId="378002">
    <w:lvl>
      <w:start w:val="1"/>
      <w:numFmt w:val="decimal"/>
      <w:suff w:val="tab"/>
      <w:lvlText w:val="%1."/>
      <w:rPr>
        <w:color w:val="3370ff"/>
      </w:rPr>
    </w:lvl>
  </w:abstractNum>
  <w:abstractNum w:abstractNumId="378003">
    <w:lvl>
      <w:start w:val="2"/>
      <w:numFmt w:val="decimal"/>
      <w:suff w:val="tab"/>
      <w:lvlText w:val="%1."/>
      <w:rPr>
        <w:color w:val="3370ff"/>
      </w:rPr>
    </w:lvl>
  </w:abstractNum>
  <w:abstractNum w:abstractNumId="378004">
    <w:lvl>
      <w:start w:val="3"/>
      <w:numFmt w:val="decimal"/>
      <w:suff w:val="tab"/>
      <w:lvlText w:val="%1."/>
      <w:rPr>
        <w:color w:val="3370ff"/>
      </w:rPr>
    </w:lvl>
  </w:abstractNum>
  <w:abstractNum w:abstractNumId="378005">
    <w:lvl>
      <w:start w:val="4"/>
      <w:numFmt w:val="decimal"/>
      <w:suff w:val="tab"/>
      <w:lvlText w:val="%1."/>
      <w:rPr>
        <w:color w:val="3370ff"/>
      </w:rPr>
    </w:lvl>
  </w:abstractNum>
  <w:abstractNum w:abstractNumId="378006">
    <w:lvl>
      <w:start w:val="1"/>
      <w:numFmt w:val="decimal"/>
      <w:suff w:val="tab"/>
      <w:lvlText w:val="%1."/>
      <w:rPr>
        <w:color w:val="3370ff"/>
      </w:rPr>
    </w:lvl>
  </w:abstractNum>
  <w:abstractNum w:abstractNumId="378007">
    <w:lvl>
      <w:numFmt w:val="bullet"/>
      <w:suff w:val="tab"/>
      <w:lvlText w:val="•"/>
      <w:rPr>
        <w:color w:val="3370ff"/>
      </w:rPr>
    </w:lvl>
  </w:abstractNum>
  <w:abstractNum w:abstractNumId="378008">
    <w:lvl>
      <w:numFmt w:val="bullet"/>
      <w:suff w:val="tab"/>
      <w:lvlText w:val="•"/>
      <w:rPr>
        <w:color w:val="3370ff"/>
      </w:rPr>
    </w:lvl>
  </w:abstractNum>
  <w:abstractNum w:abstractNumId="378009">
    <w:lvl>
      <w:numFmt w:val="bullet"/>
      <w:suff w:val="tab"/>
      <w:lvlText w:val="•"/>
      <w:rPr>
        <w:color w:val="3370ff"/>
      </w:rPr>
    </w:lvl>
  </w:abstractNum>
  <w:abstractNum w:abstractNumId="378010">
    <w:lvl>
      <w:numFmt w:val="bullet"/>
      <w:suff w:val="tab"/>
      <w:lvlText w:val="•"/>
      <w:rPr>
        <w:color w:val="3370ff"/>
      </w:rPr>
    </w:lvl>
  </w:abstractNum>
  <w:abstractNum w:abstractNumId="378011">
    <w:lvl>
      <w:start w:val="2"/>
      <w:numFmt w:val="decimal"/>
      <w:suff w:val="tab"/>
      <w:lvlText w:val="%1."/>
      <w:rPr>
        <w:color w:val="3370ff"/>
      </w:rPr>
    </w:lvl>
  </w:abstractNum>
  <w:abstractNum w:abstractNumId="378012">
    <w:lvl>
      <w:start w:val="1"/>
      <w:numFmt w:val="decimal"/>
      <w:suff w:val="tab"/>
      <w:lvlText w:val="%1."/>
      <w:rPr>
        <w:color w:val="3370ff"/>
      </w:rPr>
    </w:lvl>
  </w:abstractNum>
  <w:abstractNum w:abstractNumId="378013">
    <w:lvl>
      <w:start w:val="2"/>
      <w:numFmt w:val="decimal"/>
      <w:suff w:val="tab"/>
      <w:lvlText w:val="%1."/>
      <w:rPr>
        <w:color w:val="3370ff"/>
      </w:rPr>
    </w:lvl>
  </w:abstractNum>
  <w:abstractNum w:abstractNumId="378014">
    <w:lvl>
      <w:start w:val="1"/>
      <w:numFmt w:val="decimal"/>
      <w:suff w:val="tab"/>
      <w:lvlText w:val="%1."/>
      <w:rPr>
        <w:color w:val="3370ff"/>
      </w:rPr>
    </w:lvl>
  </w:abstractNum>
  <w:abstractNum w:abstractNumId="378015">
    <w:lvl>
      <w:start w:val="2"/>
      <w:numFmt w:val="decimal"/>
      <w:suff w:val="tab"/>
      <w:lvlText w:val="%1."/>
      <w:rPr>
        <w:color w:val="3370ff"/>
      </w:rPr>
    </w:lvl>
  </w:abstractNum>
  <w:abstractNum w:abstractNumId="378016">
    <w:lvl>
      <w:start w:val="3"/>
      <w:numFmt w:val="decimal"/>
      <w:suff w:val="tab"/>
      <w:lvlText w:val="%1."/>
      <w:rPr>
        <w:color w:val="3370ff"/>
      </w:rPr>
    </w:lvl>
  </w:abstractNum>
  <w:abstractNum w:abstractNumId="378017">
    <w:lvl>
      <w:start w:val="1"/>
      <w:numFmt w:val="decimal"/>
      <w:suff w:val="tab"/>
      <w:lvlText w:val="%1."/>
      <w:rPr>
        <w:color w:val="3370ff"/>
      </w:rPr>
    </w:lvl>
  </w:abstractNum>
  <w:abstractNum w:abstractNumId="378018">
    <w:lvl>
      <w:numFmt w:val="bullet"/>
      <w:suff w:val="tab"/>
      <w:lvlText w:val="￮"/>
      <w:rPr>
        <w:color w:val="3370ff"/>
      </w:rPr>
    </w:lvl>
  </w:abstractNum>
  <w:abstractNum w:abstractNumId="378019">
    <w:lvl>
      <w:numFmt w:val="bullet"/>
      <w:suff w:val="tab"/>
      <w:lvlText w:val="￮"/>
      <w:rPr>
        <w:color w:val="3370ff"/>
      </w:rPr>
    </w:lvl>
  </w:abstractNum>
  <w:abstractNum w:abstractNumId="378020">
    <w:lvl>
      <w:numFmt w:val="bullet"/>
      <w:suff w:val="tab"/>
      <w:lvlText w:val="￮"/>
      <w:rPr>
        <w:color w:val="3370ff"/>
      </w:rPr>
    </w:lvl>
  </w:abstractNum>
  <w:abstractNum w:abstractNumId="378021">
    <w:lvl>
      <w:start w:val="2"/>
      <w:numFmt w:val="decimal"/>
      <w:suff w:val="tab"/>
      <w:lvlText w:val="%1."/>
      <w:rPr>
        <w:color w:val="3370ff"/>
      </w:rPr>
    </w:lvl>
  </w:abstractNum>
  <w:abstractNum w:abstractNumId="378022">
    <w:lvl>
      <w:numFmt w:val="bullet"/>
      <w:suff w:val="tab"/>
      <w:lvlText w:val="￮"/>
      <w:rPr>
        <w:color w:val="3370ff"/>
      </w:rPr>
    </w:lvl>
  </w:abstractNum>
  <w:abstractNum w:abstractNumId="378023">
    <w:lvl>
      <w:numFmt w:val="bullet"/>
      <w:suff w:val="tab"/>
      <w:lvlText w:val="￮"/>
      <w:rPr>
        <w:color w:val="3370ff"/>
      </w:rPr>
    </w:lvl>
  </w:abstractNum>
  <w:abstractNum w:abstractNumId="378024">
    <w:lvl>
      <w:numFmt w:val="bullet"/>
      <w:suff w:val="tab"/>
      <w:lvlText w:val="￮"/>
      <w:rPr>
        <w:color w:val="3370ff"/>
      </w:rPr>
    </w:lvl>
  </w:abstractNum>
  <w:abstractNum w:abstractNumId="378025">
    <w:lvl>
      <w:numFmt w:val="bullet"/>
      <w:suff w:val="tab"/>
      <w:lvlText w:val="￮"/>
      <w:rPr>
        <w:color w:val="3370ff"/>
      </w:rPr>
    </w:lvl>
  </w:abstractNum>
  <w:abstractNum w:abstractNumId="378026">
    <w:lvl>
      <w:start w:val="3"/>
      <w:numFmt w:val="decimal"/>
      <w:suff w:val="tab"/>
      <w:lvlText w:val="%1."/>
      <w:rPr>
        <w:color w:val="3370ff"/>
      </w:rPr>
    </w:lvl>
  </w:abstractNum>
  <w:abstractNum w:abstractNumId="378027">
    <w:lvl>
      <w:start w:val="1"/>
      <w:numFmt w:val="decimal"/>
      <w:suff w:val="tab"/>
      <w:lvlText w:val="%1."/>
      <w:rPr>
        <w:color w:val="3370ff"/>
      </w:rPr>
    </w:lvl>
  </w:abstractNum>
  <w:abstractNum w:abstractNumId="378028">
    <w:lvl>
      <w:start w:val="2"/>
      <w:numFmt w:val="decimal"/>
      <w:suff w:val="tab"/>
      <w:lvlText w:val="%1."/>
      <w:rPr>
        <w:color w:val="3370ff"/>
      </w:rPr>
    </w:lvl>
  </w:abstractNum>
  <w:abstractNum w:abstractNumId="378029">
    <w:lvl>
      <w:start w:val="3"/>
      <w:numFmt w:val="decimal"/>
      <w:suff w:val="tab"/>
      <w:lvlText w:val="%1."/>
      <w:rPr>
        <w:color w:val="3370ff"/>
      </w:rPr>
    </w:lvl>
  </w:abstractNum>
  <w:abstractNum w:abstractNumId="378030">
    <w:lvl>
      <w:start w:val="1"/>
      <w:numFmt w:val="decimal"/>
      <w:suff w:val="tab"/>
      <w:lvlText w:val="%1."/>
      <w:rPr>
        <w:color w:val="3370ff"/>
      </w:rPr>
    </w:lvl>
  </w:abstractNum>
  <w:abstractNum w:abstractNumId="378031">
    <w:lvl>
      <w:start w:val="2"/>
      <w:numFmt w:val="decimal"/>
      <w:suff w:val="tab"/>
      <w:lvlText w:val="%1."/>
      <w:rPr>
        <w:color w:val="3370ff"/>
      </w:rPr>
    </w:lvl>
  </w:abstractNum>
  <w:abstractNum w:abstractNumId="378032">
    <w:lvl>
      <w:start w:val="3"/>
      <w:numFmt w:val="decimal"/>
      <w:suff w:val="tab"/>
      <w:lvlText w:val="%1."/>
      <w:rPr>
        <w:color w:val="3370ff"/>
      </w:rPr>
    </w:lvl>
  </w:abstractNum>
  <w:abstractNum w:abstractNumId="378033">
    <w:lvl>
      <w:start w:val="1"/>
      <w:numFmt w:val="decimal"/>
      <w:suff w:val="tab"/>
      <w:lvlText w:val="%1."/>
      <w:rPr>
        <w:color w:val="3370ff"/>
      </w:rPr>
    </w:lvl>
  </w:abstractNum>
  <w:abstractNum w:abstractNumId="378034">
    <w:lvl>
      <w:start w:val="2"/>
      <w:numFmt w:val="decimal"/>
      <w:suff w:val="tab"/>
      <w:lvlText w:val="%1."/>
      <w:rPr>
        <w:color w:val="3370ff"/>
      </w:rPr>
    </w:lvl>
  </w:abstractNum>
  <w:abstractNum w:abstractNumId="378035">
    <w:lvl>
      <w:start w:val="3"/>
      <w:numFmt w:val="decimal"/>
      <w:suff w:val="tab"/>
      <w:lvlText w:val="%1."/>
      <w:rPr>
        <w:color w:val="3370ff"/>
      </w:rPr>
    </w:lvl>
  </w:abstractNum>
  <w:abstractNum w:abstractNumId="378036">
    <w:lvl>
      <w:start w:val="1"/>
      <w:numFmt w:val="decimal"/>
      <w:suff w:val="tab"/>
      <w:lvlText w:val="%1."/>
      <w:rPr>
        <w:color w:val="3370ff"/>
      </w:rPr>
    </w:lvl>
  </w:abstractNum>
  <w:abstractNum w:abstractNumId="378037">
    <w:lvl>
      <w:start w:val="2"/>
      <w:numFmt w:val="decimal"/>
      <w:suff w:val="tab"/>
      <w:lvlText w:val="%1."/>
      <w:rPr>
        <w:color w:val="3370ff"/>
      </w:rPr>
    </w:lvl>
  </w:abstractNum>
  <w:abstractNum w:abstractNumId="378038">
    <w:lvl>
      <w:start w:val="3"/>
      <w:numFmt w:val="decimal"/>
      <w:suff w:val="tab"/>
      <w:lvlText w:val="%1."/>
      <w:rPr>
        <w:color w:val="3370ff"/>
      </w:rPr>
    </w:lvl>
  </w:abstractNum>
  <w:abstractNum w:abstractNumId="378039">
    <w:lvl>
      <w:start w:val="1"/>
      <w:numFmt w:val="decimal"/>
      <w:suff w:val="tab"/>
      <w:lvlText w:val="%1."/>
      <w:rPr>
        <w:color w:val="3370ff"/>
      </w:rPr>
    </w:lvl>
  </w:abstractNum>
  <w:abstractNum w:abstractNumId="378040">
    <w:lvl>
      <w:start w:val="2"/>
      <w:numFmt w:val="decimal"/>
      <w:suff w:val="tab"/>
      <w:lvlText w:val="%1."/>
      <w:rPr>
        <w:color w:val="3370ff"/>
      </w:rPr>
    </w:lvl>
  </w:abstractNum>
  <w:abstractNum w:abstractNumId="378041">
    <w:lvl>
      <w:start w:val="3"/>
      <w:numFmt w:val="decimal"/>
      <w:suff w:val="tab"/>
      <w:lvlText w:val="%1."/>
      <w:rPr>
        <w:color w:val="3370ff"/>
      </w:rPr>
    </w:lvl>
  </w:abstractNum>
  <w:abstractNum w:abstractNumId="378042">
    <w:lvl>
      <w:start w:val="4"/>
      <w:numFmt w:val="decimal"/>
      <w:suff w:val="tab"/>
      <w:lvlText w:val="%1."/>
      <w:rPr>
        <w:color w:val="3370ff"/>
      </w:rPr>
    </w:lvl>
  </w:abstractNum>
  <w:abstractNum w:abstractNumId="378043">
    <w:lvl>
      <w:start w:val="1"/>
      <w:numFmt w:val="decimal"/>
      <w:suff w:val="tab"/>
      <w:lvlText w:val="%1."/>
      <w:rPr>
        <w:color w:val="3370ff"/>
      </w:rPr>
    </w:lvl>
  </w:abstractNum>
  <w:abstractNum w:abstractNumId="378044">
    <w:lvl>
      <w:start w:val="2"/>
      <w:numFmt w:val="decimal"/>
      <w:suff w:val="tab"/>
      <w:lvlText w:val="%1."/>
      <w:rPr>
        <w:color w:val="3370ff"/>
      </w:rPr>
    </w:lvl>
  </w:abstractNum>
  <w:abstractNum w:abstractNumId="378045">
    <w:lvl>
      <w:start w:val="1"/>
      <w:numFmt w:val="decimal"/>
      <w:suff w:val="tab"/>
      <w:lvlText w:val="%1."/>
      <w:rPr>
        <w:color w:val="3370ff"/>
      </w:rPr>
    </w:lvl>
  </w:abstractNum>
  <w:abstractNum w:abstractNumId="378046">
    <w:lvl>
      <w:start w:val="2"/>
      <w:numFmt w:val="decimal"/>
      <w:suff w:val="tab"/>
      <w:lvlText w:val="%1."/>
      <w:rPr>
        <w:color w:val="3370ff"/>
      </w:rPr>
    </w:lvl>
  </w:abstractNum>
  <w:abstractNum w:abstractNumId="378047">
    <w:lvl>
      <w:start w:val="3"/>
      <w:numFmt w:val="decimal"/>
      <w:suff w:val="tab"/>
      <w:lvlText w:val="%1."/>
      <w:rPr>
        <w:color w:val="3370ff"/>
      </w:rPr>
    </w:lvl>
  </w:abstractNum>
  <w:abstractNum w:abstractNumId="378048">
    <w:lvl>
      <w:start w:val="1"/>
      <w:numFmt w:val="decimal"/>
      <w:suff w:val="tab"/>
      <w:lvlText w:val="%1."/>
      <w:rPr>
        <w:color w:val="3370ff"/>
      </w:rPr>
    </w:lvl>
  </w:abstractNum>
  <w:abstractNum w:abstractNumId="378049">
    <w:lvl>
      <w:start w:val="2"/>
      <w:numFmt w:val="decimal"/>
      <w:suff w:val="tab"/>
      <w:lvlText w:val="%1."/>
      <w:rPr>
        <w:color w:val="3370ff"/>
      </w:rPr>
    </w:lvl>
  </w:abstractNum>
  <w:abstractNum w:abstractNumId="378050">
    <w:lvl>
      <w:start w:val="3"/>
      <w:numFmt w:val="decimal"/>
      <w:suff w:val="tab"/>
      <w:lvlText w:val="%1."/>
      <w:rPr>
        <w:color w:val="3370ff"/>
      </w:rPr>
    </w:lvl>
  </w:abstractNum>
  <w:abstractNum w:abstractNumId="378051">
    <w:lvl>
      <w:start w:val="1"/>
      <w:numFmt w:val="decimal"/>
      <w:suff w:val="tab"/>
      <w:lvlText w:val="%1."/>
      <w:rPr>
        <w:color w:val="3370ff"/>
      </w:rPr>
    </w:lvl>
  </w:abstractNum>
  <w:abstractNum w:abstractNumId="378052">
    <w:lvl>
      <w:start w:val="2"/>
      <w:numFmt w:val="decimal"/>
      <w:suff w:val="tab"/>
      <w:lvlText w:val="%1."/>
      <w:rPr>
        <w:color w:val="3370ff"/>
      </w:rPr>
    </w:lvl>
  </w:abstractNum>
  <w:abstractNum w:abstractNumId="378053">
    <w:lvl>
      <w:start w:val="3"/>
      <w:numFmt w:val="decimal"/>
      <w:suff w:val="tab"/>
      <w:lvlText w:val="%1."/>
      <w:rPr>
        <w:color w:val="3370ff"/>
      </w:rPr>
    </w:lvl>
  </w:abstractNum>
  <w:abstractNum w:abstractNumId="378054">
    <w:lvl>
      <w:start w:val="1"/>
      <w:numFmt w:val="decimal"/>
      <w:suff w:val="tab"/>
      <w:lvlText w:val="%1."/>
      <w:rPr>
        <w:color w:val="3370ff"/>
      </w:rPr>
    </w:lvl>
  </w:abstractNum>
  <w:abstractNum w:abstractNumId="378055">
    <w:lvl>
      <w:start w:val="2"/>
      <w:numFmt w:val="decimal"/>
      <w:suff w:val="tab"/>
      <w:lvlText w:val="%1."/>
      <w:rPr>
        <w:color w:val="3370ff"/>
      </w:rPr>
    </w:lvl>
  </w:abstractNum>
  <w:abstractNum w:abstractNumId="378056">
    <w:lvl>
      <w:start w:val="3"/>
      <w:numFmt w:val="decimal"/>
      <w:suff w:val="tab"/>
      <w:lvlText w:val="%1."/>
      <w:rPr>
        <w:color w:val="3370ff"/>
      </w:rPr>
    </w:lvl>
  </w:abstractNum>
  <w:num w:numId="1">
    <w:abstractNumId w:val="377974"/>
  </w:num>
  <w:num w:numId="2">
    <w:abstractNumId w:val="377975"/>
  </w:num>
  <w:num w:numId="3">
    <w:abstractNumId w:val="377976"/>
  </w:num>
  <w:num w:numId="4">
    <w:abstractNumId w:val="377977"/>
  </w:num>
  <w:num w:numId="5">
    <w:abstractNumId w:val="377978"/>
  </w:num>
  <w:num w:numId="6">
    <w:abstractNumId w:val="377979"/>
  </w:num>
  <w:num w:numId="7">
    <w:abstractNumId w:val="377980"/>
  </w:num>
  <w:num w:numId="8">
    <w:abstractNumId w:val="377981"/>
  </w:num>
  <w:num w:numId="9">
    <w:abstractNumId w:val="377982"/>
  </w:num>
  <w:num w:numId="10">
    <w:abstractNumId w:val="377983"/>
  </w:num>
  <w:num w:numId="11">
    <w:abstractNumId w:val="377984"/>
  </w:num>
  <w:num w:numId="12">
    <w:abstractNumId w:val="377985"/>
  </w:num>
  <w:num w:numId="13">
    <w:abstractNumId w:val="377986"/>
  </w:num>
  <w:num w:numId="14">
    <w:abstractNumId w:val="377987"/>
  </w:num>
  <w:num w:numId="15">
    <w:abstractNumId w:val="377988"/>
  </w:num>
  <w:num w:numId="16">
    <w:abstractNumId w:val="377989"/>
  </w:num>
  <w:num w:numId="17">
    <w:abstractNumId w:val="377990"/>
  </w:num>
  <w:num w:numId="18">
    <w:abstractNumId w:val="377991"/>
  </w:num>
  <w:num w:numId="19">
    <w:abstractNumId w:val="377992"/>
  </w:num>
  <w:num w:numId="20">
    <w:abstractNumId w:val="377993"/>
  </w:num>
  <w:num w:numId="21">
    <w:abstractNumId w:val="377994"/>
  </w:num>
  <w:num w:numId="22">
    <w:abstractNumId w:val="377995"/>
  </w:num>
  <w:num w:numId="23">
    <w:abstractNumId w:val="377996"/>
  </w:num>
  <w:num w:numId="24">
    <w:abstractNumId w:val="377997"/>
  </w:num>
  <w:num w:numId="25">
    <w:abstractNumId w:val="377998"/>
  </w:num>
  <w:num w:numId="26">
    <w:abstractNumId w:val="377999"/>
  </w:num>
  <w:num w:numId="27">
    <w:abstractNumId w:val="378000"/>
  </w:num>
  <w:num w:numId="28">
    <w:abstractNumId w:val="378001"/>
  </w:num>
  <w:num w:numId="29">
    <w:abstractNumId w:val="378002"/>
  </w:num>
  <w:num w:numId="30">
    <w:abstractNumId w:val="378003"/>
  </w:num>
  <w:num w:numId="31">
    <w:abstractNumId w:val="378004"/>
  </w:num>
  <w:num w:numId="32">
    <w:abstractNumId w:val="378005"/>
  </w:num>
  <w:num w:numId="33">
    <w:abstractNumId w:val="378006"/>
  </w:num>
  <w:num w:numId="34">
    <w:abstractNumId w:val="378007"/>
  </w:num>
  <w:num w:numId="35">
    <w:abstractNumId w:val="378008"/>
  </w:num>
  <w:num w:numId="36">
    <w:abstractNumId w:val="378009"/>
  </w:num>
  <w:num w:numId="37">
    <w:abstractNumId w:val="378010"/>
  </w:num>
  <w:num w:numId="38">
    <w:abstractNumId w:val="378011"/>
  </w:num>
  <w:num w:numId="39">
    <w:abstractNumId w:val="378012"/>
  </w:num>
  <w:num w:numId="40">
    <w:abstractNumId w:val="378013"/>
  </w:num>
  <w:num w:numId="41">
    <w:abstractNumId w:val="378014"/>
  </w:num>
  <w:num w:numId="42">
    <w:abstractNumId w:val="378015"/>
  </w:num>
  <w:num w:numId="43">
    <w:abstractNumId w:val="378016"/>
  </w:num>
  <w:num w:numId="44">
    <w:abstractNumId w:val="378017"/>
  </w:num>
  <w:num w:numId="45">
    <w:abstractNumId w:val="378018"/>
  </w:num>
  <w:num w:numId="46">
    <w:abstractNumId w:val="378019"/>
  </w:num>
  <w:num w:numId="47">
    <w:abstractNumId w:val="378020"/>
  </w:num>
  <w:num w:numId="48">
    <w:abstractNumId w:val="378021"/>
  </w:num>
  <w:num w:numId="49">
    <w:abstractNumId w:val="378022"/>
  </w:num>
  <w:num w:numId="50">
    <w:abstractNumId w:val="378023"/>
  </w:num>
  <w:num w:numId="51">
    <w:abstractNumId w:val="378024"/>
  </w:num>
  <w:num w:numId="52">
    <w:abstractNumId w:val="378025"/>
  </w:num>
  <w:num w:numId="53">
    <w:abstractNumId w:val="378026"/>
  </w:num>
  <w:num w:numId="54">
    <w:abstractNumId w:val="378027"/>
  </w:num>
  <w:num w:numId="55">
    <w:abstractNumId w:val="378028"/>
  </w:num>
  <w:num w:numId="56">
    <w:abstractNumId w:val="378029"/>
  </w:num>
  <w:num w:numId="57">
    <w:abstractNumId w:val="378030"/>
  </w:num>
  <w:num w:numId="58">
    <w:abstractNumId w:val="378031"/>
  </w:num>
  <w:num w:numId="59">
    <w:abstractNumId w:val="378032"/>
  </w:num>
  <w:num w:numId="60">
    <w:abstractNumId w:val="378033"/>
  </w:num>
  <w:num w:numId="61">
    <w:abstractNumId w:val="378034"/>
  </w:num>
  <w:num w:numId="62">
    <w:abstractNumId w:val="378035"/>
  </w:num>
  <w:num w:numId="63">
    <w:abstractNumId w:val="378036"/>
  </w:num>
  <w:num w:numId="64">
    <w:abstractNumId w:val="378037"/>
  </w:num>
  <w:num w:numId="65">
    <w:abstractNumId w:val="378038"/>
  </w:num>
  <w:num w:numId="66">
    <w:abstractNumId w:val="378039"/>
  </w:num>
  <w:num w:numId="67">
    <w:abstractNumId w:val="378040"/>
  </w:num>
  <w:num w:numId="68">
    <w:abstractNumId w:val="378041"/>
  </w:num>
  <w:num w:numId="69">
    <w:abstractNumId w:val="378042"/>
  </w:num>
  <w:num w:numId="70">
    <w:abstractNumId w:val="378043"/>
  </w:num>
  <w:num w:numId="71">
    <w:abstractNumId w:val="378044"/>
  </w:num>
  <w:num w:numId="72">
    <w:abstractNumId w:val="378045"/>
  </w:num>
  <w:num w:numId="73">
    <w:abstractNumId w:val="378046"/>
  </w:num>
  <w:num w:numId="74">
    <w:abstractNumId w:val="378047"/>
  </w:num>
  <w:num w:numId="75">
    <w:abstractNumId w:val="378048"/>
  </w:num>
  <w:num w:numId="76">
    <w:abstractNumId w:val="378049"/>
  </w:num>
  <w:num w:numId="77">
    <w:abstractNumId w:val="378050"/>
  </w:num>
  <w:num w:numId="78">
    <w:abstractNumId w:val="378051"/>
  </w:num>
  <w:num w:numId="79">
    <w:abstractNumId w:val="378052"/>
  </w:num>
  <w:num w:numId="80">
    <w:abstractNumId w:val="378053"/>
  </w:num>
  <w:num w:numId="81">
    <w:abstractNumId w:val="378054"/>
  </w:num>
  <w:num w:numId="82">
    <w:abstractNumId w:val="378055"/>
  </w:num>
  <w:num w:numId="83">
    <w:abstractNumId w:val="378056"/>
  </w:num>
</w:numbering>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footer1.xml" Type="http://schemas.openxmlformats.org/officeDocument/2006/relationships/footer"/><Relationship Id="rId4" Target="numbering.xml" Type="http://schemas.openxmlformats.org/officeDocument/2006/relationships/numbering"/><Relationship Id="rId5" Target="media/image1.png" Type="http://schemas.openxmlformats.org/officeDocument/2006/relationships/image"/><Relationship Id="rId6" Target="media/image2.png" Type="http://schemas.openxmlformats.org/officeDocument/2006/relationships/image"/><Relationship Id="rId7" Target="header1.xml" Type="http://schemas.openxmlformats.org/officeDocument/2006/relationships/header"/></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2024-04-04T08:49:03Z</dcterms:created>
  <dc:creator>Apache POI</dc:creator>
</cp:coreProperties>
</file>