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6F7A99">
        <w:rPr>
          <w:rFonts w:hint="eastAsia"/>
        </w:rPr>
        <w:t>（</w:t>
      </w:r>
      <w:r w:rsidR="006F7A99">
        <w:t>项目代号）</w:t>
      </w:r>
      <w:r w:rsidR="00924E67">
        <w:rPr>
          <w:rFonts w:hint="eastAsia"/>
        </w:rPr>
        <w:t>软件</w:t>
      </w:r>
      <w:r w:rsidRPr="00953258">
        <w:rPr>
          <w:rFonts w:hint="eastAsia"/>
        </w:rPr>
        <w:t>代号</w:t>
      </w:r>
      <w:r w:rsidR="00924E67">
        <w:t>_S</w:t>
      </w:r>
      <w:r w:rsidR="006F7A99">
        <w:t>TR</w:t>
      </w:r>
      <w:r w:rsidR="00924E67">
        <w:t>_V0.1</w:t>
      </w:r>
      <w:r w:rsidR="0071174A">
        <w:t xml:space="preserve"> 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405672" w:rsidRDefault="00AD024E" w:rsidP="004E4767">
      <w:pPr>
        <w:pStyle w:val="00"/>
        <w:rPr>
          <w:color w:val="FF0000"/>
        </w:rPr>
      </w:pPr>
      <w:r w:rsidRPr="00405672">
        <w:rPr>
          <w:rFonts w:hint="eastAsia"/>
          <w:color w:val="FF0000"/>
        </w:rPr>
        <w:t>X</w:t>
      </w:r>
      <w:r w:rsidRPr="00405672">
        <w:rPr>
          <w:color w:val="FF0000"/>
        </w:rPr>
        <w:t>X</w:t>
      </w:r>
      <w:r w:rsidRPr="00405672">
        <w:rPr>
          <w:rFonts w:hint="eastAsia"/>
          <w:color w:val="FF0000"/>
        </w:rPr>
        <w:t>项目</w:t>
      </w:r>
      <w:r w:rsidR="00405672" w:rsidRPr="00405672">
        <w:rPr>
          <w:rFonts w:hint="eastAsia"/>
          <w:color w:val="FF0000"/>
        </w:rPr>
        <w:t>XX</w:t>
      </w:r>
      <w:r w:rsidR="00405672" w:rsidRPr="00405672">
        <w:rPr>
          <w:color w:val="FF0000"/>
        </w:rPr>
        <w:t>软件</w:t>
      </w:r>
    </w:p>
    <w:p w:rsidR="005960A2" w:rsidRPr="004E4767" w:rsidRDefault="008D2846" w:rsidP="004E4767">
      <w:pPr>
        <w:pStyle w:val="00"/>
      </w:pPr>
      <w:r w:rsidRPr="004E4767">
        <w:rPr>
          <w:rFonts w:hint="eastAsia"/>
        </w:rPr>
        <w:t>软件</w:t>
      </w:r>
      <w:r w:rsidR="00405672">
        <w:rPr>
          <w:rFonts w:hint="eastAsia"/>
        </w:rPr>
        <w:t>测试报告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057360" w:rsidRDefault="00057360" w:rsidP="00057360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057360" w:rsidP="00057360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354487" w:rsidRDefault="00C9385E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618587" w:history="1">
            <w:r w:rsidR="00354487" w:rsidRPr="00471D92">
              <w:rPr>
                <w:rStyle w:val="a5"/>
              </w:rPr>
              <w:t>1 范围</w:t>
            </w:r>
            <w:r w:rsidR="00354487">
              <w:rPr>
                <w:webHidden/>
              </w:rPr>
              <w:tab/>
            </w:r>
            <w:r w:rsidR="00354487">
              <w:rPr>
                <w:webHidden/>
              </w:rPr>
              <w:fldChar w:fldCharType="begin"/>
            </w:r>
            <w:r w:rsidR="00354487">
              <w:rPr>
                <w:webHidden/>
              </w:rPr>
              <w:instrText xml:space="preserve"> PAGEREF _Toc129618587 \h </w:instrText>
            </w:r>
            <w:r w:rsidR="00354487">
              <w:rPr>
                <w:webHidden/>
              </w:rPr>
            </w:r>
            <w:r w:rsidR="00354487">
              <w:rPr>
                <w:webHidden/>
              </w:rPr>
              <w:fldChar w:fldCharType="separate"/>
            </w:r>
            <w:r w:rsidR="00057360">
              <w:rPr>
                <w:webHidden/>
              </w:rPr>
              <w:t>1</w:t>
            </w:r>
            <w:r w:rsidR="00354487">
              <w:rPr>
                <w:webHidden/>
              </w:rPr>
              <w:fldChar w:fldCharType="end"/>
            </w:r>
          </w:hyperlink>
        </w:p>
        <w:p w:rsidR="00354487" w:rsidRDefault="006F5E3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88" w:history="1">
            <w:r w:rsidR="00354487" w:rsidRPr="00471D92">
              <w:rPr>
                <w:rStyle w:val="a5"/>
                <w:noProof/>
              </w:rPr>
              <w:t>1.1 标识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_Toc129618588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1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89" w:history="1">
            <w:r w:rsidR="00354487" w:rsidRPr="00471D92">
              <w:rPr>
                <w:rStyle w:val="a5"/>
                <w:noProof/>
              </w:rPr>
              <w:t>1.2 系统概述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_Toc129618589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1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90" w:history="1">
            <w:r w:rsidR="00354487" w:rsidRPr="00471D92">
              <w:rPr>
                <w:rStyle w:val="a5"/>
                <w:noProof/>
              </w:rPr>
              <w:t>1.3 文档概述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_Toc129618590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1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 w:rsidP="00354487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129618591" w:history="1">
            <w:r w:rsidR="00354487" w:rsidRPr="00471D92">
              <w:rPr>
                <w:rStyle w:val="a5"/>
              </w:rPr>
              <w:t>2 引用文档</w:t>
            </w:r>
            <w:r w:rsidR="00354487">
              <w:rPr>
                <w:webHidden/>
              </w:rPr>
              <w:tab/>
            </w:r>
            <w:r w:rsidR="00354487">
              <w:rPr>
                <w:webHidden/>
              </w:rPr>
              <w:fldChar w:fldCharType="begin"/>
            </w:r>
            <w:r w:rsidR="00354487">
              <w:rPr>
                <w:webHidden/>
              </w:rPr>
              <w:instrText xml:space="preserve"> PAGEREF _Toc129618591 \h </w:instrText>
            </w:r>
            <w:r w:rsidR="00354487">
              <w:rPr>
                <w:webHidden/>
              </w:rPr>
            </w:r>
            <w:r w:rsidR="00354487">
              <w:rPr>
                <w:webHidden/>
              </w:rPr>
              <w:fldChar w:fldCharType="separate"/>
            </w:r>
            <w:r w:rsidR="00057360">
              <w:rPr>
                <w:webHidden/>
              </w:rPr>
              <w:t>1</w:t>
            </w:r>
            <w:r w:rsidR="00354487">
              <w:rPr>
                <w:webHidden/>
              </w:rPr>
              <w:fldChar w:fldCharType="end"/>
            </w:r>
          </w:hyperlink>
        </w:p>
        <w:p w:rsidR="00354487" w:rsidRDefault="006F5E37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129618592" w:history="1">
            <w:r w:rsidR="00354487" w:rsidRPr="00471D92">
              <w:rPr>
                <w:rStyle w:val="a5"/>
              </w:rPr>
              <w:t>3 测试结果概述</w:t>
            </w:r>
            <w:r w:rsidR="00354487">
              <w:rPr>
                <w:webHidden/>
              </w:rPr>
              <w:tab/>
            </w:r>
            <w:r w:rsidR="00354487">
              <w:rPr>
                <w:webHidden/>
              </w:rPr>
              <w:fldChar w:fldCharType="begin"/>
            </w:r>
            <w:r w:rsidR="00354487">
              <w:rPr>
                <w:webHidden/>
              </w:rPr>
              <w:instrText xml:space="preserve"> PAGEREF _Toc129618592 \h </w:instrText>
            </w:r>
            <w:r w:rsidR="00354487">
              <w:rPr>
                <w:webHidden/>
              </w:rPr>
            </w:r>
            <w:r w:rsidR="00354487">
              <w:rPr>
                <w:webHidden/>
              </w:rPr>
              <w:fldChar w:fldCharType="separate"/>
            </w:r>
            <w:r w:rsidR="00057360">
              <w:rPr>
                <w:webHidden/>
              </w:rPr>
              <w:t>2</w:t>
            </w:r>
            <w:r w:rsidR="00354487">
              <w:rPr>
                <w:webHidden/>
              </w:rPr>
              <w:fldChar w:fldCharType="end"/>
            </w:r>
          </w:hyperlink>
        </w:p>
        <w:p w:rsidR="00354487" w:rsidRDefault="006F5E3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93" w:history="1">
            <w:r w:rsidR="00354487" w:rsidRPr="00471D92">
              <w:rPr>
                <w:rStyle w:val="a5"/>
                <w:noProof/>
              </w:rPr>
              <w:t>3.1 对被测试软件的总体评估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_Toc129618593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2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94" w:history="1">
            <w:r w:rsidR="00354487" w:rsidRPr="00471D92">
              <w:rPr>
                <w:rStyle w:val="a5"/>
                <w:noProof/>
              </w:rPr>
              <w:t>3.2 测试环境的影响</w:t>
            </w:r>
            <w:bookmarkStart w:id="0" w:name="_GoBack"/>
            <w:bookmarkEnd w:id="0"/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_Toc129618594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2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95" w:history="1">
            <w:r w:rsidR="00354487" w:rsidRPr="00471D92">
              <w:rPr>
                <w:rStyle w:val="a5"/>
                <w:noProof/>
              </w:rPr>
              <w:t>3.3 改进建议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_Toc129618595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2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129618596" w:history="1">
            <w:r w:rsidR="00354487" w:rsidRPr="00471D92">
              <w:rPr>
                <w:rStyle w:val="a5"/>
              </w:rPr>
              <w:t>4 详细测试结果</w:t>
            </w:r>
            <w:r w:rsidR="00354487">
              <w:rPr>
                <w:webHidden/>
              </w:rPr>
              <w:tab/>
            </w:r>
            <w:r w:rsidR="00354487">
              <w:rPr>
                <w:webHidden/>
              </w:rPr>
              <w:fldChar w:fldCharType="begin"/>
            </w:r>
            <w:r w:rsidR="00354487">
              <w:rPr>
                <w:webHidden/>
              </w:rPr>
              <w:instrText xml:space="preserve"> PAGEREF _Toc129618596 \h </w:instrText>
            </w:r>
            <w:r w:rsidR="00354487">
              <w:rPr>
                <w:webHidden/>
              </w:rPr>
            </w:r>
            <w:r w:rsidR="00354487">
              <w:rPr>
                <w:webHidden/>
              </w:rPr>
              <w:fldChar w:fldCharType="separate"/>
            </w:r>
            <w:r w:rsidR="00057360">
              <w:rPr>
                <w:webHidden/>
              </w:rPr>
              <w:t>2</w:t>
            </w:r>
            <w:r w:rsidR="00354487">
              <w:rPr>
                <w:webHidden/>
              </w:rPr>
              <w:fldChar w:fldCharType="end"/>
            </w:r>
          </w:hyperlink>
        </w:p>
        <w:p w:rsidR="00354487" w:rsidRDefault="006F5E3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97" w:history="1">
            <w:r w:rsidR="00354487" w:rsidRPr="00471D92">
              <w:rPr>
                <w:rStyle w:val="a5"/>
                <w:noProof/>
              </w:rPr>
              <w:t>4.1 （测试的唯一标识符）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_Toc129618597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3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98" w:history="1">
            <w:r w:rsidR="00354487" w:rsidRPr="00471D92">
              <w:rPr>
                <w:rStyle w:val="a5"/>
                <w:noProof/>
              </w:rPr>
              <w:t>4.1.1 测试结果总结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_Toc129618598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3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599" w:history="1">
            <w:r w:rsidR="00354487" w:rsidRPr="00471D92">
              <w:rPr>
                <w:rStyle w:val="a5"/>
                <w:noProof/>
              </w:rPr>
              <w:t>4.1.2 遇到的问题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_Toc129618599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3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8600" w:history="1">
            <w:r w:rsidR="00354487" w:rsidRPr="00471D92">
              <w:rPr>
                <w:rStyle w:val="a5"/>
                <w:noProof/>
              </w:rPr>
              <w:t>4.1.3 与测试用例/规程的不一致</w:t>
            </w:r>
            <w:r w:rsidR="00354487">
              <w:rPr>
                <w:noProof/>
                <w:webHidden/>
              </w:rPr>
              <w:tab/>
            </w:r>
            <w:r w:rsidR="00354487">
              <w:rPr>
                <w:noProof/>
                <w:webHidden/>
              </w:rPr>
              <w:fldChar w:fldCharType="begin"/>
            </w:r>
            <w:r w:rsidR="00354487">
              <w:rPr>
                <w:noProof/>
                <w:webHidden/>
              </w:rPr>
              <w:instrText xml:space="preserve"> PAGEREF _Toc129618600 \h </w:instrText>
            </w:r>
            <w:r w:rsidR="00354487">
              <w:rPr>
                <w:noProof/>
                <w:webHidden/>
              </w:rPr>
            </w:r>
            <w:r w:rsidR="00354487">
              <w:rPr>
                <w:noProof/>
                <w:webHidden/>
              </w:rPr>
              <w:fldChar w:fldCharType="separate"/>
            </w:r>
            <w:r w:rsidR="00057360">
              <w:rPr>
                <w:noProof/>
                <w:webHidden/>
              </w:rPr>
              <w:t>3</w:t>
            </w:r>
            <w:r w:rsidR="00354487">
              <w:rPr>
                <w:noProof/>
                <w:webHidden/>
              </w:rPr>
              <w:fldChar w:fldCharType="end"/>
            </w:r>
          </w:hyperlink>
        </w:p>
        <w:p w:rsidR="00354487" w:rsidRDefault="006F5E37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129618601" w:history="1">
            <w:r w:rsidR="00354487" w:rsidRPr="00471D92">
              <w:rPr>
                <w:rStyle w:val="a5"/>
              </w:rPr>
              <w:t>5 测试日志</w:t>
            </w:r>
            <w:r w:rsidR="00354487">
              <w:rPr>
                <w:webHidden/>
              </w:rPr>
              <w:tab/>
            </w:r>
            <w:r w:rsidR="00354487">
              <w:rPr>
                <w:webHidden/>
              </w:rPr>
              <w:fldChar w:fldCharType="begin"/>
            </w:r>
            <w:r w:rsidR="00354487">
              <w:rPr>
                <w:webHidden/>
              </w:rPr>
              <w:instrText xml:space="preserve"> PAGEREF _Toc129618601 \h </w:instrText>
            </w:r>
            <w:r w:rsidR="00354487">
              <w:rPr>
                <w:webHidden/>
              </w:rPr>
            </w:r>
            <w:r w:rsidR="00354487">
              <w:rPr>
                <w:webHidden/>
              </w:rPr>
              <w:fldChar w:fldCharType="separate"/>
            </w:r>
            <w:r w:rsidR="00057360">
              <w:rPr>
                <w:webHidden/>
              </w:rPr>
              <w:t>4</w:t>
            </w:r>
            <w:r w:rsidR="00354487">
              <w:rPr>
                <w:webHidden/>
              </w:rPr>
              <w:fldChar w:fldCharType="end"/>
            </w:r>
          </w:hyperlink>
        </w:p>
        <w:p w:rsidR="00354487" w:rsidRDefault="006F5E37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129618602" w:history="1">
            <w:r w:rsidR="00354487" w:rsidRPr="00471D92">
              <w:rPr>
                <w:rStyle w:val="a5"/>
              </w:rPr>
              <w:t>6 注释</w:t>
            </w:r>
            <w:r w:rsidR="00354487">
              <w:rPr>
                <w:webHidden/>
              </w:rPr>
              <w:tab/>
            </w:r>
            <w:r w:rsidR="00354487">
              <w:rPr>
                <w:webHidden/>
              </w:rPr>
              <w:fldChar w:fldCharType="begin"/>
            </w:r>
            <w:r w:rsidR="00354487">
              <w:rPr>
                <w:webHidden/>
              </w:rPr>
              <w:instrText xml:space="preserve"> PAGEREF _Toc129618602 \h </w:instrText>
            </w:r>
            <w:r w:rsidR="00354487">
              <w:rPr>
                <w:webHidden/>
              </w:rPr>
            </w:r>
            <w:r w:rsidR="00354487">
              <w:rPr>
                <w:webHidden/>
              </w:rPr>
              <w:fldChar w:fldCharType="separate"/>
            </w:r>
            <w:r w:rsidR="00057360">
              <w:rPr>
                <w:webHidden/>
              </w:rPr>
              <w:t>4</w:t>
            </w:r>
            <w:r w:rsidR="00354487">
              <w:rPr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69926121"/>
      <w:bookmarkStart w:id="6" w:name="_Toc129618587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E10146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E10146" w:rsidRPr="00E10146" w:rsidRDefault="00322206" w:rsidP="004E5A34">
      <w:pPr>
        <w:pStyle w:val="007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69926122"/>
      <w:bookmarkStart w:id="18" w:name="_Toc129618588"/>
      <w:r w:rsidRPr="00E10146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0D7AB8" w:rsidRPr="00AE694D" w:rsidRDefault="000D7AB8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软件版本</w:t>
      </w:r>
      <w:r>
        <w:t>：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注1：</w:t>
      </w:r>
      <w:r w:rsidR="006A4676" w:rsidRPr="00E10146">
        <w:rPr>
          <w:rFonts w:hint="eastAsia"/>
        </w:rPr>
        <w:t>本章节</w:t>
      </w:r>
      <w:r w:rsidRPr="00E10146">
        <w:rPr>
          <w:rFonts w:hint="eastAsia"/>
        </w:rPr>
        <w:t>应包含本文档适用的系统和软件的完整标识，适用时，包括其标识号、名称、</w:t>
      </w:r>
      <w:r w:rsidR="00835BD2" w:rsidRPr="00E10146">
        <w:rPr>
          <w:rFonts w:hint="eastAsia"/>
        </w:rPr>
        <w:t>缩略名、</w:t>
      </w:r>
      <w:r w:rsidRPr="00E10146">
        <w:rPr>
          <w:rFonts w:hint="eastAsia"/>
        </w:rPr>
        <w:t>版本号</w:t>
      </w:r>
      <w:r w:rsidR="00835BD2" w:rsidRPr="00E10146">
        <w:rPr>
          <w:rFonts w:hint="eastAsia"/>
        </w:rPr>
        <w:t>和发布号</w:t>
      </w:r>
      <w:r w:rsidRPr="00E10146">
        <w:rPr>
          <w:rFonts w:hint="eastAsia"/>
        </w:rPr>
        <w:t>。</w:t>
      </w:r>
    </w:p>
    <w:p w:rsidR="00322206" w:rsidRPr="00C9061E" w:rsidRDefault="00322206" w:rsidP="00E10146">
      <w:pPr>
        <w:pStyle w:val="005"/>
        <w:rPr>
          <w:i/>
        </w:rPr>
      </w:pPr>
      <w:r w:rsidRPr="00C9061E">
        <w:rPr>
          <w:rFonts w:hint="eastAsia"/>
          <w:i/>
        </w:rPr>
        <w:t>注2</w:t>
      </w:r>
      <w:r w:rsidR="00DE2089" w:rsidRPr="00C9061E">
        <w:rPr>
          <w:rFonts w:hint="eastAsia"/>
          <w:i/>
        </w:rPr>
        <w:t>：在形成最后文档时，需要删除文档中所有的注释</w:t>
      </w:r>
      <w:r w:rsidRPr="00C9061E">
        <w:rPr>
          <w:rFonts w:hint="eastAsia"/>
          <w:i/>
        </w:rPr>
        <w:t>。</w:t>
      </w:r>
    </w:p>
    <w:p w:rsidR="00322206" w:rsidRDefault="00322206" w:rsidP="004E5A34">
      <w:pPr>
        <w:pStyle w:val="007"/>
      </w:pPr>
      <w:bookmarkStart w:id="31" w:name="_Toc69751364"/>
      <w:bookmarkStart w:id="32" w:name="_Toc69926123"/>
      <w:bookmarkStart w:id="33" w:name="_Toc129618589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4E5A34">
      <w:pPr>
        <w:pStyle w:val="007"/>
      </w:pPr>
      <w:bookmarkStart w:id="34" w:name="_Toc345595622"/>
      <w:bookmarkStart w:id="35" w:name="_Toc69751365"/>
      <w:bookmarkStart w:id="36" w:name="_Toc69926124"/>
      <w:bookmarkStart w:id="37" w:name="_Toc129618590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8" w:name="_Toc69926126"/>
      <w:bookmarkStart w:id="39" w:name="_Toc129618591"/>
      <w:r w:rsidRPr="00D60B31">
        <w:t>引用文档</w:t>
      </w:r>
      <w:bookmarkEnd w:id="7"/>
      <w:bookmarkEnd w:id="8"/>
      <w:bookmarkEnd w:id="9"/>
      <w:bookmarkEnd w:id="38"/>
      <w:bookmarkEnd w:id="39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本文正文中引用文档见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863A47">
        <w:rPr>
          <w:rFonts w:hint="eastAsia"/>
        </w:rPr>
        <w:t>表</w:t>
      </w:r>
      <w:r w:rsidR="00863A47">
        <w:rPr>
          <w:rFonts w:hint="eastAsia"/>
        </w:rPr>
        <w:t xml:space="preserve"> </w:t>
      </w:r>
      <w:r w:rsidR="00863A47">
        <w:rPr>
          <w:noProof/>
        </w:rPr>
        <w:t>2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40" w:name="_Ref128561229"/>
      <w:bookmarkStart w:id="41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3528C7">
        <w:rPr>
          <w:noProof/>
        </w:rPr>
        <w:t>2</w:t>
      </w:r>
      <w:r>
        <w:fldChar w:fldCharType="end"/>
      </w:r>
      <w:bookmarkEnd w:id="40"/>
      <w:r w:rsidR="002B323B" w:rsidRPr="009F7B18">
        <w:t>引用文档一览表</w:t>
      </w:r>
      <w:bookmarkEnd w:id="4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lastRenderedPageBreak/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CA6F09" w:rsidP="00863A47">
      <w:pPr>
        <w:pStyle w:val="006"/>
      </w:pPr>
      <w:bookmarkStart w:id="42" w:name="_Toc129618592"/>
      <w:bookmarkEnd w:id="10"/>
      <w:bookmarkEnd w:id="11"/>
      <w:r>
        <w:rPr>
          <w:rFonts w:hint="eastAsia"/>
        </w:rPr>
        <w:t>测试结果</w:t>
      </w:r>
      <w:r>
        <w:t>概述</w:t>
      </w:r>
      <w:bookmarkEnd w:id="42"/>
    </w:p>
    <w:p w:rsidR="00B45E4B" w:rsidRDefault="00A77656" w:rsidP="00A77656">
      <w:pPr>
        <w:pStyle w:val="007"/>
      </w:pPr>
      <w:bookmarkStart w:id="43" w:name="_Toc129618593"/>
      <w:r>
        <w:rPr>
          <w:rFonts w:hint="eastAsia"/>
        </w:rPr>
        <w:t>对</w:t>
      </w:r>
      <w:r>
        <w:t>被</w:t>
      </w:r>
      <w:r>
        <w:rPr>
          <w:rFonts w:hint="eastAsia"/>
        </w:rPr>
        <w:t>测试</w:t>
      </w:r>
      <w:r>
        <w:t>软件的总体评估</w:t>
      </w:r>
      <w:bookmarkEnd w:id="43"/>
    </w:p>
    <w:p w:rsidR="00A77656" w:rsidRDefault="00A77656" w:rsidP="00A77656">
      <w:pPr>
        <w:pStyle w:val="004"/>
        <w:ind w:firstLine="480"/>
      </w:pPr>
    </w:p>
    <w:p w:rsidR="00A77656" w:rsidRDefault="00A77656" w:rsidP="00D80A7E">
      <w:pPr>
        <w:pStyle w:val="005"/>
      </w:pPr>
      <w:r>
        <w:rPr>
          <w:rFonts w:hint="eastAsia"/>
        </w:rPr>
        <w:t>注</w:t>
      </w:r>
      <w:r>
        <w:t>：</w:t>
      </w:r>
      <w:r w:rsidR="00DA52C4" w:rsidRPr="00DA52C4">
        <w:rPr>
          <w:rFonts w:hint="eastAsia"/>
        </w:rPr>
        <w:t>本条应：</w:t>
      </w:r>
    </w:p>
    <w:p w:rsidR="00DA52C4" w:rsidRDefault="00DA52C4" w:rsidP="00D80A7E">
      <w:pPr>
        <w:pStyle w:val="005"/>
      </w:pPr>
      <w:r w:rsidRPr="00DA52C4">
        <w:rPr>
          <w:rFonts w:hint="eastAsia"/>
        </w:rPr>
        <w:t>a) 根据本报告中的测试结果， 给出该</w:t>
      </w:r>
      <w:r>
        <w:rPr>
          <w:rFonts w:hint="eastAsia"/>
        </w:rPr>
        <w:t>软件的总体评估。</w:t>
      </w:r>
    </w:p>
    <w:p w:rsidR="00DA52C4" w:rsidRDefault="00DA52C4" w:rsidP="00DA52C4">
      <w:pPr>
        <w:pStyle w:val="005"/>
      </w:pPr>
      <w:r>
        <w:rPr>
          <w:rFonts w:hint="eastAsia"/>
        </w:rPr>
        <w:t>b) 标识测试中发现的所有遗留的缺陷、限制或约束。可用问题/更改报告形式，给出缺陷信</w:t>
      </w:r>
    </w:p>
    <w:p w:rsidR="00DA52C4" w:rsidRDefault="00DA52C4" w:rsidP="00DA52C4">
      <w:pPr>
        <w:pStyle w:val="005"/>
      </w:pPr>
      <w:r>
        <w:rPr>
          <w:rFonts w:hint="eastAsia"/>
        </w:rPr>
        <w:t>息。</w:t>
      </w:r>
    </w:p>
    <w:p w:rsidR="00DA52C4" w:rsidRDefault="00DA52C4" w:rsidP="00DA52C4">
      <w:pPr>
        <w:pStyle w:val="005"/>
      </w:pPr>
      <w:r w:rsidRPr="00DA52C4">
        <w:rPr>
          <w:rFonts w:hint="eastAsia"/>
        </w:rPr>
        <w:t>c) 对每个遗留的缺陷、限制或约束，应描述：</w:t>
      </w:r>
    </w:p>
    <w:p w:rsidR="00DA52C4" w:rsidRDefault="00DA52C4" w:rsidP="00DA52C4">
      <w:pPr>
        <w:pStyle w:val="005"/>
        <w:ind w:firstLine="851"/>
      </w:pPr>
      <w:r>
        <w:t>1</w:t>
      </w:r>
      <w:r>
        <w:rPr>
          <w:rFonts w:hint="eastAsia"/>
        </w:rPr>
        <w:t>) 对软件和系统性能的影响，包括对未满足的需求的标识；</w:t>
      </w:r>
    </w:p>
    <w:p w:rsidR="00DA52C4" w:rsidRDefault="00DA52C4" w:rsidP="00DA52C4">
      <w:pPr>
        <w:pStyle w:val="005"/>
        <w:ind w:firstLine="851"/>
      </w:pPr>
      <w:r>
        <w:rPr>
          <w:rFonts w:hint="eastAsia"/>
        </w:rPr>
        <w:t>2) 对其进行纠正时，软件和系统设计受到的影响：</w:t>
      </w:r>
    </w:p>
    <w:p w:rsidR="00DA52C4" w:rsidRDefault="00DA52C4" w:rsidP="00DA52C4">
      <w:pPr>
        <w:pStyle w:val="005"/>
        <w:ind w:firstLine="851"/>
      </w:pPr>
      <w:r>
        <w:rPr>
          <w:rFonts w:hint="eastAsia"/>
        </w:rPr>
        <w:t>3) 推荐的纠正方案/方法。</w:t>
      </w:r>
    </w:p>
    <w:p w:rsidR="00410A37" w:rsidRDefault="00410A37" w:rsidP="00410A37">
      <w:pPr>
        <w:pStyle w:val="007"/>
      </w:pPr>
      <w:bookmarkStart w:id="44" w:name="_Toc129618594"/>
      <w:r>
        <w:rPr>
          <w:rFonts w:hint="eastAsia"/>
        </w:rPr>
        <w:t>测试</w:t>
      </w:r>
      <w:r>
        <w:t>环境的影响</w:t>
      </w:r>
      <w:bookmarkEnd w:id="44"/>
    </w:p>
    <w:p w:rsidR="00410A37" w:rsidRDefault="00410A37" w:rsidP="00410A37">
      <w:pPr>
        <w:pStyle w:val="004"/>
        <w:ind w:firstLine="480"/>
      </w:pPr>
    </w:p>
    <w:p w:rsidR="00410A37" w:rsidRDefault="00410A37" w:rsidP="00410A37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应给出测试环境与操作环境的差异及这种差异对测试结果</w:t>
      </w:r>
      <w:r>
        <w:rPr>
          <w:rFonts w:hint="eastAsia"/>
        </w:rPr>
        <w:t>的</w:t>
      </w:r>
      <w:r>
        <w:t>影响进行的评估。</w:t>
      </w:r>
    </w:p>
    <w:p w:rsidR="00410A37" w:rsidRDefault="00410A37" w:rsidP="00410A37">
      <w:pPr>
        <w:pStyle w:val="007"/>
      </w:pPr>
      <w:bookmarkStart w:id="45" w:name="_Toc129618595"/>
      <w:r>
        <w:rPr>
          <w:rFonts w:hint="eastAsia"/>
        </w:rPr>
        <w:t>改进建议</w:t>
      </w:r>
      <w:bookmarkEnd w:id="45"/>
    </w:p>
    <w:p w:rsidR="00410A37" w:rsidRDefault="00410A37" w:rsidP="00410A37">
      <w:pPr>
        <w:pStyle w:val="004"/>
        <w:ind w:firstLine="480"/>
      </w:pPr>
    </w:p>
    <w:p w:rsidR="00410A37" w:rsidRPr="00410A37" w:rsidRDefault="00410A37" w:rsidP="00410A37">
      <w:pPr>
        <w:pStyle w:val="005"/>
      </w:pPr>
      <w:r>
        <w:rPr>
          <w:rFonts w:hint="eastAsia"/>
        </w:rPr>
        <w:t>注</w:t>
      </w:r>
      <w:r>
        <w:t>：本条应对被测软件的设计、操作或测试提供改进建议，并描述每个建议</w:t>
      </w:r>
      <w:r>
        <w:rPr>
          <w:rFonts w:hint="eastAsia"/>
        </w:rPr>
        <w:t>及其</w:t>
      </w:r>
      <w:r>
        <w:t>对软件</w:t>
      </w:r>
      <w:r>
        <w:rPr>
          <w:rFonts w:hint="eastAsia"/>
        </w:rPr>
        <w:t>的</w:t>
      </w:r>
      <w:r>
        <w:t>影响。</w:t>
      </w:r>
    </w:p>
    <w:p w:rsidR="00410A37" w:rsidRDefault="00410A37" w:rsidP="008570DB">
      <w:pPr>
        <w:pStyle w:val="006"/>
      </w:pPr>
      <w:bookmarkStart w:id="46" w:name="_Toc129618596"/>
      <w:bookmarkStart w:id="47" w:name="_Toc69926167"/>
      <w:r>
        <w:rPr>
          <w:rFonts w:hint="eastAsia"/>
        </w:rPr>
        <w:t>详细</w:t>
      </w:r>
      <w:r>
        <w:t>测试结果</w:t>
      </w:r>
      <w:bookmarkEnd w:id="46"/>
    </w:p>
    <w:p w:rsidR="00410A37" w:rsidRDefault="00410A37" w:rsidP="00410A37">
      <w:pPr>
        <w:pStyle w:val="005"/>
      </w:pPr>
      <w:r>
        <w:rPr>
          <w:rFonts w:hint="eastAsia"/>
        </w:rPr>
        <w:t>注</w:t>
      </w:r>
      <w:r>
        <w:t>：本章应分为以下子条对</w:t>
      </w:r>
      <w:r>
        <w:rPr>
          <w:rFonts w:hint="eastAsia"/>
        </w:rPr>
        <w:t>每个</w:t>
      </w:r>
      <w:r>
        <w:t>测试的详细结果</w:t>
      </w:r>
      <w:r>
        <w:rPr>
          <w:rFonts w:hint="eastAsia"/>
        </w:rPr>
        <w:t>进行</w:t>
      </w:r>
      <w:r>
        <w:t>描述。</w:t>
      </w:r>
    </w:p>
    <w:p w:rsidR="00410A37" w:rsidRPr="00410A37" w:rsidRDefault="00410A37" w:rsidP="00410A37">
      <w:pPr>
        <w:pStyle w:val="005"/>
      </w:pPr>
      <w:r>
        <w:rPr>
          <w:rFonts w:hint="eastAsia"/>
        </w:rPr>
        <w:t>注</w:t>
      </w:r>
      <w:r>
        <w:t>：这里每个</w:t>
      </w:r>
      <w:r>
        <w:t>“</w:t>
      </w:r>
      <w:r>
        <w:rPr>
          <w:rFonts w:hint="eastAsia"/>
        </w:rPr>
        <w:t>测试</w:t>
      </w:r>
      <w:r>
        <w:t>”</w:t>
      </w:r>
      <w:r>
        <w:rPr>
          <w:rFonts w:hint="eastAsia"/>
        </w:rPr>
        <w:t>是</w:t>
      </w:r>
      <w:r>
        <w:t>指相关测试用例的集合。</w:t>
      </w:r>
    </w:p>
    <w:p w:rsidR="00410A37" w:rsidRDefault="007C66F2" w:rsidP="00410A37">
      <w:pPr>
        <w:pStyle w:val="007"/>
      </w:pPr>
      <w:bookmarkStart w:id="48" w:name="_Toc129618597"/>
      <w:r>
        <w:rPr>
          <w:rFonts w:hint="eastAsia"/>
        </w:rPr>
        <w:lastRenderedPageBreak/>
        <w:t>（</w:t>
      </w:r>
      <w:r>
        <w:t>测试的唯一标识符）</w:t>
      </w:r>
      <w:bookmarkEnd w:id="48"/>
    </w:p>
    <w:p w:rsidR="007C66F2" w:rsidRDefault="007C66F2" w:rsidP="007C66F2">
      <w:pPr>
        <w:pStyle w:val="004"/>
        <w:ind w:firstLine="480"/>
      </w:pPr>
    </w:p>
    <w:p w:rsidR="007C66F2" w:rsidRDefault="007C66F2" w:rsidP="007C66F2">
      <w:pPr>
        <w:pStyle w:val="005"/>
      </w:pPr>
      <w:r>
        <w:rPr>
          <w:rFonts w:hint="eastAsia"/>
        </w:rPr>
        <w:t>注</w:t>
      </w:r>
      <w:r>
        <w:t>：</w:t>
      </w:r>
      <w:r w:rsidR="00F9632E">
        <w:rPr>
          <w:rFonts w:hint="eastAsia"/>
        </w:rPr>
        <w:t>本条应使用项目唯一</w:t>
      </w:r>
      <w:r w:rsidR="00F9632E" w:rsidRPr="00F9632E">
        <w:rPr>
          <w:rFonts w:hint="eastAsia"/>
        </w:rPr>
        <w:t>标识符标识</w:t>
      </w:r>
      <w:r w:rsidR="00F9632E">
        <w:rPr>
          <w:rFonts w:hint="eastAsia"/>
        </w:rPr>
        <w:t>一个</w:t>
      </w:r>
      <w:r w:rsidR="00F9632E" w:rsidRPr="00F9632E">
        <w:rPr>
          <w:rFonts w:hint="eastAsia"/>
        </w:rPr>
        <w:t>测试，并分为以下子条对测试结果进行描述。</w:t>
      </w:r>
    </w:p>
    <w:p w:rsidR="00F9632E" w:rsidRDefault="00F9632E" w:rsidP="00F9632E">
      <w:pPr>
        <w:pStyle w:val="008"/>
      </w:pPr>
      <w:bookmarkStart w:id="49" w:name="_Toc129618598"/>
      <w:r>
        <w:rPr>
          <w:rFonts w:hint="eastAsia"/>
        </w:rPr>
        <w:t>测试</w:t>
      </w:r>
      <w:r>
        <w:t>结果总结</w:t>
      </w:r>
      <w:bookmarkEnd w:id="49"/>
    </w:p>
    <w:p w:rsidR="00F9632E" w:rsidRDefault="00F9632E" w:rsidP="00F9632E">
      <w:pPr>
        <w:pStyle w:val="004"/>
        <w:ind w:firstLine="480"/>
      </w:pPr>
    </w:p>
    <w:p w:rsidR="00F9632E" w:rsidRDefault="00F9632E" w:rsidP="00F9632E">
      <w:pPr>
        <w:pStyle w:val="005"/>
      </w:pPr>
      <w:r>
        <w:rPr>
          <w:rFonts w:hint="eastAsia"/>
        </w:rPr>
        <w:t>注</w:t>
      </w:r>
      <w:r>
        <w:t>：</w:t>
      </w:r>
      <w:r w:rsidR="007109A1">
        <w:rPr>
          <w:rFonts w:hint="eastAsia"/>
        </w:rPr>
        <w:t>本条</w:t>
      </w:r>
      <w:r w:rsidR="007109A1">
        <w:t>应对测试结果进行总结。总结</w:t>
      </w:r>
      <w:r w:rsidR="007109A1">
        <w:rPr>
          <w:rFonts w:hint="eastAsia"/>
        </w:rPr>
        <w:t>内容</w:t>
      </w:r>
      <w:r w:rsidR="007109A1">
        <w:t>包括与该测试相关联的每个测试用例的完成状态（</w:t>
      </w:r>
      <w:r w:rsidR="007109A1">
        <w:rPr>
          <w:rFonts w:hint="eastAsia"/>
        </w:rPr>
        <w:t>例如</w:t>
      </w:r>
      <w:r w:rsidR="007109A1">
        <w:t>，</w:t>
      </w:r>
      <w:r w:rsidR="007109A1">
        <w:t>“</w:t>
      </w:r>
      <w:r w:rsidR="007109A1">
        <w:rPr>
          <w:rFonts w:hint="eastAsia"/>
        </w:rPr>
        <w:t>所有</w:t>
      </w:r>
      <w:r w:rsidR="007109A1">
        <w:t>结果都如预期的</w:t>
      </w:r>
      <w:r w:rsidR="007109A1">
        <w:rPr>
          <w:rFonts w:hint="eastAsia"/>
        </w:rPr>
        <w:t>那样</w:t>
      </w:r>
      <w:r w:rsidR="007109A1">
        <w:t>”</w:t>
      </w:r>
      <w:r w:rsidR="007109A1">
        <w:rPr>
          <w:rFonts w:hint="eastAsia"/>
        </w:rPr>
        <w:t>，</w:t>
      </w:r>
      <w:r w:rsidR="007109A1">
        <w:t>“</w:t>
      </w:r>
      <w:r w:rsidR="007109A1">
        <w:rPr>
          <w:rFonts w:hint="eastAsia"/>
        </w:rPr>
        <w:t>遇到</w:t>
      </w:r>
      <w:r w:rsidR="007109A1">
        <w:t>的问题</w:t>
      </w:r>
      <w:r w:rsidR="007109A1">
        <w:t>”</w:t>
      </w:r>
      <w:r w:rsidR="007109A1">
        <w:rPr>
          <w:rFonts w:hint="eastAsia"/>
        </w:rPr>
        <w:t>，</w:t>
      </w:r>
      <w:r w:rsidR="007109A1">
        <w:t>“</w:t>
      </w:r>
      <w:r w:rsidR="007109A1">
        <w:rPr>
          <w:rFonts w:hint="eastAsia"/>
        </w:rPr>
        <w:t>与</w:t>
      </w:r>
      <w:r w:rsidR="007109A1">
        <w:t>要求有偏差</w:t>
      </w:r>
      <w:r w:rsidR="007109A1">
        <w:t>”</w:t>
      </w:r>
      <w:r w:rsidR="007109A1">
        <w:rPr>
          <w:rFonts w:hint="eastAsia"/>
        </w:rPr>
        <w:t>等</w:t>
      </w:r>
      <w:r w:rsidR="007109A1">
        <w:t>），</w:t>
      </w:r>
      <w:r w:rsidR="007109A1">
        <w:rPr>
          <w:rFonts w:hint="eastAsia"/>
        </w:rPr>
        <w:t>可用</w:t>
      </w:r>
      <w:r w:rsidR="007109A1">
        <w:t>表格的形式给出。当</w:t>
      </w:r>
      <w:r w:rsidR="007109A1">
        <w:rPr>
          <w:rFonts w:hint="eastAsia"/>
        </w:rPr>
        <w:t>完成</w:t>
      </w:r>
      <w:r w:rsidR="007109A1">
        <w:t>状态不是</w:t>
      </w:r>
      <w:r w:rsidR="007109A1">
        <w:t>“</w:t>
      </w:r>
      <w:r w:rsidR="007109A1">
        <w:rPr>
          <w:rFonts w:hint="eastAsia"/>
        </w:rPr>
        <w:t>如</w:t>
      </w:r>
      <w:r w:rsidR="007109A1">
        <w:t>预期的那样</w:t>
      </w:r>
      <w:r w:rsidR="007109A1">
        <w:t>”</w:t>
      </w:r>
      <w:r w:rsidR="007109A1">
        <w:rPr>
          <w:rFonts w:hint="eastAsia"/>
        </w:rPr>
        <w:t>时</w:t>
      </w:r>
      <w:r w:rsidR="007109A1">
        <w:t>，本条应引用</w:t>
      </w:r>
      <w:r w:rsidR="007109A1">
        <w:rPr>
          <w:rFonts w:hint="eastAsia"/>
        </w:rPr>
        <w:t>4.</w:t>
      </w:r>
      <w:r w:rsidR="007109A1">
        <w:t>X.2</w:t>
      </w:r>
      <w:r w:rsidR="007109A1">
        <w:rPr>
          <w:rFonts w:hint="eastAsia"/>
        </w:rPr>
        <w:t>或4.</w:t>
      </w:r>
      <w:r w:rsidR="007109A1">
        <w:t>X.3</w:t>
      </w:r>
      <w:r w:rsidR="007109A1">
        <w:rPr>
          <w:rFonts w:hint="eastAsia"/>
        </w:rPr>
        <w:t>提供</w:t>
      </w:r>
      <w:r w:rsidR="007109A1">
        <w:t>详细信息。</w:t>
      </w:r>
    </w:p>
    <w:p w:rsidR="000603D1" w:rsidRDefault="000603D1" w:rsidP="000603D1">
      <w:pPr>
        <w:pStyle w:val="008"/>
      </w:pPr>
      <w:bookmarkStart w:id="50" w:name="_Toc129618599"/>
      <w:r>
        <w:rPr>
          <w:rFonts w:hint="eastAsia"/>
        </w:rPr>
        <w:t>遇到</w:t>
      </w:r>
      <w:r>
        <w:t>的问题</w:t>
      </w:r>
      <w:bookmarkEnd w:id="50"/>
    </w:p>
    <w:p w:rsidR="000603D1" w:rsidRDefault="000603D1" w:rsidP="000603D1">
      <w:pPr>
        <w:pStyle w:val="004"/>
        <w:ind w:firstLine="480"/>
      </w:pPr>
    </w:p>
    <w:p w:rsidR="000603D1" w:rsidRDefault="000603D1" w:rsidP="000603D1">
      <w:pPr>
        <w:pStyle w:val="005"/>
      </w:pPr>
      <w:r>
        <w:rPr>
          <w:rFonts w:hint="eastAsia"/>
        </w:rPr>
        <w:t>注</w:t>
      </w:r>
      <w:r>
        <w:t>：本条应对出现问题的每个测试用例进行标识。</w:t>
      </w:r>
    </w:p>
    <w:p w:rsidR="000603D1" w:rsidRDefault="000603D1" w:rsidP="000603D1">
      <w:pPr>
        <w:pStyle w:val="009"/>
      </w:pPr>
      <w:r>
        <w:rPr>
          <w:rFonts w:hint="eastAsia"/>
        </w:rPr>
        <w:t>（</w:t>
      </w:r>
      <w:r>
        <w:t>测试</w:t>
      </w:r>
      <w:r>
        <w:rPr>
          <w:rFonts w:hint="eastAsia"/>
        </w:rPr>
        <w:t>用例</w:t>
      </w:r>
      <w:r>
        <w:t>的唯一标识符）</w:t>
      </w:r>
    </w:p>
    <w:p w:rsidR="000603D1" w:rsidRDefault="000603D1" w:rsidP="000603D1">
      <w:pPr>
        <w:pStyle w:val="004"/>
        <w:ind w:firstLine="480"/>
      </w:pPr>
    </w:p>
    <w:p w:rsidR="000603D1" w:rsidRDefault="000603D1" w:rsidP="000603D1">
      <w:pPr>
        <w:pStyle w:val="005"/>
      </w:pPr>
      <w:r>
        <w:rPr>
          <w:rFonts w:hint="eastAsia"/>
        </w:rPr>
        <w:t>注</w:t>
      </w:r>
      <w:r>
        <w:t>：</w:t>
      </w:r>
      <w:r w:rsidR="00EB7D0F" w:rsidRPr="00EB7D0F">
        <w:rPr>
          <w:rFonts w:hint="eastAsia"/>
        </w:rPr>
        <w:t>本条应用项</w:t>
      </w:r>
      <w:r w:rsidR="00EB7D0F">
        <w:rPr>
          <w:rFonts w:hint="eastAsia"/>
        </w:rPr>
        <w:t>目唯一</w:t>
      </w:r>
      <w:r w:rsidR="00EB7D0F" w:rsidRPr="00EB7D0F">
        <w:rPr>
          <w:rFonts w:hint="eastAsia"/>
        </w:rPr>
        <w:t>的标识符标识遇到问题的</w:t>
      </w:r>
      <w:r w:rsidR="00EB7D0F">
        <w:rPr>
          <w:rFonts w:hint="eastAsia"/>
        </w:rPr>
        <w:t>测试用例</w:t>
      </w:r>
      <w:r w:rsidR="00EB7D0F" w:rsidRPr="00EB7D0F">
        <w:rPr>
          <w:rFonts w:hint="eastAsia"/>
        </w:rPr>
        <w:t>． 并提供以下内容：</w:t>
      </w:r>
    </w:p>
    <w:p w:rsidR="00A73074" w:rsidRDefault="00A73074" w:rsidP="00A73074">
      <w:pPr>
        <w:pStyle w:val="005"/>
      </w:pPr>
      <w:r>
        <w:rPr>
          <w:rFonts w:hint="eastAsia"/>
        </w:rPr>
        <w:t>a) 简述所遇到的回题；</w:t>
      </w:r>
    </w:p>
    <w:p w:rsidR="00A73074" w:rsidRDefault="00A73074" w:rsidP="00A73074">
      <w:pPr>
        <w:pStyle w:val="005"/>
      </w:pPr>
      <w:r>
        <w:rPr>
          <w:rFonts w:hint="eastAsia"/>
        </w:rPr>
        <w:t>b) 标识所遇到问题的测试规程步骤；</w:t>
      </w:r>
    </w:p>
    <w:p w:rsidR="00A73074" w:rsidRDefault="00A73074" w:rsidP="00A73074">
      <w:pPr>
        <w:pStyle w:val="005"/>
      </w:pPr>
      <w:r>
        <w:rPr>
          <w:rFonts w:hint="eastAsia"/>
        </w:rPr>
        <w:t>c) (若适用）引用相关问题/更改报告和备份数据；</w:t>
      </w:r>
    </w:p>
    <w:p w:rsidR="00A73074" w:rsidRDefault="00A73074" w:rsidP="00A73074">
      <w:pPr>
        <w:pStyle w:val="005"/>
      </w:pPr>
      <w:r>
        <w:rPr>
          <w:rFonts w:hint="eastAsia"/>
        </w:rPr>
        <w:t>d) 改正这些问题所重复的规程或步骤的次数及每次得到的结果：</w:t>
      </w:r>
    </w:p>
    <w:p w:rsidR="00EB7D0F" w:rsidRDefault="00A73074" w:rsidP="00A73074">
      <w:pPr>
        <w:pStyle w:val="005"/>
      </w:pPr>
      <w:r>
        <w:rPr>
          <w:rFonts w:hint="eastAsia"/>
        </w:rPr>
        <w:t>e</w:t>
      </w:r>
      <w:r w:rsidR="00F102DD">
        <w:rPr>
          <w:rFonts w:hint="eastAsia"/>
        </w:rPr>
        <w:t>）</w:t>
      </w:r>
      <w:r>
        <w:rPr>
          <w:rFonts w:hint="eastAsia"/>
        </w:rPr>
        <w:t xml:space="preserve"> 再测试时，是从哪些回退点或测试步骤恢复测试的。</w:t>
      </w:r>
    </w:p>
    <w:p w:rsidR="00835D23" w:rsidRDefault="00835D23" w:rsidP="00835D23">
      <w:pPr>
        <w:pStyle w:val="008"/>
      </w:pPr>
      <w:bookmarkStart w:id="51" w:name="_Toc129618600"/>
      <w:r>
        <w:rPr>
          <w:rFonts w:hint="eastAsia"/>
        </w:rPr>
        <w:t>与</w:t>
      </w:r>
      <w:r>
        <w:t>测试用例</w:t>
      </w:r>
      <w:r>
        <w:rPr>
          <w:rFonts w:hint="eastAsia"/>
        </w:rPr>
        <w:t>/规程</w:t>
      </w:r>
      <w:r>
        <w:t>的不一致</w:t>
      </w:r>
      <w:bookmarkEnd w:id="51"/>
    </w:p>
    <w:p w:rsidR="00835D23" w:rsidRDefault="00835D23" w:rsidP="00835D23">
      <w:pPr>
        <w:pStyle w:val="004"/>
        <w:ind w:firstLine="480"/>
      </w:pPr>
    </w:p>
    <w:p w:rsidR="00835D23" w:rsidRDefault="00835D23" w:rsidP="00835D23">
      <w:pPr>
        <w:pStyle w:val="005"/>
      </w:pPr>
      <w:r>
        <w:rPr>
          <w:rFonts w:hint="eastAsia"/>
        </w:rPr>
        <w:t>注</w:t>
      </w:r>
      <w:r>
        <w:t>：</w:t>
      </w:r>
      <w:r w:rsidRPr="00835D23">
        <w:rPr>
          <w:rFonts w:hint="eastAsia"/>
        </w:rPr>
        <w:t>本条应对与测试用例或测试规程出现偏差的测试用例进行标识。</w:t>
      </w:r>
    </w:p>
    <w:p w:rsidR="00835D23" w:rsidRDefault="00835D23" w:rsidP="00835D23">
      <w:pPr>
        <w:pStyle w:val="009"/>
      </w:pPr>
      <w:r>
        <w:rPr>
          <w:rFonts w:hint="eastAsia"/>
        </w:rPr>
        <w:t>（</w:t>
      </w:r>
      <w:r>
        <w:t>测试</w:t>
      </w:r>
      <w:r>
        <w:rPr>
          <w:rFonts w:hint="eastAsia"/>
        </w:rPr>
        <w:t>用例</w:t>
      </w:r>
      <w:r>
        <w:t>的唯一标识符）</w:t>
      </w:r>
    </w:p>
    <w:p w:rsidR="00835D23" w:rsidRDefault="00835D23" w:rsidP="00835D23">
      <w:pPr>
        <w:pStyle w:val="004"/>
        <w:ind w:firstLine="480"/>
      </w:pPr>
    </w:p>
    <w:p w:rsidR="00835D23" w:rsidRDefault="00835D23" w:rsidP="00835D23">
      <w:pPr>
        <w:pStyle w:val="005"/>
      </w:pPr>
      <w:r>
        <w:rPr>
          <w:rFonts w:hint="eastAsia"/>
        </w:rPr>
        <w:t>注</w:t>
      </w:r>
      <w:r>
        <w:t>：</w:t>
      </w:r>
      <w:r w:rsidR="00F102DD" w:rsidRPr="00F102DD">
        <w:rPr>
          <w:rFonts w:hint="eastAsia"/>
        </w:rPr>
        <w:t>本条应用项目唯一的标识符标识出现一个或多个偏差的测试用例，</w:t>
      </w:r>
      <w:r w:rsidR="00F102DD">
        <w:rPr>
          <w:rFonts w:hint="eastAsia"/>
        </w:rPr>
        <w:t>并</w:t>
      </w:r>
      <w:r w:rsidR="00F102DD">
        <w:t>提供</w:t>
      </w:r>
      <w:r w:rsidR="00F102DD">
        <w:rPr>
          <w:rFonts w:hint="eastAsia"/>
        </w:rPr>
        <w:t>：</w:t>
      </w:r>
    </w:p>
    <w:p w:rsidR="00F102DD" w:rsidRDefault="00F102DD" w:rsidP="00F102DD">
      <w:pPr>
        <w:pStyle w:val="005"/>
        <w:numPr>
          <w:ilvl w:val="0"/>
          <w:numId w:val="5"/>
        </w:numPr>
      </w:pPr>
      <w:r>
        <w:rPr>
          <w:rFonts w:hint="eastAsia"/>
        </w:rPr>
        <w:t>偏差</w:t>
      </w:r>
      <w:r>
        <w:t>说明</w:t>
      </w:r>
      <w:r>
        <w:rPr>
          <w:rFonts w:hint="eastAsia"/>
        </w:rPr>
        <w:t>（</w:t>
      </w:r>
      <w:r w:rsidRPr="00F102DD">
        <w:rPr>
          <w:rFonts w:hint="eastAsia"/>
        </w:rPr>
        <w:t>例如， 出现偏差的测试用例的运行情况和偏差性质．如替换了所要求的设备、未能</w:t>
      </w:r>
      <w:r>
        <w:rPr>
          <w:rFonts w:hint="eastAsia"/>
        </w:rPr>
        <w:t>遵循</w:t>
      </w:r>
      <w:r w:rsidRPr="00F102DD">
        <w:rPr>
          <w:rFonts w:hint="eastAsia"/>
        </w:rPr>
        <w:t>规定的步骤等）；</w:t>
      </w:r>
    </w:p>
    <w:p w:rsidR="00F102DD" w:rsidRDefault="00F102DD" w:rsidP="00F102DD">
      <w:pPr>
        <w:pStyle w:val="005"/>
        <w:numPr>
          <w:ilvl w:val="0"/>
          <w:numId w:val="5"/>
        </w:numPr>
      </w:pPr>
      <w:r>
        <w:rPr>
          <w:rFonts w:hint="eastAsia"/>
        </w:rPr>
        <w:t>偏差</w:t>
      </w:r>
      <w:r>
        <w:t>理由；</w:t>
      </w:r>
    </w:p>
    <w:p w:rsidR="00F102DD" w:rsidRPr="00F102DD" w:rsidRDefault="00F102DD" w:rsidP="00F102DD">
      <w:pPr>
        <w:pStyle w:val="005"/>
        <w:numPr>
          <w:ilvl w:val="0"/>
          <w:numId w:val="5"/>
        </w:numPr>
      </w:pPr>
      <w:r>
        <w:rPr>
          <w:rFonts w:hint="eastAsia"/>
        </w:rPr>
        <w:lastRenderedPageBreak/>
        <w:t>偏差</w:t>
      </w:r>
      <w:r>
        <w:t>对测试用例</w:t>
      </w:r>
      <w:r>
        <w:rPr>
          <w:rFonts w:hint="eastAsia"/>
        </w:rPr>
        <w:t>有效性</w:t>
      </w:r>
      <w:r>
        <w:t>影响的评估。</w:t>
      </w:r>
    </w:p>
    <w:p w:rsidR="00F102DD" w:rsidRDefault="00F102DD" w:rsidP="008570DB">
      <w:pPr>
        <w:pStyle w:val="006"/>
      </w:pPr>
      <w:bookmarkStart w:id="52" w:name="_Toc129618601"/>
      <w:r>
        <w:rPr>
          <w:rFonts w:hint="eastAsia"/>
        </w:rPr>
        <w:t>测试</w:t>
      </w:r>
      <w:r>
        <w:t>日志</w:t>
      </w:r>
      <w:bookmarkEnd w:id="52"/>
    </w:p>
    <w:p w:rsidR="00F102DD" w:rsidRDefault="00F102DD" w:rsidP="00F102DD">
      <w:pPr>
        <w:pStyle w:val="004"/>
        <w:ind w:firstLine="480"/>
      </w:pPr>
    </w:p>
    <w:p w:rsidR="00F102DD" w:rsidRDefault="00F102DD" w:rsidP="00F102DD">
      <w:pPr>
        <w:pStyle w:val="005"/>
      </w:pPr>
      <w:r>
        <w:rPr>
          <w:rFonts w:hint="eastAsia"/>
        </w:rPr>
        <w:t>注：本章</w:t>
      </w:r>
      <w:r w:rsidR="00BE56D8" w:rsidRPr="00BE56D8">
        <w:rPr>
          <w:rFonts w:hint="eastAsia"/>
        </w:rPr>
        <w:t>应按时间顺序给出所涉及的测试事件（可以用表或附录形式）。测试日志应包括：</w:t>
      </w:r>
    </w:p>
    <w:p w:rsidR="00BE56D8" w:rsidRDefault="00BE56D8" w:rsidP="00BE56D8">
      <w:pPr>
        <w:pStyle w:val="005"/>
      </w:pPr>
      <w:r>
        <w:rPr>
          <w:rFonts w:hint="eastAsia"/>
        </w:rPr>
        <w:t>a) 所执行测试的日期、时间和地点：</w:t>
      </w:r>
    </w:p>
    <w:p w:rsidR="00BE56D8" w:rsidRDefault="00BE56D8" w:rsidP="00BE56D8">
      <w:pPr>
        <w:pStyle w:val="005"/>
      </w:pPr>
      <w:r>
        <w:rPr>
          <w:rFonts w:hint="eastAsia"/>
        </w:rPr>
        <w:t>b) 每个测试所涉及的硬件和软件配置项，（若适用）包括零件、模型、系列号、生产商、所有硬件的校准日期、所使用软件的版本号和名称；</w:t>
      </w:r>
    </w:p>
    <w:p w:rsidR="00BE56D8" w:rsidRDefault="00BE56D8" w:rsidP="00BE56D8">
      <w:pPr>
        <w:pStyle w:val="005"/>
      </w:pPr>
      <w:r>
        <w:rPr>
          <w:rFonts w:hint="eastAsia"/>
        </w:rPr>
        <w:t>c) 每个测试相关活动的日期和时间、执行活动的人员等。</w:t>
      </w:r>
    </w:p>
    <w:p w:rsidR="00037226" w:rsidRPr="00037226" w:rsidRDefault="00037226" w:rsidP="008570DB">
      <w:pPr>
        <w:pStyle w:val="006"/>
      </w:pPr>
      <w:bookmarkStart w:id="53" w:name="_Toc129618602"/>
      <w:r w:rsidRPr="00037226">
        <w:rPr>
          <w:rFonts w:hint="eastAsia"/>
        </w:rPr>
        <w:t>注释</w:t>
      </w:r>
      <w:bookmarkEnd w:id="47"/>
      <w:bookmarkEnd w:id="53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p w:rsidR="00037226" w:rsidRPr="00996F15" w:rsidRDefault="00037226" w:rsidP="005D34ED">
      <w:pPr>
        <w:pStyle w:val="004"/>
        <w:ind w:firstLine="480"/>
      </w:pPr>
    </w:p>
    <w:sectPr w:rsidR="00037226" w:rsidRPr="00996F15" w:rsidSect="00057360">
      <w:headerReference w:type="default" r:id="rId14"/>
      <w:footerReference w:type="even" r:id="rId15"/>
      <w:footerReference w:type="default" r:id="rId16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E37" w:rsidRDefault="006F5E37">
      <w:pPr>
        <w:spacing w:line="240" w:lineRule="auto"/>
      </w:pPr>
      <w:r>
        <w:separator/>
      </w:r>
    </w:p>
  </w:endnote>
  <w:endnote w:type="continuationSeparator" w:id="0">
    <w:p w:rsidR="006F5E37" w:rsidRDefault="006F5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Default="00EF2931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EF2931" w:rsidRPr="00ED100C" w:rsidRDefault="00EF2931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057360" w:rsidRPr="00057360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EF2931" w:rsidRDefault="00EF29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360" w:rsidRPr="00057360">
          <w:rPr>
            <w:noProof/>
            <w:lang w:val="zh-CN"/>
          </w:rPr>
          <w:t>I</w:t>
        </w:r>
        <w:r>
          <w:fldChar w:fldCharType="end"/>
        </w:r>
      </w:p>
    </w:sdtContent>
  </w:sdt>
  <w:p w:rsidR="00EF2931" w:rsidRPr="00ED100C" w:rsidRDefault="00EF2931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798902"/>
      <w:docPartObj>
        <w:docPartGallery w:val="Page Numbers (Bottom of Page)"/>
        <w:docPartUnique/>
      </w:docPartObj>
    </w:sdtPr>
    <w:sdtContent>
      <w:p w:rsidR="00057360" w:rsidRPr="00ED100C" w:rsidRDefault="00057360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Pr="00057360">
          <w:rPr>
            <w:noProof/>
            <w:szCs w:val="21"/>
            <w:lang w:val="zh-CN"/>
          </w:rPr>
          <w:t>4</w:t>
        </w:r>
        <w:r w:rsidRPr="00CE49FF">
          <w:rPr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EF2931" w:rsidRPr="00B30B2B" w:rsidRDefault="00EF2931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057360" w:rsidRPr="00057360">
          <w:rPr>
            <w:noProof/>
            <w:szCs w:val="21"/>
            <w:lang w:val="zh-CN"/>
          </w:rPr>
          <w:t>3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E37" w:rsidRDefault="006F5E37">
      <w:pPr>
        <w:spacing w:line="240" w:lineRule="auto"/>
      </w:pPr>
      <w:r>
        <w:separator/>
      </w:r>
    </w:p>
  </w:footnote>
  <w:footnote w:type="continuationSeparator" w:id="0">
    <w:p w:rsidR="006F5E37" w:rsidRDefault="006F5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Default="00EF2931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Pr="000D6E6A" w:rsidRDefault="00EF2931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Default="00EF293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Pr="00055EDE" w:rsidRDefault="00EF2931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A8C2463"/>
    <w:multiLevelType w:val="hybridMultilevel"/>
    <w:tmpl w:val="2D2C6B5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39C"/>
    <w:rsid w:val="00016244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19B9"/>
    <w:rsid w:val="0003249A"/>
    <w:rsid w:val="00034A81"/>
    <w:rsid w:val="00036526"/>
    <w:rsid w:val="00037178"/>
    <w:rsid w:val="00037226"/>
    <w:rsid w:val="000415BC"/>
    <w:rsid w:val="000426E7"/>
    <w:rsid w:val="00043E89"/>
    <w:rsid w:val="00045347"/>
    <w:rsid w:val="000461B5"/>
    <w:rsid w:val="00053D3C"/>
    <w:rsid w:val="00055EDE"/>
    <w:rsid w:val="00056477"/>
    <w:rsid w:val="000565EB"/>
    <w:rsid w:val="00057360"/>
    <w:rsid w:val="00057A0B"/>
    <w:rsid w:val="00057D75"/>
    <w:rsid w:val="000603D1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3788"/>
    <w:rsid w:val="000D49F1"/>
    <w:rsid w:val="000D50BF"/>
    <w:rsid w:val="000D65F9"/>
    <w:rsid w:val="000D6E6A"/>
    <w:rsid w:val="000D7568"/>
    <w:rsid w:val="000D77E9"/>
    <w:rsid w:val="000D7925"/>
    <w:rsid w:val="000D7AB8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069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5E99"/>
    <w:rsid w:val="001D6739"/>
    <w:rsid w:val="001D77CE"/>
    <w:rsid w:val="001D7BB2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E6C"/>
    <w:rsid w:val="00234CBB"/>
    <w:rsid w:val="00236696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2B26"/>
    <w:rsid w:val="003136B4"/>
    <w:rsid w:val="0031496C"/>
    <w:rsid w:val="0031586C"/>
    <w:rsid w:val="003165F0"/>
    <w:rsid w:val="00316CA7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487"/>
    <w:rsid w:val="003545C4"/>
    <w:rsid w:val="00355013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7FE5"/>
    <w:rsid w:val="0037087F"/>
    <w:rsid w:val="00373049"/>
    <w:rsid w:val="003735E9"/>
    <w:rsid w:val="003738B8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672"/>
    <w:rsid w:val="00405FD8"/>
    <w:rsid w:val="004065AA"/>
    <w:rsid w:val="00407E13"/>
    <w:rsid w:val="00407E69"/>
    <w:rsid w:val="004100F0"/>
    <w:rsid w:val="00410A37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7453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5EE2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476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6B4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F33"/>
    <w:rsid w:val="006D313B"/>
    <w:rsid w:val="006D4BD7"/>
    <w:rsid w:val="006D4E4E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5E37"/>
    <w:rsid w:val="006F6C58"/>
    <w:rsid w:val="006F7A76"/>
    <w:rsid w:val="006F7A99"/>
    <w:rsid w:val="00700890"/>
    <w:rsid w:val="00700F93"/>
    <w:rsid w:val="00701805"/>
    <w:rsid w:val="00702EBE"/>
    <w:rsid w:val="00706ACB"/>
    <w:rsid w:val="007074F9"/>
    <w:rsid w:val="00707E2D"/>
    <w:rsid w:val="00710818"/>
    <w:rsid w:val="007109A1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66F2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E03"/>
    <w:rsid w:val="007F20C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5D23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6DCF"/>
    <w:rsid w:val="008E7AE9"/>
    <w:rsid w:val="008F007B"/>
    <w:rsid w:val="008F024A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074"/>
    <w:rsid w:val="00A73FDA"/>
    <w:rsid w:val="00A7529C"/>
    <w:rsid w:val="00A7745D"/>
    <w:rsid w:val="00A77656"/>
    <w:rsid w:val="00A81174"/>
    <w:rsid w:val="00A821C8"/>
    <w:rsid w:val="00A82CBC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6BF0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36F55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F51"/>
    <w:rsid w:val="00B67393"/>
    <w:rsid w:val="00B67B66"/>
    <w:rsid w:val="00B7038A"/>
    <w:rsid w:val="00B70581"/>
    <w:rsid w:val="00B70F47"/>
    <w:rsid w:val="00B71540"/>
    <w:rsid w:val="00B73EBD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A1492"/>
    <w:rsid w:val="00BA1619"/>
    <w:rsid w:val="00BA193F"/>
    <w:rsid w:val="00BA329A"/>
    <w:rsid w:val="00BA38DB"/>
    <w:rsid w:val="00BA4671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E56D8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061E"/>
    <w:rsid w:val="00C91C2E"/>
    <w:rsid w:val="00C91FB7"/>
    <w:rsid w:val="00C927C0"/>
    <w:rsid w:val="00C92C6B"/>
    <w:rsid w:val="00C932A1"/>
    <w:rsid w:val="00C9385E"/>
    <w:rsid w:val="00C945AE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6F09"/>
    <w:rsid w:val="00CA70DC"/>
    <w:rsid w:val="00CA75C1"/>
    <w:rsid w:val="00CA7FA9"/>
    <w:rsid w:val="00CB02D7"/>
    <w:rsid w:val="00CB0C8B"/>
    <w:rsid w:val="00CB280C"/>
    <w:rsid w:val="00CB506F"/>
    <w:rsid w:val="00CB6981"/>
    <w:rsid w:val="00CB7854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3213"/>
    <w:rsid w:val="00D645D7"/>
    <w:rsid w:val="00D65CC0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0A7E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2C4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089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B7D0F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5C81"/>
    <w:rsid w:val="00EE5F21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2DD"/>
    <w:rsid w:val="00F108B8"/>
    <w:rsid w:val="00F1206E"/>
    <w:rsid w:val="00F137AD"/>
    <w:rsid w:val="00F138A6"/>
    <w:rsid w:val="00F1438C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32E"/>
    <w:rsid w:val="00F96A90"/>
    <w:rsid w:val="00F97063"/>
    <w:rsid w:val="00F97CE1"/>
    <w:rsid w:val="00FA0002"/>
    <w:rsid w:val="00FA06B0"/>
    <w:rsid w:val="00FA210C"/>
    <w:rsid w:val="00FA324A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next w:val="00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4487"/>
    <w:pPr>
      <w:tabs>
        <w:tab w:val="right" w:leader="dot" w:pos="8947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0EDC9-5E80-4D0B-AFE0-743795B7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515</Words>
  <Characters>2940</Characters>
  <Application>Microsoft Office Word</Application>
  <DocSecurity>0</DocSecurity>
  <Lines>24</Lines>
  <Paragraphs>6</Paragraphs>
  <ScaleCrop>false</ScaleCrop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2023-03-13T07:44:00Z</dcterms:created>
  <dcterms:modified xsi:type="dcterms:W3CDTF">2023-09-06T09:10:00Z</dcterms:modified>
</cp:coreProperties>
</file>