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64267E">
        <w:rPr>
          <w:rFonts w:hint="eastAsia"/>
        </w:rPr>
        <w:t>项目</w:t>
      </w:r>
      <w:r w:rsidRPr="00953258">
        <w:rPr>
          <w:rFonts w:hint="eastAsia"/>
        </w:rPr>
        <w:t>代号</w:t>
      </w:r>
      <w:r w:rsidR="00924E67">
        <w:t>_</w:t>
      </w:r>
      <w:r w:rsidR="0064267E">
        <w:t>C</w:t>
      </w:r>
      <w:r w:rsidR="00924E67">
        <w:t>P</w:t>
      </w:r>
      <w:r w:rsidR="0064267E">
        <w:t>M</w:t>
      </w:r>
      <w:r w:rsidR="00924E67">
        <w:t>_V0.1</w:t>
      </w:r>
      <w:r w:rsidR="0071174A">
        <w:t xml:space="preserve">       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4E4767" w:rsidRDefault="00AD024E" w:rsidP="004E4767">
      <w:pPr>
        <w:pStyle w:val="00"/>
      </w:pPr>
      <w:r w:rsidRPr="004E4767">
        <w:rPr>
          <w:rFonts w:hint="eastAsia"/>
          <w:color w:val="FF0000"/>
        </w:rPr>
        <w:t>X</w:t>
      </w:r>
      <w:r w:rsidRPr="004E4767">
        <w:rPr>
          <w:color w:val="FF0000"/>
        </w:rPr>
        <w:t>X</w:t>
      </w:r>
      <w:r w:rsidRPr="004E4767">
        <w:rPr>
          <w:rFonts w:hint="eastAsia"/>
        </w:rPr>
        <w:t>项目</w:t>
      </w:r>
    </w:p>
    <w:p w:rsidR="005960A2" w:rsidRPr="004E4767" w:rsidRDefault="0064267E" w:rsidP="004E4767">
      <w:pPr>
        <w:pStyle w:val="00"/>
      </w:pPr>
      <w:r>
        <w:rPr>
          <w:rFonts w:hint="eastAsia"/>
        </w:rPr>
        <w:t>计算机编程</w:t>
      </w:r>
      <w:r>
        <w:t>手册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233B89" w:rsidRDefault="00233B89" w:rsidP="00233B89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233B89" w:rsidP="00233B89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5B6EB5" w:rsidRDefault="00C9385E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785906" w:history="1">
            <w:r w:rsidR="005B6EB5" w:rsidRPr="00996723">
              <w:rPr>
                <w:rStyle w:val="a5"/>
                <w:noProof/>
              </w:rPr>
              <w:t>1 范围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_Toc129785906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2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07" w:history="1">
            <w:r w:rsidR="005B6EB5" w:rsidRPr="00996723">
              <w:rPr>
                <w:rStyle w:val="a5"/>
                <w:noProof/>
              </w:rPr>
              <w:t>1.1 标识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_Toc129785907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2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08" w:history="1">
            <w:r w:rsidR="005B6EB5" w:rsidRPr="00996723">
              <w:rPr>
                <w:rStyle w:val="a5"/>
                <w:noProof/>
              </w:rPr>
              <w:t>1.2 系统概述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_Toc129785908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2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09" w:history="1">
            <w:r w:rsidR="005B6EB5" w:rsidRPr="00996723">
              <w:rPr>
                <w:rStyle w:val="a5"/>
                <w:noProof/>
              </w:rPr>
              <w:t>1.3 文档概述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_Toc129785909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2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0" w:history="1">
            <w:r w:rsidR="005B6EB5" w:rsidRPr="00996723">
              <w:rPr>
                <w:rStyle w:val="a5"/>
                <w:noProof/>
              </w:rPr>
              <w:t>2 引用文档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_Toc129785910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2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1" w:history="1">
            <w:r w:rsidR="005B6EB5" w:rsidRPr="00996723">
              <w:rPr>
                <w:rStyle w:val="a5"/>
                <w:noProof/>
              </w:rPr>
              <w:t>3 软件编程环境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_Toc129785911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2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2" w:history="1">
            <w:r w:rsidR="005B6EB5" w:rsidRPr="00996723">
              <w:rPr>
                <w:rStyle w:val="a5"/>
                <w:noProof/>
              </w:rPr>
              <w:t>3.1 系统配置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_Toc129785912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2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3" w:history="1">
            <w:r w:rsidR="005B6EB5" w:rsidRPr="00996723">
              <w:rPr>
                <w:rStyle w:val="a5"/>
                <w:noProof/>
              </w:rPr>
              <w:t>3.2 操作信息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_Toc129785913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3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4" w:history="1">
            <w:r w:rsidR="005B6EB5" w:rsidRPr="00996723">
              <w:rPr>
                <w:rStyle w:val="a5"/>
                <w:noProof/>
              </w:rPr>
              <w:t>3.3 编译、汇编和连接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_Toc129785914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3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5" w:history="1">
            <w:r w:rsidR="005B6EB5" w:rsidRPr="00996723">
              <w:rPr>
                <w:rStyle w:val="a5"/>
                <w:noProof/>
              </w:rPr>
              <w:t>4 编程信息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_Toc129785915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3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6" w:history="1">
            <w:r w:rsidR="005B6EB5" w:rsidRPr="00996723">
              <w:rPr>
                <w:rStyle w:val="a5"/>
                <w:noProof/>
              </w:rPr>
              <w:t>4.1 编程特征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_Toc129785916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3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7" w:history="1">
            <w:r w:rsidR="005B6EB5" w:rsidRPr="00996723">
              <w:rPr>
                <w:rStyle w:val="a5"/>
                <w:noProof/>
              </w:rPr>
              <w:t>4.2 程序指令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_Toc129785917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4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8" w:history="1">
            <w:r w:rsidR="005B6EB5" w:rsidRPr="00996723">
              <w:rPr>
                <w:rStyle w:val="a5"/>
                <w:noProof/>
              </w:rPr>
              <w:t>4.3 输入和输出控制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_Toc129785918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4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19" w:history="1">
            <w:r w:rsidR="005B6EB5" w:rsidRPr="00996723">
              <w:rPr>
                <w:rStyle w:val="a5"/>
                <w:noProof/>
              </w:rPr>
              <w:t>4.4 其他编程技术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_Toc129785919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4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20" w:history="1">
            <w:r w:rsidR="005B6EB5" w:rsidRPr="00996723">
              <w:rPr>
                <w:rStyle w:val="a5"/>
                <w:noProof/>
              </w:rPr>
              <w:t>4.5 编程示例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_Toc129785920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4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21" w:history="1">
            <w:r w:rsidR="005B6EB5" w:rsidRPr="00996723">
              <w:rPr>
                <w:rStyle w:val="a5"/>
                <w:noProof/>
              </w:rPr>
              <w:t>4.6 错误检测和诊断特征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_Toc129785921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5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5B6EB5" w:rsidRDefault="004E1C26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5922" w:history="1">
            <w:r w:rsidR="005B6EB5" w:rsidRPr="00996723">
              <w:rPr>
                <w:rStyle w:val="a5"/>
                <w:noProof/>
              </w:rPr>
              <w:t>5 注释</w:t>
            </w:r>
            <w:r w:rsidR="005B6EB5">
              <w:rPr>
                <w:noProof/>
                <w:webHidden/>
              </w:rPr>
              <w:tab/>
            </w:r>
            <w:r w:rsidR="005B6EB5">
              <w:rPr>
                <w:noProof/>
                <w:webHidden/>
              </w:rPr>
              <w:fldChar w:fldCharType="begin"/>
            </w:r>
            <w:r w:rsidR="005B6EB5">
              <w:rPr>
                <w:noProof/>
                <w:webHidden/>
              </w:rPr>
              <w:instrText xml:space="preserve"> PAGEREF _Toc129785922 \h </w:instrText>
            </w:r>
            <w:r w:rsidR="005B6EB5">
              <w:rPr>
                <w:noProof/>
                <w:webHidden/>
              </w:rPr>
            </w:r>
            <w:r w:rsidR="005B6EB5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5</w:t>
            </w:r>
            <w:r w:rsidR="005B6EB5">
              <w:rPr>
                <w:noProof/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0" w:name="_Toc77153425"/>
      <w:bookmarkStart w:id="1" w:name="_Toc77990098"/>
      <w:bookmarkStart w:id="2" w:name="_Toc345595619"/>
      <w:bookmarkStart w:id="3" w:name="_Toc69751362"/>
      <w:bookmarkStart w:id="4" w:name="_Toc69926121"/>
      <w:bookmarkStart w:id="5" w:name="_Toc129785906"/>
      <w:bookmarkStart w:id="6" w:name="_Toc77153429"/>
      <w:bookmarkStart w:id="7" w:name="_Toc77990102"/>
      <w:bookmarkStart w:id="8" w:name="_Toc345595623"/>
      <w:bookmarkStart w:id="9" w:name="_Toc77153430"/>
      <w:bookmarkStart w:id="10" w:name="_Toc77990103"/>
      <w:r w:rsidRPr="00E10146">
        <w:lastRenderedPageBreak/>
        <w:t>范围</w:t>
      </w:r>
      <w:bookmarkEnd w:id="0"/>
      <w:bookmarkEnd w:id="1"/>
      <w:bookmarkEnd w:id="2"/>
      <w:bookmarkEnd w:id="3"/>
      <w:bookmarkEnd w:id="4"/>
      <w:bookmarkEnd w:id="5"/>
    </w:p>
    <w:p w:rsidR="00E10146" w:rsidRPr="00E10146" w:rsidRDefault="00322206" w:rsidP="004E5A34">
      <w:pPr>
        <w:pStyle w:val="007"/>
      </w:pPr>
      <w:bookmarkStart w:id="11" w:name="_Toc149640532"/>
      <w:bookmarkStart w:id="12" w:name="_Toc241400855"/>
      <w:bookmarkStart w:id="13" w:name="_Toc269136925"/>
      <w:bookmarkStart w:id="14" w:name="_Toc345595620"/>
      <w:bookmarkStart w:id="15" w:name="_Toc69751363"/>
      <w:bookmarkStart w:id="16" w:name="_Toc69926122"/>
      <w:bookmarkStart w:id="17" w:name="_Toc129785907"/>
      <w:r w:rsidRPr="00E10146">
        <w:t>标识</w:t>
      </w:r>
      <w:bookmarkStart w:id="18" w:name="_Toc160852766"/>
      <w:bookmarkStart w:id="19" w:name="_Toc160961646"/>
      <w:bookmarkStart w:id="20" w:name="_Toc322532607"/>
      <w:bookmarkStart w:id="21" w:name="_Toc333397072"/>
      <w:bookmarkStart w:id="22" w:name="_Toc393273365"/>
      <w:bookmarkStart w:id="23" w:name="_Toc50428782"/>
      <w:bookmarkStart w:id="24" w:name="_Toc53391791"/>
      <w:bookmarkStart w:id="25" w:name="_Toc77736573"/>
      <w:bookmarkStart w:id="26" w:name="_Toc281144696"/>
      <w:bookmarkStart w:id="27" w:name="_Toc317850545"/>
      <w:bookmarkStart w:id="28" w:name="_Toc317850672"/>
      <w:bookmarkStart w:id="29" w:name="_Toc317077693"/>
      <w:bookmarkEnd w:id="11"/>
      <w:bookmarkEnd w:id="12"/>
      <w:bookmarkEnd w:id="13"/>
      <w:bookmarkEnd w:id="14"/>
      <w:bookmarkEnd w:id="15"/>
      <w:bookmarkEnd w:id="16"/>
      <w:bookmarkEnd w:id="17"/>
    </w:p>
    <w:p w:rsidR="00322206" w:rsidRDefault="00C37A19" w:rsidP="00020969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适用</w:t>
      </w:r>
      <w:r>
        <w:t>计算机系统</w:t>
      </w:r>
      <w:r>
        <w:rPr>
          <w:rFonts w:hint="eastAsia"/>
        </w:rPr>
        <w:t>的</w:t>
      </w:r>
      <w:r>
        <w:t>制造商名</w:t>
      </w:r>
      <w:r w:rsidR="00322206">
        <w:rPr>
          <w:rFonts w:hint="eastAsia"/>
        </w:rPr>
        <w:t>：</w:t>
      </w:r>
    </w:p>
    <w:p w:rsidR="00C37A19" w:rsidRDefault="00C37A19" w:rsidP="00020969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型号：</w:t>
      </w:r>
    </w:p>
    <w:p w:rsidR="00C37A19" w:rsidRPr="00AE694D" w:rsidRDefault="00906F16" w:rsidP="00020969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其他标识</w:t>
      </w:r>
      <w:r>
        <w:t>：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</w:t>
      </w:r>
      <w:r w:rsidR="00906F16">
        <w:rPr>
          <w:rFonts w:hint="eastAsia"/>
        </w:rPr>
        <w:t>：</w:t>
      </w:r>
      <w:r w:rsidR="00906F16">
        <w:t>本条应描述本文档</w:t>
      </w:r>
      <w:r w:rsidR="00906F16">
        <w:rPr>
          <w:rFonts w:hint="eastAsia"/>
        </w:rPr>
        <w:t>所</w:t>
      </w:r>
      <w:r w:rsidR="00906F16">
        <w:t>适用的计算机系统的制造商名、型号和其他标识信息。</w:t>
      </w:r>
    </w:p>
    <w:p w:rsidR="00322206" w:rsidRDefault="00322206" w:rsidP="004E5A34">
      <w:pPr>
        <w:pStyle w:val="007"/>
      </w:pPr>
      <w:bookmarkStart w:id="30" w:name="_Toc69751364"/>
      <w:bookmarkStart w:id="31" w:name="_Toc69926123"/>
      <w:bookmarkStart w:id="32" w:name="_Toc129785908"/>
      <w:r w:rsidRPr="009F7B18">
        <w:rPr>
          <w:rFonts w:hint="eastAsia"/>
        </w:rPr>
        <w:t>系统</w:t>
      </w:r>
      <w:r w:rsidRPr="009F7B18">
        <w:t>概述</w:t>
      </w:r>
      <w:bookmarkEnd w:id="18"/>
      <w:bookmarkEnd w:id="19"/>
      <w:bookmarkEnd w:id="20"/>
      <w:bookmarkEnd w:id="21"/>
      <w:bookmarkEnd w:id="22"/>
      <w:bookmarkEnd w:id="30"/>
      <w:bookmarkEnd w:id="31"/>
      <w:bookmarkEnd w:id="32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50061D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</w:t>
      </w:r>
      <w:r w:rsidR="0050061D">
        <w:rPr>
          <w:rFonts w:hint="eastAsia"/>
        </w:rPr>
        <w:t>条应</w:t>
      </w:r>
      <w:r w:rsidR="0050061D">
        <w:t>描述本文档所适用的计算机</w:t>
      </w:r>
      <w:r w:rsidR="0050061D">
        <w:rPr>
          <w:rFonts w:hint="eastAsia"/>
        </w:rPr>
        <w:t>系统</w:t>
      </w:r>
      <w:r w:rsidR="0050061D">
        <w:t>的用途。</w:t>
      </w:r>
    </w:p>
    <w:p w:rsidR="00322206" w:rsidRPr="009F7B18" w:rsidRDefault="00322206" w:rsidP="004E5A34">
      <w:pPr>
        <w:pStyle w:val="007"/>
      </w:pPr>
      <w:bookmarkStart w:id="33" w:name="_Toc345595622"/>
      <w:bookmarkStart w:id="34" w:name="_Toc69751365"/>
      <w:bookmarkStart w:id="35" w:name="_Toc69926124"/>
      <w:bookmarkStart w:id="36" w:name="_Toc129785909"/>
      <w:bookmarkEnd w:id="23"/>
      <w:bookmarkEnd w:id="24"/>
      <w:bookmarkEnd w:id="25"/>
      <w:bookmarkEnd w:id="26"/>
      <w:r w:rsidRPr="009F7B18">
        <w:t>文档概述</w:t>
      </w:r>
      <w:bookmarkEnd w:id="27"/>
      <w:bookmarkEnd w:id="28"/>
      <w:bookmarkEnd w:id="29"/>
      <w:bookmarkEnd w:id="33"/>
      <w:bookmarkEnd w:id="34"/>
      <w:bookmarkEnd w:id="35"/>
      <w:bookmarkEnd w:id="36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</w:t>
      </w:r>
      <w:r w:rsidR="0050061D">
        <w:rPr>
          <w:rFonts w:hint="eastAsia"/>
          <w:i/>
        </w:rPr>
        <w:t>适用</w:t>
      </w:r>
      <w:r w:rsidR="0050061D">
        <w:rPr>
          <w:i/>
        </w:rPr>
        <w:t>时，说明</w:t>
      </w:r>
      <w:r w:rsidRPr="00C700C8">
        <w:rPr>
          <w:rFonts w:hint="eastAsia"/>
          <w:i/>
        </w:rPr>
        <w:t>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7" w:name="_Toc69926126"/>
      <w:bookmarkStart w:id="38" w:name="_Toc129785910"/>
      <w:r w:rsidRPr="00D60B31">
        <w:t>引用文档</w:t>
      </w:r>
      <w:bookmarkEnd w:id="6"/>
      <w:bookmarkEnd w:id="7"/>
      <w:bookmarkEnd w:id="8"/>
      <w:bookmarkEnd w:id="37"/>
      <w:bookmarkEnd w:id="38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</w:t>
      </w:r>
      <w:r w:rsidR="0050061D">
        <w:rPr>
          <w:rFonts w:hint="eastAsia"/>
        </w:rPr>
        <w:t>的</w:t>
      </w:r>
      <w:r>
        <w:rPr>
          <w:rFonts w:hint="eastAsia"/>
        </w:rPr>
        <w:t>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50061D">
        <w:rPr>
          <w:rFonts w:hint="eastAsia"/>
        </w:rPr>
        <w:t>表</w:t>
      </w:r>
      <w:r w:rsidR="0050061D">
        <w:rPr>
          <w:rFonts w:hint="eastAsia"/>
        </w:rPr>
        <w:t xml:space="preserve"> </w:t>
      </w:r>
      <w:r w:rsidR="0050061D">
        <w:rPr>
          <w:noProof/>
        </w:rPr>
        <w:t>1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39" w:name="_Ref128561229"/>
      <w:bookmarkStart w:id="40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50061D">
        <w:rPr>
          <w:noProof/>
        </w:rPr>
        <w:t>1</w:t>
      </w:r>
      <w:r>
        <w:fldChar w:fldCharType="end"/>
      </w:r>
      <w:bookmarkEnd w:id="39"/>
      <w:r w:rsidR="002B323B" w:rsidRPr="009F7B18">
        <w:t>引用文档一览表</w:t>
      </w:r>
      <w:bookmarkEnd w:id="4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50061D" w:rsidP="00863A47">
      <w:pPr>
        <w:pStyle w:val="006"/>
      </w:pPr>
      <w:bookmarkStart w:id="41" w:name="_Toc129785911"/>
      <w:bookmarkEnd w:id="9"/>
      <w:bookmarkEnd w:id="10"/>
      <w:r>
        <w:rPr>
          <w:rFonts w:hint="eastAsia"/>
        </w:rPr>
        <w:t>软件编程</w:t>
      </w:r>
      <w:r>
        <w:t>环境</w:t>
      </w:r>
      <w:bookmarkEnd w:id="41"/>
    </w:p>
    <w:p w:rsidR="00B45E4B" w:rsidRDefault="0050061D" w:rsidP="0050061D">
      <w:pPr>
        <w:pStyle w:val="007"/>
      </w:pPr>
      <w:bookmarkStart w:id="42" w:name="_Toc129785912"/>
      <w:r>
        <w:rPr>
          <w:rFonts w:hint="eastAsia"/>
        </w:rPr>
        <w:t>系统</w:t>
      </w:r>
      <w:r>
        <w:t>配置</w:t>
      </w:r>
      <w:bookmarkStart w:id="43" w:name="_GoBack"/>
      <w:bookmarkEnd w:id="42"/>
      <w:bookmarkEnd w:id="43"/>
    </w:p>
    <w:p w:rsidR="0050061D" w:rsidRDefault="0050061D" w:rsidP="0050061D">
      <w:pPr>
        <w:pStyle w:val="004"/>
        <w:ind w:firstLine="480"/>
      </w:pPr>
    </w:p>
    <w:p w:rsidR="0050061D" w:rsidRDefault="0050061D" w:rsidP="0050061D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应描述计算机系统的部件和配置情况。</w:t>
      </w:r>
    </w:p>
    <w:p w:rsidR="0050061D" w:rsidRDefault="0050061D" w:rsidP="0050061D">
      <w:pPr>
        <w:pStyle w:val="007"/>
      </w:pPr>
      <w:bookmarkStart w:id="44" w:name="_Toc129785913"/>
      <w:r>
        <w:rPr>
          <w:rFonts w:hint="eastAsia"/>
        </w:rPr>
        <w:t>操作</w:t>
      </w:r>
      <w:r>
        <w:t>信息</w:t>
      </w:r>
      <w:bookmarkEnd w:id="44"/>
    </w:p>
    <w:p w:rsidR="0050061D" w:rsidRDefault="0050061D" w:rsidP="0050061D">
      <w:pPr>
        <w:pStyle w:val="004"/>
        <w:ind w:firstLine="480"/>
      </w:pPr>
    </w:p>
    <w:p w:rsidR="0050061D" w:rsidRDefault="0050061D" w:rsidP="0050061D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应描述计算机系统的操作特性、能力和限制，（若适用）应包括：</w:t>
      </w:r>
    </w:p>
    <w:p w:rsidR="0050061D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时钟</w:t>
      </w:r>
      <w:r>
        <w:t>周期；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字长</w:t>
      </w:r>
      <w:r>
        <w:t>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内存</w:t>
      </w:r>
      <w:r>
        <w:t>容量和特性；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指令集</w:t>
      </w:r>
      <w:r>
        <w:t>的特性；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中断</w:t>
      </w:r>
      <w:r>
        <w:t>能力；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操作</w:t>
      </w:r>
      <w:r>
        <w:t>方式（例如：批处理、交互、特权、非特权等）；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操作</w:t>
      </w:r>
      <w:r>
        <w:t>寄存器；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错误</w:t>
      </w:r>
      <w:r>
        <w:t>指示器；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输入/输出</w:t>
      </w:r>
      <w:r>
        <w:t>特性；</w:t>
      </w:r>
    </w:p>
    <w:p w:rsidR="003D5BF4" w:rsidRDefault="003D5BF4" w:rsidP="00C11948">
      <w:pPr>
        <w:pStyle w:val="005"/>
        <w:numPr>
          <w:ilvl w:val="0"/>
          <w:numId w:val="5"/>
        </w:numPr>
      </w:pPr>
      <w:r>
        <w:rPr>
          <w:rFonts w:hint="eastAsia"/>
        </w:rPr>
        <w:t>特殊</w:t>
      </w:r>
      <w:r>
        <w:t>特征。</w:t>
      </w:r>
    </w:p>
    <w:p w:rsidR="00C11948" w:rsidRDefault="00C11948" w:rsidP="00C11948">
      <w:pPr>
        <w:pStyle w:val="007"/>
      </w:pPr>
      <w:bookmarkStart w:id="45" w:name="_Toc129785914"/>
      <w:r>
        <w:rPr>
          <w:rFonts w:hint="eastAsia"/>
        </w:rPr>
        <w:t>编译</w:t>
      </w:r>
      <w:r>
        <w:t>、汇编和连接</w:t>
      </w:r>
      <w:bookmarkEnd w:id="45"/>
    </w:p>
    <w:p w:rsidR="00C11948" w:rsidRDefault="00C11948" w:rsidP="00C11948">
      <w:pPr>
        <w:pStyle w:val="004"/>
        <w:ind w:firstLine="480"/>
      </w:pPr>
    </w:p>
    <w:p w:rsidR="00C11948" w:rsidRPr="00C11948" w:rsidRDefault="00C11948" w:rsidP="00C11948">
      <w:pPr>
        <w:pStyle w:val="005"/>
      </w:pPr>
      <w:r>
        <w:rPr>
          <w:rFonts w:hint="eastAsia"/>
        </w:rPr>
        <w:t>注</w:t>
      </w:r>
      <w:r>
        <w:t>：</w:t>
      </w:r>
      <w:r w:rsidR="008F1CE6">
        <w:rPr>
          <w:rFonts w:hint="eastAsia"/>
        </w:rPr>
        <w:t>本条</w:t>
      </w:r>
      <w:r w:rsidR="008F1CE6">
        <w:t>应描述在计算机系统上执行编译与汇编所需要的设备</w:t>
      </w:r>
      <w:r w:rsidR="008F1CE6">
        <w:rPr>
          <w:rFonts w:hint="eastAsia"/>
        </w:rPr>
        <w:t>(例如</w:t>
      </w:r>
      <w:r w:rsidR="008F1CE6">
        <w:t>磁带、磁盘、其他外围设备</w:t>
      </w:r>
      <w:r w:rsidR="008F1CE6">
        <w:rPr>
          <w:rFonts w:hint="eastAsia"/>
        </w:rPr>
        <w:t>)</w:t>
      </w:r>
      <w:r w:rsidR="008F1CE6">
        <w:t>。（</w:t>
      </w:r>
      <w:r w:rsidR="008F1CE6">
        <w:rPr>
          <w:rFonts w:hint="eastAsia"/>
        </w:rPr>
        <w:t>若适用</w:t>
      </w:r>
      <w:r w:rsidR="008F1CE6">
        <w:t>）按名称与版本号</w:t>
      </w:r>
      <w:r w:rsidR="008F1CE6">
        <w:rPr>
          <w:rFonts w:hint="eastAsia"/>
        </w:rPr>
        <w:t>标识</w:t>
      </w:r>
      <w:r w:rsidR="008F1CE6">
        <w:t>编辑程序、连接程序、连接编辑程序、编译程序、汇编程序、交叉编译程序、交叉汇编程序和其他</w:t>
      </w:r>
      <w:r w:rsidR="008F1CE6">
        <w:rPr>
          <w:rFonts w:hint="eastAsia"/>
        </w:rPr>
        <w:t>实用</w:t>
      </w:r>
      <w:r w:rsidR="008F1CE6">
        <w:t>程序。并</w:t>
      </w:r>
      <w:r w:rsidR="008F1CE6">
        <w:rPr>
          <w:rFonts w:hint="eastAsia"/>
        </w:rPr>
        <w:t>引用</w:t>
      </w:r>
      <w:r w:rsidR="008F1CE6">
        <w:t>适当的文档来描述它们的用法。对所有加载、执行、记录</w:t>
      </w:r>
      <w:r w:rsidR="008F1CE6">
        <w:rPr>
          <w:rFonts w:hint="eastAsia"/>
        </w:rPr>
        <w:t>结果</w:t>
      </w:r>
      <w:r w:rsidR="008F1CE6">
        <w:t>所</w:t>
      </w:r>
      <w:r w:rsidR="008F1CE6">
        <w:rPr>
          <w:rFonts w:hint="eastAsia"/>
        </w:rPr>
        <w:t>必需</w:t>
      </w:r>
      <w:r w:rsidR="008F1CE6">
        <w:t>的特殊</w:t>
      </w:r>
      <w:r w:rsidR="008F1CE6">
        <w:rPr>
          <w:rFonts w:hint="eastAsia"/>
        </w:rPr>
        <w:t>标志</w:t>
      </w:r>
      <w:r w:rsidR="008F1CE6">
        <w:t>或指令要着重强调。</w:t>
      </w:r>
    </w:p>
    <w:p w:rsidR="002E25D1" w:rsidRDefault="002E25D1" w:rsidP="008570DB">
      <w:pPr>
        <w:pStyle w:val="006"/>
      </w:pPr>
      <w:bookmarkStart w:id="46" w:name="_Toc129785915"/>
      <w:bookmarkStart w:id="47" w:name="_Toc69926167"/>
      <w:r>
        <w:rPr>
          <w:rFonts w:hint="eastAsia"/>
        </w:rPr>
        <w:t>编程</w:t>
      </w:r>
      <w:r>
        <w:t>信息</w:t>
      </w:r>
      <w:bookmarkEnd w:id="46"/>
    </w:p>
    <w:p w:rsidR="002E25D1" w:rsidRDefault="00DF6A30" w:rsidP="00DF6A30">
      <w:pPr>
        <w:pStyle w:val="007"/>
      </w:pPr>
      <w:bookmarkStart w:id="48" w:name="_Toc129785916"/>
      <w:r>
        <w:rPr>
          <w:rFonts w:hint="eastAsia"/>
        </w:rPr>
        <w:t>编程</w:t>
      </w:r>
      <w:r>
        <w:t>特征</w:t>
      </w:r>
      <w:bookmarkEnd w:id="48"/>
    </w:p>
    <w:p w:rsidR="002E25D1" w:rsidRDefault="002E25D1" w:rsidP="002E25D1">
      <w:pPr>
        <w:pStyle w:val="005"/>
      </w:pPr>
      <w:r>
        <w:rPr>
          <w:rFonts w:hint="eastAsia"/>
        </w:rPr>
        <w:t>注</w:t>
      </w:r>
      <w:r w:rsidR="00DF6A30">
        <w:rPr>
          <w:rFonts w:hint="eastAsia"/>
        </w:rPr>
        <w:t>：</w:t>
      </w:r>
      <w:r w:rsidR="009755AA">
        <w:rPr>
          <w:rFonts w:hint="eastAsia"/>
        </w:rPr>
        <w:t>本条应</w:t>
      </w:r>
      <w:r w:rsidR="009755AA">
        <w:t>描述计算机指令集</w:t>
      </w:r>
      <w:r w:rsidR="009755AA">
        <w:rPr>
          <w:rFonts w:hint="eastAsia"/>
        </w:rPr>
        <w:t>体系</w:t>
      </w:r>
      <w:r w:rsidR="009755AA">
        <w:t>结构的编程特征，（若适用）包括：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数据</w:t>
      </w:r>
      <w:r>
        <w:t>表示法（例如：字节、</w:t>
      </w:r>
      <w:r>
        <w:rPr>
          <w:rFonts w:hint="eastAsia"/>
        </w:rPr>
        <w:t>字</w:t>
      </w:r>
      <w:r>
        <w:t>、整型、浮点、双精度等）；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指令</w:t>
      </w:r>
      <w:r>
        <w:t>格式和寻址方式；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专用</w:t>
      </w:r>
      <w:r>
        <w:t>寄存器和专用字（例如：</w:t>
      </w:r>
      <w:r>
        <w:rPr>
          <w:rFonts w:hint="eastAsia"/>
        </w:rPr>
        <w:t>堆</w:t>
      </w:r>
      <w:r>
        <w:t>栈指针、程序计数器等）；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控制</w:t>
      </w:r>
      <w:r>
        <w:t>指令（例如：</w:t>
      </w:r>
      <w:r>
        <w:rPr>
          <w:rFonts w:hint="eastAsia"/>
        </w:rPr>
        <w:t>分支</w:t>
      </w:r>
      <w:r>
        <w:t>、跳转、子程序和过程调用指令、特权指令以及其操作模式）；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子程序</w:t>
      </w:r>
      <w:r>
        <w:t>和过程（例如：不可重入、可重入、宏代码例程、变元表、参数传递约定）；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中断</w:t>
      </w:r>
      <w:r>
        <w:t>处理；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lastRenderedPageBreak/>
        <w:t>定时器</w:t>
      </w:r>
      <w:r>
        <w:t>与时钟；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内存</w:t>
      </w:r>
      <w:r>
        <w:t>保护特征（例如：只读内存）；</w:t>
      </w:r>
    </w:p>
    <w:p w:rsidR="009755AA" w:rsidRDefault="009755AA" w:rsidP="002464F6">
      <w:pPr>
        <w:pStyle w:val="005"/>
        <w:numPr>
          <w:ilvl w:val="0"/>
          <w:numId w:val="6"/>
        </w:numPr>
      </w:pPr>
      <w:r>
        <w:rPr>
          <w:rFonts w:hint="eastAsia"/>
        </w:rPr>
        <w:t>其他</w:t>
      </w:r>
      <w:r>
        <w:t>的特征，例如指令或数据的</w:t>
      </w:r>
      <w:r>
        <w:rPr>
          <w:rFonts w:hint="eastAsia"/>
        </w:rPr>
        <w:t>高速</w:t>
      </w:r>
      <w:r>
        <w:t>缓存的体系结构。</w:t>
      </w:r>
    </w:p>
    <w:p w:rsidR="002464F6" w:rsidRDefault="002464F6" w:rsidP="002464F6">
      <w:pPr>
        <w:pStyle w:val="007"/>
      </w:pPr>
      <w:bookmarkStart w:id="49" w:name="_Toc129785917"/>
      <w:r>
        <w:rPr>
          <w:rFonts w:hint="eastAsia"/>
        </w:rPr>
        <w:t>程序</w:t>
      </w:r>
      <w:r>
        <w:t>指令</w:t>
      </w:r>
      <w:bookmarkEnd w:id="49"/>
    </w:p>
    <w:p w:rsidR="002464F6" w:rsidRDefault="002464F6" w:rsidP="002464F6">
      <w:pPr>
        <w:pStyle w:val="004"/>
        <w:ind w:firstLine="480"/>
      </w:pPr>
    </w:p>
    <w:p w:rsidR="002464F6" w:rsidRDefault="002464F6" w:rsidP="002464F6">
      <w:pPr>
        <w:pStyle w:val="005"/>
      </w:pPr>
      <w:r>
        <w:rPr>
          <w:rFonts w:hint="eastAsia"/>
        </w:rPr>
        <w:t>注</w:t>
      </w:r>
      <w:r>
        <w:t>：</w:t>
      </w:r>
      <w:r w:rsidR="00C9129C">
        <w:rPr>
          <w:rFonts w:hint="eastAsia"/>
        </w:rPr>
        <w:t>本条</w:t>
      </w:r>
      <w:r w:rsidR="00C9129C">
        <w:t>应描述计算机系统的每条指令，</w:t>
      </w:r>
      <w:r w:rsidR="00C9129C">
        <w:rPr>
          <w:rFonts w:hint="eastAsia"/>
        </w:rPr>
        <w:t>（若适用</w:t>
      </w:r>
      <w:r w:rsidR="00C9129C">
        <w:t>）</w:t>
      </w:r>
      <w:r w:rsidR="00C9129C">
        <w:rPr>
          <w:rFonts w:hint="eastAsia"/>
        </w:rPr>
        <w:t>每条</w:t>
      </w:r>
      <w:r w:rsidR="00C9129C">
        <w:t>指令应包括：</w:t>
      </w:r>
    </w:p>
    <w:p w:rsidR="00C9129C" w:rsidRDefault="00C9129C" w:rsidP="00C9129C">
      <w:pPr>
        <w:pStyle w:val="005"/>
        <w:numPr>
          <w:ilvl w:val="0"/>
          <w:numId w:val="7"/>
        </w:numPr>
      </w:pPr>
      <w:r>
        <w:rPr>
          <w:rFonts w:hint="eastAsia"/>
        </w:rPr>
        <w:t>使用</w:t>
      </w:r>
      <w:r>
        <w:t>方法；</w:t>
      </w:r>
    </w:p>
    <w:p w:rsidR="00C9129C" w:rsidRDefault="00C9129C" w:rsidP="00C9129C">
      <w:pPr>
        <w:pStyle w:val="005"/>
        <w:numPr>
          <w:ilvl w:val="0"/>
          <w:numId w:val="7"/>
        </w:numPr>
      </w:pPr>
      <w:r>
        <w:rPr>
          <w:rFonts w:hint="eastAsia"/>
        </w:rPr>
        <w:t>语法</w:t>
      </w:r>
      <w:r>
        <w:t>；</w:t>
      </w:r>
    </w:p>
    <w:p w:rsidR="00C9129C" w:rsidRDefault="00C9129C" w:rsidP="00C9129C">
      <w:pPr>
        <w:pStyle w:val="005"/>
        <w:numPr>
          <w:ilvl w:val="0"/>
          <w:numId w:val="7"/>
        </w:numPr>
      </w:pPr>
      <w:r>
        <w:rPr>
          <w:rFonts w:hint="eastAsia"/>
        </w:rPr>
        <w:t>条件</w:t>
      </w:r>
      <w:r>
        <w:t>码集合；</w:t>
      </w:r>
    </w:p>
    <w:p w:rsidR="00C9129C" w:rsidRDefault="00C9129C" w:rsidP="00C9129C">
      <w:pPr>
        <w:pStyle w:val="005"/>
        <w:numPr>
          <w:ilvl w:val="0"/>
          <w:numId w:val="7"/>
        </w:numPr>
      </w:pPr>
      <w:r>
        <w:rPr>
          <w:rFonts w:hint="eastAsia"/>
        </w:rPr>
        <w:t>执行</w:t>
      </w:r>
      <w:r>
        <w:t>时间；</w:t>
      </w:r>
    </w:p>
    <w:p w:rsidR="00C9129C" w:rsidRDefault="00C9129C" w:rsidP="00C9129C">
      <w:pPr>
        <w:pStyle w:val="005"/>
        <w:numPr>
          <w:ilvl w:val="0"/>
          <w:numId w:val="7"/>
        </w:numPr>
      </w:pPr>
      <w:r>
        <w:rPr>
          <w:rFonts w:hint="eastAsia"/>
        </w:rPr>
        <w:t>机器码</w:t>
      </w:r>
      <w:r>
        <w:t>格式；</w:t>
      </w:r>
    </w:p>
    <w:p w:rsidR="00C9129C" w:rsidRDefault="00C9129C" w:rsidP="00C9129C">
      <w:pPr>
        <w:pStyle w:val="005"/>
        <w:numPr>
          <w:ilvl w:val="0"/>
          <w:numId w:val="7"/>
        </w:numPr>
      </w:pPr>
      <w:r>
        <w:rPr>
          <w:rFonts w:hint="eastAsia"/>
        </w:rPr>
        <w:t>助</w:t>
      </w:r>
      <w:r>
        <w:t>记约定；</w:t>
      </w:r>
    </w:p>
    <w:p w:rsidR="00C9129C" w:rsidRDefault="00C9129C" w:rsidP="00C9129C">
      <w:pPr>
        <w:pStyle w:val="005"/>
        <w:numPr>
          <w:ilvl w:val="0"/>
          <w:numId w:val="7"/>
        </w:numPr>
      </w:pPr>
      <w:r>
        <w:rPr>
          <w:rFonts w:hint="eastAsia"/>
        </w:rPr>
        <w:t>其他</w:t>
      </w:r>
      <w:r>
        <w:t>特性。</w:t>
      </w:r>
    </w:p>
    <w:p w:rsidR="00C9129C" w:rsidRDefault="00C9129C" w:rsidP="00C9129C">
      <w:pPr>
        <w:pStyle w:val="007"/>
      </w:pPr>
      <w:bookmarkStart w:id="50" w:name="_Toc129785918"/>
      <w:r>
        <w:rPr>
          <w:rFonts w:hint="eastAsia"/>
        </w:rPr>
        <w:t>输入和</w:t>
      </w:r>
      <w:r>
        <w:t>输出控制</w:t>
      </w:r>
      <w:bookmarkEnd w:id="50"/>
    </w:p>
    <w:p w:rsidR="00C9129C" w:rsidRDefault="00C9129C" w:rsidP="00C9129C">
      <w:pPr>
        <w:pStyle w:val="004"/>
        <w:ind w:firstLine="480"/>
      </w:pPr>
    </w:p>
    <w:p w:rsidR="00C9129C" w:rsidRDefault="00C9129C" w:rsidP="00C9129C">
      <w:pPr>
        <w:pStyle w:val="005"/>
      </w:pPr>
      <w:r>
        <w:rPr>
          <w:rFonts w:hint="eastAsia"/>
        </w:rPr>
        <w:t>注</w:t>
      </w:r>
      <w:r>
        <w:t>：</w:t>
      </w:r>
      <w:r w:rsidRPr="00C9129C">
        <w:rPr>
          <w:rFonts w:hint="eastAsia"/>
        </w:rPr>
        <w:t>本条应描述输入和输出控制</w:t>
      </w:r>
      <w:r>
        <w:rPr>
          <w:rFonts w:hint="eastAsia"/>
        </w:rPr>
        <w:t>信息</w:t>
      </w:r>
      <w:r w:rsidRPr="00C9129C">
        <w:rPr>
          <w:rFonts w:hint="eastAsia"/>
        </w:rPr>
        <w:t>，（若适用）包括：</w:t>
      </w:r>
    </w:p>
    <w:p w:rsidR="00C9129C" w:rsidRDefault="00C9129C" w:rsidP="00C9129C">
      <w:pPr>
        <w:pStyle w:val="005"/>
      </w:pPr>
      <w:r>
        <w:rPr>
          <w:rFonts w:hint="eastAsia"/>
        </w:rPr>
        <w:t>a) 描述输入和输出控制的编程；</w:t>
      </w:r>
    </w:p>
    <w:p w:rsidR="00C9129C" w:rsidRDefault="00C9129C" w:rsidP="00C9129C">
      <w:pPr>
        <w:pStyle w:val="005"/>
      </w:pPr>
      <w:r>
        <w:rPr>
          <w:rFonts w:hint="eastAsia"/>
        </w:rPr>
        <w:t>b) 计算机内存的初始加载和校验：</w:t>
      </w:r>
    </w:p>
    <w:p w:rsidR="00C9129C" w:rsidRDefault="00C9129C" w:rsidP="00C9129C">
      <w:pPr>
        <w:pStyle w:val="005"/>
      </w:pPr>
      <w:r>
        <w:rPr>
          <w:rFonts w:hint="eastAsia"/>
        </w:rPr>
        <w:t>c) 串行和并行数据通道：</w:t>
      </w:r>
    </w:p>
    <w:p w:rsidR="00C9129C" w:rsidRDefault="00C9129C" w:rsidP="00C9129C">
      <w:pPr>
        <w:pStyle w:val="005"/>
      </w:pPr>
      <w:r>
        <w:rPr>
          <w:rFonts w:hint="eastAsia"/>
        </w:rPr>
        <w:t>d) 离散的输入和输出；</w:t>
      </w:r>
    </w:p>
    <w:p w:rsidR="00C9129C" w:rsidRDefault="00C9129C" w:rsidP="00C9129C">
      <w:pPr>
        <w:pStyle w:val="005"/>
      </w:pPr>
      <w:r>
        <w:rPr>
          <w:rFonts w:hint="eastAsia"/>
        </w:rPr>
        <w:t>e) 接口部件；</w:t>
      </w:r>
    </w:p>
    <w:p w:rsidR="00C9129C" w:rsidRDefault="00C9129C" w:rsidP="00C9129C">
      <w:pPr>
        <w:pStyle w:val="005"/>
      </w:pPr>
      <w:r>
        <w:rPr>
          <w:rFonts w:hint="eastAsia"/>
        </w:rPr>
        <w:t>f) 外围设备的设备号、操作码以及内存单元。</w:t>
      </w:r>
    </w:p>
    <w:p w:rsidR="00C9129C" w:rsidRDefault="00C9129C" w:rsidP="00C9129C">
      <w:pPr>
        <w:pStyle w:val="007"/>
      </w:pPr>
      <w:bookmarkStart w:id="51" w:name="_Toc129785919"/>
      <w:r>
        <w:rPr>
          <w:rFonts w:hint="eastAsia"/>
        </w:rPr>
        <w:t>其他</w:t>
      </w:r>
      <w:r>
        <w:t>编程技术</w:t>
      </w:r>
      <w:bookmarkEnd w:id="51"/>
    </w:p>
    <w:p w:rsidR="00C9129C" w:rsidRDefault="00C9129C" w:rsidP="00C9129C">
      <w:pPr>
        <w:pStyle w:val="004"/>
        <w:ind w:firstLine="480"/>
      </w:pPr>
    </w:p>
    <w:p w:rsidR="00C9129C" w:rsidRDefault="00C9129C" w:rsidP="00D62CF4">
      <w:pPr>
        <w:pStyle w:val="005"/>
      </w:pPr>
      <w:r>
        <w:rPr>
          <w:rFonts w:hint="eastAsia"/>
        </w:rPr>
        <w:t>注</w:t>
      </w:r>
      <w:r>
        <w:t>：</w:t>
      </w:r>
      <w:r w:rsidR="00D62CF4">
        <w:rPr>
          <w:rFonts w:hint="eastAsia"/>
        </w:rPr>
        <w:t>本条应描述与计算机系统有关的附加的、受限的或专用的编程技术（例如：微程序控制节的简述）。</w:t>
      </w:r>
    </w:p>
    <w:p w:rsidR="00051BAF" w:rsidRDefault="00051BAF" w:rsidP="00051BAF">
      <w:pPr>
        <w:pStyle w:val="007"/>
      </w:pPr>
      <w:bookmarkStart w:id="52" w:name="_Toc129785920"/>
      <w:r>
        <w:rPr>
          <w:rFonts w:hint="eastAsia"/>
        </w:rPr>
        <w:t>编程</w:t>
      </w:r>
      <w:r>
        <w:t>示例</w:t>
      </w:r>
      <w:bookmarkEnd w:id="52"/>
    </w:p>
    <w:p w:rsidR="00051BAF" w:rsidRDefault="00051BAF" w:rsidP="00051BAF">
      <w:pPr>
        <w:pStyle w:val="004"/>
        <w:ind w:firstLine="480"/>
      </w:pPr>
    </w:p>
    <w:p w:rsidR="00051BAF" w:rsidRDefault="00051BAF" w:rsidP="00051BAF">
      <w:pPr>
        <w:pStyle w:val="005"/>
      </w:pPr>
      <w:r>
        <w:rPr>
          <w:rFonts w:hint="eastAsia"/>
        </w:rPr>
        <w:t>注</w:t>
      </w:r>
      <w:r>
        <w:t>：</w:t>
      </w:r>
      <w:r w:rsidRPr="00051BAF">
        <w:rPr>
          <w:rFonts w:hint="eastAsia"/>
        </w:rPr>
        <w:t>举例说明上面的编程特征，包括正确使用计算机系统的各类指令的实例。</w:t>
      </w:r>
    </w:p>
    <w:p w:rsidR="00051BAF" w:rsidRDefault="00051BAF" w:rsidP="00051BAF">
      <w:pPr>
        <w:pStyle w:val="007"/>
      </w:pPr>
      <w:bookmarkStart w:id="53" w:name="_Toc129785921"/>
      <w:r>
        <w:rPr>
          <w:rFonts w:hint="eastAsia"/>
        </w:rPr>
        <w:lastRenderedPageBreak/>
        <w:t>错误</w:t>
      </w:r>
      <w:r>
        <w:t>检测和诊断特征</w:t>
      </w:r>
      <w:bookmarkEnd w:id="53"/>
    </w:p>
    <w:p w:rsidR="00051BAF" w:rsidRDefault="00051BAF" w:rsidP="00051BAF">
      <w:pPr>
        <w:pStyle w:val="004"/>
        <w:ind w:firstLine="480"/>
      </w:pPr>
    </w:p>
    <w:p w:rsidR="00051BAF" w:rsidRPr="00051BAF" w:rsidRDefault="00051BAF" w:rsidP="00051BAF">
      <w:pPr>
        <w:pStyle w:val="005"/>
      </w:pPr>
      <w:r>
        <w:rPr>
          <w:rFonts w:hint="eastAsia"/>
        </w:rPr>
        <w:t>注</w:t>
      </w:r>
      <w:r>
        <w:t>：</w:t>
      </w:r>
      <w:r w:rsidRPr="00051BAF">
        <w:rPr>
          <w:rFonts w:hint="eastAsia"/>
        </w:rPr>
        <w:t>本条应描述与计算机系统相关的错误检测和诊断特征，包括条件码、溢出和寻址异常中断、输入和输出错误状态指示器等。</w:t>
      </w:r>
    </w:p>
    <w:p w:rsidR="00037226" w:rsidRPr="00037226" w:rsidRDefault="00037226" w:rsidP="008570DB">
      <w:pPr>
        <w:pStyle w:val="006"/>
      </w:pPr>
      <w:bookmarkStart w:id="54" w:name="_Toc129785922"/>
      <w:r w:rsidRPr="00037226">
        <w:rPr>
          <w:rFonts w:hint="eastAsia"/>
        </w:rPr>
        <w:t>注释</w:t>
      </w:r>
      <w:bookmarkEnd w:id="47"/>
      <w:bookmarkEnd w:id="54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p w:rsidR="00037226" w:rsidRPr="00996F15" w:rsidRDefault="00037226" w:rsidP="005D34ED">
      <w:pPr>
        <w:pStyle w:val="004"/>
        <w:ind w:firstLine="480"/>
      </w:pPr>
    </w:p>
    <w:sectPr w:rsidR="00037226" w:rsidRPr="00996F15" w:rsidSect="00233B89">
      <w:headerReference w:type="default" r:id="rId14"/>
      <w:footerReference w:type="even" r:id="rId15"/>
      <w:footerReference w:type="default" r:id="rId16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C26" w:rsidRDefault="004E1C26">
      <w:pPr>
        <w:spacing w:line="240" w:lineRule="auto"/>
      </w:pPr>
      <w:r>
        <w:separator/>
      </w:r>
    </w:p>
  </w:endnote>
  <w:endnote w:type="continuationSeparator" w:id="0">
    <w:p w:rsidR="004E1C26" w:rsidRDefault="004E1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Default="00EF2931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EF2931" w:rsidRPr="00ED100C" w:rsidRDefault="00EF2931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233B89" w:rsidRPr="00233B89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EF2931" w:rsidRDefault="00EF29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B89" w:rsidRPr="00233B89">
          <w:rPr>
            <w:noProof/>
            <w:lang w:val="zh-CN"/>
          </w:rPr>
          <w:t>I</w:t>
        </w:r>
        <w:r>
          <w:fldChar w:fldCharType="end"/>
        </w:r>
      </w:p>
    </w:sdtContent>
  </w:sdt>
  <w:p w:rsidR="00EF2931" w:rsidRPr="00ED100C" w:rsidRDefault="00EF2931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7731188"/>
      <w:docPartObj>
        <w:docPartGallery w:val="Page Numbers (Bottom of Page)"/>
        <w:docPartUnique/>
      </w:docPartObj>
    </w:sdtPr>
    <w:sdtContent>
      <w:p w:rsidR="00233B89" w:rsidRPr="00ED100C" w:rsidRDefault="00233B89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Pr="00233B89">
          <w:rPr>
            <w:noProof/>
            <w:szCs w:val="21"/>
            <w:lang w:val="zh-CN"/>
          </w:rPr>
          <w:t>4</w:t>
        </w:r>
        <w:r w:rsidRPr="00CE49FF">
          <w:rPr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EF2931" w:rsidRPr="00B30B2B" w:rsidRDefault="00EF2931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233B89" w:rsidRPr="00233B89">
          <w:rPr>
            <w:noProof/>
            <w:szCs w:val="21"/>
            <w:lang w:val="zh-CN"/>
          </w:rPr>
          <w:t>3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C26" w:rsidRDefault="004E1C26">
      <w:pPr>
        <w:spacing w:line="240" w:lineRule="auto"/>
      </w:pPr>
      <w:r>
        <w:separator/>
      </w:r>
    </w:p>
  </w:footnote>
  <w:footnote w:type="continuationSeparator" w:id="0">
    <w:p w:rsidR="004E1C26" w:rsidRDefault="004E1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Default="00EF2931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Pr="000D6E6A" w:rsidRDefault="00EF2931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Default="00EF293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31" w:rsidRPr="00055EDE" w:rsidRDefault="00EF2931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A44"/>
    <w:multiLevelType w:val="hybridMultilevel"/>
    <w:tmpl w:val="92901F8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E25089"/>
    <w:multiLevelType w:val="hybridMultilevel"/>
    <w:tmpl w:val="A150FDC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FE03C2"/>
    <w:multiLevelType w:val="hybridMultilevel"/>
    <w:tmpl w:val="A5D8FEB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39C"/>
    <w:rsid w:val="00016244"/>
    <w:rsid w:val="00020969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19B9"/>
    <w:rsid w:val="0003249A"/>
    <w:rsid w:val="00034A81"/>
    <w:rsid w:val="00036526"/>
    <w:rsid w:val="00037178"/>
    <w:rsid w:val="00037226"/>
    <w:rsid w:val="000415BC"/>
    <w:rsid w:val="000426E7"/>
    <w:rsid w:val="00043E89"/>
    <w:rsid w:val="00045347"/>
    <w:rsid w:val="000461B5"/>
    <w:rsid w:val="00051BAF"/>
    <w:rsid w:val="00053D3C"/>
    <w:rsid w:val="00055EDE"/>
    <w:rsid w:val="00056477"/>
    <w:rsid w:val="000565EB"/>
    <w:rsid w:val="00057A0B"/>
    <w:rsid w:val="00057D75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3788"/>
    <w:rsid w:val="000D49F1"/>
    <w:rsid w:val="000D50BF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B89"/>
    <w:rsid w:val="00233E6C"/>
    <w:rsid w:val="00234CBB"/>
    <w:rsid w:val="00236696"/>
    <w:rsid w:val="00241769"/>
    <w:rsid w:val="00243B82"/>
    <w:rsid w:val="00244045"/>
    <w:rsid w:val="0024420D"/>
    <w:rsid w:val="002445EF"/>
    <w:rsid w:val="00244A84"/>
    <w:rsid w:val="00244F50"/>
    <w:rsid w:val="002464F6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25D1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2B26"/>
    <w:rsid w:val="003136B4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7FE5"/>
    <w:rsid w:val="0037087F"/>
    <w:rsid w:val="00373049"/>
    <w:rsid w:val="003735E9"/>
    <w:rsid w:val="003738B8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BF4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7453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42C7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1C26"/>
    <w:rsid w:val="004E476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061D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6EB5"/>
    <w:rsid w:val="005B747D"/>
    <w:rsid w:val="005B792A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267E"/>
    <w:rsid w:val="00643952"/>
    <w:rsid w:val="006442DA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F33"/>
    <w:rsid w:val="006D313B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4C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E03"/>
    <w:rsid w:val="007F20C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5AA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6DCF"/>
    <w:rsid w:val="008E7AE9"/>
    <w:rsid w:val="008F007B"/>
    <w:rsid w:val="008F024A"/>
    <w:rsid w:val="008F11CD"/>
    <w:rsid w:val="008F1447"/>
    <w:rsid w:val="008F16B7"/>
    <w:rsid w:val="008F1CE6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16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5AA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FDA"/>
    <w:rsid w:val="00A7529C"/>
    <w:rsid w:val="00A7745D"/>
    <w:rsid w:val="00A81174"/>
    <w:rsid w:val="00A821C8"/>
    <w:rsid w:val="00A82CBC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36F55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F51"/>
    <w:rsid w:val="00B67393"/>
    <w:rsid w:val="00B67B66"/>
    <w:rsid w:val="00B7038A"/>
    <w:rsid w:val="00B70581"/>
    <w:rsid w:val="00B70F47"/>
    <w:rsid w:val="00B71540"/>
    <w:rsid w:val="00B73EBD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A1492"/>
    <w:rsid w:val="00BA1619"/>
    <w:rsid w:val="00BA193F"/>
    <w:rsid w:val="00BA329A"/>
    <w:rsid w:val="00BA38DB"/>
    <w:rsid w:val="00BA4671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48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37A19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29C"/>
    <w:rsid w:val="00C91C2E"/>
    <w:rsid w:val="00C91FB7"/>
    <w:rsid w:val="00C927C0"/>
    <w:rsid w:val="00C92C6B"/>
    <w:rsid w:val="00C932A1"/>
    <w:rsid w:val="00C9385E"/>
    <w:rsid w:val="00C945AE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280C"/>
    <w:rsid w:val="00CB506F"/>
    <w:rsid w:val="00CB6981"/>
    <w:rsid w:val="00CB7854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2CF4"/>
    <w:rsid w:val="00D63213"/>
    <w:rsid w:val="00D645D7"/>
    <w:rsid w:val="00D65CC0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089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6A30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5C81"/>
    <w:rsid w:val="00EE5F21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next w:val="00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7F508-3CBD-4750-AE12-22D92727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475</Words>
  <Characters>2710</Characters>
  <Application>Microsoft Office Word</Application>
  <DocSecurity>0</DocSecurity>
  <Lines>22</Lines>
  <Paragraphs>6</Paragraphs>
  <ScaleCrop>false</ScaleCrop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2023-03-15T06:30:00Z</dcterms:created>
  <dcterms:modified xsi:type="dcterms:W3CDTF">2023-09-06T09:12:00Z</dcterms:modified>
</cp:coreProperties>
</file>