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9C44CF" w:rsidRDefault="008C239A" w:rsidP="0057762A">
      <w:pPr>
        <w:pStyle w:val="01"/>
        <w:rPr>
          <w:b/>
        </w:rPr>
      </w:pPr>
      <w:bookmarkStart w:id="0" w:name="_Toc75162096"/>
      <w:bookmarkStart w:id="1" w:name="_Toc75162094"/>
      <w:r w:rsidRPr="008C239A">
        <w:rPr>
          <w:rFonts w:hint="eastAsia"/>
          <w:b/>
        </w:rPr>
        <w:t>软件</w:t>
      </w:r>
      <w:r w:rsidR="00563F6D">
        <w:rPr>
          <w:rFonts w:hint="eastAsia"/>
          <w:b/>
        </w:rPr>
        <w:t>质量保证</w:t>
      </w:r>
      <w:r w:rsidRPr="008C239A">
        <w:rPr>
          <w:rFonts w:hint="eastAsia"/>
          <w:b/>
        </w:rPr>
        <w:t>报告审核检查单</w:t>
      </w:r>
      <w:bookmarkEnd w:id="0"/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1202"/>
        <w:gridCol w:w="1279"/>
        <w:gridCol w:w="1110"/>
        <w:gridCol w:w="968"/>
        <w:gridCol w:w="427"/>
        <w:gridCol w:w="51"/>
        <w:gridCol w:w="376"/>
        <w:gridCol w:w="427"/>
        <w:gridCol w:w="427"/>
        <w:gridCol w:w="355"/>
        <w:gridCol w:w="1389"/>
      </w:tblGrid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项目名称/代号</w:t>
            </w:r>
          </w:p>
        </w:tc>
        <w:tc>
          <w:tcPr>
            <w:tcW w:w="752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653" w:type="pct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当前阶段</w:t>
            </w:r>
          </w:p>
        </w:tc>
        <w:tc>
          <w:tcPr>
            <w:tcW w:w="850" w:type="pct"/>
            <w:gridSpan w:val="3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A42FAD">
            <w:pPr>
              <w:pStyle w:val="02"/>
            </w:pPr>
            <w:r w:rsidRPr="00A05186">
              <w:rPr>
                <w:rFonts w:hint="eastAsia"/>
              </w:rPr>
              <w:t>检查人员(SQA)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A42FAD">
            <w:pPr>
              <w:pStyle w:val="02"/>
            </w:pPr>
          </w:p>
        </w:tc>
      </w:tr>
      <w:tr w:rsidR="00A42FAD" w:rsidRPr="00A05186" w:rsidTr="00C74A9D">
        <w:trPr>
          <w:cantSplit/>
          <w:trHeight w:val="312"/>
          <w:jc w:val="center"/>
        </w:trPr>
        <w:tc>
          <w:tcPr>
            <w:tcW w:w="996" w:type="pct"/>
            <w:gridSpan w:val="2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软件名称/代号</w:t>
            </w:r>
          </w:p>
        </w:tc>
        <w:tc>
          <w:tcPr>
            <w:tcW w:w="2255" w:type="pct"/>
            <w:gridSpan w:val="5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  <w:tc>
          <w:tcPr>
            <w:tcW w:w="932" w:type="pct"/>
            <w:gridSpan w:val="4"/>
            <w:vAlign w:val="center"/>
          </w:tcPr>
          <w:p w:rsidR="00A42FAD" w:rsidRPr="00A05186" w:rsidRDefault="00A42FAD" w:rsidP="0057762A">
            <w:pPr>
              <w:pStyle w:val="02"/>
            </w:pPr>
            <w:r w:rsidRPr="00A05186">
              <w:rPr>
                <w:rFonts w:hint="eastAsia"/>
              </w:rPr>
              <w:t>检查日期</w:t>
            </w:r>
          </w:p>
        </w:tc>
        <w:tc>
          <w:tcPr>
            <w:tcW w:w="817" w:type="pct"/>
            <w:vAlign w:val="center"/>
          </w:tcPr>
          <w:p w:rsidR="00A42FAD" w:rsidRPr="00A05186" w:rsidRDefault="00A42FAD" w:rsidP="0057762A">
            <w:pPr>
              <w:pStyle w:val="02"/>
            </w:pPr>
          </w:p>
        </w:tc>
      </w:tr>
      <w:tr w:rsidR="009476C3" w:rsidRPr="00A05186" w:rsidTr="00C74A9D">
        <w:trPr>
          <w:cantSplit/>
          <w:trHeight w:val="280"/>
          <w:jc w:val="center"/>
        </w:trPr>
        <w:tc>
          <w:tcPr>
            <w:tcW w:w="289" w:type="pct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序号</w:t>
            </w:r>
          </w:p>
        </w:tc>
        <w:tc>
          <w:tcPr>
            <w:tcW w:w="2681" w:type="pct"/>
            <w:gridSpan w:val="4"/>
            <w:vMerge w:val="restar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审核内容</w:t>
            </w:r>
          </w:p>
        </w:tc>
        <w:tc>
          <w:tcPr>
            <w:tcW w:w="2030" w:type="pct"/>
            <w:gridSpan w:val="7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检查结果（填“√”）</w:t>
            </w:r>
          </w:p>
        </w:tc>
      </w:tr>
      <w:tr w:rsidR="009476C3" w:rsidRPr="00A05186" w:rsidTr="00C74A9D">
        <w:trPr>
          <w:cantSplit/>
          <w:trHeight w:val="344"/>
          <w:jc w:val="center"/>
        </w:trPr>
        <w:tc>
          <w:tcPr>
            <w:tcW w:w="289" w:type="pct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681" w:type="pct"/>
            <w:gridSpan w:val="4"/>
            <w:vMerge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是</w:t>
            </w: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否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  <w:r w:rsidRPr="00A05186">
              <w:rPr>
                <w:rFonts w:hint="eastAsia"/>
              </w:rPr>
              <w:t>不适用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严重程度</w:t>
            </w: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  <w:r w:rsidRPr="00A05186">
              <w:rPr>
                <w:rFonts w:hint="eastAsia"/>
              </w:rPr>
              <w:t>说明</w:t>
            </w: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4F422E" w:rsidP="00B960E7">
            <w:pPr>
              <w:pStyle w:val="02"/>
              <w:jc w:val="left"/>
            </w:pPr>
            <w:r>
              <w:rPr>
                <w:rFonts w:hint="eastAsia"/>
              </w:rPr>
              <w:t>文档</w:t>
            </w:r>
            <w:r>
              <w:t>格式是否符合</w:t>
            </w:r>
            <w:r>
              <w:rPr>
                <w:rFonts w:hint="eastAsia"/>
              </w:rPr>
              <w:t>选定的标准（如GJB 438</w:t>
            </w:r>
            <w:r w:rsidR="00B960E7">
              <w:t>C</w:t>
            </w:r>
            <w:r>
              <w:t>）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A05186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内容是否符合选定的标准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1405E" w:rsidP="009C44C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的技术规范是否现行有效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1405E" w:rsidRDefault="00563F6D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否描述了软件需求分析、软件设计、软件实现和软件测试等活动及其完成情况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563F6D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否描述了在保证软件质量方面</w:t>
            </w:r>
            <w:r>
              <w:rPr>
                <w:rFonts w:hint="eastAsia"/>
              </w:rPr>
              <w:t>所</w:t>
            </w:r>
            <w:r>
              <w:t>开展的各项工作及其完成情况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563F6D" w:rsidP="009C44CF">
            <w:pPr>
              <w:pStyle w:val="02"/>
              <w:jc w:val="left"/>
            </w:pPr>
            <w:r>
              <w:rPr>
                <w:rFonts w:hint="eastAsia"/>
              </w:rPr>
              <w:t>是</w:t>
            </w:r>
            <w:r>
              <w:t>否描述了第三方测评工作情况和质量评价结论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563F6D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否列出了不符合项的处理情况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9C44CF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C44CF" w:rsidRPr="00A05186" w:rsidRDefault="009C44CF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9C44CF" w:rsidRPr="00563F6D" w:rsidRDefault="00563F6D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否客观地进行了质量趋势分析</w:t>
            </w: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C44CF" w:rsidRPr="00A05186" w:rsidRDefault="009C44CF" w:rsidP="009C44CF">
            <w:pPr>
              <w:pStyle w:val="02"/>
            </w:pPr>
          </w:p>
        </w:tc>
      </w:tr>
      <w:tr w:rsidR="0051405E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63F6D" w:rsidRDefault="00563F6D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>
              <w:rPr>
                <w:szCs w:val="21"/>
              </w:rPr>
              <w:t>项记录间是否协调一致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51405E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51405E" w:rsidRPr="00A05186" w:rsidRDefault="0051405E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</w:tcPr>
          <w:p w:rsidR="0051405E" w:rsidRPr="00563F6D" w:rsidRDefault="00563F6D" w:rsidP="009C4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否描述了与</w:t>
            </w:r>
            <w:r>
              <w:rPr>
                <w:rFonts w:hint="eastAsia"/>
                <w:szCs w:val="21"/>
              </w:rPr>
              <w:t>SQA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的偏离</w:t>
            </w: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251" w:type="pct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51405E" w:rsidRPr="00A05186" w:rsidRDefault="0051405E" w:rsidP="009C44CF">
            <w:pPr>
              <w:pStyle w:val="02"/>
            </w:pPr>
          </w:p>
        </w:tc>
      </w:tr>
      <w:tr w:rsidR="009476C3" w:rsidRPr="00A05186" w:rsidTr="00C74A9D">
        <w:trPr>
          <w:cantSplit/>
          <w:trHeight w:val="344"/>
          <w:jc w:val="center"/>
        </w:trPr>
        <w:tc>
          <w:tcPr>
            <w:tcW w:w="289" w:type="pct"/>
          </w:tcPr>
          <w:p w:rsidR="009476C3" w:rsidRPr="00A05186" w:rsidRDefault="009476C3" w:rsidP="009C44C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81" w:type="pct"/>
            <w:gridSpan w:val="4"/>
            <w:vAlign w:val="center"/>
          </w:tcPr>
          <w:p w:rsidR="009476C3" w:rsidRPr="00A05186" w:rsidRDefault="009476C3" w:rsidP="006D0793">
            <w:pPr>
              <w:pStyle w:val="02"/>
              <w:jc w:val="left"/>
            </w:pPr>
            <w:r w:rsidRPr="00A05186">
              <w:rPr>
                <w:rFonts w:hint="eastAsia"/>
              </w:rPr>
              <w:t>补充检查点：</w:t>
            </w: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gridSpan w:val="2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7941F2">
            <w:pPr>
              <w:pStyle w:val="02"/>
            </w:pPr>
          </w:p>
        </w:tc>
        <w:tc>
          <w:tcPr>
            <w:tcW w:w="251" w:type="pct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  <w:tc>
          <w:tcPr>
            <w:tcW w:w="1025" w:type="pct"/>
            <w:gridSpan w:val="2"/>
            <w:vAlign w:val="center"/>
          </w:tcPr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9476C3">
            <w:pPr>
              <w:pStyle w:val="02"/>
              <w:jc w:val="left"/>
            </w:pPr>
            <w:r w:rsidRPr="00A05186">
              <w:rPr>
                <w:rFonts w:hint="eastAsia"/>
              </w:rPr>
              <w:t>检查结果统计：是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个；否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个；不适用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个；一般NC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个；严重NC</w:t>
            </w:r>
            <w:r w:rsidRPr="00A05186">
              <w:rPr>
                <w:rFonts w:hint="eastAsia"/>
                <w:u w:val="single"/>
              </w:rPr>
              <w:t xml:space="preserve">    </w:t>
            </w:r>
            <w:r w:rsidRPr="00A05186">
              <w:rPr>
                <w:rFonts w:hint="eastAsia"/>
              </w:rPr>
              <w:t>个</w:t>
            </w:r>
          </w:p>
        </w:tc>
      </w:tr>
      <w:tr w:rsidR="009476C3" w:rsidRPr="00A05186" w:rsidTr="00BA4966">
        <w:trPr>
          <w:cantSplit/>
          <w:trHeight w:val="3687"/>
          <w:jc w:val="center"/>
        </w:trPr>
        <w:tc>
          <w:tcPr>
            <w:tcW w:w="5000" w:type="pct"/>
            <w:gridSpan w:val="12"/>
            <w:vAlign w:val="center"/>
          </w:tcPr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严重程度填写说明：</w:t>
            </w:r>
          </w:p>
          <w:p w:rsidR="009476C3" w:rsidRPr="00A05186" w:rsidRDefault="009476C3" w:rsidP="002661D1">
            <w:pPr>
              <w:rPr>
                <w:szCs w:val="21"/>
              </w:rPr>
            </w:pPr>
            <w:r w:rsidRPr="00A05186">
              <w:rPr>
                <w:rFonts w:hint="eastAsia"/>
                <w:szCs w:val="21"/>
              </w:rPr>
              <w:t>软件项目的不符合项严重等级分为</w:t>
            </w:r>
            <w:r w:rsidR="0077208F" w:rsidRPr="00A05186">
              <w:rPr>
                <w:rFonts w:hint="eastAsia"/>
                <w:szCs w:val="21"/>
              </w:rPr>
              <w:t>两</w:t>
            </w:r>
            <w:r w:rsidRPr="00A05186">
              <w:rPr>
                <w:rFonts w:hint="eastAsia"/>
                <w:szCs w:val="21"/>
              </w:rPr>
              <w:t>种：严重、一般</w:t>
            </w:r>
            <w:r w:rsidR="0077208F" w:rsidRPr="00A05186">
              <w:rPr>
                <w:rFonts w:hint="eastAsia"/>
                <w:szCs w:val="21"/>
              </w:rPr>
              <w:t>，</w:t>
            </w:r>
            <w:r w:rsidRPr="00A05186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79"/>
              <w:gridCol w:w="4121"/>
              <w:gridCol w:w="3476"/>
            </w:tblGrid>
            <w:tr w:rsidR="009476C3" w:rsidRPr="00A05186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A05186" w:rsidRDefault="009476C3" w:rsidP="00866113">
                  <w:pPr>
                    <w:pStyle w:val="02"/>
                  </w:pPr>
                  <w:r w:rsidRPr="00A05186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AA4B85" w:rsidRPr="00A05186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AA4B85" w:rsidRPr="00A05186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AA4B85" w:rsidRPr="00A05186" w:rsidRDefault="00AA4B85" w:rsidP="00AA4B85">
                  <w:pPr>
                    <w:pStyle w:val="02"/>
                  </w:pPr>
                  <w:r w:rsidRPr="00A05186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AA4B85" w:rsidRDefault="00AA4B85" w:rsidP="00AA4B8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A05186" w:rsidRDefault="009476C3" w:rsidP="0057762A">
            <w:pPr>
              <w:pStyle w:val="02"/>
            </w:pPr>
          </w:p>
        </w:tc>
      </w:tr>
      <w:tr w:rsidR="009476C3" w:rsidRPr="00A05186" w:rsidTr="00C74A9D">
        <w:trPr>
          <w:cantSplit/>
          <w:trHeight w:val="2350"/>
          <w:jc w:val="center"/>
        </w:trPr>
        <w:tc>
          <w:tcPr>
            <w:tcW w:w="2401" w:type="pct"/>
            <w:gridSpan w:val="4"/>
          </w:tcPr>
          <w:p w:rsidR="009476C3" w:rsidRPr="00A05186" w:rsidRDefault="00B960E7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A05186">
              <w:rPr>
                <w:rFonts w:hint="eastAsia"/>
              </w:rPr>
              <w:t>意见：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□同意</w:t>
            </w:r>
          </w:p>
          <w:p w:rsidR="009476C3" w:rsidRPr="00A05186" w:rsidRDefault="009476C3" w:rsidP="0057762A">
            <w:pPr>
              <w:pStyle w:val="02"/>
              <w:jc w:val="both"/>
            </w:pPr>
            <w:r w:rsidRPr="00A05186">
              <w:rPr>
                <w:rFonts w:hint="eastAsia"/>
              </w:rPr>
              <w:t>□不同意，不同意内容：</w:t>
            </w:r>
          </w:p>
        </w:tc>
        <w:tc>
          <w:tcPr>
            <w:tcW w:w="2599" w:type="pct"/>
            <w:gridSpan w:val="8"/>
          </w:tcPr>
          <w:p w:rsidR="009476C3" w:rsidRPr="00A05186" w:rsidRDefault="00B960E7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A05186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9C4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BB3" w:rsidRDefault="00816BB3" w:rsidP="00CD2146">
      <w:r>
        <w:separator/>
      </w:r>
    </w:p>
  </w:endnote>
  <w:endnote w:type="continuationSeparator" w:id="0">
    <w:p w:rsidR="00816BB3" w:rsidRDefault="00816BB3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40" w:rsidRDefault="00E170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40" w:rsidRDefault="00E170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40" w:rsidRDefault="00E170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BB3" w:rsidRDefault="00816BB3" w:rsidP="00CD2146">
      <w:r>
        <w:separator/>
      </w:r>
    </w:p>
  </w:footnote>
  <w:footnote w:type="continuationSeparator" w:id="0">
    <w:p w:rsidR="00816BB3" w:rsidRDefault="00816BB3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40" w:rsidRDefault="00E170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B960E7" w:rsidP="00CD2146">
    <w:pPr>
      <w:jc w:val="right"/>
    </w:pPr>
    <w:r w:rsidRPr="00B960E7">
      <w:rPr>
        <w:rFonts w:hint="eastAsia"/>
      </w:rPr>
      <w:t>Q/HX-G5B-B1</w:t>
    </w:r>
    <w:r w:rsidR="00E17040">
      <w:t>0</w:t>
    </w:r>
    <w:bookmarkStart w:id="2" w:name="_GoBack"/>
    <w:bookmarkEnd w:id="2"/>
    <w:r w:rsidRPr="00B960E7">
      <w:rPr>
        <w:rFonts w:hint="eastAsia"/>
      </w:rPr>
      <w:t>-D22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040" w:rsidRDefault="00E170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536D"/>
    <w:multiLevelType w:val="hybridMultilevel"/>
    <w:tmpl w:val="88883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27E62"/>
    <w:rsid w:val="00101592"/>
    <w:rsid w:val="001A0AD1"/>
    <w:rsid w:val="001B5A13"/>
    <w:rsid w:val="001D5FC1"/>
    <w:rsid w:val="001E2609"/>
    <w:rsid w:val="002661D1"/>
    <w:rsid w:val="002F60B4"/>
    <w:rsid w:val="0031164A"/>
    <w:rsid w:val="003877E5"/>
    <w:rsid w:val="003F7F13"/>
    <w:rsid w:val="00403303"/>
    <w:rsid w:val="00422E5F"/>
    <w:rsid w:val="004E14BA"/>
    <w:rsid w:val="004F422E"/>
    <w:rsid w:val="00507057"/>
    <w:rsid w:val="0051405E"/>
    <w:rsid w:val="00563F6D"/>
    <w:rsid w:val="0057762A"/>
    <w:rsid w:val="00591EB7"/>
    <w:rsid w:val="00674C54"/>
    <w:rsid w:val="006A6463"/>
    <w:rsid w:val="006B49A5"/>
    <w:rsid w:val="006D0793"/>
    <w:rsid w:val="00704A12"/>
    <w:rsid w:val="007344B7"/>
    <w:rsid w:val="0077208F"/>
    <w:rsid w:val="00816BB3"/>
    <w:rsid w:val="008C239A"/>
    <w:rsid w:val="009476C3"/>
    <w:rsid w:val="009C44CF"/>
    <w:rsid w:val="009E2DFF"/>
    <w:rsid w:val="00A05186"/>
    <w:rsid w:val="00A42FAD"/>
    <w:rsid w:val="00A464D1"/>
    <w:rsid w:val="00AA4B85"/>
    <w:rsid w:val="00B26644"/>
    <w:rsid w:val="00B72672"/>
    <w:rsid w:val="00B865CD"/>
    <w:rsid w:val="00B93E65"/>
    <w:rsid w:val="00B960E7"/>
    <w:rsid w:val="00BA4966"/>
    <w:rsid w:val="00C2413D"/>
    <w:rsid w:val="00C66693"/>
    <w:rsid w:val="00C74A9D"/>
    <w:rsid w:val="00C85536"/>
    <w:rsid w:val="00CD2146"/>
    <w:rsid w:val="00CD5BB3"/>
    <w:rsid w:val="00D400F8"/>
    <w:rsid w:val="00D90848"/>
    <w:rsid w:val="00E17040"/>
    <w:rsid w:val="00E8231C"/>
    <w:rsid w:val="00EB001F"/>
    <w:rsid w:val="00EE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F3005"/>
  <w15:docId w15:val="{3EC6807C-E5F4-4EAC-9C05-CEB1B55E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8</cp:revision>
  <dcterms:created xsi:type="dcterms:W3CDTF">2021-10-16T05:23:00Z</dcterms:created>
  <dcterms:modified xsi:type="dcterms:W3CDTF">2023-10-31T09:09:00Z</dcterms:modified>
</cp:coreProperties>
</file>