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45DA" w14:textId="77777777" w:rsidR="005E08DE" w:rsidRDefault="005E08DE" w:rsidP="009D29FA">
      <w:pPr>
        <w:jc w:val="center"/>
        <w:rPr>
          <w:b/>
          <w:bCs/>
        </w:rPr>
      </w:pPr>
    </w:p>
    <w:p w14:paraId="5EB04FED" w14:textId="77777777" w:rsidR="005E08DE" w:rsidRDefault="005E08DE" w:rsidP="009D29FA">
      <w:pPr>
        <w:jc w:val="center"/>
        <w:rPr>
          <w:b/>
          <w:bCs/>
        </w:rPr>
      </w:pPr>
    </w:p>
    <w:p w14:paraId="1F3A42E0" w14:textId="77777777" w:rsidR="005E08DE" w:rsidRDefault="005E08DE" w:rsidP="009D29FA">
      <w:pPr>
        <w:jc w:val="center"/>
        <w:rPr>
          <w:b/>
          <w:bCs/>
        </w:rPr>
      </w:pPr>
    </w:p>
    <w:p w14:paraId="22B952C3" w14:textId="77777777" w:rsidR="005E08DE" w:rsidRDefault="005E08DE" w:rsidP="009D29FA">
      <w:pPr>
        <w:jc w:val="center"/>
        <w:rPr>
          <w:b/>
          <w:bCs/>
        </w:rPr>
      </w:pPr>
    </w:p>
    <w:p w14:paraId="758F5149" w14:textId="77777777" w:rsidR="005E08DE" w:rsidRDefault="005E08DE" w:rsidP="009D29FA">
      <w:pPr>
        <w:jc w:val="center"/>
        <w:rPr>
          <w:b/>
          <w:bCs/>
        </w:rPr>
      </w:pPr>
    </w:p>
    <w:p w14:paraId="08D77619" w14:textId="77777777" w:rsidR="005E08DE" w:rsidRDefault="005E08DE" w:rsidP="009D29FA">
      <w:pPr>
        <w:jc w:val="center"/>
        <w:rPr>
          <w:b/>
          <w:bCs/>
        </w:rPr>
      </w:pPr>
    </w:p>
    <w:p w14:paraId="715C4C92" w14:textId="77777777" w:rsidR="005E08DE" w:rsidRDefault="005E08DE" w:rsidP="009D29FA">
      <w:pPr>
        <w:jc w:val="center"/>
        <w:rPr>
          <w:b/>
          <w:bCs/>
        </w:rPr>
      </w:pPr>
    </w:p>
    <w:p w14:paraId="2D02A5D3" w14:textId="77777777" w:rsidR="00776C5F" w:rsidRDefault="00776C5F" w:rsidP="009D29FA">
      <w:pPr>
        <w:jc w:val="center"/>
        <w:rPr>
          <w:b/>
          <w:bCs/>
        </w:rPr>
      </w:pPr>
    </w:p>
    <w:p w14:paraId="50CEB21D" w14:textId="77777777" w:rsidR="00B024E2" w:rsidRDefault="00B024E2" w:rsidP="009D29FA">
      <w:pPr>
        <w:jc w:val="center"/>
        <w:rPr>
          <w:b/>
          <w:bCs/>
        </w:rPr>
      </w:pPr>
    </w:p>
    <w:p w14:paraId="1B841C76" w14:textId="77777777" w:rsidR="00B024E2" w:rsidRDefault="00B024E2" w:rsidP="009D29FA">
      <w:pPr>
        <w:jc w:val="center"/>
        <w:rPr>
          <w:b/>
          <w:bCs/>
        </w:rPr>
      </w:pPr>
    </w:p>
    <w:p w14:paraId="012C3F97" w14:textId="77777777" w:rsidR="00B024E2" w:rsidRDefault="00B024E2" w:rsidP="009D29FA">
      <w:pPr>
        <w:jc w:val="center"/>
        <w:rPr>
          <w:b/>
          <w:bCs/>
        </w:rPr>
      </w:pPr>
    </w:p>
    <w:p w14:paraId="4CB30909" w14:textId="77777777" w:rsidR="00B024E2" w:rsidRDefault="00B024E2" w:rsidP="009D29FA">
      <w:pPr>
        <w:jc w:val="center"/>
        <w:rPr>
          <w:b/>
          <w:bCs/>
        </w:rPr>
      </w:pPr>
    </w:p>
    <w:p w14:paraId="0EAC6F76" w14:textId="77777777" w:rsidR="009D29FA" w:rsidRPr="00492C07" w:rsidRDefault="009D29FA" w:rsidP="009D29FA">
      <w:pPr>
        <w:jc w:val="center"/>
        <w:rPr>
          <w:b/>
          <w:bCs/>
        </w:rPr>
      </w:pPr>
    </w:p>
    <w:p w14:paraId="083CB19A" w14:textId="77777777" w:rsidR="009D29FA" w:rsidRPr="00E23BD0" w:rsidRDefault="009D29FA" w:rsidP="009D29FA">
      <w:pPr>
        <w:jc w:val="center"/>
        <w:rPr>
          <w:rStyle w:val="IntenseReference"/>
          <w:i/>
          <w:iCs/>
          <w:sz w:val="32"/>
          <w:szCs w:val="32"/>
          <w:u w:val="none"/>
        </w:rPr>
      </w:pPr>
    </w:p>
    <w:p w14:paraId="50926705" w14:textId="547EC11D" w:rsidR="00571859" w:rsidRDefault="2B3EF8A6" w:rsidP="007721BD">
      <w:pPr>
        <w:jc w:val="center"/>
        <w:rPr>
          <w:rStyle w:val="IntenseReference"/>
          <w:i/>
          <w:iCs/>
          <w:sz w:val="32"/>
          <w:szCs w:val="32"/>
          <w:u w:val="none"/>
          <w:lang w:val="es-ES"/>
        </w:rPr>
      </w:pPr>
      <w:r w:rsidRPr="43B00973">
        <w:rPr>
          <w:rStyle w:val="IntenseReference"/>
          <w:i/>
          <w:iCs/>
          <w:sz w:val="32"/>
          <w:szCs w:val="32"/>
          <w:u w:val="none"/>
          <w:lang w:val="es-ES"/>
        </w:rPr>
        <w:t xml:space="preserve">INFORME MENSUAL – </w:t>
      </w:r>
      <w:r w:rsidR="00A97DC4">
        <w:rPr>
          <w:rStyle w:val="IntenseReference"/>
          <w:i/>
          <w:iCs/>
          <w:sz w:val="32"/>
          <w:szCs w:val="32"/>
          <w:u w:val="none"/>
          <w:lang w:val="es-ES"/>
        </w:rPr>
        <w:t>{{ mes_mayus }} {{ anio }}</w:t>
      </w:r>
    </w:p>
    <w:p w14:paraId="5E3F2552" w14:textId="7BABC0F5" w:rsidR="00F22232" w:rsidRDefault="00F22232" w:rsidP="43B00973">
      <w:pPr>
        <w:jc w:val="center"/>
        <w:rPr>
          <w:rStyle w:val="IntenseReference"/>
          <w:i/>
          <w:iCs/>
          <w:sz w:val="32"/>
          <w:szCs w:val="32"/>
          <w:u w:val="none"/>
          <w:lang w:val="es-ES"/>
        </w:rPr>
      </w:pPr>
    </w:p>
    <w:p>
      <w:pPr>
        <w:spacing w:before="120" w:after="60"/>
        <w:jc w:val="center"/>
      </w:pPr>
      <w:r>
        <w:rPr>
          <w:rFonts w:ascii="Calibri" w:hAnsi="Calibri"/>
          <w:color w:val="333333"/>
          <w:sz w:val="21"/>
          <w:lang w:val="es-MX"/>
        </w:rPr>
        <w:t xml:space="preserve">{{ logo_cliente }}</w:t>
      </w:r>
    </w:p>
    <w:p w14:paraId="242C887A" w14:textId="77777777" w:rsidR="00B024E2" w:rsidRDefault="00B024E2" w:rsidP="007721BD">
      <w:pPr>
        <w:rPr>
          <w:b/>
          <w:bCs/>
          <w:color w:val="F85E00"/>
          <w:sz w:val="48"/>
          <w:szCs w:val="48"/>
          <w:lang w:val="es-ES"/>
        </w:rPr>
      </w:pPr>
    </w:p>
    <w:p w14:paraId="280E725F" w14:textId="77777777" w:rsidR="00F22232" w:rsidRDefault="00F22232" w:rsidP="007721BD">
      <w:pPr>
        <w:rPr>
          <w:b/>
          <w:bCs/>
          <w:color w:val="F85E00"/>
          <w:sz w:val="48"/>
          <w:szCs w:val="48"/>
          <w:lang w:val="es-ES"/>
        </w:rPr>
      </w:pPr>
    </w:p>
    <w:p w14:paraId="7530195C" w14:textId="2C8C7FAE" w:rsidR="43B00973" w:rsidRDefault="43B00973" w:rsidP="43B00973">
      <w:pPr>
        <w:jc w:val="center"/>
        <w:rPr>
          <w:b/>
          <w:bCs/>
          <w:color w:val="F85E00"/>
          <w:sz w:val="48"/>
          <w:szCs w:val="48"/>
          <w:lang w:val="es-ES"/>
        </w:rPr>
      </w:pPr>
    </w:p>
    <w:p w14:paraId="14B52812" w14:textId="77777777" w:rsidR="00F22232" w:rsidRDefault="00F22232" w:rsidP="009D29FA">
      <w:pPr>
        <w:jc w:val="center"/>
        <w:rPr>
          <w:b/>
          <w:bCs/>
          <w:color w:val="F85E00"/>
          <w:sz w:val="48"/>
          <w:szCs w:val="48"/>
          <w:lang w:val="es-ES"/>
        </w:rPr>
      </w:pPr>
    </w:p>
    <w:p w14:paraId="76DFBB27" w14:textId="77777777" w:rsidR="000B32A4" w:rsidRPr="00CF61C8" w:rsidRDefault="000B32A4" w:rsidP="000B32A4">
      <w:pPr>
        <w:pStyle w:val="NoSpacing"/>
        <w:jc w:val="center"/>
        <w:rPr>
          <w:rFonts w:cs="Calibri"/>
          <w:color w:val="808080" w:themeColor="background1" w:themeShade="80"/>
          <w:sz w:val="24"/>
          <w:szCs w:val="24"/>
          <w:lang w:val="pt-BR"/>
        </w:rPr>
      </w:pPr>
      <w:r w:rsidRPr="00CF61C8">
        <w:rPr>
          <w:rFonts w:cs="Calibri"/>
          <w:color w:val="808080" w:themeColor="background1" w:themeShade="80"/>
          <w:sz w:val="24"/>
          <w:szCs w:val="24"/>
          <w:lang w:val="pt-BR"/>
        </w:rPr>
        <w:t>Preparado por:</w:t>
      </w:r>
    </w:p>
    <w:p w14:paraId="001BACED" w14:textId="3D8C8DFD" w:rsidR="000B32A4" w:rsidRPr="00CF61C8" w:rsidRDefault="00781CC3" w:rsidP="000B32A4">
      <w:pPr>
        <w:pStyle w:val="NoSpacing"/>
        <w:jc w:val="center"/>
        <w:rPr>
          <w:rFonts w:cs="Calibri"/>
          <w:color w:val="808080" w:themeColor="background1" w:themeShade="80"/>
          <w:sz w:val="24"/>
          <w:szCs w:val="24"/>
          <w:lang w:val="pt-BR"/>
        </w:rPr>
      </w:pPr>
      <w:proofErr w:type="spellStart"/>
      <w:r>
        <w:rPr>
          <w:rFonts w:cs="Calibri"/>
          <w:color w:val="808080" w:themeColor="background1" w:themeShade="80"/>
          <w:sz w:val="24"/>
          <w:szCs w:val="24"/>
          <w:lang w:val="pt-BR"/>
        </w:rPr>
        <w:t>Support</w:t>
      </w:r>
      <w:proofErr w:type="spellEnd"/>
      <w:r>
        <w:rPr>
          <w:rFonts w:cs="Calibri"/>
          <w:color w:val="808080" w:themeColor="background1" w:themeShade="80"/>
          <w:sz w:val="24"/>
          <w:szCs w:val="24"/>
          <w:lang w:val="pt-BR"/>
        </w:rPr>
        <w:t xml:space="preserve"> Team</w:t>
      </w:r>
    </w:p>
    <w:p w14:paraId="40C5A6FC" w14:textId="77777777" w:rsidR="000B32A4" w:rsidRPr="00CF61C8" w:rsidRDefault="000B32A4" w:rsidP="000B32A4">
      <w:pPr>
        <w:pStyle w:val="NoSpacing"/>
        <w:jc w:val="center"/>
        <w:rPr>
          <w:rFonts w:cs="Calibri"/>
          <w:color w:val="808080" w:themeColor="background1" w:themeShade="80"/>
          <w:sz w:val="24"/>
          <w:szCs w:val="24"/>
          <w:lang w:val="pt-BR"/>
        </w:rPr>
      </w:pPr>
    </w:p>
    <w:p w14:paraId="5FA9DC2E" w14:textId="37B301FA" w:rsidR="009D29FA" w:rsidRPr="001C58D1" w:rsidRDefault="4F8438A7" w:rsidP="00781CC3">
      <w:pPr>
        <w:pStyle w:val="NoSpacing"/>
        <w:jc w:val="center"/>
      </w:pPr>
      <w:r w:rsidRPr="43B00973"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  <w:t xml:space="preserve">Grupo </w:t>
      </w:r>
      <w:r w:rsidR="5B891756" w:rsidRPr="43B00973"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  <w:t>ESM</w:t>
      </w:r>
      <w:r w:rsidR="2AF6C2F5" w:rsidRPr="43B00973"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  <w:t>T</w:t>
      </w:r>
    </w:p>
    <w:p w14:paraId="4F5B9F46" w14:textId="61605420" w:rsidR="43B00973" w:rsidRDefault="43B00973" w:rsidP="43B00973">
      <w:pPr>
        <w:pStyle w:val="NoSpacing"/>
        <w:jc w:val="center"/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</w:pPr>
    </w:p>
    <w:p w14:paraId="77BFF0FE" w14:textId="7850AB59" w:rsidR="43B00973" w:rsidRDefault="43B00973" w:rsidP="43B00973">
      <w:pPr>
        <w:pStyle w:val="NoSpacing"/>
        <w:jc w:val="center"/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</w:pPr>
    </w:p>
    <w:p w14:paraId="7476CE42" w14:textId="110479EC" w:rsidR="43B00973" w:rsidRDefault="43B00973" w:rsidP="43B00973">
      <w:pPr>
        <w:pStyle w:val="NoSpacing"/>
        <w:jc w:val="center"/>
        <w:rPr>
          <w:rFonts w:cs="Calibri"/>
          <w:b/>
          <w:bCs/>
          <w:color w:val="808080" w:themeColor="background1" w:themeShade="80"/>
          <w:sz w:val="24"/>
          <w:szCs w:val="24"/>
          <w:lang w:val="es-CO"/>
        </w:rPr>
      </w:pPr>
    </w:p>
    <w:p w14:paraId="5DD16F78" w14:textId="77777777" w:rsidR="009D29FA" w:rsidRPr="001C58D1" w:rsidRDefault="009D29FA" w:rsidP="009D29FA">
      <w:pPr>
        <w:rPr>
          <w:lang w:val="es-CO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13C4D"/>
          <w:sz w:val="24"/>
          <w:szCs w:val="24"/>
          <w:lang w:val="en-US"/>
        </w:rPr>
        <w:id w:val="1836571354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6A4AAF34" w14:textId="44098F65" w:rsidR="009D29FA" w:rsidRPr="00B024E2" w:rsidRDefault="009D29FA" w:rsidP="003B38F9">
          <w:pPr>
            <w:pStyle w:val="TOCHeading"/>
            <w:pageBreakBefore/>
            <w:tabs>
              <w:tab w:val="center" w:pos="3784"/>
              <w:tab w:val="right" w:pos="7568"/>
            </w:tabs>
            <w:ind w:left="0"/>
            <w:rPr>
              <w:rFonts w:cstheme="minorHAnsi"/>
              <w:color w:val="013C4D"/>
              <w:sz w:val="24"/>
              <w:szCs w:val="24"/>
              <w:lang w:val="es-CO"/>
            </w:rPr>
          </w:pPr>
          <w:r w:rsidRPr="00B024E2">
            <w:rPr>
              <w:rFonts w:eastAsia="Times New Roman" w:cstheme="minorHAnsi"/>
              <w:i w:val="0"/>
              <w:iCs w:val="0"/>
              <w:color w:val="F85E00"/>
              <w:sz w:val="48"/>
              <w:szCs w:val="48"/>
              <w:lang w:val="es-ES"/>
            </w:rPr>
            <w:t>TABLA DE CONTENIDO</w:t>
          </w:r>
          <w:r w:rsidR="003B38F9" w:rsidRPr="00B024E2">
            <w:rPr>
              <w:rFonts w:cstheme="minorHAnsi"/>
              <w:color w:val="013C4D"/>
              <w:sz w:val="24"/>
              <w:szCs w:val="24"/>
            </w:rPr>
            <w:tab/>
          </w:r>
        </w:p>
        <w:p>
          <w:pPr>
            <w:pStyle w:val="TOC1"/>
            <w:spacing w:after="0"/>
          </w:pPr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</w:p>
        <w:p>
          <w:r>
            <w:t xml:space="preserve">{%p for e in indice %}</w:t>
          </w:r>
        </w:p>
        <w:p>
          <w:r>
            <w:t xml:space="preserve">{%p if e.nivel == 1 %}</w:t>
          </w:r>
        </w:p>
        <w:p>
          <w:pPr>
            <w:pStyle w:val="TOC1"/>
          </w:pPr>
          <w:r>
            <w:rPr>
              <w:rFonts w:ascii="Calibri" w:hAnsi="Calibri"/>
              <w:b/>
              <w:color w:val="0F172A"/>
              <w:sz w:val="22"/>
              <w:lang w:val="es-MX"/>
            </w:rPr>
            <w:t xml:space="preserve">{{ e.texto }}</w:t>
          </w:r>
        </w:p>
        <w:p>
          <w:r>
            <w:t xml:space="preserve">{%p else %}</w:t>
          </w:r>
        </w:p>
        <w:p>
          <w:pPr>
            <w:pStyle w:val="TOC2"/>
          </w:pPr>
          <w:r>
            <w:rPr>
              <w:rFonts w:ascii="Calibri" w:hAnsi="Calibri"/>
              <w:color w:val="333333"/>
              <w:sz w:val="20"/>
              <w:lang w:val="es-MX"/>
            </w:rPr>
            <w:t xml:space="preserve">{{ e.texto }}</w:t>
          </w:r>
        </w:p>
        <w:p>
          <w:r>
            <w:t xml:space="preserve">{%p endif %}</w:t>
          </w:r>
        </w:p>
        <w:p>
          <w:r>
            <w:t xml:space="preserve">{%p endfor %}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1"/>
        </w:numPr>
        <w:pBdr>
          <w:top w:val="single" w:sz="48" w:space="0" w:color="FFFFFF"/>
          <w:left w:val="single" w:sz="6" w:space="0" w:color="FFFFFF"/>
          <w:bottom w:val="single" w:sz="6" w:space="2" w:color="FFFFFF"/>
        </w:pBdr>
        <w:shd w:val="clear" w:color="auto" w:fill="FF4F1F"/>
        <w:spacing w:before="360" w:after="120" w:line="240" w:lineRule="atLeast"/>
        <w:ind w:hanging="720"/>
        <w:jc w:val="both"/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</w:pPr>
      <w:r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  <w:t xml:space="preserve">RESUMEN DE SOPORTE</w:t>
      </w:r>
    </w:p>
    <w:p>
      <w:r>
        <w:t xml:space="preserve">{%p for p in textos.soporte.intro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p }}</w:t>
      </w:r>
    </w:p>
    <w:p>
      <w:r>
        <w:t xml:space="preserve">{%p endfor %}</w:t>
      </w:r>
    </w:p>
    <w:p>
      <w:r>
        <w:t xml:space="preserve">{%p for t in soporte.tickets %}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{{ t.asunto }} (#{{ t.id }})</w:t>
      </w:r>
    </w:p>
    <w:p>
      <w:pPr>
        <w:spacing w:before="0" w:after="60"/>
        <w:jc w:val="both"/>
      </w:pPr>
      <w:r>
        <w:rPr>
          <w:rFonts w:ascii="Calibri" w:hAnsi="Calibri"/>
          <w:color w:val="7F7F7F"/>
          <w:sz w:val="18"/>
          <w:lang w:val="es-MX"/>
        </w:rPr>
        <w:t xml:space="preserve">Estado: {{ t.etapa }}{% if t.en_curso %} · en curso{% endif %} · Tipo: {{ t.tipo }}</w:t>
      </w:r>
    </w:p>
    <w:p>
      <w:pPr>
        <w:spacing w:before="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t.resumen }}</w:t>
      </w:r>
    </w:p>
    <w:p>
      <w:r>
        <w:t xml:space="preserve">{%p endfor %}</w:t>
      </w:r>
    </w:p>
    <w:p>
      <w:pPr>
        <w:pStyle w:val="Heading1"/>
        <w:numPr>
          <w:ilvl w:val="0"/>
          <w:numId w:val="1"/>
        </w:numPr>
        <w:pBdr>
          <w:top w:val="single" w:sz="48" w:space="0" w:color="FFFFFF"/>
          <w:left w:val="single" w:sz="6" w:space="0" w:color="FFFFFF"/>
          <w:bottom w:val="single" w:sz="6" w:space="2" w:color="FFFFFF"/>
        </w:pBdr>
        <w:shd w:val="clear" w:color="auto" w:fill="FF4F1F"/>
        <w:spacing w:before="360" w:after="120" w:line="240" w:lineRule="atLeast"/>
        <w:ind w:hanging="720"/>
        <w:jc w:val="both"/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</w:pPr>
      <w:r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  <w:t xml:space="preserve">VOLUMEN DE CASOS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Se comparte la cantidad de casos para este cliente de acuerdo con los tipos de casos abiertos en el mes de {{ mes }} de {{ anio }}.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6000"/>
        <w:gridCol w:w="2500"/>
      </w:tblGrid>
      <w:tr>
        <w:trPr>
          <w:cantSplit/>
          <w:tblHeader/>
          <w:jc w:val="center"/>
        </w:trPr>
        <w:tc>
          <w:tcPr>
            <w:tcW w:w="60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Tipo de caso</w:t>
            </w:r>
          </w:p>
        </w:tc>
        <w:tc>
          <w:tcPr>
            <w:tcW w:w="25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Cantidad</w:t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r in soporte.por_tipo %}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r.tipo }}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r.cantidad }}</w:t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0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Total</w:t>
            </w:r>
          </w:p>
        </w:tc>
        <w:tc>
          <w:tcPr>
            <w:tcW w:w="25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soporte.total }}</w:t>
            </w:r>
          </w:p>
        </w:tc>
      </w:tr>
    </w:tbl>
    <w:p>
      <w:pPr>
        <w:spacing w:before="120" w:after="60"/>
        <w:jc w:val="center"/>
      </w:pPr>
      <w:r>
        <w:rPr>
          <w:rFonts w:ascii="Calibri" w:hAnsi="Calibri"/>
          <w:color w:val="333333"/>
          <w:sz w:val="21"/>
          <w:lang w:val="es-MX"/>
        </w:rPr>
        <w:t xml:space="preserve">{{ img.tipos }}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TIEMPO PROMEDIO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soporte.texto_promedio }}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900"/>
        <w:gridCol w:w="1250"/>
        <w:gridCol w:w="1600"/>
        <w:gridCol w:w="950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ID</w:t>
            </w:r>
          </w:p>
        </w:tc>
        <w:tc>
          <w:tcPr>
            <w:tcW w:w="39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Asunto</w:t>
            </w:r>
          </w:p>
        </w:tc>
        <w:tc>
          <w:tcPr>
            <w:tcW w:w="12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Creado el</w:t>
            </w:r>
          </w:p>
        </w:tc>
        <w:tc>
          <w:tcPr>
            <w:tcW w:w="16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Cierre</w:t>
            </w:r>
          </w:p>
        </w:tc>
        <w:tc>
          <w:tcPr>
            <w:tcW w:w="9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Días</w:t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t in soporte.tickets %}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t.id }}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t.asunto }}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t.creado_fmt }}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t.cierre_fmt }}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t.dias_fmt }}</w:t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/>
            </w:r>
          </w:p>
        </w:tc>
        <w:tc>
          <w:tcPr>
            <w:tcW w:w="39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/>
            </w:r>
          </w:p>
        </w:tc>
        <w:tc>
          <w:tcPr>
            <w:tcW w:w="125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/>
            </w:r>
          </w:p>
        </w:tc>
        <w:tc>
          <w:tcPr>
            <w:tcW w:w="16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>Días promedio</w:t>
            </w:r>
          </w:p>
        </w:tc>
        <w:tc>
          <w:tcPr>
            <w:tcW w:w="95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>{{ soporte.promedio_fmt }}</w:t>
            </w:r>
          </w:p>
        </w:tc>
      </w:tr>
    </w:tbl>
    <w:p>
      <w:pPr>
        <w:spacing w:before="60" w:after="120"/>
        <w:jc w:val="both"/>
      </w:pPr>
      <w:r>
        <w:rPr>
          <w:rFonts w:ascii="Calibri" w:hAnsi="Calibri"/>
          <w:i/>
          <w:color w:val="7F7F7F"/>
          <w:sz w:val="17"/>
          <w:lang w:val="es-MX"/>
        </w:rPr>
        <w:t xml:space="preserve">{{ soporte.nota_promedio }}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HISTORIAL DE HORAS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Horas registradas en los casos aperturados en {{ mes }} de {{ anio }}.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4400"/>
        <w:gridCol w:w="2100"/>
        <w:gridCol w:w="1200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ID</w:t>
            </w:r>
          </w:p>
        </w:tc>
        <w:tc>
          <w:tcPr>
            <w:tcW w:w="44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Asunto</w:t>
            </w:r>
          </w:p>
        </w:tc>
        <w:tc>
          <w:tcPr>
            <w:tcW w:w="21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Estado</w:t>
            </w:r>
          </w:p>
        </w:tc>
        <w:tc>
          <w:tcPr>
            <w:tcW w:w="12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Horas</w:t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t in soporte.tickets %}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t.id }}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t.asunto }}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t.etapa }}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t.horas_fmt }}</w:t>
            </w:r>
          </w:p>
        </w:tc>
      </w:tr>
      <w:tr>
        <w:trPr>
          <w:cantSplit/>
          <w:jc w:val="center"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/>
            </w:r>
          </w:p>
        </w:tc>
        <w:tc>
          <w:tcPr>
            <w:tcW w:w="44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/>
            </w:r>
          </w:p>
        </w:tc>
        <w:tc>
          <w:tcPr>
            <w:tcW w:w="21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>Total de horas</w:t>
            </w:r>
          </w:p>
        </w:tc>
        <w:tc>
          <w:tcPr>
            <w:tcW w:w="12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  <w:lang w:val="es-MX"/>
              </w:rPr>
              <w:t xml:space="preserve">{{ soporte.horas_fmt }}</w:t>
            </w:r>
          </w:p>
        </w:tc>
      </w:tr>
    </w:tbl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ESTADO DE LOS TICKETS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soporte.texto_estados }}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6000"/>
        <w:gridCol w:w="2500"/>
      </w:tblGrid>
      <w:tr>
        <w:trPr>
          <w:cantSplit/>
          <w:tblHeader/>
          <w:jc w:val="center"/>
        </w:trPr>
        <w:tc>
          <w:tcPr>
            <w:tcW w:w="60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Estado</w:t>
            </w:r>
          </w:p>
        </w:tc>
        <w:tc>
          <w:tcPr>
            <w:tcW w:w="25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Cantidad</w:t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r in soporte.por_etapa %}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r.etapa }}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r.cantidad }}</w:t>
            </w:r>
          </w:p>
        </w:tc>
      </w:tr>
      <w:tr>
        <w:trPr>
          <w:cantSplit/>
          <w:jc w:val="center"/>
        </w:trPr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0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Total</w:t>
            </w:r>
          </w:p>
        </w:tc>
        <w:tc>
          <w:tcPr>
            <w:tcW w:w="25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soporte.total }}</w:t>
            </w:r>
          </w:p>
        </w:tc>
      </w:tr>
    </w:tbl>
    <w:p>
      <w:pPr>
        <w:spacing w:before="120" w:after="60"/>
        <w:jc w:val="center"/>
      </w:pPr>
      <w:r>
        <w:rPr>
          <w:rFonts w:ascii="Calibri" w:hAnsi="Calibri"/>
          <w:color w:val="333333"/>
          <w:sz w:val="21"/>
          <w:lang w:val="es-MX"/>
        </w:rPr>
        <w:t xml:space="preserve">{{ img.estados }}</w:t>
      </w:r>
    </w:p>
    <w:p>
      <w:r>
        <w:t xml:space="preserve">{%p if not lic_omitido %}</w:t>
      </w:r>
    </w:p>
    <w:p>
      <w:pPr>
        <w:pStyle w:val="Heading1"/>
        <w:numPr>
          <w:ilvl w:val="0"/>
          <w:numId w:val="1"/>
        </w:numPr>
        <w:pBdr>
          <w:top w:val="single" w:sz="48" w:space="0" w:color="FFFFFF"/>
          <w:left w:val="single" w:sz="6" w:space="0" w:color="FFFFFF"/>
          <w:bottom w:val="single" w:sz="6" w:space="2" w:color="FFFFFF"/>
        </w:pBdr>
        <w:shd w:val="clear" w:color="auto" w:fill="FF4F1F"/>
        <w:spacing w:before="360" w:after="120" w:line="240" w:lineRule="atLeast"/>
        <w:ind w:hanging="720"/>
        <w:jc w:val="both"/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</w:pPr>
      <w:r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  <w:t xml:space="preserve">LICENCIAMIENTO (REPORTE DE USO)</w:t>
      </w:r>
    </w:p>
    <w:p>
      <w:r>
        <w:t xml:space="preserve">{%p if lic %}</w:t>
      </w:r>
    </w:p>
    <w:p>
      <w:pPr>
        <w:spacing w:before="40" w:after="120"/>
        <w:jc w:val="both"/>
      </w:pPr>
      <w:r>
        <w:rPr>
          <w:rFonts w:ascii="Calibri" w:hAnsi="Calibri"/>
          <w:b/>
          <w:color w:val="333333"/>
          <w:sz w:val="21"/>
          <w:lang w:val="es-MX"/>
        </w:rPr>
        <w:t xml:space="preserve">Organización: {{ lic.organizacion }} · Periodo de facturación: {{ lic.periodo_txt }}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Resumen ejecutivo de uso</w:t>
      </w:r>
    </w:p>
    <w:p>
      <w:r>
        <w:t xml:space="preserve">{%p for p in textos.licenciamiento.resumen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p }}</w:t>
      </w:r>
    </w:p>
    <w:p>
      <w:r>
        <w:t xml:space="preserve">{%p endfor %}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Estado de KPIs principales</w:t>
      </w:r>
    </w:p>
    <w:p>
      <w:pPr>
        <w:spacing w:before="120" w:after="120"/>
        <w:jc w:val="both"/>
      </w:pPr>
      <w:r>
        <w:rPr>
          <w:rFonts w:ascii="Calibri" w:hAnsi="Calibri"/>
          <w:b/>
          <w:color w:val="333333"/>
          <w:sz w:val="21"/>
          <w:lang w:val="es-MX"/>
        </w:rPr>
        <w:t xml:space="preserve">Licencias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1200"/>
        <w:gridCol w:w="1100"/>
        <w:gridCol w:w="1200"/>
        <w:gridCol w:w="1300"/>
      </w:tblGrid>
      <w:tr>
        <w:trPr>
          <w:cantSplit/>
          <w:tblHeader/>
          <w:jc w:val="center"/>
        </w:trPr>
        <w:tc>
          <w:tcPr>
            <w:tcW w:w="37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Licencia</w:t>
            </w:r>
          </w:p>
        </w:tc>
        <w:tc>
          <w:tcPr>
            <w:tcW w:w="12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Contratadas</w:t>
            </w:r>
          </w:p>
        </w:tc>
        <w:tc>
          <w:tcPr>
            <w:tcW w:w="11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En uso</w:t>
            </w:r>
          </w:p>
        </w:tc>
        <w:tc>
          <w:tcPr>
            <w:tcW w:w="12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Sobreuso</w:t>
            </w:r>
          </w:p>
        </w:tc>
        <w:tc>
          <w:tcPr>
            <w:tcW w:w="13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% de uso</w:t>
            </w:r>
          </w:p>
        </w:tc>
      </w:tr>
      <w:tr>
        <w:trPr>
          <w:cantSplit/>
          <w:jc w:val="center"/>
        </w:trPr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l in lic.licencias %}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l.nombre }}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l.contratadas_fmt }}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l.en_uso_fmt }}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l.sobreuso_fmt }}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l.pct_fmt }}</w:t>
            </w:r>
          </w:p>
        </w:tc>
      </w:tr>
      <w:tr>
        <w:trPr>
          <w:cantSplit/>
          <w:jc w:val="center"/>
        </w:trPr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</w:tbl>
    <w:p>
      <w:pPr>
        <w:spacing w:before="200" w:after="120"/>
        <w:jc w:val="both"/>
      </w:pPr>
      <w:r>
        <w:rPr>
          <w:rFonts w:ascii="Calibri" w:hAnsi="Calibri"/>
          <w:b/>
          <w:color w:val="333333"/>
          <w:sz w:val="21"/>
          <w:lang w:val="es-MX"/>
        </w:rPr>
        <w:t xml:space="preserve">Recursos y consumo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500"/>
        <w:gridCol w:w="1400"/>
        <w:gridCol w:w="1000"/>
        <w:gridCol w:w="1300"/>
      </w:tblGrid>
      <w:tr>
        <w:trPr>
          <w:cantSplit/>
          <w:tblHeader/>
          <w:jc w:val="center"/>
        </w:trPr>
        <w:tc>
          <w:tcPr>
            <w:tcW w:w="33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Recurso</w:t>
            </w:r>
          </w:p>
        </w:tc>
        <w:tc>
          <w:tcPr>
            <w:tcW w:w="15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Disponible</w:t>
            </w:r>
          </w:p>
        </w:tc>
        <w:tc>
          <w:tcPr>
            <w:tcW w:w="14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En uso</w:t>
            </w:r>
          </w:p>
        </w:tc>
        <w:tc>
          <w:tcPr>
            <w:tcW w:w="10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% de uso</w:t>
            </w:r>
          </w:p>
        </w:tc>
        <w:tc>
          <w:tcPr>
            <w:tcW w:w="13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Estado</w:t>
            </w:r>
          </w:p>
        </w:tc>
      </w:tr>
      <w:tr>
        <w:trPr>
          <w:cantSplit/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r in lic.recursos %}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r.nombre }}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r.disponible_fmt }}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r.en_uso_fmt }}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r.pct_fmt }}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r.estado }}</w:t>
            </w:r>
          </w:p>
        </w:tc>
      </w:tr>
      <w:tr>
        <w:trPr>
          <w:cantSplit/>
          <w:jc w:val="center"/>
        </w:trPr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</w:tbl>
    <w:p>
      <w:pPr>
        <w:spacing w:before="60" w:after="120"/>
        <w:jc w:val="both"/>
      </w:pPr>
      <w:r>
        <w:rPr>
          <w:rFonts w:ascii="Calibri" w:hAnsi="Calibri"/>
          <w:i/>
          <w:color w:val="7F7F7F"/>
          <w:sz w:val="17"/>
          <w:lang w:val="es-MX"/>
        </w:rPr>
        <w:t xml:space="preserve">{{ lic.nota_recursos }}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Alertas</w:t>
      </w:r>
    </w:p>
    <w:p>
      <w:r>
        <w:t xml:space="preserve">{%p for x in lic.alertas %}</w:t>
      </w:r>
    </w:p>
    <w:p>
      <w:pPr>
        <w:spacing w:before="40" w:after="60"/>
        <w:ind w:left="360" w:hanging="20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•  {{ x.tema }}: {{ x.detalle }}</w:t>
      </w:r>
    </w:p>
    <w:p>
      <w:r>
        <w:t xml:space="preserve">{%p endfor %}</w:t>
      </w:r>
    </w:p>
    <w:p>
      <w:r>
        <w:t xml:space="preserve">{%p for p in textos.licenciamiento.alertas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p }}</w:t>
      </w:r>
    </w:p>
    <w:p>
      <w:r>
        <w:t xml:space="preserve">{%p endfor %}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CAPACIDAD DISPONIBLE VS UTILIZADA</w:t>
      </w:r>
    </w:p>
    <w:p>
      <w:pPr>
        <w:spacing w:before="120" w:after="60"/>
        <w:jc w:val="center"/>
      </w:pPr>
      <w:r>
        <w:rPr>
          <w:rFonts w:ascii="Calibri" w:hAnsi="Calibri"/>
          <w:color w:val="333333"/>
          <w:sz w:val="21"/>
          <w:lang w:val="es-MX"/>
        </w:rPr>
        <w:t xml:space="preserve">{{ img.capacidad }}</w:t>
      </w:r>
    </w:p>
    <w:p>
      <w:pPr>
        <w:spacing w:before="0" w:after="200"/>
        <w:jc w:val="center"/>
      </w:pPr>
      <w:r>
        <w:rPr>
          <w:rFonts w:ascii="Calibri" w:hAnsi="Calibri"/>
          <w:i/>
          <w:color w:val="7F7F7F"/>
          <w:sz w:val="17"/>
          <w:lang w:val="es-MX"/>
        </w:rPr>
        <w:t xml:space="preserve">Fuente: License Manager ESMT (API de facturación de Genesys Cloud).</w:t>
      </w:r>
    </w:p>
    <w:p>
      <w:r>
        <w:t xml:space="preserve">{%p if lic.historico %}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HISTÓRICO DE CONSUMO {{ anio }}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Uso por periodo de facturación y porcentaje sobre lo disponible en cada periodo.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100"/>
        <w:gridCol w:w="1150"/>
        <w:gridCol w:w="1050"/>
        <w:gridCol w:w="1150"/>
        <w:gridCol w:w="900"/>
        <w:gridCol w:w="950"/>
        <w:gridCol w:w="900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Periodo</w:t>
            </w:r>
          </w:p>
        </w:tc>
        <w:tc>
          <w:tcPr>
            <w:tcW w:w="11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{{ lic.historico_licencia }}</w:t>
            </w:r>
          </w:p>
        </w:tc>
        <w:tc>
          <w:tcPr>
            <w:tcW w:w="11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BYOC (min)</w:t>
            </w:r>
          </w:p>
        </w:tc>
        <w:tc>
          <w:tcPr>
            <w:tcW w:w="10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IVR (min)</w:t>
            </w:r>
          </w:p>
        </w:tc>
        <w:tc>
          <w:tcPr>
            <w:tcW w:w="11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API</w:t>
            </w:r>
          </w:p>
        </w:tc>
        <w:tc>
          <w:tcPr>
            <w:tcW w:w="9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Storage</w:t>
            </w:r>
          </w:p>
        </w:tc>
        <w:tc>
          <w:tcPr>
            <w:tcW w:w="95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IA Tokens</w:t>
            </w:r>
          </w:p>
        </w:tc>
        <w:tc>
          <w:tcPr>
            <w:tcW w:w="9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  <w:lang w:val="es-MX"/>
              </w:rPr>
              <w:t xml:space="preserve">Transcr.</w:t>
            </w: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h in lic.historico %}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h.periodo }}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h.licencia }}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h.byoc }}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h.ivr }}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h.api }}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h.storage }}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h.ia_tokens }}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5"/>
                <w:lang w:val="es-MX"/>
              </w:rPr>
              <w:t xml:space="preserve">{{ h.transcripcion }}</w:t>
            </w: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</w:tbl>
    <w:p>
      <w:r>
        <w:t xml:space="preserve">{%p endif %}</w:t>
      </w:r>
    </w:p>
    <w:p>
      <w:r>
        <w:t xml:space="preserve">{%p else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La información de licenciamiento no estaba disponible al generar este borrador.</w:t>
      </w:r>
    </w:p>
    <w:p>
      <w:r>
        <w:t xml:space="preserve">{%p endif %}</w:t>
      </w:r>
    </w:p>
    <w:p>
      <w:r>
        <w:t xml:space="preserve">{%p endif %}</w:t>
      </w:r>
    </w:p>
    <w:p>
      <w:pPr>
        <w:pStyle w:val="Heading1"/>
        <w:numPr>
          <w:ilvl w:val="0"/>
          <w:numId w:val="1"/>
        </w:numPr>
        <w:pBdr>
          <w:top w:val="single" w:sz="48" w:space="0" w:color="FFFFFF"/>
          <w:left w:val="single" w:sz="6" w:space="0" w:color="FFFFFF"/>
          <w:bottom w:val="single" w:sz="6" w:space="2" w:color="FFFFFF"/>
        </w:pBdr>
        <w:shd w:val="clear" w:color="auto" w:fill="FF4F1F"/>
        <w:spacing w:before="360" w:after="120" w:line="240" w:lineRule="atLeast"/>
        <w:ind w:hanging="720"/>
        <w:jc w:val="both"/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</w:pPr>
      <w:r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  <w:t xml:space="preserve">CASOS MES A MES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Cantidad de casos mes a mes diferenciando por tipo de caso. El comportamiento en {{ anio }} ha sido el siguiente: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500"/>
        <w:gridCol w:w="1700"/>
        <w:gridCol w:w="1400"/>
        <w:gridCol w:w="1500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Mes</w:t>
            </w:r>
          </w:p>
        </w:tc>
        <w:tc>
          <w:tcPr>
            <w:tcW w:w="15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Incidente</w:t>
            </w:r>
          </w:p>
        </w:tc>
        <w:tc>
          <w:tcPr>
            <w:tcW w:w="17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Requerimiento</w:t>
            </w:r>
          </w:p>
        </w:tc>
        <w:tc>
          <w:tcPr>
            <w:tcW w:w="14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Cambio</w:t>
            </w:r>
          </w:p>
        </w:tc>
        <w:tc>
          <w:tcPr>
            <w:tcW w:w="15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Total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m in serie %}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m.mes }}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m.incidente }}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m.requerimiento }}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m.cambio }}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m.total }}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Total</w:t>
            </w:r>
          </w:p>
        </w:tc>
        <w:tc>
          <w:tcPr>
            <w:tcW w:w="15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serie_total.incidente }}</w:t>
            </w:r>
          </w:p>
        </w:tc>
        <w:tc>
          <w:tcPr>
            <w:tcW w:w="17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serie_total.requerimiento }}</w:t>
            </w:r>
          </w:p>
        </w:tc>
        <w:tc>
          <w:tcPr>
            <w:tcW w:w="14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serie_total.cambio }}</w:t>
            </w:r>
          </w:p>
        </w:tc>
        <w:tc>
          <w:tcPr>
            <w:tcW w:w="1500" w:type="dxa"/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0"/>
                <w:lang w:val="es-MX"/>
              </w:rPr>
              <w:t xml:space="preserve">{{ serie_total.total }}</w:t>
            </w:r>
          </w:p>
        </w:tc>
      </w:tr>
    </w:tbl>
    <w:p>
      <w:pPr>
        <w:spacing w:before="120" w:after="60"/>
        <w:jc w:val="center"/>
      </w:pPr>
      <w:r>
        <w:rPr>
          <w:rFonts w:ascii="Calibri" w:hAnsi="Calibri"/>
          <w:color w:val="333333"/>
          <w:sz w:val="21"/>
          <w:lang w:val="es-MX"/>
        </w:rPr>
        <w:t xml:space="preserve">{{ img.mes_a_mes }}</w:t>
      </w:r>
    </w:p>
    <w:p>
      <w:pPr>
        <w:pStyle w:val="Heading1"/>
        <w:numPr>
          <w:ilvl w:val="0"/>
          <w:numId w:val="1"/>
        </w:numPr>
        <w:pBdr>
          <w:top w:val="single" w:sz="48" w:space="0" w:color="FFFFFF"/>
          <w:left w:val="single" w:sz="6" w:space="0" w:color="FFFFFF"/>
          <w:bottom w:val="single" w:sz="6" w:space="2" w:color="FFFFFF"/>
        </w:pBdr>
        <w:shd w:val="clear" w:color="auto" w:fill="FF4F1F"/>
        <w:spacing w:before="360" w:after="120" w:line="240" w:lineRule="atLeast"/>
        <w:ind w:hanging="720"/>
        <w:jc w:val="both"/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</w:pPr>
      <w:r>
        <w:rPr>
          <w:rFonts w:ascii="Calibri" w:eastAsia="Times New Roman" w:hAnsi="Calibri" w:cs="Times New Roman"/>
          <w:bCs w:val="0"/>
          <w:color w:val="FFFFFF"/>
          <w:kern w:val="20"/>
          <w:sz w:val="24"/>
          <w:szCs w:val="24"/>
          <w:lang w:val="es-MX"/>
        </w:rPr>
        <w:t xml:space="preserve">DISPONIBILIDAD GENERAL DEL SERVICIO</w:t>
      </w:r>
    </w:p>
    <w:p>
      <w:r>
        <w:t xml:space="preserve">{%p if estado %}</w:t>
      </w:r>
    </w:p>
    <w:p>
      <w:r>
        <w:t xml:space="preserve">{%p for p in estado.parrafos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{{ p }}</w:t>
      </w:r>
    </w:p>
    <w:p>
      <w:r>
        <w:t xml:space="preserve">{%p endfor %}</w:t>
      </w:r>
    </w:p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Disponibilidad de la plataforma en {{ anio }}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>
        <w:trPr>
          <w:cantSplit/>
          <w:tblHeader/>
          <w:jc w:val="center"/>
        </w:trPr>
        <w:tc>
          <w:tcPr>
            <w:tcW w:w="30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Mes</w:t>
            </w:r>
          </w:p>
        </w:tc>
        <w:tc>
          <w:tcPr>
            <w:tcW w:w="30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  <w:lang w:val="es-MX"/>
              </w:rPr>
              <w:t xml:space="preserve">{{ estado.region }}</w:t>
            </w:r>
          </w:p>
        </w:tc>
      </w:tr>
      <w:tr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d in estado.disponibilidad %}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d.mes }}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{{ d.valor }}</w:t>
            </w:r>
          </w:p>
        </w:tc>
      </w:tr>
      <w:tr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hAnsi="Calibri"/>
          <w:color w:val="EA580C"/>
          <w:sz w:val="22"/>
        </w:rPr>
        <w:t xml:space="preserve">Incidentes publicados en la región</w:t>
      </w:r>
    </w:p>
    <w:p>
      <w:r>
        <w:t xml:space="preserve">{%p if estado.incidentes %}</w:t>
      </w:r>
    </w:p>
    <w:tbl>
      <w:tblPr>
        <w:tblW w:w="0" w:type="auto"/>
        <w:jc w:val="center"/>
        <w:tblBorders>
          <w:top w:val="single" w:sz="4" w:space="0" w:color="FED7AA"/>
          <w:bottom w:val="single" w:sz="8" w:space="0" w:color="EA580C"/>
          <w:insideH w:val="single" w:sz="4" w:space="0" w:color="FED7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1200"/>
        <w:gridCol w:w="1700"/>
      </w:tblGrid>
      <w:tr>
        <w:trPr>
          <w:cantSplit/>
          <w:tblHeader/>
          <w:jc w:val="center"/>
        </w:trPr>
        <w:tc>
          <w:tcPr>
            <w:tcW w:w="17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Inicio (UTC)</w:t>
            </w:r>
          </w:p>
        </w:tc>
        <w:tc>
          <w:tcPr>
            <w:tcW w:w="39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Incidente</w:t>
            </w:r>
          </w:p>
        </w:tc>
        <w:tc>
          <w:tcPr>
            <w:tcW w:w="12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Impacto</w:t>
            </w:r>
          </w:p>
        </w:tc>
        <w:tc>
          <w:tcPr>
            <w:tcW w:w="1700" w:type="dxa"/>
            <w:shd w:val="clear" w:color="auto" w:fill="EA58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  <w:lang w:val="es-MX"/>
              </w:rPr>
              <w:t xml:space="preserve">Duración</w:t>
            </w:r>
          </w:p>
        </w:tc>
      </w:tr>
      <w:tr>
        <w:trPr>
          <w:cantSplit/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for i in estado.incidentes %}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i.fecha }}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i.titulo }}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i.impacto }}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  <w:lang w:val="es-MX"/>
              </w:rPr>
              <w:t xml:space="preserve">{{ i.duracion }}</w:t>
            </w:r>
          </w:p>
        </w:tc>
      </w:tr>
      <w:tr>
        <w:trPr>
          <w:cantSplit/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>{%tr endfor %}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9"/>
                <w:lang w:val="es-MX"/>
              </w:rPr>
              <w:t xml:space="preserve"/>
            </w:r>
          </w:p>
        </w:tc>
      </w:tr>
    </w:tbl>
    <w:p>
      <w:r>
        <w:t xml:space="preserve">{%p else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No se publicaron incidentes para la región durante el mes.</w:t>
      </w:r>
    </w:p>
    <w:p>
      <w:r>
        <w:t xml:space="preserve">{%p endif %}</w:t>
      </w:r>
    </w:p>
    <w:p>
      <w:pPr>
        <w:spacing w:before="0" w:after="200"/>
        <w:jc w:val="center"/>
      </w:pPr>
      <w:r>
        <w:rPr>
          <w:rFonts w:ascii="Calibri" w:hAnsi="Calibri"/>
          <w:i/>
          <w:color w:val="7F7F7F"/>
          <w:sz w:val="17"/>
          <w:lang w:val="es-MX"/>
        </w:rPr>
        <w:t xml:space="preserve">Fuente: https://status.mypurecloud.com/ (consultado el {{ fecha_corte }}). La disponibilidad de la plataforma puede no reflejar la disponibilidad de cada cliente.</w:t>
      </w:r>
    </w:p>
    <w:p>
      <w:r>
        <w:t xml:space="preserve">{%p else %}</w:t>
      </w:r>
    </w:p>
    <w:p>
      <w:pPr>
        <w:spacing w:before="40" w:after="120"/>
        <w:jc w:val="both"/>
      </w:pPr>
      <w:r>
        <w:rPr>
          <w:rFonts w:ascii="Calibri" w:hAnsi="Calibri"/>
          <w:color w:val="333333"/>
          <w:sz w:val="21"/>
          <w:lang w:val="es-MX"/>
        </w:rPr>
        <w:t xml:space="preserve">La información de disponibilidad no estaba disponible al generar este borrador.</w:t>
      </w:r>
    </w:p>
    <w:p>
      <w:r>
        <w:t xml:space="preserve">{%p endif %}</w:t>
      </w:r>
    </w:p>
    <w:sectPr w:rsidR="00E3745E" w:rsidRPr="00E3745E" w:rsidSect="00C850E8">
      <w:headerReference w:type="even" r:id="rId39"/>
      <w:headerReference w:type="default" r:id="rId40"/>
      <w:footerReference w:type="default" r:id="rId41"/>
      <w:headerReference w:type="first" r:id="rId42"/>
      <w:footerReference w:type="first" r:id="rId45"/>
      <w:footerReference w:type="even" r:id="rId46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367F" w14:textId="77777777" w:rsidR="00FD4B3F" w:rsidRDefault="00FD4B3F" w:rsidP="001E4778">
      <w:r>
        <w:separator/>
      </w:r>
    </w:p>
  </w:endnote>
  <w:endnote w:type="continuationSeparator" w:id="0">
    <w:p w14:paraId="57D03DDB" w14:textId="77777777" w:rsidR="00FD4B3F" w:rsidRDefault="00FD4B3F" w:rsidP="001E4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4603" w14:textId="7890293A" w:rsidR="00E418F6" w:rsidRPr="00776C5F" w:rsidRDefault="43B00973" w:rsidP="00E418F6">
    <w:pPr>
      <w:tabs>
        <w:tab w:val="center" w:pos="8595"/>
      </w:tabs>
      <w:spacing w:line="259" w:lineRule="auto"/>
      <w:rPr>
        <w:lang w:val="es-CO"/>
      </w:rPr>
    </w:pPr>
    <w:r w:rsidRPr="43B00973">
      <w:rPr>
        <w:rFonts w:ascii="Arial" w:eastAsia="Arial" w:hAnsi="Arial" w:cs="Arial"/>
        <w:color w:val="5A6B70"/>
        <w:sz w:val="14"/>
        <w:szCs w:val="14"/>
        <w:lang w:val="es-CO"/>
      </w:rPr>
      <w:t xml:space="preserve">ESMT </w:t>
    </w:r>
    <w:proofErr w:type="spellStart"/>
    <w:r w:rsidRPr="43B00973">
      <w:rPr>
        <w:rFonts w:ascii="Arial" w:eastAsia="Arial" w:hAnsi="Arial" w:cs="Arial"/>
        <w:color w:val="5A6B70"/>
        <w:sz w:val="14"/>
        <w:szCs w:val="14"/>
        <w:lang w:val="es-CO"/>
      </w:rPr>
      <w:t>Consulting</w:t>
    </w:r>
    <w:proofErr w:type="spellEnd"/>
    <w:r w:rsidRPr="43B00973">
      <w:rPr>
        <w:rFonts w:ascii="Arial" w:eastAsia="Arial" w:hAnsi="Arial" w:cs="Arial"/>
        <w:color w:val="5A6B70"/>
        <w:sz w:val="14"/>
        <w:szCs w:val="14"/>
        <w:lang w:val="es-CO"/>
      </w:rPr>
      <w:t xml:space="preserve"> · Informe Mensual </w:t>
    </w:r>
    <w:r w:rsidR="00A97DC4">
      <w:rPr>
        <w:rFonts w:ascii="Arial" w:eastAsia="Arial" w:hAnsi="Arial" w:cs="Arial"/>
        <w:color w:val="5A6B70"/>
        <w:sz w:val="14"/>
        <w:szCs w:val="14"/>
        <w:lang w:val="es-CO"/>
      </w:rPr>
      <w:t>{{ mes }}</w:t>
    </w:r>
    <w:r w:rsidRPr="43B00973">
      <w:rPr>
        <w:rFonts w:ascii="Arial" w:eastAsia="Arial" w:hAnsi="Arial" w:cs="Arial"/>
        <w:color w:val="5A6B70"/>
        <w:sz w:val="14"/>
        <w:szCs w:val="14"/>
        <w:lang w:val="es-CO"/>
      </w:rPr>
      <w:t xml:space="preserve"> · Confidencial </w:t>
    </w:r>
    <w:r w:rsidR="00E418F6" w:rsidRPr="00FD4D80">
      <w:rPr>
        <w:lang w:val="es-ES"/>
      </w:rPr>
      <w:tab/>
    </w:r>
    <w:r w:rsidRPr="43B00973">
      <w:rPr>
        <w:rFonts w:ascii="Arial" w:eastAsia="Arial" w:hAnsi="Arial" w:cs="Arial"/>
        <w:color w:val="5A6B70"/>
        <w:sz w:val="14"/>
        <w:szCs w:val="14"/>
        <w:lang w:val="es-CO"/>
      </w:rPr>
      <w:t xml:space="preserve">Página </w:t>
    </w:r>
    <w:r w:rsidR="00E418F6" w:rsidRPr="43B00973">
      <w:rPr>
        <w:lang w:val="es-CO"/>
      </w:rPr>
      <w:fldChar w:fldCharType="begin"/>
    </w:r>
    <w:r w:rsidR="00E418F6" w:rsidRPr="43B00973">
      <w:rPr>
        <w:lang w:val="es-CO"/>
      </w:rPr>
      <w:instrText xml:space="preserve"> PAGE   \* MERGEFORMAT </w:instrText>
    </w:r>
    <w:r w:rsidR="00E418F6" w:rsidRPr="43B00973">
      <w:fldChar w:fldCharType="separate"/>
    </w:r>
    <w:r w:rsidRPr="43B00973">
      <w:rPr>
        <w:lang w:val="es-CO"/>
      </w:rPr>
      <w:t>2</w:t>
    </w:r>
    <w:r w:rsidR="00E418F6" w:rsidRPr="43B00973">
      <w:rPr>
        <w:lang w:val="es-CO"/>
      </w:rPr>
      <w:fldChar w:fldCharType="end"/>
    </w:r>
    <w:r w:rsidRPr="43B00973">
      <w:rPr>
        <w:rFonts w:ascii="Arial" w:eastAsia="Arial" w:hAnsi="Arial" w:cs="Arial"/>
        <w:color w:val="5A6B70"/>
        <w:sz w:val="14"/>
        <w:szCs w:val="14"/>
        <w:lang w:val="es-CO"/>
      </w:rPr>
      <w:t xml:space="preserve"> de </w:t>
    </w:r>
    <w:r w:rsidR="00E418F6" w:rsidRPr="43B00973">
      <w:rPr>
        <w:lang w:val="es-CO"/>
      </w:rPr>
      <w:fldChar w:fldCharType="begin"/>
    </w:r>
    <w:r w:rsidR="00E418F6" w:rsidRPr="43B00973">
      <w:rPr>
        <w:lang w:val="es-CO"/>
      </w:rPr>
      <w:instrText xml:space="preserve"> NUMPAGES   \* MERGEFORMAT </w:instrText>
    </w:r>
    <w:r w:rsidR="00E418F6" w:rsidRPr="43B00973">
      <w:fldChar w:fldCharType="separate"/>
    </w:r>
    <w:r w:rsidRPr="43B00973">
      <w:rPr>
        <w:lang w:val="es-CO"/>
      </w:rPr>
      <w:t>3</w:t>
    </w:r>
    <w:r w:rsidR="00E418F6" w:rsidRPr="43B00973">
      <w:rPr>
        <w:lang w:val="es-CO"/>
      </w:rPr>
      <w:fldChar w:fldCharType="end"/>
    </w:r>
    <w:r w:rsidRPr="43B00973">
      <w:rPr>
        <w:rFonts w:ascii="Arial" w:eastAsia="Arial" w:hAnsi="Arial" w:cs="Arial"/>
        <w:lang w:val="es-CO"/>
      </w:rPr>
      <w:t xml:space="preserve"> </w:t>
    </w:r>
  </w:p>
  <w:p w14:paraId="01BD91B8" w14:textId="7B6E7943" w:rsidR="001E4778" w:rsidRPr="00E54D5B" w:rsidRDefault="00034CAC" w:rsidP="00034CAC">
    <w:pPr>
      <w:jc w:val="center"/>
      <w:rPr>
        <w:rFonts w:ascii="Verdana" w:hAnsi="Verdana"/>
        <w:color w:val="323E4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2AAA49" wp14:editId="582EEED5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6400165" cy="0"/>
              <wp:effectExtent l="0" t="0" r="0" b="0"/>
              <wp:wrapSquare wrapText="bothSides"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16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E5F0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448403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" from="0,0" to="503.9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" strokecolor="#fe5f01" strokeweight="1pt">
              <v:stroke joinstyle="miter"/>
              <w10:wrap type="square" anchorx="margin" anchory="margin"/>
            </v:lin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B15E" w14:textId="77777777" w:rsidR="00FD4B3F" w:rsidRDefault="00FD4B3F" w:rsidP="001E4778">
      <w:bookmarkStart w:id="0" w:name="_Hlk107950164"/>
      <w:bookmarkEnd w:id="0"/>
      <w:r>
        <w:separator/>
      </w:r>
    </w:p>
  </w:footnote>
  <w:footnote w:type="continuationSeparator" w:id="0">
    <w:p w14:paraId="41F8EF28" w14:textId="77777777" w:rsidR="00FD4B3F" w:rsidRDefault="00FD4B3F" w:rsidP="001E4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FF5C" w14:textId="77777777" w:rsidR="00D80378" w:rsidRDefault="00F302F3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791540D4" wp14:editId="3F6506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8770" cy="6073140"/>
          <wp:effectExtent l="0" t="0" r="0" b="0"/>
          <wp:wrapNone/>
          <wp:docPr id="752100956" name="WordPictureWatermark473728172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73728172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6073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422B" w14:textId="32700E0A" w:rsidR="006C7C6A" w:rsidRDefault="007721BD" w:rsidP="006C7C6A">
    <w:pPr>
      <w:pStyle w:val="Header"/>
    </w:pPr>
    <w:r>
      <w:rPr>
        <w:noProof/>
      </w:rPr>
      <w:drawing>
        <wp:anchor distT="0" distB="0" distL="114300" distR="114300" simplePos="0" relativeHeight="251659266" behindDoc="0" locked="0" layoutInCell="1" allowOverlap="1" wp14:anchorId="3FD7C5B1" wp14:editId="012779E2">
          <wp:simplePos x="0" y="0"/>
          <wp:positionH relativeFrom="column">
            <wp:posOffset>5369560</wp:posOffset>
          </wp:positionH>
          <wp:positionV relativeFrom="paragraph">
            <wp:posOffset>66972</wp:posOffset>
          </wp:positionV>
          <wp:extent cx="787941" cy="787941"/>
          <wp:effectExtent l="0" t="0" r="0" b="0"/>
          <wp:wrapNone/>
          <wp:docPr id="251945983" name="Picture 14" descr="logo_cli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_cli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941" cy="78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7C6A" w:rsidRPr="002E1365">
      <w:rPr>
        <w:b/>
        <w:bCs/>
        <w:noProof/>
        <w:color w:val="2F4D5B"/>
        <w:sz w:val="24"/>
        <w:szCs w:val="24"/>
      </w:rPr>
      <w:drawing>
        <wp:anchor distT="0" distB="0" distL="114300" distR="114300" simplePos="0" relativeHeight="251662338" behindDoc="0" locked="0" layoutInCell="1" allowOverlap="1" wp14:anchorId="19FC9D3F" wp14:editId="0B292CFE">
          <wp:simplePos x="0" y="0"/>
          <wp:positionH relativeFrom="column">
            <wp:posOffset>-388255</wp:posOffset>
          </wp:positionH>
          <wp:positionV relativeFrom="paragraph">
            <wp:posOffset>32385</wp:posOffset>
          </wp:positionV>
          <wp:extent cx="1606550" cy="824865"/>
          <wp:effectExtent l="0" t="0" r="6350" b="635"/>
          <wp:wrapNone/>
          <wp:docPr id="332448167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448167" name="Picture 1" descr="A blue and orang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550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E747B6" w14:textId="77777777" w:rsidR="006C7C6A" w:rsidRDefault="006C7C6A" w:rsidP="006C7C6A">
    <w:pPr>
      <w:pStyle w:val="Header"/>
      <w:rPr>
        <w:b/>
        <w:bCs/>
        <w:color w:val="2F4D5B"/>
        <w:sz w:val="24"/>
        <w:szCs w:val="24"/>
      </w:rPr>
    </w:pPr>
    <w:r>
      <w:rPr>
        <w:b/>
        <w:bCs/>
        <w:color w:val="2F4D5B"/>
        <w:sz w:val="24"/>
        <w:szCs w:val="24"/>
      </w:rPr>
      <w:t xml:space="preserve">                                            </w:t>
    </w:r>
  </w:p>
  <w:p w14:paraId="2C8B1C05" w14:textId="0B2E17E7" w:rsidR="0CA3410D" w:rsidRDefault="006C7C6A" w:rsidP="0CA3410D">
    <w:pPr>
      <w:pStyle w:val="Header"/>
    </w:pPr>
    <w:r>
      <w:rPr>
        <w:b/>
        <w:bCs/>
        <w:color w:val="2F4D5B"/>
        <w:sz w:val="24"/>
        <w:szCs w:val="24"/>
      </w:rPr>
      <w:t xml:space="preserve">                                         </w:t>
    </w:r>
    <w:r>
      <w:rPr>
        <w:b/>
        <w:bCs/>
        <w:color w:val="2F4D5B"/>
        <w:sz w:val="24"/>
        <w:szCs w:val="24"/>
      </w:rPr>
      <w:tab/>
    </w:r>
    <w:r w:rsidRPr="002E1365">
      <w:rPr>
        <w:b/>
        <w:bCs/>
        <w:color w:val="2F4D5B"/>
        <w:sz w:val="24"/>
        <w:szCs w:val="24"/>
      </w:rPr>
      <w:t xml:space="preserve">Informe Mensual </w:t>
    </w:r>
    <w:r w:rsidR="00A97DC4">
      <w:rPr>
        <w:b/>
        <w:bCs/>
        <w:color w:val="2F4D5B"/>
        <w:sz w:val="24"/>
        <w:szCs w:val="24"/>
      </w:rPr>
      <w:t>{{ mes }}</w:t>
    </w:r>
    <w:r w:rsidRPr="002E1365">
      <w:rPr>
        <w:b/>
        <w:bCs/>
        <w:color w:val="2F4D5B"/>
        <w:sz w:val="24"/>
        <w:szCs w:val="24"/>
      </w:rPr>
      <w:t xml:space="preserve"> Genesys Cloud</w:t>
    </w:r>
    <w:r>
      <w:rPr>
        <w:b/>
        <w:bCs/>
        <w:color w:val="2F4D5B"/>
        <w:sz w:val="24"/>
        <w:szCs w:val="24"/>
      </w:rPr>
      <w:t xml:space="preserve">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D26D" w14:textId="77777777" w:rsidR="00D80378" w:rsidRDefault="00F302F3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0" allowOverlap="1" wp14:anchorId="42EB7A16" wp14:editId="5EB769B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8770" cy="6073140"/>
          <wp:effectExtent l="0" t="0" r="0" b="0"/>
          <wp:wrapNone/>
          <wp:docPr id="1231283405" name="WordPictureWatermark47372817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7372817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6073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4E9E"/>
    <w:multiLevelType w:val="hybridMultilevel"/>
    <w:tmpl w:val="293A2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78"/>
    <w:rsid w:val="00010BE0"/>
    <w:rsid w:val="00013702"/>
    <w:rsid w:val="00014CB3"/>
    <w:rsid w:val="00021A9C"/>
    <w:rsid w:val="00025984"/>
    <w:rsid w:val="00027AB3"/>
    <w:rsid w:val="00034CAC"/>
    <w:rsid w:val="0006389A"/>
    <w:rsid w:val="00067BED"/>
    <w:rsid w:val="0007028C"/>
    <w:rsid w:val="00070F06"/>
    <w:rsid w:val="00086000"/>
    <w:rsid w:val="000977DB"/>
    <w:rsid w:val="000B32A4"/>
    <w:rsid w:val="000D3AC2"/>
    <w:rsid w:val="000E4767"/>
    <w:rsid w:val="000E71B2"/>
    <w:rsid w:val="00114CB3"/>
    <w:rsid w:val="00121657"/>
    <w:rsid w:val="00124A3A"/>
    <w:rsid w:val="0019577D"/>
    <w:rsid w:val="001A5316"/>
    <w:rsid w:val="001C58D1"/>
    <w:rsid w:val="001D0FB3"/>
    <w:rsid w:val="001D7CAB"/>
    <w:rsid w:val="001E4778"/>
    <w:rsid w:val="00247B52"/>
    <w:rsid w:val="00254673"/>
    <w:rsid w:val="002A7845"/>
    <w:rsid w:val="002B7EA5"/>
    <w:rsid w:val="002C0ECA"/>
    <w:rsid w:val="002D1FC6"/>
    <w:rsid w:val="002D61D8"/>
    <w:rsid w:val="003062EA"/>
    <w:rsid w:val="003527BC"/>
    <w:rsid w:val="003557DA"/>
    <w:rsid w:val="00360FE8"/>
    <w:rsid w:val="00367B3A"/>
    <w:rsid w:val="0038623F"/>
    <w:rsid w:val="0039ACA8"/>
    <w:rsid w:val="003A0EA9"/>
    <w:rsid w:val="003B0A3E"/>
    <w:rsid w:val="003B195F"/>
    <w:rsid w:val="003B38F9"/>
    <w:rsid w:val="003C122B"/>
    <w:rsid w:val="003F11A8"/>
    <w:rsid w:val="004848C7"/>
    <w:rsid w:val="00492C07"/>
    <w:rsid w:val="004C3036"/>
    <w:rsid w:val="004D58BA"/>
    <w:rsid w:val="004E6716"/>
    <w:rsid w:val="00504C24"/>
    <w:rsid w:val="00530B9C"/>
    <w:rsid w:val="00531EDA"/>
    <w:rsid w:val="005335DC"/>
    <w:rsid w:val="00541FCA"/>
    <w:rsid w:val="00543CAD"/>
    <w:rsid w:val="00571859"/>
    <w:rsid w:val="005B0419"/>
    <w:rsid w:val="005B3021"/>
    <w:rsid w:val="005B7E9F"/>
    <w:rsid w:val="005C55F9"/>
    <w:rsid w:val="005D5322"/>
    <w:rsid w:val="005E08DE"/>
    <w:rsid w:val="005E5DE2"/>
    <w:rsid w:val="005F2AB4"/>
    <w:rsid w:val="005F6138"/>
    <w:rsid w:val="00621A32"/>
    <w:rsid w:val="00624055"/>
    <w:rsid w:val="0064228C"/>
    <w:rsid w:val="006A33D8"/>
    <w:rsid w:val="006B6665"/>
    <w:rsid w:val="006C7C6A"/>
    <w:rsid w:val="006D566D"/>
    <w:rsid w:val="006F3EB0"/>
    <w:rsid w:val="006F50FC"/>
    <w:rsid w:val="006F6454"/>
    <w:rsid w:val="00704D2F"/>
    <w:rsid w:val="00707DBA"/>
    <w:rsid w:val="0075290F"/>
    <w:rsid w:val="00754859"/>
    <w:rsid w:val="00764D57"/>
    <w:rsid w:val="00766417"/>
    <w:rsid w:val="007721BD"/>
    <w:rsid w:val="00776C5F"/>
    <w:rsid w:val="00776FDA"/>
    <w:rsid w:val="00781CC3"/>
    <w:rsid w:val="007A2D02"/>
    <w:rsid w:val="007A32ED"/>
    <w:rsid w:val="007A36F0"/>
    <w:rsid w:val="007A602D"/>
    <w:rsid w:val="007C39B5"/>
    <w:rsid w:val="007C482F"/>
    <w:rsid w:val="007D4FC5"/>
    <w:rsid w:val="007D5F07"/>
    <w:rsid w:val="007E11D1"/>
    <w:rsid w:val="008121AE"/>
    <w:rsid w:val="00825E45"/>
    <w:rsid w:val="008274D6"/>
    <w:rsid w:val="0084338F"/>
    <w:rsid w:val="00852FAD"/>
    <w:rsid w:val="00867D4D"/>
    <w:rsid w:val="00910D29"/>
    <w:rsid w:val="009360B2"/>
    <w:rsid w:val="00941128"/>
    <w:rsid w:val="00975197"/>
    <w:rsid w:val="00975BA8"/>
    <w:rsid w:val="00981BAF"/>
    <w:rsid w:val="0098512C"/>
    <w:rsid w:val="00996884"/>
    <w:rsid w:val="009B195A"/>
    <w:rsid w:val="009D29FA"/>
    <w:rsid w:val="009D2C29"/>
    <w:rsid w:val="009E1A09"/>
    <w:rsid w:val="009E4A6F"/>
    <w:rsid w:val="00A10866"/>
    <w:rsid w:val="00A41B4D"/>
    <w:rsid w:val="00A60B47"/>
    <w:rsid w:val="00A63E8B"/>
    <w:rsid w:val="00A67FDA"/>
    <w:rsid w:val="00A927DD"/>
    <w:rsid w:val="00A95CA5"/>
    <w:rsid w:val="00A95F35"/>
    <w:rsid w:val="00A97DC4"/>
    <w:rsid w:val="00AC0DF6"/>
    <w:rsid w:val="00AC46B1"/>
    <w:rsid w:val="00AC7962"/>
    <w:rsid w:val="00AD0837"/>
    <w:rsid w:val="00B024E2"/>
    <w:rsid w:val="00B24BD5"/>
    <w:rsid w:val="00B3473E"/>
    <w:rsid w:val="00B60B3B"/>
    <w:rsid w:val="00B63F5A"/>
    <w:rsid w:val="00BA1A3C"/>
    <w:rsid w:val="00BA44DA"/>
    <w:rsid w:val="00BB07A8"/>
    <w:rsid w:val="00BB2466"/>
    <w:rsid w:val="00BD0AF2"/>
    <w:rsid w:val="00BD6330"/>
    <w:rsid w:val="00BE4AF0"/>
    <w:rsid w:val="00BE69BB"/>
    <w:rsid w:val="00BE7D51"/>
    <w:rsid w:val="00BF4E0F"/>
    <w:rsid w:val="00C00620"/>
    <w:rsid w:val="00C24B92"/>
    <w:rsid w:val="00C271F6"/>
    <w:rsid w:val="00C3738F"/>
    <w:rsid w:val="00C555AC"/>
    <w:rsid w:val="00C62803"/>
    <w:rsid w:val="00C647FC"/>
    <w:rsid w:val="00C77A9D"/>
    <w:rsid w:val="00C83109"/>
    <w:rsid w:val="00C850E8"/>
    <w:rsid w:val="00CF4D60"/>
    <w:rsid w:val="00D00F68"/>
    <w:rsid w:val="00D14BD8"/>
    <w:rsid w:val="00D46383"/>
    <w:rsid w:val="00D76EF4"/>
    <w:rsid w:val="00D80378"/>
    <w:rsid w:val="00D822FD"/>
    <w:rsid w:val="00D82375"/>
    <w:rsid w:val="00DB1278"/>
    <w:rsid w:val="00DB138E"/>
    <w:rsid w:val="00DB1B66"/>
    <w:rsid w:val="00DB581D"/>
    <w:rsid w:val="00DB67A2"/>
    <w:rsid w:val="00DC28DB"/>
    <w:rsid w:val="00DC60D3"/>
    <w:rsid w:val="00DD7EAF"/>
    <w:rsid w:val="00DE55D5"/>
    <w:rsid w:val="00E23BD0"/>
    <w:rsid w:val="00E30CE2"/>
    <w:rsid w:val="00E31F86"/>
    <w:rsid w:val="00E36C58"/>
    <w:rsid w:val="00E3745E"/>
    <w:rsid w:val="00E418F6"/>
    <w:rsid w:val="00E54D5B"/>
    <w:rsid w:val="00E67203"/>
    <w:rsid w:val="00E910CF"/>
    <w:rsid w:val="00ED0A9E"/>
    <w:rsid w:val="00ED295C"/>
    <w:rsid w:val="00ED711C"/>
    <w:rsid w:val="00F20EEE"/>
    <w:rsid w:val="00F22232"/>
    <w:rsid w:val="00F25358"/>
    <w:rsid w:val="00F302F3"/>
    <w:rsid w:val="00F44B1B"/>
    <w:rsid w:val="00F45BDA"/>
    <w:rsid w:val="00F82499"/>
    <w:rsid w:val="00F94B19"/>
    <w:rsid w:val="00FA1AB1"/>
    <w:rsid w:val="00FA726E"/>
    <w:rsid w:val="00FB023C"/>
    <w:rsid w:val="00FB4BBF"/>
    <w:rsid w:val="00FB4C41"/>
    <w:rsid w:val="00FD4B3F"/>
    <w:rsid w:val="00FD4D80"/>
    <w:rsid w:val="00FE4A68"/>
    <w:rsid w:val="00FF3575"/>
    <w:rsid w:val="01065C10"/>
    <w:rsid w:val="016F8539"/>
    <w:rsid w:val="01EAFCFD"/>
    <w:rsid w:val="029DD035"/>
    <w:rsid w:val="0713954A"/>
    <w:rsid w:val="0713BA50"/>
    <w:rsid w:val="0B63954E"/>
    <w:rsid w:val="0C9E081F"/>
    <w:rsid w:val="0CA3410D"/>
    <w:rsid w:val="0DA9EAD2"/>
    <w:rsid w:val="0E3CE6C1"/>
    <w:rsid w:val="0F6C630F"/>
    <w:rsid w:val="11801276"/>
    <w:rsid w:val="11D34FA5"/>
    <w:rsid w:val="1332C5C2"/>
    <w:rsid w:val="1443F4AD"/>
    <w:rsid w:val="14606126"/>
    <w:rsid w:val="147B40CC"/>
    <w:rsid w:val="165DA172"/>
    <w:rsid w:val="16C28198"/>
    <w:rsid w:val="16C658AD"/>
    <w:rsid w:val="180EC840"/>
    <w:rsid w:val="198BDAC9"/>
    <w:rsid w:val="1B579AC0"/>
    <w:rsid w:val="1B8E0DE7"/>
    <w:rsid w:val="1C2140C1"/>
    <w:rsid w:val="1D8B1604"/>
    <w:rsid w:val="1E521A1C"/>
    <w:rsid w:val="1EEABF4D"/>
    <w:rsid w:val="218B3602"/>
    <w:rsid w:val="227A92D4"/>
    <w:rsid w:val="22B2CF55"/>
    <w:rsid w:val="24602BF4"/>
    <w:rsid w:val="264E029E"/>
    <w:rsid w:val="295F6B00"/>
    <w:rsid w:val="2A76866C"/>
    <w:rsid w:val="2AF6C2F5"/>
    <w:rsid w:val="2B3EF8A6"/>
    <w:rsid w:val="2C04FF63"/>
    <w:rsid w:val="2C25C13F"/>
    <w:rsid w:val="2D7EC132"/>
    <w:rsid w:val="31F89AF3"/>
    <w:rsid w:val="34FE30B0"/>
    <w:rsid w:val="36DD476E"/>
    <w:rsid w:val="36E2A34F"/>
    <w:rsid w:val="376CC334"/>
    <w:rsid w:val="380B5E06"/>
    <w:rsid w:val="3A1CFF86"/>
    <w:rsid w:val="3AE1E205"/>
    <w:rsid w:val="3AEB5100"/>
    <w:rsid w:val="3DF4A08E"/>
    <w:rsid w:val="40870584"/>
    <w:rsid w:val="409D5C3C"/>
    <w:rsid w:val="418EAC01"/>
    <w:rsid w:val="425317EA"/>
    <w:rsid w:val="42FACDFD"/>
    <w:rsid w:val="43B00973"/>
    <w:rsid w:val="446F3CE1"/>
    <w:rsid w:val="47D2EED7"/>
    <w:rsid w:val="4955574A"/>
    <w:rsid w:val="4A491DF2"/>
    <w:rsid w:val="4D63EA4A"/>
    <w:rsid w:val="4E0E7DE0"/>
    <w:rsid w:val="4E4A3E88"/>
    <w:rsid w:val="4EF93412"/>
    <w:rsid w:val="4F0AC9A0"/>
    <w:rsid w:val="4F8438A7"/>
    <w:rsid w:val="50060E45"/>
    <w:rsid w:val="51E7BBDE"/>
    <w:rsid w:val="53A79019"/>
    <w:rsid w:val="54203380"/>
    <w:rsid w:val="54C260E9"/>
    <w:rsid w:val="556A0C07"/>
    <w:rsid w:val="57557A6D"/>
    <w:rsid w:val="57E980EB"/>
    <w:rsid w:val="583217A4"/>
    <w:rsid w:val="58422E7F"/>
    <w:rsid w:val="5881F9B1"/>
    <w:rsid w:val="58D5AD77"/>
    <w:rsid w:val="59D2BA31"/>
    <w:rsid w:val="5B6E714E"/>
    <w:rsid w:val="5B891756"/>
    <w:rsid w:val="5BE09743"/>
    <w:rsid w:val="5C2CF7D5"/>
    <w:rsid w:val="5EFE7DED"/>
    <w:rsid w:val="60FC93DA"/>
    <w:rsid w:val="61F22011"/>
    <w:rsid w:val="625E9FC3"/>
    <w:rsid w:val="631207BB"/>
    <w:rsid w:val="69FDE81F"/>
    <w:rsid w:val="6A27D81B"/>
    <w:rsid w:val="6B4DE6FF"/>
    <w:rsid w:val="6DF2CB2A"/>
    <w:rsid w:val="6E0CC1F2"/>
    <w:rsid w:val="6F2E123D"/>
    <w:rsid w:val="730BD295"/>
    <w:rsid w:val="7386A771"/>
    <w:rsid w:val="73FC4D71"/>
    <w:rsid w:val="78E7F1F1"/>
    <w:rsid w:val="7A02F766"/>
    <w:rsid w:val="7E5095CC"/>
    <w:rsid w:val="7EAB4414"/>
    <w:rsid w:val="7FA6F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D1763"/>
  <w15:chartTrackingRefBased/>
  <w15:docId w15:val="{6CE0B424-CE7E-D241-80C5-CF6A1F3AAF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Attribute heading,Título Principal,SubTítulo 1,Head1,Título 1 Big,ASAPHeading 1,II+,I,heading 1,level 1,Level 1 Head,1 LoyalTech,Attribute heading Char"/>
    <w:basedOn w:val="Normal"/>
    <w:next w:val="Normal"/>
    <w:link w:val="Heading1Char"/>
    <w:uiPriority w:val="9"/>
    <w:qFormat/>
    <w:rsid w:val="009D29F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2E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FF4F1F"/>
      <w:sz w:val="26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9FA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s-P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FA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val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FA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FA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FA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FA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FA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4778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  <w:lang w:val="es-PE"/>
    </w:rPr>
  </w:style>
  <w:style w:type="character" w:customStyle="1" w:styleId="HeaderChar">
    <w:name w:val="Header Char"/>
    <w:basedOn w:val="DefaultParagraphFont"/>
    <w:link w:val="Header"/>
    <w:uiPriority w:val="99"/>
    <w:rsid w:val="001E4778"/>
  </w:style>
  <w:style w:type="paragraph" w:styleId="Footer">
    <w:name w:val="footer"/>
    <w:basedOn w:val="Normal"/>
    <w:link w:val="FooterChar"/>
    <w:uiPriority w:val="99"/>
    <w:unhideWhenUsed/>
    <w:rsid w:val="001E4778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  <w:lang w:val="es-PE"/>
    </w:rPr>
  </w:style>
  <w:style w:type="character" w:customStyle="1" w:styleId="FooterChar">
    <w:name w:val="Footer Char"/>
    <w:basedOn w:val="DefaultParagraphFont"/>
    <w:link w:val="Footer"/>
    <w:uiPriority w:val="99"/>
    <w:rsid w:val="001E4778"/>
  </w:style>
  <w:style w:type="character" w:customStyle="1" w:styleId="Heading1Char">
    <w:name w:val="Heading 1 Char"/>
    <w:aliases w:val="Attribute heading Char1,Título Principal Char,SubTítulo 1 Char,Head1 Char,Título 1 Big Char,ASAPHeading 1 Char,II+ Char,I Char,heading 1 Char,level 1 Char,Level 1 Head Char,1 LoyalTech Char,Attribute heading Char Char"/>
    <w:basedOn w:val="DefaultParagraphFont"/>
    <w:link w:val="Heading1"/>
    <w:uiPriority w:val="9"/>
    <w:rsid w:val="009D29F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unhideWhenUsed/>
    <w:qFormat/>
    <w:pPr>
      <w:keepNext/>
      <w:pageBreakBefore/>
      <w:pBdr>
        <w:bottom w:val="single" w:sz="4" w:space="4" w:color="4472C4" w:themeColor="accent1"/>
      </w:pBdr>
      <w:spacing w:before="200" w:after="280" w:line="276" w:lineRule="auto"/>
      <w:ind w:left="0" w:right="936"/>
      <w:outlineLvl w:val="9"/>
    </w:pPr>
    <w:rPr>
      <w:rFonts w:ascii="Calibri" w:hAnsi="Calibri" w:cs="Calibri"/>
      <w:b/>
      <w:bCs/>
      <w:color w:val="F85E00"/>
      <w:sz w:val="48"/>
      <w:szCs w:val="4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3062EA"/>
    <w:rPr>
      <w:rFonts w:asciiTheme="majorHAnsi" w:eastAsiaTheme="majorEastAsia" w:hAnsiTheme="majorHAnsi" w:cstheme="majorBidi"/>
      <w:b/>
      <w:bCs/>
      <w:color w:val="FF4F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29F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F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F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F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29FA"/>
    <w:pPr>
      <w:spacing w:after="200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val="es-PE"/>
    </w:rPr>
  </w:style>
  <w:style w:type="paragraph" w:styleId="Title">
    <w:name w:val="Title"/>
    <w:basedOn w:val="Normal"/>
    <w:next w:val="Normal"/>
    <w:link w:val="TitleChar"/>
    <w:uiPriority w:val="10"/>
    <w:qFormat/>
    <w:rsid w:val="009D29FA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9D29FA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FA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9D29F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D29FA"/>
    <w:rPr>
      <w:b/>
      <w:bCs/>
    </w:rPr>
  </w:style>
  <w:style w:type="character" w:styleId="Emphasis">
    <w:name w:val="Emphasis"/>
    <w:basedOn w:val="DefaultParagraphFont"/>
    <w:uiPriority w:val="20"/>
    <w:qFormat/>
    <w:rsid w:val="009D29FA"/>
    <w:rPr>
      <w:i/>
      <w:iCs/>
    </w:rPr>
  </w:style>
  <w:style w:type="paragraph" w:styleId="NoSpacing">
    <w:name w:val="No Spacing"/>
    <w:link w:val="NoSpacingChar"/>
    <w:uiPriority w:val="1"/>
    <w:qFormat/>
    <w:rsid w:val="009D29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29FA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s-PE"/>
    </w:rPr>
  </w:style>
  <w:style w:type="character" w:customStyle="1" w:styleId="QuoteChar">
    <w:name w:val="Quote Char"/>
    <w:basedOn w:val="DefaultParagraphFont"/>
    <w:link w:val="Quote"/>
    <w:uiPriority w:val="29"/>
    <w:rsid w:val="009D29F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FA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s-P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FA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D29F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D29FA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D29F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D29F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D29FA"/>
    <w:rPr>
      <w:b/>
      <w:bCs/>
      <w:smallCap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9360B2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val="es-PE"/>
    </w:rPr>
  </w:style>
  <w:style w:type="character" w:styleId="Hyperlink">
    <w:name w:val="Hyperlink"/>
    <w:basedOn w:val="DefaultParagraphFont"/>
    <w:uiPriority w:val="99"/>
    <w:unhideWhenUsed/>
    <w:rsid w:val="009360B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F302F3"/>
  </w:style>
  <w:style w:type="character" w:customStyle="1" w:styleId="eop">
    <w:name w:val="eop"/>
    <w:basedOn w:val="DefaultParagraphFont"/>
    <w:rsid w:val="00F302F3"/>
  </w:style>
  <w:style w:type="character" w:customStyle="1" w:styleId="min-w-0">
    <w:name w:val="min-w-0"/>
    <w:basedOn w:val="DefaultParagraphFont"/>
    <w:rsid w:val="00F302F3"/>
  </w:style>
  <w:style w:type="table" w:styleId="TableGrid">
    <w:name w:val="Table Grid"/>
    <w:basedOn w:val="TableNormal"/>
    <w:uiPriority w:val="39"/>
    <w:rsid w:val="004D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4D58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4D58B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D2C2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E3745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0B32A4"/>
  </w:style>
  <w:style w:type="paragraph" w:styleId="ListParagraph">
    <w:name w:val="List Paragraph"/>
    <w:aliases w:val="lp1,List Paragraph1,MM5P2,Bullet StyleCxSpLast,Bullet Style,Texto,Parágrafo da Lista"/>
    <w:basedOn w:val="Normal"/>
    <w:link w:val="ListParagraphChar"/>
    <w:uiPriority w:val="34"/>
    <w:qFormat/>
    <w:rsid w:val="00121657"/>
    <w:pPr>
      <w:suppressAutoHyphens/>
      <w:ind w:left="720"/>
      <w:contextualSpacing/>
    </w:pPr>
    <w:rPr>
      <w:rFonts w:ascii="Calibri" w:hAnsi="Calibri"/>
      <w:color w:val="595959" w:themeColor="text1" w:themeTint="A6"/>
      <w:sz w:val="20"/>
      <w:lang w:val="es-MX"/>
    </w:rPr>
  </w:style>
  <w:style w:type="character" w:customStyle="1" w:styleId="ListParagraphChar">
    <w:name w:val="List Paragraph Char"/>
    <w:aliases w:val="lp1 Char,List Paragraph1 Char,MM5P2 Char,Bullet StyleCxSpLast Char,Bullet Style Char,Texto Char,Parágrafo da Lista Char"/>
    <w:link w:val="ListParagraph"/>
    <w:uiPriority w:val="34"/>
    <w:locked/>
    <w:rsid w:val="00121657"/>
    <w:rPr>
      <w:rFonts w:ascii="Calibri" w:eastAsia="Times New Roman" w:hAnsi="Calibri" w:cs="Times New Roman"/>
      <w:color w:val="595959" w:themeColor="text1" w:themeTint="A6"/>
      <w:sz w:val="20"/>
      <w:szCs w:val="24"/>
      <w:lang w:val="es-MX"/>
    </w:rPr>
  </w:style>
  <w:style w:type="table" w:styleId="GridTable1Light-Accent2">
    <w:name w:val="Grid Table 1 Light Accent 2"/>
    <w:basedOn w:val="TableNormal"/>
    <w:uiPriority w:val="46"/>
    <w:rsid w:val="00C77A9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3062EA"/>
    <w:pPr>
      <w:spacing w:after="100"/>
      <w:ind w:left="240"/>
    </w:pPr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504C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header" Target="header1.xml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45" Type="http://schemas.openxmlformats.org/officeDocument/2006/relationships/footer" Target="footer2.xml"/><Relationship Id="rId4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1134f7-8c80-41c9-b9a1-e7f83d3355c1">
      <Terms xmlns="http://schemas.microsoft.com/office/infopath/2007/PartnerControls"/>
    </lcf76f155ced4ddcb4097134ff3c332f>
    <TaxCatchAll xmlns="43be3a9e-ced1-43db-8a69-c2beb82a68f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798692BA68B4D9C198CB732152FA4" ma:contentTypeVersion="15" ma:contentTypeDescription="Crear nuevo documento." ma:contentTypeScope="" ma:versionID="f7c299ef83ce50d41edac2012e7303b7">
  <xsd:schema xmlns:xsd="http://www.w3.org/2001/XMLSchema" xmlns:xs="http://www.w3.org/2001/XMLSchema" xmlns:p="http://schemas.microsoft.com/office/2006/metadata/properties" xmlns:ns2="b51134f7-8c80-41c9-b9a1-e7f83d3355c1" xmlns:ns3="43be3a9e-ced1-43db-8a69-c2beb82a68fb" targetNamespace="http://schemas.microsoft.com/office/2006/metadata/properties" ma:root="true" ma:fieldsID="430d855119f8aebd12ce072262fc57dc" ns2:_="" ns3:_="">
    <xsd:import namespace="b51134f7-8c80-41c9-b9a1-e7f83d3355c1"/>
    <xsd:import namespace="43be3a9e-ced1-43db-8a69-c2beb82a68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134f7-8c80-41c9-b9a1-e7f83d335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736cd19-9f41-474f-8682-b522395450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e3a9e-ced1-43db-8a69-c2beb82a68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23586b-da43-4786-8110-e7b9ed0f3f6a}" ma:internalName="TaxCatchAll" ma:showField="CatchAllData" ma:web="43be3a9e-ced1-43db-8a69-c2beb82a68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4D51D-7266-4AD9-A358-A9B04E7B67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6963CA-DBBE-4104-8116-1D81FDE7DC04}">
  <ds:schemaRefs>
    <ds:schemaRef ds:uri="http://schemas.microsoft.com/office/2006/metadata/properties"/>
    <ds:schemaRef ds:uri="http://schemas.microsoft.com/office/infopath/2007/PartnerControls"/>
    <ds:schemaRef ds:uri="b51134f7-8c80-41c9-b9a1-e7f83d3355c1"/>
    <ds:schemaRef ds:uri="43be3a9e-ced1-43db-8a69-c2beb82a68fb"/>
  </ds:schemaRefs>
</ds:datastoreItem>
</file>

<file path=customXml/itemProps3.xml><?xml version="1.0" encoding="utf-8"?>
<ds:datastoreItem xmlns:ds="http://schemas.openxmlformats.org/officeDocument/2006/customXml" ds:itemID="{C6EF3499-7D64-4795-9C34-CC0D1D0905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A5B30-23C8-4313-85B4-130525B96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134f7-8c80-41c9-b9a1-e7f83d3355c1"/>
    <ds:schemaRef ds:uri="43be3a9e-ced1-43db-8a69-c2beb82a68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2464</Words>
  <Characters>13458</Characters>
  <Application>Microsoft Office Word</Application>
  <DocSecurity>0</DocSecurity>
  <Lines>708</Lines>
  <Paragraphs>612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mensual</dc:title>
  <dc:subject/>
  <dc:creator>Grupo ESMT</dc:creator>
  <cp:keywords/>
  <dc:description/>
  <cp:lastModifiedBy>David I. Reyes S.</cp:lastModifiedBy>
  <cp:revision>4</cp:revision>
  <dcterms:created xsi:type="dcterms:W3CDTF">2026-10-05T00:41:00Z</dcterms:created>
  <dcterms:modified xsi:type="dcterms:W3CDTF">2026-10-05T15:41:00Z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0x010100DD9798692BA68B4D9C198CB732152FA4</vt:lpwstr>
  </property>
  <property fmtid="{D5CDD505-2E9C-101B-9397-08002B2CF9AE}" pid="3" name="MediaServiceImageTags">
    <vt:lpwstr/>
  </property>
</Properties>
</file>