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9bqb9167xsp" w:id="0"/>
      <w:bookmarkEnd w:id="0"/>
      <w:r w:rsidDel="00000000" w:rsidR="00000000" w:rsidRPr="00000000">
        <w:rPr>
          <w:rtl w:val="0"/>
        </w:rPr>
        <w:t xml:space="preserve">Contexto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proyecto en el que estoy trabajando actualmente (AiVORA) ofrece un asistente virtual multicanal para empresas del mundo auto (Concesionarios, Talleres, Fabricantes,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producto nació originalmente para ayudar a los agentes de call center con las llamadas que no podían atender, generando tickets con la información recopilada por el asistente durante la conversación. Más adelante se incorporaron canales escritos como WhatsApp o Telegram.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Actualmente estamos en fase de construcción de un portal web donde los agentes del call center pueden entrar a gestionar los tickets generados por el asistente, responder a los clientes mediante llamada o chat y ver información detallada de cada interacción (escuchar llamadas previas, ver chats, detectar peticiones duplicadas, etc)</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Otro tipo de usuarios de la plataforma serán los directores y manager, que necesitan ver información agregada sobre el performance del asistente y de los miembros del call center.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Actualmente la información que guardamos de las interacciones con el asistente son el audio de la llamada y la transcripción además de las sesiones de chats. (Alojadas en Firestore)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Title"/>
        <w:pageBreakBefore w:val="0"/>
        <w:rPr/>
      </w:pPr>
      <w:bookmarkStart w:colFirst="0" w:colLast="0" w:name="_w6qo14bq464i" w:id="1"/>
      <w:bookmarkEnd w:id="1"/>
      <w:r w:rsidDel="00000000" w:rsidR="00000000" w:rsidRPr="00000000">
        <w:rPr>
          <w:rtl w:val="0"/>
        </w:rPr>
        <w:t xml:space="preserve">Diseño del DAaaS</w:t>
      </w:r>
    </w:p>
    <w:p w:rsidR="00000000" w:rsidDel="00000000" w:rsidP="00000000" w:rsidRDefault="00000000" w:rsidRPr="00000000" w14:paraId="0000000E">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nkkn6y7qce89" w:id="2"/>
      <w:bookmarkEnd w:id="2"/>
      <w:r w:rsidDel="00000000" w:rsidR="00000000" w:rsidRPr="00000000">
        <w:rPr>
          <w:rFonts w:ascii="Roboto" w:cs="Roboto" w:eastAsia="Roboto" w:hAnsi="Roboto"/>
          <w:color w:val="212121"/>
          <w:sz w:val="30"/>
          <w:szCs w:val="30"/>
          <w:rtl w:val="0"/>
        </w:rPr>
        <w:t xml:space="preserve">Definición la estrategia del DAaaS</w:t>
      </w:r>
    </w:p>
    <w:p w:rsidR="00000000" w:rsidDel="00000000" w:rsidP="00000000" w:rsidRDefault="00000000" w:rsidRPr="00000000" w14:paraId="0000000F">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Crear una sección de “next best action” para los agentes en la plataforma, de modo que durante la conversación con un cliente obtengan recomendaciones sobre productos que pueden ofrecer o ayuda para resolver la solicitud del cliente</w:t>
      </w:r>
    </w:p>
    <w:p w:rsidR="00000000" w:rsidDel="00000000" w:rsidP="00000000" w:rsidRDefault="00000000" w:rsidRPr="00000000" w14:paraId="00000010">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0ws10s4wvg2" w:id="3"/>
      <w:bookmarkEnd w:id="3"/>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VM como servidor para alojar el portal web</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API Gateway + Google Cloud Functions para la api</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PostgreSQL como base de datos de recomendaciones y para el resto de tablas necesarias para el funcionamiento del portal web</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Firestore base de datos de conversaciones.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Cloud Storage para almacenar los archivos de conversaciones y recomendaciones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Cloud Function + Cloud Scheduler para mover las conversaciones desde firebase al un bucket de Cloud Storage una vez al día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Cloud Function + Cloud Scheduler para arrancar el Dataproc una vez al día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Dataproc para ejecutar el proceso de generación de recomendaciones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Cloud Functions + Pub/Sub para insertar el archivo de recomendaciones en Cloud SQL desde el bucket de Cloud Storage</w:t>
      </w:r>
      <w:r w:rsidDel="00000000" w:rsidR="00000000" w:rsidRPr="00000000">
        <w:rPr>
          <w:rtl w:val="0"/>
        </w:rPr>
      </w:r>
    </w:p>
    <w:p w:rsidR="00000000" w:rsidDel="00000000" w:rsidP="00000000" w:rsidRDefault="00000000" w:rsidRPr="00000000" w14:paraId="0000001B">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792q2skv0uun" w:id="4"/>
      <w:bookmarkEnd w:id="4"/>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01D">
      <w:pPr>
        <w:pageBreakBefore w:val="0"/>
        <w:numPr>
          <w:ilvl w:val="0"/>
          <w:numId w:val="2"/>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i w:val="1"/>
          <w:color w:val="212121"/>
          <w:sz w:val="24"/>
          <w:szCs w:val="24"/>
          <w:rtl w:val="0"/>
        </w:rPr>
        <w:t xml:space="preserve">Cada vez que el asistente virtual completa una conversación con un cliente, estructura la información que ha recuperado y llama a una Cloud Function que guarda la conversación en Firestore.</w:t>
      </w:r>
    </w:p>
    <w:p w:rsidR="00000000" w:rsidDel="00000000" w:rsidP="00000000" w:rsidRDefault="00000000" w:rsidRPr="00000000" w14:paraId="0000001E">
      <w:pPr>
        <w:pageBreakBefore w:val="0"/>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Una vez al día durante la noche, Cloud Scheduler llama a una Cloud Function para que extraiga todas las conversaciones del día anterior de Firestore y las guarde en Cloud Storage</w:t>
      </w:r>
    </w:p>
    <w:p w:rsidR="00000000" w:rsidDel="00000000" w:rsidP="00000000" w:rsidRDefault="00000000" w:rsidRPr="00000000" w14:paraId="0000001F">
      <w:pPr>
        <w:pageBreakBefore w:val="0"/>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Una vez al día, un lingüista computacional analiza las conversaciones cargadas en Cloud Storage y las etiqueta en base a las directrices comerciales de la empresa. Genera un nuevo fichero de conversaciones etiquetadas</w:t>
      </w:r>
    </w:p>
    <w:p w:rsidR="00000000" w:rsidDel="00000000" w:rsidP="00000000" w:rsidRDefault="00000000" w:rsidRPr="00000000" w14:paraId="00000020">
      <w:pPr>
        <w:pageBreakBefore w:val="0"/>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Cada vez que la empresa necesita cambiar las directrices comerciales el administrador del sistema carga estos archivos en Cloud Storage</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Una vez al día durante la noche, Cloud Scheduler llama a una Cloud Function para que arranque un Dataproc. Este Dataproc utiliza un script que, tras el arranque de las máquinas, procesa todas las conversaciones etiquetadas del día anterior generando recomendaciones comerciales. Se programa el apagado en la configuración. El archivo generado se guarda en Cloud Storage</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Cada vez que se genera un archivo de recomendaciones, se publica un evento en Cloud Pub/Sub. Una Cloud Function se suscribe a este evento y cuando se levanta, ejecuta una carga del archivo de recomendaciones desde Cloud Storage a Cloud SQL </w:t>
      </w:r>
    </w:p>
    <w:p w:rsidR="00000000" w:rsidDel="00000000" w:rsidP="00000000" w:rsidRDefault="00000000" w:rsidRPr="00000000" w14:paraId="00000023">
      <w:pPr>
        <w:numPr>
          <w:ilvl w:val="0"/>
          <w:numId w:val="2"/>
        </w:numPr>
        <w:shd w:fill="ffffff" w:val="clear"/>
        <w:spacing w:after="10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Las recomendaciones son accesibles para los comerciales a través del portal web y la api construida con Cloud Functions y un API Gateway. La api conecta el portal web con la base de datos PostgreSQL en Cloud SQL</w:t>
      </w:r>
    </w:p>
    <w:p w:rsidR="00000000" w:rsidDel="00000000" w:rsidP="00000000" w:rsidRDefault="00000000" w:rsidRPr="00000000" w14:paraId="00000024">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jk5wdl4sukl" w:id="5"/>
      <w:bookmarkEnd w:id="5"/>
      <w:r w:rsidDel="00000000" w:rsidR="00000000" w:rsidRPr="00000000">
        <w:rPr>
          <w:rFonts w:ascii="Roboto" w:cs="Roboto" w:eastAsia="Roboto" w:hAnsi="Roboto"/>
          <w:color w:val="212121"/>
          <w:sz w:val="30"/>
          <w:szCs w:val="30"/>
          <w:rtl w:val="0"/>
        </w:rPr>
        <w:t xml:space="preserve">Desarrollo de la plataforma DAaaS. (ligera descripción del desarrollo)</w:t>
      </w:r>
    </w:p>
    <w:p w:rsidR="00000000" w:rsidDel="00000000" w:rsidP="00000000" w:rsidRDefault="00000000" w:rsidRPr="00000000" w14:paraId="00000026">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Swagger API</w:t>
      </w:r>
    </w:p>
    <w:p w:rsidR="00000000" w:rsidDel="00000000" w:rsidP="00000000" w:rsidRDefault="00000000" w:rsidRPr="00000000" w14:paraId="00000027">
      <w:pPr>
        <w:shd w:fill="1f1f1f" w:val="clear"/>
        <w:spacing w:after="100" w:before="120" w:line="360" w:lineRule="auto"/>
        <w:rPr>
          <w:rFonts w:ascii="Courier New" w:cs="Courier New" w:eastAsia="Courier New" w:hAnsi="Courier New"/>
          <w:i w:val="1"/>
          <w:color w:val="6a9955"/>
          <w:sz w:val="18"/>
          <w:szCs w:val="18"/>
        </w:rPr>
      </w:pPr>
      <w:r w:rsidDel="00000000" w:rsidR="00000000" w:rsidRPr="00000000">
        <w:rPr>
          <w:rFonts w:ascii="Courier New" w:cs="Courier New" w:eastAsia="Courier New" w:hAnsi="Courier New"/>
          <w:i w:val="1"/>
          <w:color w:val="6a9955"/>
          <w:sz w:val="18"/>
          <w:szCs w:val="18"/>
          <w:rtl w:val="0"/>
        </w:rPr>
        <w:t xml:space="preserve"># openapi2-functions.yaml</w:t>
      </w:r>
    </w:p>
    <w:p w:rsidR="00000000" w:rsidDel="00000000" w:rsidP="00000000" w:rsidRDefault="00000000" w:rsidRPr="00000000" w14:paraId="00000028">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569cd6"/>
          <w:sz w:val="18"/>
          <w:szCs w:val="18"/>
          <w:rtl w:val="0"/>
        </w:rPr>
        <w:t xml:space="preserve">swagger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"2.0"</w:t>
      </w:r>
    </w:p>
    <w:p w:rsidR="00000000" w:rsidDel="00000000" w:rsidP="00000000" w:rsidRDefault="00000000" w:rsidRPr="00000000" w14:paraId="00000029">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info</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2A">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title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api-portal</w:t>
      </w:r>
    </w:p>
    <w:p w:rsidR="00000000" w:rsidDel="00000000" w:rsidP="00000000" w:rsidRDefault="00000000" w:rsidRPr="00000000" w14:paraId="0000002B">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description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Sample API on API Gateway with a Google Cloud Functions backend</w:t>
      </w:r>
    </w:p>
    <w:p w:rsidR="00000000" w:rsidDel="00000000" w:rsidP="00000000" w:rsidRDefault="00000000" w:rsidRPr="00000000" w14:paraId="0000002C">
      <w:pPr>
        <w:shd w:fill="1f1f1f" w:val="clear"/>
        <w:spacing w:after="100" w:before="120" w:line="360" w:lineRule="auto"/>
        <w:rPr>
          <w:rFonts w:ascii="Courier New" w:cs="Courier New" w:eastAsia="Courier New" w:hAnsi="Courier New"/>
          <w:i w:val="1"/>
          <w:color w:val="b5cea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version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b5cea8"/>
          <w:sz w:val="18"/>
          <w:szCs w:val="18"/>
          <w:rtl w:val="0"/>
        </w:rPr>
        <w:t xml:space="preserve">1.1.1</w:t>
      </w:r>
    </w:p>
    <w:p w:rsidR="00000000" w:rsidDel="00000000" w:rsidP="00000000" w:rsidRDefault="00000000" w:rsidRPr="00000000" w14:paraId="0000002D">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schemes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2E">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ce9178"/>
          <w:sz w:val="18"/>
          <w:szCs w:val="18"/>
          <w:rtl w:val="0"/>
        </w:rPr>
        <w:t xml:space="preserve">https</w:t>
      </w:r>
    </w:p>
    <w:p w:rsidR="00000000" w:rsidDel="00000000" w:rsidP="00000000" w:rsidRDefault="00000000" w:rsidRPr="00000000" w14:paraId="0000002F">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produces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0">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ce9178"/>
          <w:sz w:val="18"/>
          <w:szCs w:val="18"/>
          <w:rtl w:val="0"/>
        </w:rPr>
        <w:t xml:space="preserve">application/json</w:t>
      </w:r>
    </w:p>
    <w:p w:rsidR="00000000" w:rsidDel="00000000" w:rsidP="00000000" w:rsidRDefault="00000000" w:rsidRPr="00000000" w14:paraId="00000031">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569cd6"/>
          <w:sz w:val="18"/>
          <w:szCs w:val="18"/>
          <w:rtl w:val="0"/>
        </w:rPr>
        <w:t xml:space="preserve">host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api-portal-v1-1-0-0mwfqqvx.ew.gateway.dev</w:t>
      </w:r>
    </w:p>
    <w:p w:rsidR="00000000" w:rsidDel="00000000" w:rsidP="00000000" w:rsidRDefault="00000000" w:rsidRPr="00000000" w14:paraId="00000032">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x-google-endpoints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3">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569cd6"/>
          <w:sz w:val="18"/>
          <w:szCs w:val="18"/>
          <w:rtl w:val="0"/>
        </w:rPr>
        <w:t xml:space="preserve">name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api-portal-v1-1-0-0mwfqqvx.ew.gateway.dev</w:t>
      </w:r>
    </w:p>
    <w:p w:rsidR="00000000" w:rsidDel="00000000" w:rsidP="00000000" w:rsidRDefault="00000000" w:rsidRPr="00000000" w14:paraId="00000034">
      <w:pPr>
        <w:shd w:fill="1f1f1f" w:val="clear"/>
        <w:spacing w:after="100" w:before="12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allowCors</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True</w:t>
      </w:r>
    </w:p>
    <w:p w:rsidR="00000000" w:rsidDel="00000000" w:rsidP="00000000" w:rsidRDefault="00000000" w:rsidRPr="00000000" w14:paraId="00000035">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paths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6">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/recomendation/customer/{customerId}</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7">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get</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8">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summary</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get recomendation by customerId</w:t>
      </w:r>
    </w:p>
    <w:p w:rsidR="00000000" w:rsidDel="00000000" w:rsidP="00000000" w:rsidRDefault="00000000" w:rsidRPr="00000000" w14:paraId="00000039">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operationId</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getRecomendation</w:t>
      </w:r>
    </w:p>
    <w:p w:rsidR="00000000" w:rsidDel="00000000" w:rsidP="00000000" w:rsidRDefault="00000000" w:rsidRPr="00000000" w14:paraId="0000003A">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x-google-backend</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B">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address</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https://europe-southwest1-project.cloudfunctions.net/api-portal/</w:t>
      </w:r>
    </w:p>
    <w:p w:rsidR="00000000" w:rsidDel="00000000" w:rsidP="00000000" w:rsidRDefault="00000000" w:rsidRPr="00000000" w14:paraId="0000003C">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path_translation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APPEND_PATH_TO_ADDRESS</w:t>
      </w:r>
    </w:p>
    <w:p w:rsidR="00000000" w:rsidDel="00000000" w:rsidP="00000000" w:rsidRDefault="00000000" w:rsidRPr="00000000" w14:paraId="0000003D">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parameters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3E">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569cd6"/>
          <w:sz w:val="18"/>
          <w:szCs w:val="18"/>
          <w:rtl w:val="0"/>
        </w:rPr>
        <w:t xml:space="preserve">in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path</w:t>
      </w:r>
    </w:p>
    <w:p w:rsidR="00000000" w:rsidDel="00000000" w:rsidP="00000000" w:rsidRDefault="00000000" w:rsidRPr="00000000" w14:paraId="0000003F">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name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customerId</w:t>
      </w:r>
    </w:p>
    <w:p w:rsidR="00000000" w:rsidDel="00000000" w:rsidP="00000000" w:rsidRDefault="00000000" w:rsidRPr="00000000" w14:paraId="00000040">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type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string</w:t>
      </w:r>
    </w:p>
    <w:p w:rsidR="00000000" w:rsidDel="00000000" w:rsidP="00000000" w:rsidRDefault="00000000" w:rsidRPr="00000000" w14:paraId="00000041">
      <w:pPr>
        <w:shd w:fill="1f1f1f" w:val="clear"/>
        <w:spacing w:after="100" w:before="120" w:line="360" w:lineRule="auto"/>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required</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true</w:t>
      </w:r>
    </w:p>
    <w:p w:rsidR="00000000" w:rsidDel="00000000" w:rsidP="00000000" w:rsidRDefault="00000000" w:rsidRPr="00000000" w14:paraId="00000042">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description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customer ID</w:t>
      </w:r>
    </w:p>
    <w:p w:rsidR="00000000" w:rsidDel="00000000" w:rsidP="00000000" w:rsidRDefault="00000000" w:rsidRPr="00000000" w14:paraId="00000043">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responses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44">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"200"</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45">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description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A successful response</w:t>
      </w:r>
    </w:p>
    <w:p w:rsidR="00000000" w:rsidDel="00000000" w:rsidP="00000000" w:rsidRDefault="00000000" w:rsidRPr="00000000" w14:paraId="00000046">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schema</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47">
      <w:pPr>
        <w:shd w:fill="1f1f1f" w:val="clear"/>
        <w:spacing w:after="100" w:before="120" w:line="360" w:lineRule="auto"/>
        <w:rPr>
          <w:rFonts w:ascii="Courier New" w:cs="Courier New" w:eastAsia="Courier New" w:hAnsi="Courier New"/>
          <w:i w:val="1"/>
          <w:color w:val="ce9178"/>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type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string</w:t>
      </w:r>
    </w:p>
    <w:p w:rsidR="00000000" w:rsidDel="00000000" w:rsidP="00000000" w:rsidRDefault="00000000" w:rsidRPr="00000000" w14:paraId="00000048">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49">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4A">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4B">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Cloud Function API</w:t>
      </w:r>
    </w:p>
    <w:p w:rsidR="00000000" w:rsidDel="00000000" w:rsidP="00000000" w:rsidRDefault="00000000" w:rsidRPr="00000000" w14:paraId="0000004C">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express</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require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"express"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4D">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bodyParser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require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"body-parser"</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4E">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server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express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4F">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4fc1ff"/>
          <w:sz w:val="18"/>
          <w:szCs w:val="18"/>
          <w:rtl w:val="0"/>
        </w:rPr>
        <w:t xml:space="preserve">server</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use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bodyParser</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urlencoded</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extended:</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true</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50">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4fc1ff"/>
          <w:sz w:val="18"/>
          <w:szCs w:val="18"/>
          <w:rtl w:val="0"/>
        </w:rPr>
        <w:t xml:space="preserve">server</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use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bodyParser</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json</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1">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4ec9b0"/>
          <w:sz w:val="18"/>
          <w:szCs w:val="18"/>
          <w:rtl w:val="0"/>
        </w:rPr>
        <w:t xml:space="preserve">Pool</w:t>
      </w: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require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'pg'</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2">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53">
      <w:pPr>
        <w:shd w:fill="1f1f1f" w:val="clear"/>
        <w:spacing w:after="100" w:before="120" w:line="360" w:lineRule="auto"/>
        <w:rPr>
          <w:rFonts w:ascii="Courier New" w:cs="Courier New" w:eastAsia="Courier New" w:hAnsi="Courier New"/>
          <w:i w:val="1"/>
          <w:color w:val="6a9955"/>
          <w:sz w:val="18"/>
          <w:szCs w:val="18"/>
        </w:rPr>
      </w:pPr>
      <w:r w:rsidDel="00000000" w:rsidR="00000000" w:rsidRPr="00000000">
        <w:rPr>
          <w:rFonts w:ascii="Courier New" w:cs="Courier New" w:eastAsia="Courier New" w:hAnsi="Courier New"/>
          <w:i w:val="1"/>
          <w:color w:val="6a9955"/>
          <w:sz w:val="18"/>
          <w:szCs w:val="18"/>
          <w:rtl w:val="0"/>
        </w:rPr>
        <w:t xml:space="preserve">// /recomendation/:recomendationId</w:t>
      </w:r>
    </w:p>
    <w:p w:rsidR="00000000" w:rsidDel="00000000" w:rsidP="00000000" w:rsidRDefault="00000000" w:rsidRPr="00000000" w14:paraId="00000054">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4fc1ff"/>
          <w:sz w:val="18"/>
          <w:szCs w:val="18"/>
          <w:rtl w:val="0"/>
        </w:rPr>
        <w:t xml:space="preserve">server</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get</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"/recomendation/:recomendationId"</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async</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req</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res</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=&gt;</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55">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console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log</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"get /recomendation/:recomendationId"</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6">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console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log</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"req.params: "</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JSON</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stringify</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req</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params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7">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console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log</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"req.query: "</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JSON</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stringify</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req</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query</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8">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59">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var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sqlBody</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5A">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queryString:</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e9178"/>
          <w:sz w:val="18"/>
          <w:szCs w:val="18"/>
          <w:rtl w:val="0"/>
        </w:rPr>
        <w:t xml:space="preserve">`select * FROM recomendation where customerId = $1`</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B">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params:</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req</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params</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recomendationId</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C">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5D">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5E">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var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recomendation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await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query</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sqlBody</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params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5F">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console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log</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"recomendationList"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recomendation</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data</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0">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61">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var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jsonObj</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62">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recomendationList: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recomendation</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data</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3">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64">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res</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status</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200</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send</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jsonObj</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5">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6">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67">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569cd6"/>
          <w:sz w:val="18"/>
          <w:szCs w:val="18"/>
          <w:rtl w:val="0"/>
        </w:rPr>
        <w:t xml:space="preserve">async</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function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query</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sqlBody</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params</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68">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start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Date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now</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9">
      <w:pPr>
        <w:shd w:fill="1f1f1f" w:val="clear"/>
        <w:spacing w:after="100" w:before="120" w:line="360" w:lineRule="auto"/>
        <w:rPr>
          <w:rFonts w:ascii="Courier New" w:cs="Courier New" w:eastAsia="Courier New" w:hAnsi="Courier New"/>
          <w:i w:val="1"/>
          <w:color w:val="4fc1ff"/>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duration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Date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now</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start</w:t>
      </w:r>
    </w:p>
    <w:p w:rsidR="00000000" w:rsidDel="00000000" w:rsidP="00000000" w:rsidRDefault="00000000" w:rsidRPr="00000000" w14:paraId="0000006A">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6B">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pool</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new</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Pool</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C">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user: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env</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DB_USER</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D">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host: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env</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DB_HOST</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E">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database: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env</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DB_NAME</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6F">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password:</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env</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DB_PASS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70">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config:</w:t>
      </w: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9cdcfe"/>
          <w:sz w:val="18"/>
          <w:szCs w:val="18"/>
          <w:rtl w:val="0"/>
        </w:rPr>
        <w:t xml:space="preserve">max:</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b5cea8"/>
          <w:sz w:val="18"/>
          <w:szCs w:val="18"/>
          <w:rtl w:val="0"/>
        </w:rPr>
        <w:t xml:space="preserve">1</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71">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72">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73">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const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queryResponse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await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pool</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query</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sqlBody</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params</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74">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console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log</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'executed query'</w:t>
      </w:r>
      <w:r w:rsidDel="00000000" w:rsidR="00000000" w:rsidRPr="00000000">
        <w:rPr>
          <w:rFonts w:ascii="Courier New" w:cs="Courier New" w:eastAsia="Courier New" w:hAnsi="Courier New"/>
          <w:i w:val="1"/>
          <w:color w:val="cccccc"/>
          <w:sz w:val="18"/>
          <w:szCs w:val="18"/>
          <w:rtl w:val="0"/>
        </w:rPr>
        <w:t xml:space="preserve">, { </w:t>
      </w:r>
      <w:r w:rsidDel="00000000" w:rsidR="00000000" w:rsidRPr="00000000">
        <w:rPr>
          <w:rFonts w:ascii="Courier New" w:cs="Courier New" w:eastAsia="Courier New" w:hAnsi="Courier New"/>
          <w:i w:val="1"/>
          <w:color w:val="9cdcfe"/>
          <w:sz w:val="18"/>
          <w:szCs w:val="18"/>
          <w:rtl w:val="0"/>
        </w:rPr>
        <w:t xml:space="preserve">sqlBody</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duration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9cdcfe"/>
          <w:sz w:val="18"/>
          <w:szCs w:val="18"/>
          <w:rtl w:val="0"/>
        </w:rPr>
        <w:t xml:space="preserve">rows:</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queryResponse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rowCount</w:t>
      </w:r>
      <w:r w:rsidDel="00000000" w:rsidR="00000000" w:rsidRPr="00000000">
        <w:rPr>
          <w:rFonts w:ascii="Courier New" w:cs="Courier New" w:eastAsia="Courier New" w:hAnsi="Courier New"/>
          <w:i w:val="1"/>
          <w:color w:val="cccccc"/>
          <w:sz w:val="18"/>
          <w:szCs w:val="18"/>
          <w:rtl w:val="0"/>
        </w:rPr>
        <w:t xml:space="preserve"> })</w:t>
      </w:r>
    </w:p>
    <w:p w:rsidR="00000000" w:rsidDel="00000000" w:rsidP="00000000" w:rsidRDefault="00000000" w:rsidRPr="00000000" w14:paraId="00000075">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tl w:val="0"/>
        </w:rPr>
      </w:r>
    </w:p>
    <w:p w:rsidR="00000000" w:rsidDel="00000000" w:rsidP="00000000" w:rsidRDefault="00000000" w:rsidRPr="00000000" w14:paraId="00000076">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await</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pool</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end</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77">
      <w:pPr>
        <w:shd w:fill="1f1f1f" w:val="clear"/>
        <w:spacing w:after="100" w:before="120" w:line="360" w:lineRule="auto"/>
        <w:rPr>
          <w:rFonts w:ascii="Courier New" w:cs="Courier New" w:eastAsia="Courier New" w:hAnsi="Courier New"/>
          <w:i w:val="1"/>
          <w:color w:val="9cdcfe"/>
          <w:sz w:val="18"/>
          <w:szCs w:val="18"/>
        </w:rPr>
      </w:pP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queryResponse</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9cdcfe"/>
          <w:sz w:val="18"/>
          <w:szCs w:val="18"/>
          <w:rtl w:val="0"/>
        </w:rPr>
        <w:t xml:space="preserve">rows</w:t>
      </w:r>
    </w:p>
    <w:p w:rsidR="00000000" w:rsidDel="00000000" w:rsidP="00000000" w:rsidRDefault="00000000" w:rsidRPr="00000000" w14:paraId="00000078">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79">
      <w:pPr>
        <w:shd w:fill="1f1f1f" w:val="clear"/>
        <w:spacing w:after="100" w:before="120" w:line="360" w:lineRule="auto"/>
        <w:rPr>
          <w:rFonts w:ascii="Courier New" w:cs="Courier New" w:eastAsia="Courier New" w:hAnsi="Courier New"/>
          <w:i w:val="1"/>
          <w:color w:val="cccccc"/>
          <w:sz w:val="18"/>
          <w:szCs w:val="18"/>
        </w:rPr>
      </w:pPr>
      <w:r w:rsidDel="00000000" w:rsidR="00000000" w:rsidRPr="00000000">
        <w:rPr>
          <w:rFonts w:ascii="Courier New" w:cs="Courier New" w:eastAsia="Courier New" w:hAnsi="Courier New"/>
          <w:i w:val="1"/>
          <w:color w:val="4fc1ff"/>
          <w:sz w:val="18"/>
          <w:szCs w:val="18"/>
          <w:rtl w:val="0"/>
        </w:rPr>
        <w:t xml:space="preserve">exports</w:t>
      </w:r>
      <w:r w:rsidDel="00000000" w:rsidR="00000000" w:rsidRPr="00000000">
        <w:rPr>
          <w:rFonts w:ascii="Courier New" w:cs="Courier New" w:eastAsia="Courier New" w:hAnsi="Courier New"/>
          <w:i w:val="1"/>
          <w:color w:val="cccccc"/>
          <w:sz w:val="18"/>
          <w:szCs w:val="18"/>
          <w:rtl w:val="0"/>
        </w:rPr>
        <w:t xml:space="preserve">.</w:t>
      </w:r>
      <w:r w:rsidDel="00000000" w:rsidR="00000000" w:rsidRPr="00000000">
        <w:rPr>
          <w:rFonts w:ascii="Courier New" w:cs="Courier New" w:eastAsia="Courier New" w:hAnsi="Courier New"/>
          <w:i w:val="1"/>
          <w:color w:val="4fc1ff"/>
          <w:sz w:val="18"/>
          <w:szCs w:val="18"/>
          <w:rtl w:val="0"/>
        </w:rPr>
        <w:t xml:space="preserve">httpServer</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ccccc"/>
          <w:sz w:val="18"/>
          <w:szCs w:val="18"/>
          <w:rtl w:val="0"/>
        </w:rPr>
        <w:t xml:space="preserve"> </w:t>
      </w:r>
      <w:r w:rsidDel="00000000" w:rsidR="00000000" w:rsidRPr="00000000">
        <w:rPr>
          <w:rFonts w:ascii="Courier New" w:cs="Courier New" w:eastAsia="Courier New" w:hAnsi="Courier New"/>
          <w:i w:val="1"/>
          <w:color w:val="4fc1ff"/>
          <w:sz w:val="18"/>
          <w:szCs w:val="18"/>
          <w:rtl w:val="0"/>
        </w:rPr>
        <w:t xml:space="preserve">server</w:t>
      </w:r>
      <w:r w:rsidDel="00000000" w:rsidR="00000000" w:rsidRPr="00000000">
        <w:rPr>
          <w:rFonts w:ascii="Courier New" w:cs="Courier New" w:eastAsia="Courier New" w:hAnsi="Courier New"/>
          <w:i w:val="1"/>
          <w:color w:val="cccccc"/>
          <w:sz w:val="18"/>
          <w:szCs w:val="18"/>
          <w:rtl w:val="0"/>
        </w:rPr>
        <w:t xml:space="preserve">;</w:t>
      </w:r>
    </w:p>
    <w:p w:rsidR="00000000" w:rsidDel="00000000" w:rsidP="00000000" w:rsidRDefault="00000000" w:rsidRPr="00000000" w14:paraId="0000007A">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7B">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C">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D">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E">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F">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0">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1">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2">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3">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4">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5">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6">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7">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8">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9">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Cloud Scheduler</w:t>
      </w:r>
    </w:p>
    <w:p w:rsidR="00000000" w:rsidDel="00000000" w:rsidP="00000000" w:rsidRDefault="00000000" w:rsidRPr="00000000" w14:paraId="0000008A">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731200" cy="697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Pub/Sub</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rPr>
          <w:color w:val="0c0d0e"/>
          <w:sz w:val="20"/>
          <w:szCs w:val="20"/>
        </w:rPr>
      </w:pPr>
      <w:r w:rsidDel="00000000" w:rsidR="00000000" w:rsidRPr="00000000">
        <w:rPr>
          <w:color w:val="0c0d0e"/>
          <w:rtl w:val="0"/>
        </w:rPr>
        <w:t xml:space="preserve">gsutil notification create -t recomendationReady -f json -e </w:t>
      </w:r>
      <w:r w:rsidDel="00000000" w:rsidR="00000000" w:rsidRPr="00000000">
        <w:rPr>
          <w:color w:val="0c0d0e"/>
          <w:sz w:val="20"/>
          <w:szCs w:val="20"/>
          <w:rtl w:val="0"/>
        </w:rPr>
        <w:t xml:space="preserve">OBJECT_FINALIZE</w:t>
      </w:r>
      <w:r w:rsidDel="00000000" w:rsidR="00000000" w:rsidRPr="00000000">
        <w:rPr>
          <w:color w:val="0c0d0e"/>
          <w:rtl w:val="0"/>
        </w:rPr>
        <w:t xml:space="preserve"> </w:t>
      </w:r>
      <w:r w:rsidDel="00000000" w:rsidR="00000000" w:rsidRPr="00000000">
        <w:rPr>
          <w:color w:val="0c0d0e"/>
          <w:sz w:val="20"/>
          <w:szCs w:val="20"/>
          <w:rtl w:val="0"/>
        </w:rPr>
        <w:t xml:space="preserve">gs</w:t>
      </w:r>
      <w:r w:rsidDel="00000000" w:rsidR="00000000" w:rsidRPr="00000000">
        <w:rPr>
          <w:color w:val="0c0d0e"/>
          <w:rtl w:val="0"/>
        </w:rPr>
        <w:t xml:space="preserve">:</w:t>
      </w:r>
      <w:r w:rsidDel="00000000" w:rsidR="00000000" w:rsidRPr="00000000">
        <w:rPr>
          <w:color w:val="0c0d0e"/>
          <w:sz w:val="20"/>
          <w:szCs w:val="20"/>
          <w:rtl w:val="0"/>
        </w:rPr>
        <w:t xml:space="preserve">//recomendations</w:t>
      </w:r>
    </w:p>
    <w:p w:rsidR="00000000" w:rsidDel="00000000" w:rsidP="00000000" w:rsidRDefault="00000000" w:rsidRPr="00000000" w14:paraId="0000008E">
      <w:pPr>
        <w:rPr>
          <w:color w:val="0c0d0e"/>
          <w:sz w:val="20"/>
          <w:szCs w:val="20"/>
        </w:rPr>
      </w:pPr>
      <w:r w:rsidDel="00000000" w:rsidR="00000000" w:rsidRPr="00000000">
        <w:rPr>
          <w:rtl w:val="0"/>
        </w:rPr>
      </w:r>
    </w:p>
    <w:p w:rsidR="00000000" w:rsidDel="00000000" w:rsidP="00000000" w:rsidRDefault="00000000" w:rsidRPr="00000000" w14:paraId="0000008F">
      <w:pPr>
        <w:rPr>
          <w:color w:val="0c0d0e"/>
          <w:sz w:val="20"/>
          <w:szCs w:val="20"/>
        </w:rPr>
      </w:pPr>
      <w:r w:rsidDel="00000000" w:rsidR="00000000" w:rsidRPr="00000000">
        <w:rPr>
          <w:color w:val="0c0d0e"/>
          <w:sz w:val="20"/>
          <w:szCs w:val="20"/>
          <w:rtl w:val="0"/>
        </w:rPr>
        <w:t xml:space="preserve">Cloud Function Dataproc</w:t>
      </w:r>
    </w:p>
    <w:p w:rsidR="00000000" w:rsidDel="00000000" w:rsidP="00000000" w:rsidRDefault="00000000" w:rsidRPr="00000000" w14:paraId="00000090">
      <w:pPr>
        <w:rPr>
          <w:color w:val="0c0d0e"/>
          <w:sz w:val="20"/>
          <w:szCs w:val="20"/>
        </w:rPr>
      </w:pPr>
      <w:r w:rsidDel="00000000" w:rsidR="00000000" w:rsidRPr="00000000">
        <w:rPr>
          <w:rtl w:val="0"/>
        </w:rPr>
      </w:r>
    </w:p>
    <w:p w:rsidR="00000000" w:rsidDel="00000000" w:rsidP="00000000" w:rsidRDefault="00000000" w:rsidRPr="00000000" w14:paraId="0000009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dataproc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require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'@google-cloud/dataproc'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exports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startWorkflow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projectId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'project'</w:t>
      </w:r>
    </w:p>
    <w:p w:rsidR="00000000" w:rsidDel="00000000" w:rsidP="00000000" w:rsidRDefault="00000000" w:rsidRPr="00000000" w14:paraId="0000009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region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'europe-southwest1'</w:t>
      </w:r>
    </w:p>
    <w:p w:rsidR="00000000" w:rsidDel="00000000" w:rsidP="00000000" w:rsidRDefault="00000000" w:rsidRPr="00000000" w14:paraId="0000009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workflowTemplate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'recomendation-template'</w:t>
      </w:r>
    </w:p>
    <w:p w:rsidR="00000000" w:rsidDel="00000000" w:rsidP="00000000" w:rsidRDefault="00000000" w:rsidRPr="00000000" w14:paraId="0000009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dataproc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WorkflowTemplateServiceClient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apiEndpoint: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region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-dataproc.googleapis.com`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"Event: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inputBucketUri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bucket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request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projectRegionWorkflowTemplatePath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projectId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region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workflowTemplate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parameters: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"INPUT_BUCKET_URI"</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inputBucketUri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client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instantiateWorkflowTemplate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request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then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"Launched Dataproc Workflow:"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err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E">
      <w:pPr>
        <w:rPr>
          <w:color w:val="0c0d0e"/>
          <w:sz w:val="20"/>
          <w:szCs w:val="20"/>
        </w:rPr>
      </w:pPr>
      <w:r w:rsidDel="00000000" w:rsidR="00000000" w:rsidRPr="00000000">
        <w:rPr>
          <w:rtl w:val="0"/>
        </w:rPr>
      </w:r>
    </w:p>
    <w:p w:rsidR="00000000" w:rsidDel="00000000" w:rsidP="00000000" w:rsidRDefault="00000000" w:rsidRPr="00000000" w14:paraId="000000AF">
      <w:pPr>
        <w:rPr>
          <w:color w:val="0c0d0e"/>
          <w:sz w:val="20"/>
          <w:szCs w:val="20"/>
        </w:rPr>
      </w:pPr>
      <w:r w:rsidDel="00000000" w:rsidR="00000000" w:rsidRPr="00000000">
        <w:rPr>
          <w:rtl w:val="0"/>
        </w:rPr>
      </w:r>
    </w:p>
    <w:p w:rsidR="00000000" w:rsidDel="00000000" w:rsidP="00000000" w:rsidRDefault="00000000" w:rsidRPr="00000000" w14:paraId="000000B0">
      <w:pPr>
        <w:rPr>
          <w:color w:val="0c0d0e"/>
          <w:sz w:val="20"/>
          <w:szCs w:val="20"/>
        </w:rPr>
      </w:pPr>
      <w:r w:rsidDel="00000000" w:rsidR="00000000" w:rsidRPr="00000000">
        <w:rPr>
          <w:color w:val="0c0d0e"/>
          <w:sz w:val="20"/>
          <w:szCs w:val="20"/>
          <w:rtl w:val="0"/>
        </w:rPr>
        <w:t xml:space="preserve">Dataproc Template</w:t>
      </w:r>
    </w:p>
    <w:p w:rsidR="00000000" w:rsidDel="00000000" w:rsidP="00000000" w:rsidRDefault="00000000" w:rsidRPr="00000000" w14:paraId="000000B1">
      <w:pPr>
        <w:rPr>
          <w:color w:val="0c0d0e"/>
          <w:sz w:val="20"/>
          <w:szCs w:val="20"/>
        </w:rPr>
      </w:pPr>
      <w:r w:rsidDel="00000000" w:rsidR="00000000" w:rsidRPr="00000000">
        <w:rPr>
          <w:rtl w:val="0"/>
        </w:rPr>
      </w:r>
    </w:p>
    <w:p w:rsidR="00000000" w:rsidDel="00000000" w:rsidP="00000000" w:rsidRDefault="00000000" w:rsidRPr="00000000" w14:paraId="000000B2">
      <w:pPr>
        <w:rPr>
          <w:color w:val="0c0d0e"/>
          <w:sz w:val="20"/>
          <w:szCs w:val="20"/>
        </w:rPr>
      </w:pPr>
      <w:r w:rsidDel="00000000" w:rsidR="00000000" w:rsidRPr="00000000">
        <w:rPr>
          <w:rFonts w:ascii="Roboto Mono" w:cs="Roboto Mono" w:eastAsia="Roboto Mono" w:hAnsi="Roboto Mono"/>
          <w:color w:val="0c0d0e"/>
          <w:sz w:val="18"/>
          <w:szCs w:val="18"/>
          <w:shd w:fill="f7f7f7" w:val="clear"/>
          <w:rtl w:val="0"/>
        </w:rPr>
        <w:t xml:space="preserve">gcloud dataproc clusters create cluster-a37f --bucket big-data-ai --region europe-southwest1 --master-machine-type n2-standard-4 --master-boot-disk-size 500 --num-workers 2 --worker-machine-type n2-standard-4 --worker-boot-disk-size 500 --image-version 2.1-debian11 --max-age 10800s --initialization-actions 'gs://big-data-ai/Recomendation/recomendation.py' --project big-data-ai</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Style w:val="Title"/>
        <w:pageBreakBefore w:val="0"/>
        <w:rPr/>
      </w:pPr>
      <w:bookmarkStart w:colFirst="0" w:colLast="0" w:name="_6sri2x8mrp8m" w:id="6"/>
      <w:bookmarkEnd w:id="6"/>
      <w:r w:rsidDel="00000000" w:rsidR="00000000" w:rsidRPr="00000000">
        <w:rPr>
          <w:rtl w:val="0"/>
        </w:rPr>
        <w:t xml:space="preserve">Link a Diagrama: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ageBreakBefore w:val="0"/>
        <w:rPr/>
      </w:pPr>
      <w:hyperlink r:id="rId7">
        <w:r w:rsidDel="00000000" w:rsidR="00000000" w:rsidRPr="00000000">
          <w:rPr>
            <w:color w:val="1155cc"/>
            <w:u w:val="single"/>
            <w:rtl w:val="0"/>
          </w:rPr>
          <w:t xml:space="preserve">https://drive.google.com/file/d/1MqDZYWo1B9VkH1yyn0Syxjj6v7Y5U7Hf/view?usp=sharing</w:t>
        </w:r>
      </w:hyperlink>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MqDZYWo1B9VkH1yyn0Syxjj6v7Y5U7H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