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42BB" w14:textId="77777777" w:rsidR="002D2ABC" w:rsidRPr="002D2ABC" w:rsidRDefault="002D2ABC" w:rsidP="002D2ABC">
      <w:pPr>
        <w:jc w:val="both"/>
        <w:rPr>
          <w:rFonts w:cstheme="minorHAnsi"/>
          <w:color w:val="212529"/>
          <w:shd w:val="clear" w:color="auto" w:fill="FFFFFF"/>
          <w:lang w:val="en-US"/>
        </w:rPr>
      </w:pPr>
      <w:r w:rsidRPr="004144E7">
        <w:rPr>
          <w:rFonts w:cstheme="minorHAnsi"/>
          <w:b/>
          <w:bCs/>
          <w:color w:val="212529"/>
          <w:sz w:val="28"/>
          <w:szCs w:val="28"/>
          <w:shd w:val="clear" w:color="auto" w:fill="FFFFFF"/>
          <w:lang w:val="en-US"/>
        </w:rPr>
        <w:t>Autodesk (Technical Problem #1):</w:t>
      </w:r>
      <w:r w:rsidRPr="004144E7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In the world of CAD design, well-established best practices guide the creation of intricate models. However, the process of </w:t>
      </w:r>
      <w:r w:rsidRPr="002D2ABC">
        <w:rPr>
          <w:rFonts w:cstheme="minorHAnsi"/>
          <w:b/>
          <w:bCs/>
          <w:i/>
          <w:iCs/>
          <w:color w:val="FF0000"/>
          <w:u w:val="single"/>
          <w:shd w:val="clear" w:color="auto" w:fill="FFFFFF"/>
          <w:lang w:val="en-US"/>
        </w:rPr>
        <w:t>material selection</w:t>
      </w:r>
      <w:r w:rsidRPr="002D2ABC">
        <w:rPr>
          <w:rFonts w:cstheme="minorHAnsi"/>
          <w:color w:val="FF0000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introduces complexities that can lead to potential design revisions and time wastage. Material selection presents a real-world conundrum, as </w:t>
      </w:r>
      <w:r w:rsidRPr="002D2ABC">
        <w:rPr>
          <w:rFonts w:cstheme="minorHAnsi"/>
          <w:i/>
          <w:iCs/>
          <w:color w:val="212529"/>
          <w:u w:val="single"/>
          <w:shd w:val="clear" w:color="auto" w:fill="FFFFFF"/>
          <w:lang w:val="en-US"/>
        </w:rPr>
        <w:t>multiple viable solutions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 often exist for a single shape. The ultimate challenge lies in developing a </w:t>
      </w:r>
      <w:r w:rsidRPr="002D2ABC">
        <w:rPr>
          <w:rFonts w:cstheme="minorHAnsi"/>
          <w:b/>
          <w:bCs/>
          <w:i/>
          <w:iCs/>
          <w:color w:val="FF0000"/>
          <w:shd w:val="clear" w:color="auto" w:fill="FFFFFF"/>
          <w:lang w:val="en-US"/>
        </w:rPr>
        <w:t>tool</w:t>
      </w:r>
      <w:r w:rsidRPr="002D2ABC">
        <w:rPr>
          <w:rFonts w:cstheme="minorHAnsi"/>
          <w:color w:val="FF0000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that provides rational </w:t>
      </w:r>
      <w:r w:rsidRPr="002D2ABC">
        <w:rPr>
          <w:rFonts w:cstheme="minorHAnsi"/>
          <w:i/>
          <w:iCs/>
          <w:color w:val="212529"/>
          <w:u w:val="single"/>
          <w:shd w:val="clear" w:color="auto" w:fill="FFFFFF"/>
          <w:lang w:val="en-US"/>
        </w:rPr>
        <w:t>suggestions</w:t>
      </w:r>
      <w:r w:rsidRPr="002D2ABC">
        <w:rPr>
          <w:rFonts w:cstheme="minorHAnsi"/>
          <w:color w:val="212529"/>
          <w:shd w:val="clear" w:color="auto" w:fill="FFFFFF"/>
          <w:lang w:val="en-US"/>
        </w:rPr>
        <w:t>, empowering designers to make informed choices in their creative processes.</w:t>
      </w:r>
    </w:p>
    <w:p w14:paraId="44B7F7E5" w14:textId="77777777" w:rsidR="002D2ABC" w:rsidRPr="002D2ABC" w:rsidRDefault="002D2ABC" w:rsidP="002D2ABC">
      <w:pPr>
        <w:jc w:val="both"/>
        <w:rPr>
          <w:rFonts w:cstheme="minorHAnsi"/>
          <w:color w:val="212529"/>
          <w:shd w:val="clear" w:color="auto" w:fill="FFFFFF"/>
          <w:lang w:val="en-US"/>
        </w:rPr>
      </w:pPr>
    </w:p>
    <w:p w14:paraId="2DA4FC1D" w14:textId="757079F9" w:rsidR="00F74EAA" w:rsidRPr="00302619" w:rsidRDefault="002D2ABC" w:rsidP="002D2ABC">
      <w:pPr>
        <w:jc w:val="both"/>
        <w:rPr>
          <w:rFonts w:cstheme="minorHAnsi"/>
          <w:color w:val="212529"/>
          <w:shd w:val="clear" w:color="auto" w:fill="FFFFFF"/>
          <w:lang w:val="en-US"/>
        </w:rPr>
      </w:pP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This hackathon takes on a crucial mission: to </w:t>
      </w:r>
      <w:r w:rsidRPr="002D2ABC">
        <w:rPr>
          <w:rFonts w:cstheme="minorHAnsi"/>
          <w:b/>
          <w:bCs/>
          <w:i/>
          <w:iCs/>
          <w:color w:val="FF0000"/>
          <w:shd w:val="clear" w:color="auto" w:fill="FFFFFF"/>
          <w:lang w:val="en-US"/>
        </w:rPr>
        <w:t>train an algorithm</w:t>
      </w:r>
      <w:r w:rsidRPr="002D2ABC">
        <w:rPr>
          <w:rFonts w:cstheme="minorHAnsi"/>
          <w:color w:val="FF0000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using </w:t>
      </w:r>
      <w:r w:rsidRPr="002D2ABC">
        <w:rPr>
          <w:rFonts w:cstheme="minorHAnsi"/>
          <w:b/>
          <w:bCs/>
          <w:i/>
          <w:iCs/>
          <w:color w:val="FF0000"/>
          <w:shd w:val="clear" w:color="auto" w:fill="FFFFFF"/>
          <w:lang w:val="en-US"/>
        </w:rPr>
        <w:t xml:space="preserve">CAD models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sourced from the </w:t>
      </w:r>
      <w:r w:rsidRPr="002D2ABC">
        <w:rPr>
          <w:rFonts w:cstheme="minorHAnsi"/>
          <w:b/>
          <w:bCs/>
          <w:i/>
          <w:iCs/>
          <w:color w:val="FF0000"/>
          <w:shd w:val="clear" w:color="auto" w:fill="FFFFFF"/>
          <w:lang w:val="en-US"/>
        </w:rPr>
        <w:t>Fusion Gallery</w:t>
      </w:r>
      <w:r w:rsidRPr="002D2ABC">
        <w:rPr>
          <w:rFonts w:cstheme="minorHAnsi"/>
          <w:color w:val="FF0000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 xml:space="preserve">(or a dataset of your choosing) to </w:t>
      </w:r>
      <w:r w:rsidRPr="002D2ABC">
        <w:rPr>
          <w:rFonts w:cstheme="minorHAnsi"/>
          <w:b/>
          <w:bCs/>
          <w:i/>
          <w:iCs/>
          <w:color w:val="FF0000"/>
          <w:u w:val="single"/>
          <w:shd w:val="clear" w:color="auto" w:fill="FFFFFF"/>
          <w:lang w:val="en-US"/>
        </w:rPr>
        <w:t>identify suitable materials based on CAD geometries</w:t>
      </w:r>
      <w:r w:rsidRPr="002D2ABC">
        <w:rPr>
          <w:rFonts w:cstheme="minorHAnsi"/>
          <w:color w:val="212529"/>
          <w:shd w:val="clear" w:color="auto" w:fill="FFFFFF"/>
          <w:lang w:val="en-US"/>
        </w:rPr>
        <w:t>, thereby expediting the design-to-make cycle. Teams will be tasked with presenting and testing their solutions against ten with</w:t>
      </w:r>
      <w:r w:rsidR="009572D4">
        <w:rPr>
          <w:rFonts w:cstheme="minorHAnsi"/>
          <w:color w:val="212529"/>
          <w:shd w:val="clear" w:color="auto" w:fill="FFFFFF"/>
          <w:lang w:val="en-US"/>
        </w:rPr>
        <w:t xml:space="preserve"> </w:t>
      </w:r>
      <w:r w:rsidR="00FD1CE4">
        <w:rPr>
          <w:rFonts w:cstheme="minorHAnsi" w:hint="eastAsia"/>
          <w:color w:val="212529"/>
          <w:shd w:val="clear" w:color="auto" w:fill="FFFFFF"/>
          <w:lang w:val="en-US"/>
        </w:rPr>
        <w:t>ten</w:t>
      </w:r>
      <w:r w:rsidR="00FD1CE4">
        <w:rPr>
          <w:rFonts w:cstheme="minorHAnsi"/>
          <w:color w:val="212529"/>
          <w:shd w:val="clear" w:color="auto" w:fill="FFFFFF"/>
          <w:lang w:val="en-US"/>
        </w:rPr>
        <w:t xml:space="preserve"> </w:t>
      </w:r>
      <w:r w:rsidRPr="002D2ABC">
        <w:rPr>
          <w:rFonts w:cstheme="minorHAnsi"/>
          <w:color w:val="212529"/>
          <w:shd w:val="clear" w:color="auto" w:fill="FFFFFF"/>
          <w:lang w:val="en-US"/>
        </w:rPr>
        <w:t>assemblies with defined ground truths. We invite all participants to join us in this pioneering endeavor, aiming to address the intricacies of material selection in CAD design.</w:t>
      </w:r>
    </w:p>
    <w:p w14:paraId="7ABEAE34" w14:textId="7F7221C9" w:rsidR="00AC0028" w:rsidRDefault="00AC0028" w:rsidP="00C43A7B">
      <w:pPr>
        <w:jc w:val="both"/>
        <w:rPr>
          <w:lang w:val="en-US"/>
        </w:rPr>
      </w:pPr>
    </w:p>
    <w:p w14:paraId="621341F0" w14:textId="76ACD737" w:rsidR="00BC062C" w:rsidRPr="00BC062C" w:rsidRDefault="00BC062C" w:rsidP="00BC062C">
      <w:pPr>
        <w:jc w:val="both"/>
        <w:rPr>
          <w:b/>
          <w:bCs/>
          <w:sz w:val="24"/>
          <w:szCs w:val="24"/>
          <w:lang w:val="en-US"/>
        </w:rPr>
      </w:pPr>
      <w:r w:rsidRPr="00BC062C">
        <w:rPr>
          <w:b/>
          <w:bCs/>
          <w:sz w:val="28"/>
          <w:szCs w:val="28"/>
          <w:lang w:val="en-US"/>
        </w:rPr>
        <w:t>Problem Statement Breakdown</w:t>
      </w:r>
      <w:r w:rsidRPr="00BC062C">
        <w:rPr>
          <w:b/>
          <w:bCs/>
          <w:sz w:val="24"/>
          <w:szCs w:val="24"/>
          <w:lang w:val="en-US"/>
        </w:rPr>
        <w:t>:</w:t>
      </w:r>
    </w:p>
    <w:p w14:paraId="74B3B424" w14:textId="4455AC1C" w:rsid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1. </w:t>
      </w:r>
      <w:r w:rsidRPr="00BC062C">
        <w:rPr>
          <w:b/>
          <w:bCs/>
          <w:lang w:val="en-US"/>
        </w:rPr>
        <w:t>Objective</w:t>
      </w:r>
      <w:r w:rsidRPr="00BC062C">
        <w:rPr>
          <w:lang w:val="en-US"/>
        </w:rPr>
        <w:t xml:space="preserve">: To develop a tool (or algorithm) that can </w:t>
      </w:r>
      <w:r w:rsidRPr="00BC062C">
        <w:rPr>
          <w:i/>
          <w:iCs/>
          <w:color w:val="FF0000"/>
          <w:u w:val="single"/>
          <w:lang w:val="en-US"/>
        </w:rPr>
        <w:t>suggest suitable materials</w:t>
      </w:r>
      <w:r w:rsidRPr="00BC062C">
        <w:rPr>
          <w:color w:val="FF0000"/>
          <w:lang w:val="en-US"/>
        </w:rPr>
        <w:t xml:space="preserve"> </w:t>
      </w:r>
      <w:r w:rsidRPr="00BC062C">
        <w:rPr>
          <w:lang w:val="en-US"/>
        </w:rPr>
        <w:t>for a given CAD design. The goal is to help designers choose the right material efficiently and avoid unnecessary design revisions.</w:t>
      </w:r>
    </w:p>
    <w:p w14:paraId="316F41F9" w14:textId="77777777" w:rsidR="00BC062C" w:rsidRPr="00BC062C" w:rsidRDefault="00BC062C" w:rsidP="00BC062C">
      <w:pPr>
        <w:jc w:val="both"/>
        <w:rPr>
          <w:lang w:val="en-US"/>
        </w:rPr>
      </w:pPr>
    </w:p>
    <w:p w14:paraId="2D12B042" w14:textId="209B3721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2. </w:t>
      </w:r>
      <w:r w:rsidRPr="00BC062C">
        <w:rPr>
          <w:b/>
          <w:bCs/>
          <w:lang w:val="en-US"/>
        </w:rPr>
        <w:t>Data Source</w:t>
      </w:r>
      <w:r w:rsidRPr="00BC062C">
        <w:rPr>
          <w:lang w:val="en-US"/>
        </w:rPr>
        <w:t xml:space="preserve">: </w:t>
      </w:r>
      <w:r w:rsidRPr="00BC062C">
        <w:rPr>
          <w:i/>
          <w:iCs/>
          <w:color w:val="FF0000"/>
          <w:lang w:val="en-US"/>
        </w:rPr>
        <w:t>Fusion Gallery</w:t>
      </w:r>
      <w:r w:rsidRPr="00BC062C">
        <w:rPr>
          <w:color w:val="FF0000"/>
          <w:lang w:val="en-US"/>
        </w:rPr>
        <w:t xml:space="preserve"> </w:t>
      </w:r>
      <w:r w:rsidRPr="00BC062C">
        <w:rPr>
          <w:lang w:val="en-US"/>
        </w:rPr>
        <w:t>(or any other dataset you choose) will provide CAD models, which will be the foundation for your training data.</w:t>
      </w:r>
    </w:p>
    <w:p w14:paraId="41008C19" w14:textId="77777777" w:rsidR="00BC062C" w:rsidRPr="00BC062C" w:rsidRDefault="00BC062C" w:rsidP="00BC062C">
      <w:pPr>
        <w:jc w:val="both"/>
        <w:rPr>
          <w:lang w:val="en-US"/>
        </w:rPr>
      </w:pPr>
    </w:p>
    <w:p w14:paraId="4D0B76CB" w14:textId="368C882D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3. </w:t>
      </w:r>
      <w:r w:rsidRPr="00BC062C">
        <w:rPr>
          <w:b/>
          <w:bCs/>
          <w:lang w:val="en-US"/>
        </w:rPr>
        <w:t>Evaluation</w:t>
      </w:r>
      <w:r w:rsidRPr="00BC062C">
        <w:rPr>
          <w:lang w:val="en-US"/>
        </w:rPr>
        <w:t xml:space="preserve">: Your solution will be tested against </w:t>
      </w:r>
      <w:r w:rsidRPr="00BC062C">
        <w:rPr>
          <w:i/>
          <w:iCs/>
          <w:color w:val="FF0000"/>
          <w:lang w:val="en-US"/>
        </w:rPr>
        <w:t>ten assemblies</w:t>
      </w:r>
      <w:r w:rsidRPr="00BC062C">
        <w:rPr>
          <w:color w:val="FF0000"/>
          <w:lang w:val="en-US"/>
        </w:rPr>
        <w:t xml:space="preserve"> </w:t>
      </w:r>
      <w:r w:rsidRPr="00BC062C">
        <w:rPr>
          <w:lang w:val="en-US"/>
        </w:rPr>
        <w:t>with predefined ground truths (i.e., correct answers).</w:t>
      </w:r>
    </w:p>
    <w:p w14:paraId="4BD9302C" w14:textId="77777777" w:rsidR="00BC062C" w:rsidRPr="00BC062C" w:rsidRDefault="00BC062C" w:rsidP="00BC062C">
      <w:pPr>
        <w:jc w:val="both"/>
        <w:rPr>
          <w:lang w:val="en-US"/>
        </w:rPr>
      </w:pPr>
    </w:p>
    <w:p w14:paraId="0BB6B948" w14:textId="14B95B33" w:rsidR="00BC062C" w:rsidRPr="00BC062C" w:rsidRDefault="00BC062C" w:rsidP="00BC062C">
      <w:pPr>
        <w:jc w:val="both"/>
        <w:rPr>
          <w:b/>
          <w:bCs/>
          <w:sz w:val="28"/>
          <w:szCs w:val="28"/>
          <w:lang w:val="en-US"/>
        </w:rPr>
      </w:pPr>
      <w:r w:rsidRPr="00BC062C">
        <w:rPr>
          <w:b/>
          <w:bCs/>
          <w:sz w:val="28"/>
          <w:szCs w:val="28"/>
          <w:lang w:val="en-US"/>
        </w:rPr>
        <w:t>Approach &amp; Preparation:</w:t>
      </w:r>
    </w:p>
    <w:p w14:paraId="7BEEBF97" w14:textId="06F3FA8D" w:rsidR="00BC062C" w:rsidRPr="00BC062C" w:rsidRDefault="00BC062C" w:rsidP="00BC062C">
      <w:pPr>
        <w:jc w:val="both"/>
        <w:rPr>
          <w:lang w:val="en-US"/>
        </w:rPr>
      </w:pPr>
      <w:r w:rsidRPr="00BC062C">
        <w:rPr>
          <w:b/>
          <w:bCs/>
          <w:lang w:val="en-US"/>
        </w:rPr>
        <w:t xml:space="preserve">1. Understanding </w:t>
      </w:r>
      <w:r w:rsidRPr="00BC062C">
        <w:rPr>
          <w:b/>
          <w:bCs/>
          <w:i/>
          <w:iCs/>
          <w:color w:val="FF0000"/>
          <w:lang w:val="en-US"/>
        </w:rPr>
        <w:t>Material Properties</w:t>
      </w:r>
      <w:r w:rsidRPr="00BC062C">
        <w:rPr>
          <w:lang w:val="en-US"/>
        </w:rPr>
        <w:t>: Before you can match a CAD design to a material, you need to understand the typical properties of materials (e.g., strength, ductility, conductivity, thermal properties, cost) and how they relate to specific designs or functionalities.</w:t>
      </w:r>
    </w:p>
    <w:p w14:paraId="11390C27" w14:textId="77777777" w:rsidR="00BC062C" w:rsidRPr="00BC062C" w:rsidRDefault="00BC062C" w:rsidP="00BC062C">
      <w:pPr>
        <w:jc w:val="both"/>
        <w:rPr>
          <w:lang w:val="en-US"/>
        </w:rPr>
      </w:pPr>
    </w:p>
    <w:p w14:paraId="5493F73A" w14:textId="4D2138BA" w:rsidR="00BC062C" w:rsidRPr="00BC062C" w:rsidRDefault="00BC062C" w:rsidP="00BC062C">
      <w:pPr>
        <w:jc w:val="both"/>
        <w:rPr>
          <w:lang w:val="en-US"/>
        </w:rPr>
      </w:pPr>
      <w:r w:rsidRPr="00BC062C">
        <w:rPr>
          <w:b/>
          <w:bCs/>
          <w:lang w:val="en-US"/>
        </w:rPr>
        <w:t>2. Data Collection &amp; Preprocessing</w:t>
      </w:r>
      <w:r w:rsidRPr="00BC062C">
        <w:rPr>
          <w:lang w:val="en-US"/>
        </w:rPr>
        <w:t>:</w:t>
      </w:r>
    </w:p>
    <w:p w14:paraId="4B805BB7" w14:textId="77777777" w:rsidR="00BC062C" w:rsidRPr="00BC062C" w:rsidRDefault="00BC062C" w:rsidP="004144E7">
      <w:pPr>
        <w:spacing w:after="120" w:line="240" w:lineRule="auto"/>
        <w:jc w:val="both"/>
        <w:rPr>
          <w:lang w:val="en-US"/>
        </w:rPr>
      </w:pPr>
      <w:r w:rsidRPr="00BC062C">
        <w:rPr>
          <w:lang w:val="en-US"/>
        </w:rPr>
        <w:t xml:space="preserve">   - From the </w:t>
      </w:r>
      <w:r w:rsidRPr="00BC062C">
        <w:rPr>
          <w:i/>
          <w:iCs/>
          <w:color w:val="FF0000"/>
          <w:lang w:val="en-US"/>
        </w:rPr>
        <w:t>Fusion Gallery</w:t>
      </w:r>
      <w:r w:rsidRPr="00BC062C">
        <w:rPr>
          <w:lang w:val="en-US"/>
        </w:rPr>
        <w:t>, source CAD models and their associated materials (if available). This will be your primary dataset.</w:t>
      </w:r>
    </w:p>
    <w:p w14:paraId="6109D3FF" w14:textId="64B47C6C" w:rsidR="00BC062C" w:rsidRDefault="00BC062C" w:rsidP="004144E7">
      <w:pPr>
        <w:spacing w:after="120" w:line="240" w:lineRule="auto"/>
        <w:jc w:val="both"/>
        <w:rPr>
          <w:lang w:val="en-US"/>
        </w:rPr>
      </w:pPr>
      <w:r w:rsidRPr="00BC062C">
        <w:rPr>
          <w:lang w:val="en-US"/>
        </w:rPr>
        <w:t xml:space="preserve">   - </w:t>
      </w:r>
      <w:r w:rsidRPr="00BC062C">
        <w:rPr>
          <w:i/>
          <w:iCs/>
          <w:color w:val="FF0000"/>
          <w:lang w:val="en-US"/>
        </w:rPr>
        <w:t>Define features</w:t>
      </w:r>
      <w:r w:rsidRPr="00BC062C">
        <w:rPr>
          <w:color w:val="FF0000"/>
          <w:lang w:val="en-US"/>
        </w:rPr>
        <w:t xml:space="preserve"> </w:t>
      </w:r>
      <w:r w:rsidRPr="00BC062C">
        <w:rPr>
          <w:lang w:val="en-US"/>
        </w:rPr>
        <w:t xml:space="preserve">from these CAD models that the algorithm can understand and relate to material properties. Features could include </w:t>
      </w:r>
      <w:r w:rsidRPr="00BC062C">
        <w:rPr>
          <w:i/>
          <w:iCs/>
          <w:color w:val="FF0000"/>
          <w:u w:val="single"/>
          <w:lang w:val="en-US"/>
        </w:rPr>
        <w:t>volume, surface area, complexity, presence of cavities</w:t>
      </w:r>
      <w:r w:rsidRPr="00BC062C">
        <w:rPr>
          <w:lang w:val="en-US"/>
        </w:rPr>
        <w:t>, etc.</w:t>
      </w:r>
    </w:p>
    <w:p w14:paraId="1EB3CC35" w14:textId="77777777" w:rsidR="00BC062C" w:rsidRPr="00BC062C" w:rsidRDefault="00BC062C" w:rsidP="00BC062C">
      <w:pPr>
        <w:jc w:val="both"/>
        <w:rPr>
          <w:lang w:val="en-US"/>
        </w:rPr>
      </w:pPr>
    </w:p>
    <w:p w14:paraId="5116CC28" w14:textId="21ECC7C6" w:rsidR="00BC062C" w:rsidRPr="00BC062C" w:rsidRDefault="00BC062C" w:rsidP="00BC062C">
      <w:pPr>
        <w:jc w:val="both"/>
        <w:rPr>
          <w:b/>
          <w:bCs/>
          <w:lang w:val="en-US"/>
        </w:rPr>
      </w:pPr>
      <w:r w:rsidRPr="00BC062C">
        <w:rPr>
          <w:b/>
          <w:bCs/>
          <w:lang w:val="en-US"/>
        </w:rPr>
        <w:t>3. Machine Learning Model:</w:t>
      </w:r>
    </w:p>
    <w:p w14:paraId="72A2F14C" w14:textId="41F33B7E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lastRenderedPageBreak/>
        <w:t xml:space="preserve">   - </w:t>
      </w:r>
      <w:r w:rsidRPr="001463E7">
        <w:rPr>
          <w:b/>
          <w:bCs/>
          <w:color w:val="FF0000"/>
          <w:lang w:val="en-US"/>
        </w:rPr>
        <w:t>Feature Extraction</w:t>
      </w:r>
      <w:r w:rsidRPr="00BC062C">
        <w:rPr>
          <w:lang w:val="en-US"/>
        </w:rPr>
        <w:t>: Extract features from your CAD models that might influence material choice. This might require some domain knowledge.</w:t>
      </w:r>
    </w:p>
    <w:p w14:paraId="700FD77C" w14:textId="5F0AF3EC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</w:t>
      </w:r>
      <w:r w:rsidRPr="00BC062C">
        <w:rPr>
          <w:b/>
          <w:bCs/>
          <w:lang w:val="en-US"/>
        </w:rPr>
        <w:t>Training</w:t>
      </w:r>
      <w:r w:rsidRPr="00BC062C">
        <w:rPr>
          <w:lang w:val="en-US"/>
        </w:rPr>
        <w:t xml:space="preserve">: Use a </w:t>
      </w:r>
      <w:r w:rsidRPr="001B2ED5">
        <w:rPr>
          <w:i/>
          <w:iCs/>
          <w:color w:val="FF0000"/>
          <w:u w:val="single"/>
          <w:lang w:val="en-US"/>
        </w:rPr>
        <w:t xml:space="preserve">suitable </w:t>
      </w:r>
      <w:r w:rsidR="001B2ED5" w:rsidRPr="001B2ED5">
        <w:rPr>
          <w:i/>
          <w:iCs/>
          <w:color w:val="FF0000"/>
          <w:u w:val="single"/>
          <w:lang w:val="en-US"/>
        </w:rPr>
        <w:t>ML</w:t>
      </w:r>
      <w:r w:rsidRPr="001B2ED5">
        <w:rPr>
          <w:i/>
          <w:iCs/>
          <w:color w:val="FF0000"/>
          <w:u w:val="single"/>
          <w:lang w:val="en-US"/>
        </w:rPr>
        <w:t xml:space="preserve"> algorithm</w:t>
      </w:r>
      <w:r w:rsidRPr="001B2ED5">
        <w:rPr>
          <w:color w:val="FF0000"/>
          <w:lang w:val="en-US"/>
        </w:rPr>
        <w:t xml:space="preserve"> </w:t>
      </w:r>
      <w:r w:rsidRPr="00BC062C">
        <w:rPr>
          <w:lang w:val="en-US"/>
        </w:rPr>
        <w:t>(like Decision Trees, Random Forests, Neural Networks) to train your model to predict the best material based on the features of a CAD model.</w:t>
      </w:r>
    </w:p>
    <w:p w14:paraId="2ACA9906" w14:textId="0E80123F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</w:t>
      </w:r>
      <w:r w:rsidRPr="001B2ED5">
        <w:rPr>
          <w:b/>
          <w:bCs/>
          <w:lang w:val="en-US"/>
        </w:rPr>
        <w:t>Validation &amp; Testing</w:t>
      </w:r>
      <w:r w:rsidRPr="00BC062C">
        <w:rPr>
          <w:lang w:val="en-US"/>
        </w:rPr>
        <w:t xml:space="preserve">: Regularly validate your model's performance using a part of your dataset reserved for this purpose. </w:t>
      </w:r>
    </w:p>
    <w:p w14:paraId="395D4117" w14:textId="77777777" w:rsidR="00BC062C" w:rsidRPr="00BC062C" w:rsidRDefault="00BC062C" w:rsidP="00BC062C">
      <w:pPr>
        <w:jc w:val="both"/>
        <w:rPr>
          <w:lang w:val="en-US"/>
        </w:rPr>
      </w:pPr>
    </w:p>
    <w:p w14:paraId="4996D4E3" w14:textId="4F5CA6F0" w:rsidR="00BC062C" w:rsidRPr="00BC062C" w:rsidRDefault="00BC062C" w:rsidP="00BC062C">
      <w:pPr>
        <w:jc w:val="both"/>
        <w:rPr>
          <w:lang w:val="en-US"/>
        </w:rPr>
      </w:pPr>
      <w:r w:rsidRPr="001B2ED5">
        <w:rPr>
          <w:b/>
          <w:bCs/>
          <w:lang w:val="en-US"/>
        </w:rPr>
        <w:t>4. User Interface</w:t>
      </w:r>
      <w:r w:rsidRPr="00BC062C">
        <w:rPr>
          <w:lang w:val="en-US"/>
        </w:rPr>
        <w:t>:</w:t>
      </w:r>
    </w:p>
    <w:p w14:paraId="3A71F7E2" w14:textId="7E310B19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Develop an intuitive </w:t>
      </w:r>
      <w:r w:rsidR="008C262C">
        <w:rPr>
          <w:lang w:val="en-US"/>
        </w:rPr>
        <w:t>UI</w:t>
      </w:r>
      <w:r w:rsidRPr="00BC062C">
        <w:rPr>
          <w:lang w:val="en-US"/>
        </w:rPr>
        <w:t xml:space="preserve"> where designers can upload a CAD model, and the tool will provide material suggestions.</w:t>
      </w:r>
    </w:p>
    <w:p w14:paraId="413F76C3" w14:textId="77777777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It's essential to not only suggest a material but also </w:t>
      </w:r>
      <w:r w:rsidRPr="008C262C">
        <w:rPr>
          <w:i/>
          <w:iCs/>
          <w:color w:val="FF0000"/>
          <w:u w:val="single"/>
          <w:lang w:val="en-US"/>
        </w:rPr>
        <w:t>provide rational reasoning</w:t>
      </w:r>
      <w:r w:rsidRPr="008C262C">
        <w:rPr>
          <w:color w:val="FF0000"/>
          <w:lang w:val="en-US"/>
        </w:rPr>
        <w:t xml:space="preserve"> </w:t>
      </w:r>
      <w:r w:rsidRPr="00BC062C">
        <w:rPr>
          <w:lang w:val="en-US"/>
        </w:rPr>
        <w:t xml:space="preserve">or </w:t>
      </w:r>
      <w:r w:rsidRPr="008C262C">
        <w:rPr>
          <w:i/>
          <w:iCs/>
          <w:color w:val="FF0000"/>
          <w:u w:val="single"/>
          <w:lang w:val="en-US"/>
        </w:rPr>
        <w:t>metrics</w:t>
      </w:r>
      <w:r w:rsidRPr="008C262C">
        <w:rPr>
          <w:color w:val="FF0000"/>
          <w:lang w:val="en-US"/>
        </w:rPr>
        <w:t xml:space="preserve"> </w:t>
      </w:r>
      <w:r w:rsidRPr="00BC062C">
        <w:rPr>
          <w:lang w:val="en-US"/>
        </w:rPr>
        <w:t>to show why that material is suitable. This way, designers can trust and understand the recommendation.</w:t>
      </w:r>
    </w:p>
    <w:p w14:paraId="3ABBF2A1" w14:textId="77777777" w:rsidR="00BC062C" w:rsidRPr="00BC062C" w:rsidRDefault="00BC062C" w:rsidP="00BC062C">
      <w:pPr>
        <w:jc w:val="both"/>
        <w:rPr>
          <w:lang w:val="en-US"/>
        </w:rPr>
      </w:pPr>
    </w:p>
    <w:p w14:paraId="5757D185" w14:textId="08DC026D" w:rsidR="00BC062C" w:rsidRPr="00C1410E" w:rsidRDefault="00BC062C" w:rsidP="00BC062C">
      <w:pPr>
        <w:jc w:val="both"/>
        <w:rPr>
          <w:b/>
          <w:bCs/>
          <w:lang w:val="en-US"/>
        </w:rPr>
      </w:pPr>
      <w:r w:rsidRPr="00C1410E">
        <w:rPr>
          <w:b/>
          <w:bCs/>
          <w:lang w:val="en-US"/>
        </w:rPr>
        <w:t>5. Feedback Loop:</w:t>
      </w:r>
    </w:p>
    <w:p w14:paraId="5F0DBCA6" w14:textId="77777777" w:rsidR="00BC062C" w:rsidRPr="00BC062C" w:rsidRDefault="00BC062C" w:rsidP="00BC062C">
      <w:pPr>
        <w:jc w:val="both"/>
        <w:rPr>
          <w:lang w:val="en-US"/>
        </w:rPr>
      </w:pPr>
      <w:r w:rsidRPr="00BC062C">
        <w:rPr>
          <w:lang w:val="en-US"/>
        </w:rPr>
        <w:t xml:space="preserve">   - Allow users to provide feedback on the material suggestions. This feedback can then be used to further refine and train the algorithm.</w:t>
      </w:r>
    </w:p>
    <w:p w14:paraId="2D0B0446" w14:textId="77777777" w:rsidR="00BC062C" w:rsidRPr="00BC062C" w:rsidRDefault="00BC062C" w:rsidP="00BC062C">
      <w:pPr>
        <w:jc w:val="both"/>
        <w:rPr>
          <w:lang w:val="en-US"/>
        </w:rPr>
      </w:pPr>
    </w:p>
    <w:p w14:paraId="60C059A8" w14:textId="1FA23376" w:rsidR="00BC062C" w:rsidRPr="00C1410E" w:rsidRDefault="00BC062C" w:rsidP="00BC062C">
      <w:pPr>
        <w:jc w:val="both"/>
        <w:rPr>
          <w:b/>
          <w:bCs/>
          <w:sz w:val="24"/>
          <w:szCs w:val="24"/>
          <w:lang w:val="en-US"/>
        </w:rPr>
      </w:pPr>
      <w:r w:rsidRPr="00C1410E">
        <w:rPr>
          <w:b/>
          <w:bCs/>
          <w:sz w:val="24"/>
          <w:szCs w:val="24"/>
          <w:lang w:val="en-US"/>
        </w:rPr>
        <w:t xml:space="preserve">Necessary </w:t>
      </w:r>
      <w:r w:rsidR="004F2364">
        <w:rPr>
          <w:b/>
          <w:bCs/>
          <w:sz w:val="24"/>
          <w:szCs w:val="24"/>
          <w:lang w:val="en-US"/>
        </w:rPr>
        <w:t>Considerations</w:t>
      </w:r>
      <w:r w:rsidRPr="00C1410E">
        <w:rPr>
          <w:b/>
          <w:bCs/>
          <w:sz w:val="24"/>
          <w:szCs w:val="24"/>
          <w:lang w:val="en-US"/>
        </w:rPr>
        <w:t>:</w:t>
      </w:r>
    </w:p>
    <w:p w14:paraId="7F382DAD" w14:textId="092719A6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1. Domain Knowledge in Materials Science</w:t>
      </w:r>
      <w:r w:rsidRPr="00BC062C">
        <w:rPr>
          <w:lang w:val="en-US"/>
        </w:rPr>
        <w:t>: Basic understanding of material properties and how they correlate with design requirements.</w:t>
      </w:r>
    </w:p>
    <w:p w14:paraId="2F16EE13" w14:textId="79F60A92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2. Data Preprocessing &amp; Analysis</w:t>
      </w:r>
      <w:r w:rsidRPr="00BC062C">
        <w:rPr>
          <w:lang w:val="en-US"/>
        </w:rPr>
        <w:t>: Ability to work with datasets, clean them, and extract meaningful features.</w:t>
      </w:r>
    </w:p>
    <w:p w14:paraId="3A39D2A4" w14:textId="535D17F0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3. Machine Learning</w:t>
      </w:r>
      <w:r w:rsidRPr="00BC062C">
        <w:rPr>
          <w:lang w:val="en-US"/>
        </w:rPr>
        <w:t>: Familiarity with ML algorithms and tools, possibly frameworks like TensorFlow, PyTorch, or scikit-learn.</w:t>
      </w:r>
    </w:p>
    <w:p w14:paraId="1893153B" w14:textId="09946C4C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4. CAD Software Proficiency</w:t>
      </w:r>
      <w:r w:rsidRPr="00BC062C">
        <w:rPr>
          <w:lang w:val="en-US"/>
        </w:rPr>
        <w:t>: Knowledge in CAD software, possibly Fusion 360 or similar, to understand and process CAD models.</w:t>
      </w:r>
    </w:p>
    <w:p w14:paraId="333EA703" w14:textId="387F1CE8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5. Programming</w:t>
      </w:r>
      <w:r w:rsidRPr="00BC062C">
        <w:rPr>
          <w:lang w:val="en-US"/>
        </w:rPr>
        <w:t>: Strong proficiency in programming, likely Python, given its extensive libraries for machine learning and data processing.</w:t>
      </w:r>
    </w:p>
    <w:p w14:paraId="7F7E4EFB" w14:textId="4497E454" w:rsid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lang w:val="en-US"/>
        </w:rPr>
        <w:t>6. UI/UX Design</w:t>
      </w:r>
      <w:r w:rsidRPr="00BC062C">
        <w:rPr>
          <w:lang w:val="en-US"/>
        </w:rPr>
        <w:t>: If you aim to create a tool with a user interface, skills in UI/UX design will be beneficial. Familiarity with web development frameworks or software development platforms will help.</w:t>
      </w:r>
    </w:p>
    <w:p w14:paraId="553D80D7" w14:textId="77777777" w:rsidR="00C1410E" w:rsidRPr="00BC062C" w:rsidRDefault="00C1410E" w:rsidP="00BC062C">
      <w:pPr>
        <w:jc w:val="both"/>
        <w:rPr>
          <w:lang w:val="en-US"/>
        </w:rPr>
      </w:pPr>
    </w:p>
    <w:p w14:paraId="0CD2C007" w14:textId="0A9B27A1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sz w:val="28"/>
          <w:szCs w:val="28"/>
          <w:lang w:val="en-US"/>
        </w:rPr>
        <w:t>Planning</w:t>
      </w:r>
      <w:r w:rsidRPr="00BC062C">
        <w:rPr>
          <w:lang w:val="en-US"/>
        </w:rPr>
        <w:t>:</w:t>
      </w:r>
    </w:p>
    <w:p w14:paraId="61E7BB72" w14:textId="076751D0" w:rsidR="00BC062C" w:rsidRPr="00BC062C" w:rsidRDefault="00BC062C" w:rsidP="00BC062C">
      <w:pPr>
        <w:jc w:val="both"/>
        <w:rPr>
          <w:lang w:val="en-US"/>
        </w:rPr>
      </w:pPr>
      <w:r w:rsidRPr="00C1410E">
        <w:rPr>
          <w:b/>
          <w:bCs/>
          <w:color w:val="C00000"/>
          <w:u w:val="single"/>
          <w:lang w:val="en-US"/>
        </w:rPr>
        <w:t>1. Data Collection &amp; Feature Extraction</w:t>
      </w:r>
      <w:r w:rsidRPr="00BC062C">
        <w:rPr>
          <w:lang w:val="en-US"/>
        </w:rPr>
        <w:t>: Dedicate initial days to data collection and understanding. Extract features from CAD models that can influence material choice.</w:t>
      </w:r>
    </w:p>
    <w:p w14:paraId="60EF8415" w14:textId="0892A2F2" w:rsidR="00BC062C" w:rsidRPr="00BC062C" w:rsidRDefault="00BC062C" w:rsidP="00BC062C">
      <w:pPr>
        <w:jc w:val="both"/>
        <w:rPr>
          <w:lang w:val="en-US"/>
        </w:rPr>
      </w:pPr>
      <w:r w:rsidRPr="004726A1">
        <w:rPr>
          <w:b/>
          <w:bCs/>
          <w:color w:val="C00000"/>
          <w:u w:val="single"/>
          <w:lang w:val="en-US"/>
        </w:rPr>
        <w:t>2. Model Development:</w:t>
      </w:r>
      <w:r w:rsidRPr="004726A1">
        <w:rPr>
          <w:color w:val="C00000"/>
          <w:lang w:val="en-US"/>
        </w:rPr>
        <w:t xml:space="preserve"> </w:t>
      </w:r>
      <w:r w:rsidRPr="00BC062C">
        <w:rPr>
          <w:lang w:val="en-US"/>
        </w:rPr>
        <w:t>Allocate time for model choice, training, validation, and refinement.</w:t>
      </w:r>
    </w:p>
    <w:p w14:paraId="405305D7" w14:textId="67E9D9B4" w:rsidR="00BC062C" w:rsidRPr="00BC062C" w:rsidRDefault="00BC062C" w:rsidP="00BC062C">
      <w:pPr>
        <w:jc w:val="both"/>
        <w:rPr>
          <w:lang w:val="en-US"/>
        </w:rPr>
      </w:pPr>
      <w:r w:rsidRPr="004726A1">
        <w:rPr>
          <w:b/>
          <w:bCs/>
          <w:color w:val="C00000"/>
          <w:u w:val="single"/>
          <w:lang w:val="en-US"/>
        </w:rPr>
        <w:lastRenderedPageBreak/>
        <w:t>3. Tool Development</w:t>
      </w:r>
      <w:r w:rsidRPr="00BC062C">
        <w:rPr>
          <w:lang w:val="en-US"/>
        </w:rPr>
        <w:t>: Parallelly, start working on the tool or interface where the model will be integrated</w:t>
      </w:r>
    </w:p>
    <w:p w14:paraId="2EA635BD" w14:textId="1151BA5E" w:rsidR="00BC062C" w:rsidRPr="00BC062C" w:rsidRDefault="00BC062C" w:rsidP="00BC062C">
      <w:pPr>
        <w:jc w:val="both"/>
        <w:rPr>
          <w:lang w:val="en-US"/>
        </w:rPr>
      </w:pPr>
      <w:r w:rsidRPr="004726A1">
        <w:rPr>
          <w:b/>
          <w:bCs/>
          <w:color w:val="C00000"/>
          <w:u w:val="single"/>
          <w:lang w:val="en-US"/>
        </w:rPr>
        <w:t xml:space="preserve">4. Testing: </w:t>
      </w:r>
      <w:r w:rsidRPr="00BC062C">
        <w:rPr>
          <w:lang w:val="en-US"/>
        </w:rPr>
        <w:t>Before the end of the hackathon, test the solution against the provided ten assemblies. Adjust and refine based on results.</w:t>
      </w:r>
    </w:p>
    <w:p w14:paraId="39686123" w14:textId="41828A5D" w:rsidR="00BC062C" w:rsidRPr="00BC062C" w:rsidRDefault="00BC062C" w:rsidP="00BC062C">
      <w:pPr>
        <w:jc w:val="both"/>
        <w:rPr>
          <w:lang w:val="en-US"/>
        </w:rPr>
      </w:pPr>
      <w:r w:rsidRPr="004726A1">
        <w:rPr>
          <w:b/>
          <w:bCs/>
          <w:color w:val="C00000"/>
          <w:u w:val="single"/>
          <w:lang w:val="en-US"/>
        </w:rPr>
        <w:t>5. Presentation</w:t>
      </w:r>
      <w:r w:rsidRPr="00BC062C">
        <w:rPr>
          <w:lang w:val="en-US"/>
        </w:rPr>
        <w:t>: Prepare a comprehensive presentation showcasing your approach, challenges faced, your solution, and its benefits.</w:t>
      </w:r>
    </w:p>
    <w:p w14:paraId="7D6DBC96" w14:textId="78043B69" w:rsidR="00BC062C" w:rsidRDefault="00BC062C" w:rsidP="00BC062C">
      <w:pPr>
        <w:jc w:val="both"/>
        <w:rPr>
          <w:lang w:val="en-US"/>
        </w:rPr>
      </w:pPr>
    </w:p>
    <w:p w14:paraId="01511EF0" w14:textId="779B5111" w:rsidR="004144E7" w:rsidRPr="00BC062C" w:rsidRDefault="004144E7" w:rsidP="004144E7">
      <w:pPr>
        <w:jc w:val="both"/>
        <w:rPr>
          <w:lang w:val="en-US"/>
        </w:rPr>
      </w:pPr>
      <w:r>
        <w:rPr>
          <w:b/>
          <w:bCs/>
          <w:sz w:val="28"/>
          <w:szCs w:val="28"/>
          <w:lang w:val="en-US"/>
        </w:rPr>
        <w:t>Analysis of the JSON file</w:t>
      </w:r>
      <w:r w:rsidRPr="00BC062C">
        <w:rPr>
          <w:lang w:val="en-US"/>
        </w:rPr>
        <w:t>:</w:t>
      </w:r>
    </w:p>
    <w:p w14:paraId="119F0493" w14:textId="77777777" w:rsidR="004144E7" w:rsidRPr="004144E7" w:rsidRDefault="004144E7" w:rsidP="004144E7">
      <w:pPr>
        <w:numPr>
          <w:ilvl w:val="0"/>
          <w:numId w:val="2"/>
        </w:numPr>
        <w:tabs>
          <w:tab w:val="num" w:pos="720"/>
        </w:tabs>
        <w:jc w:val="both"/>
      </w:pPr>
      <w:r w:rsidRPr="004144E7">
        <w:rPr>
          <w:b/>
          <w:bCs/>
        </w:rPr>
        <w:t>tree</w:t>
      </w:r>
      <w:r w:rsidRPr="004144E7">
        <w:t>: This might represent the hierarchical structure of the assembly.</w:t>
      </w:r>
    </w:p>
    <w:p w14:paraId="1C7F3360" w14:textId="77777777" w:rsidR="004144E7" w:rsidRPr="004144E7" w:rsidRDefault="004144E7" w:rsidP="004144E7">
      <w:pPr>
        <w:numPr>
          <w:ilvl w:val="0"/>
          <w:numId w:val="2"/>
        </w:numPr>
        <w:tabs>
          <w:tab w:val="num" w:pos="720"/>
        </w:tabs>
        <w:jc w:val="both"/>
      </w:pPr>
      <w:r w:rsidRPr="004144E7">
        <w:rPr>
          <w:b/>
          <w:bCs/>
        </w:rPr>
        <w:t>root</w:t>
      </w:r>
      <w:r w:rsidRPr="004144E7">
        <w:t>: This could refer to the root or primary component of the assembly.</w:t>
      </w:r>
    </w:p>
    <w:p w14:paraId="56E2B7A6" w14:textId="77777777" w:rsidR="004144E7" w:rsidRPr="004144E7" w:rsidRDefault="004144E7" w:rsidP="004144E7">
      <w:pPr>
        <w:numPr>
          <w:ilvl w:val="0"/>
          <w:numId w:val="2"/>
        </w:numPr>
        <w:tabs>
          <w:tab w:val="num" w:pos="720"/>
        </w:tabs>
        <w:jc w:val="both"/>
      </w:pPr>
      <w:r w:rsidRPr="004144E7">
        <w:rPr>
          <w:b/>
          <w:bCs/>
        </w:rPr>
        <w:t>occurrences</w:t>
      </w:r>
      <w:r w:rsidRPr="004144E7">
        <w:t>: These might be instances or occurrences of parts/components within the assembly.</w:t>
      </w:r>
    </w:p>
    <w:p w14:paraId="52AC49F9" w14:textId="77777777" w:rsidR="004144E7" w:rsidRPr="004144E7" w:rsidRDefault="004144E7" w:rsidP="004144E7">
      <w:pPr>
        <w:numPr>
          <w:ilvl w:val="0"/>
          <w:numId w:val="2"/>
        </w:numPr>
        <w:tabs>
          <w:tab w:val="num" w:pos="720"/>
        </w:tabs>
        <w:jc w:val="both"/>
      </w:pPr>
      <w:r w:rsidRPr="004144E7">
        <w:rPr>
          <w:b/>
          <w:bCs/>
        </w:rPr>
        <w:t>components</w:t>
      </w:r>
      <w:r w:rsidRPr="004144E7">
        <w:t>: These are likely the individual parts or components that make up the assembly.</w:t>
      </w:r>
    </w:p>
    <w:p w14:paraId="369EBA29" w14:textId="77777777" w:rsidR="004144E7" w:rsidRPr="004144E7" w:rsidRDefault="004144E7" w:rsidP="004144E7">
      <w:pPr>
        <w:numPr>
          <w:ilvl w:val="0"/>
          <w:numId w:val="2"/>
        </w:numPr>
        <w:tabs>
          <w:tab w:val="num" w:pos="720"/>
        </w:tabs>
        <w:jc w:val="both"/>
      </w:pPr>
      <w:r w:rsidRPr="004144E7">
        <w:rPr>
          <w:b/>
          <w:bCs/>
        </w:rPr>
        <w:t>bodies</w:t>
      </w:r>
      <w:r w:rsidRPr="004144E7">
        <w:t>: These might be individual geometric bodies that make up the components.</w:t>
      </w:r>
    </w:p>
    <w:p w14:paraId="02589588" w14:textId="77777777" w:rsidR="004144E7" w:rsidRPr="004144E7" w:rsidRDefault="004144E7" w:rsidP="004144E7">
      <w:pPr>
        <w:numPr>
          <w:ilvl w:val="0"/>
          <w:numId w:val="2"/>
        </w:numPr>
        <w:tabs>
          <w:tab w:val="num" w:pos="720"/>
        </w:tabs>
        <w:jc w:val="both"/>
      </w:pPr>
      <w:r w:rsidRPr="004144E7">
        <w:rPr>
          <w:b/>
          <w:bCs/>
        </w:rPr>
        <w:t>contacts</w:t>
      </w:r>
      <w:r w:rsidRPr="004144E7">
        <w:t>: This could represent contact points or areas between different components or bodies.</w:t>
      </w:r>
    </w:p>
    <w:p w14:paraId="1B6D45B2" w14:textId="77777777" w:rsidR="004144E7" w:rsidRPr="004144E7" w:rsidRDefault="004144E7" w:rsidP="004144E7">
      <w:pPr>
        <w:numPr>
          <w:ilvl w:val="0"/>
          <w:numId w:val="2"/>
        </w:numPr>
        <w:tabs>
          <w:tab w:val="num" w:pos="720"/>
        </w:tabs>
        <w:jc w:val="both"/>
      </w:pPr>
      <w:r w:rsidRPr="004144E7">
        <w:rPr>
          <w:b/>
          <w:bCs/>
        </w:rPr>
        <w:t>holes</w:t>
      </w:r>
      <w:r w:rsidRPr="004144E7">
        <w:t>: This might refer to any holes or openings in the components.</w:t>
      </w:r>
    </w:p>
    <w:p w14:paraId="4A17757D" w14:textId="77777777" w:rsidR="004144E7" w:rsidRPr="004144E7" w:rsidRDefault="004144E7" w:rsidP="004144E7">
      <w:pPr>
        <w:numPr>
          <w:ilvl w:val="0"/>
          <w:numId w:val="2"/>
        </w:numPr>
        <w:tabs>
          <w:tab w:val="num" w:pos="720"/>
        </w:tabs>
        <w:jc w:val="both"/>
      </w:pPr>
      <w:r w:rsidRPr="004144E7">
        <w:rPr>
          <w:b/>
          <w:bCs/>
        </w:rPr>
        <w:t>properties</w:t>
      </w:r>
      <w:r w:rsidRPr="004144E7">
        <w:t>: These are likely physical properties or characteristics of the components or bodies.</w:t>
      </w:r>
    </w:p>
    <w:p w14:paraId="02F86DD3" w14:textId="77777777" w:rsidR="004144E7" w:rsidRDefault="004144E7" w:rsidP="00BC062C">
      <w:pPr>
        <w:jc w:val="both"/>
      </w:pPr>
    </w:p>
    <w:p w14:paraId="448FCCDA" w14:textId="77777777" w:rsidR="004144E7" w:rsidRPr="004144E7" w:rsidRDefault="004144E7" w:rsidP="004144E7">
      <w:pPr>
        <w:jc w:val="both"/>
        <w:rPr>
          <w:sz w:val="28"/>
          <w:szCs w:val="28"/>
        </w:rPr>
      </w:pPr>
      <w:r w:rsidRPr="004144E7">
        <w:rPr>
          <w:sz w:val="28"/>
          <w:szCs w:val="28"/>
        </w:rPr>
        <w:t xml:space="preserve">For </w:t>
      </w:r>
      <w:r w:rsidRPr="004144E7">
        <w:rPr>
          <w:b/>
          <w:bCs/>
          <w:sz w:val="28"/>
          <w:szCs w:val="28"/>
        </w:rPr>
        <w:t>bodies</w:t>
      </w:r>
      <w:r w:rsidRPr="004144E7">
        <w:rPr>
          <w:sz w:val="28"/>
          <w:szCs w:val="28"/>
        </w:rPr>
        <w:t>:</w:t>
      </w:r>
    </w:p>
    <w:p w14:paraId="5BB2A9E0" w14:textId="77777777" w:rsidR="004144E7" w:rsidRPr="004144E7" w:rsidRDefault="004144E7" w:rsidP="004144E7">
      <w:pPr>
        <w:numPr>
          <w:ilvl w:val="0"/>
          <w:numId w:val="3"/>
        </w:numPr>
        <w:jc w:val="both"/>
      </w:pPr>
      <w:r w:rsidRPr="004144E7">
        <w:t>The keys seem to be unique identifiers (UUIDs) for each body.</w:t>
      </w:r>
    </w:p>
    <w:p w14:paraId="702BEFAE" w14:textId="77777777" w:rsidR="004144E7" w:rsidRPr="004144E7" w:rsidRDefault="004144E7" w:rsidP="004144E7">
      <w:pPr>
        <w:jc w:val="both"/>
        <w:rPr>
          <w:sz w:val="28"/>
          <w:szCs w:val="28"/>
        </w:rPr>
      </w:pPr>
      <w:r w:rsidRPr="004144E7">
        <w:rPr>
          <w:sz w:val="28"/>
          <w:szCs w:val="28"/>
        </w:rPr>
        <w:t xml:space="preserve">For </w:t>
      </w:r>
      <w:r w:rsidRPr="004144E7">
        <w:rPr>
          <w:b/>
          <w:bCs/>
          <w:sz w:val="28"/>
          <w:szCs w:val="28"/>
        </w:rPr>
        <w:t>properties</w:t>
      </w:r>
      <w:r w:rsidRPr="004144E7">
        <w:rPr>
          <w:sz w:val="28"/>
          <w:szCs w:val="28"/>
        </w:rPr>
        <w:t>:</w:t>
      </w:r>
    </w:p>
    <w:p w14:paraId="6096E955" w14:textId="77777777" w:rsidR="004144E7" w:rsidRPr="004144E7" w:rsidRDefault="004144E7" w:rsidP="004144E7">
      <w:pPr>
        <w:numPr>
          <w:ilvl w:val="0"/>
          <w:numId w:val="4"/>
        </w:numPr>
        <w:jc w:val="both"/>
      </w:pPr>
      <w:r w:rsidRPr="004144E7">
        <w:t>The keys include potentially useful features for our task, such as:</w:t>
      </w:r>
    </w:p>
    <w:p w14:paraId="18825D4A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name</w:t>
      </w:r>
    </w:p>
    <w:p w14:paraId="5C419994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bounding_box</w:t>
      </w:r>
    </w:p>
    <w:p w14:paraId="5BAD975C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vertex_count</w:t>
      </w:r>
      <w:proofErr w:type="spellEnd"/>
    </w:p>
    <w:p w14:paraId="2D948109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edge_count</w:t>
      </w:r>
      <w:proofErr w:type="spellEnd"/>
    </w:p>
    <w:p w14:paraId="3526FD3A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face_count</w:t>
      </w:r>
      <w:proofErr w:type="spellEnd"/>
    </w:p>
    <w:p w14:paraId="33CD746F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loop_count</w:t>
      </w:r>
      <w:proofErr w:type="spellEnd"/>
    </w:p>
    <w:p w14:paraId="6BF8A269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shell_count</w:t>
      </w:r>
      <w:proofErr w:type="spellEnd"/>
    </w:p>
    <w:p w14:paraId="3C7B790D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body_count</w:t>
      </w:r>
      <w:proofErr w:type="spellEnd"/>
    </w:p>
    <w:p w14:paraId="67DFB891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area</w:t>
      </w:r>
    </w:p>
    <w:p w14:paraId="0CB89282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volume</w:t>
      </w:r>
    </w:p>
    <w:p w14:paraId="1FD9340F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density</w:t>
      </w:r>
    </w:p>
    <w:p w14:paraId="6AAEEB14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mass</w:t>
      </w:r>
    </w:p>
    <w:p w14:paraId="537D50FB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center_of_mass</w:t>
      </w:r>
    </w:p>
    <w:p w14:paraId="09988A8C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principal_axes</w:t>
      </w:r>
      <w:proofErr w:type="spellEnd"/>
    </w:p>
    <w:p w14:paraId="3C07DCC6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xyz_moments_of_inertia</w:t>
      </w:r>
      <w:proofErr w:type="spellEnd"/>
    </w:p>
    <w:p w14:paraId="14AD6F73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surface_types</w:t>
      </w:r>
      <w:proofErr w:type="spellEnd"/>
    </w:p>
    <w:p w14:paraId="5C99483F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vertex_valence</w:t>
      </w:r>
      <w:proofErr w:type="spellEnd"/>
    </w:p>
    <w:p w14:paraId="7F757EEF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lastRenderedPageBreak/>
        <w:t>design_type</w:t>
      </w:r>
    </w:p>
    <w:p w14:paraId="5993A629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likes_count</w:t>
      </w:r>
      <w:proofErr w:type="spellEnd"/>
    </w:p>
    <w:p w14:paraId="105A5F2B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comments_count</w:t>
      </w:r>
      <w:proofErr w:type="spellEnd"/>
    </w:p>
    <w:p w14:paraId="7601BA27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proofErr w:type="spellStart"/>
      <w:r w:rsidRPr="004144E7">
        <w:rPr>
          <w:b/>
          <w:bCs/>
        </w:rPr>
        <w:t>views_count</w:t>
      </w:r>
      <w:proofErr w:type="spellEnd"/>
    </w:p>
    <w:p w14:paraId="3B4F5996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products</w:t>
      </w:r>
    </w:p>
    <w:p w14:paraId="6E2CAD3A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categories</w:t>
      </w:r>
    </w:p>
    <w:p w14:paraId="42FE6CD3" w14:textId="77777777" w:rsidR="004144E7" w:rsidRPr="004144E7" w:rsidRDefault="004144E7" w:rsidP="004144E7">
      <w:pPr>
        <w:numPr>
          <w:ilvl w:val="1"/>
          <w:numId w:val="4"/>
        </w:numPr>
        <w:spacing w:after="0" w:line="240" w:lineRule="auto"/>
        <w:ind w:left="1434" w:hanging="357"/>
        <w:jc w:val="both"/>
      </w:pPr>
      <w:r w:rsidRPr="004144E7">
        <w:rPr>
          <w:b/>
          <w:bCs/>
        </w:rPr>
        <w:t>industries</w:t>
      </w:r>
    </w:p>
    <w:p w14:paraId="65D3FC9F" w14:textId="77777777" w:rsidR="004144E7" w:rsidRDefault="004144E7" w:rsidP="00BC062C">
      <w:pPr>
        <w:jc w:val="both"/>
      </w:pPr>
    </w:p>
    <w:p w14:paraId="3D9338D5" w14:textId="77777777" w:rsidR="002E20E7" w:rsidRPr="002E20E7" w:rsidRDefault="002E20E7" w:rsidP="002E20E7">
      <w:pPr>
        <w:jc w:val="both"/>
        <w:rPr>
          <w:b/>
          <w:bCs/>
          <w:sz w:val="28"/>
          <w:szCs w:val="28"/>
        </w:rPr>
      </w:pPr>
      <w:r w:rsidRPr="002E20E7">
        <w:rPr>
          <w:b/>
          <w:bCs/>
          <w:sz w:val="28"/>
          <w:szCs w:val="28"/>
        </w:rPr>
        <w:t>For a sample body (UUID: bbdf29da-060c-11ec-a52a-02ef91e90f5f):</w:t>
      </w:r>
    </w:p>
    <w:p w14:paraId="53F8199F" w14:textId="77777777" w:rsidR="002E20E7" w:rsidRPr="002E20E7" w:rsidRDefault="002E20E7" w:rsidP="002E20E7">
      <w:pPr>
        <w:numPr>
          <w:ilvl w:val="0"/>
          <w:numId w:val="5"/>
        </w:numPr>
        <w:spacing w:after="40" w:line="240" w:lineRule="auto"/>
        <w:ind w:left="714" w:hanging="357"/>
        <w:jc w:val="both"/>
      </w:pPr>
      <w:r w:rsidRPr="002E20E7">
        <w:rPr>
          <w:b/>
          <w:bCs/>
        </w:rPr>
        <w:t>name</w:t>
      </w:r>
      <w:r w:rsidRPr="002E20E7">
        <w:t>: 'Bolt M6-1'</w:t>
      </w:r>
    </w:p>
    <w:p w14:paraId="6FFBC538" w14:textId="77777777" w:rsidR="002E20E7" w:rsidRPr="002E20E7" w:rsidRDefault="002E20E7" w:rsidP="002E20E7">
      <w:pPr>
        <w:numPr>
          <w:ilvl w:val="0"/>
          <w:numId w:val="5"/>
        </w:numPr>
        <w:spacing w:after="40" w:line="240" w:lineRule="auto"/>
        <w:ind w:left="714" w:hanging="357"/>
        <w:jc w:val="both"/>
      </w:pPr>
      <w:r w:rsidRPr="002E20E7">
        <w:rPr>
          <w:b/>
          <w:bCs/>
        </w:rPr>
        <w:t>type</w:t>
      </w:r>
      <w:r w:rsidRPr="002E20E7">
        <w:t>: Represents the type of the body, which is 'BRepBody' in this case.</w:t>
      </w:r>
    </w:p>
    <w:p w14:paraId="28C9FB18" w14:textId="77777777" w:rsidR="002E20E7" w:rsidRPr="002E20E7" w:rsidRDefault="002E20E7" w:rsidP="002E20E7">
      <w:pPr>
        <w:numPr>
          <w:ilvl w:val="0"/>
          <w:numId w:val="5"/>
        </w:numPr>
        <w:spacing w:after="40" w:line="240" w:lineRule="auto"/>
        <w:ind w:left="714" w:hanging="357"/>
        <w:jc w:val="both"/>
      </w:pPr>
      <w:r w:rsidRPr="002E20E7">
        <w:t>Various file formats representing the body, such as 'png', 'smt', 'step', and 'obj'.</w:t>
      </w:r>
    </w:p>
    <w:p w14:paraId="67B28409" w14:textId="77777777" w:rsidR="002E20E7" w:rsidRPr="002E20E7" w:rsidRDefault="002E20E7" w:rsidP="002E20E7">
      <w:pPr>
        <w:numPr>
          <w:ilvl w:val="0"/>
          <w:numId w:val="5"/>
        </w:numPr>
        <w:spacing w:after="40" w:line="240" w:lineRule="auto"/>
        <w:ind w:left="714" w:hanging="357"/>
        <w:jc w:val="both"/>
      </w:pPr>
      <w:r w:rsidRPr="002E20E7">
        <w:rPr>
          <w:b/>
          <w:bCs/>
        </w:rPr>
        <w:t>physical_properties</w:t>
      </w:r>
      <w:r w:rsidRPr="002E20E7">
        <w:t>: Contains properties like 'center_of_mass', 'area', and 'volume'.</w:t>
      </w:r>
    </w:p>
    <w:p w14:paraId="46802F93" w14:textId="77777777" w:rsidR="002E20E7" w:rsidRPr="002E20E7" w:rsidRDefault="002E20E7" w:rsidP="002E20E7">
      <w:pPr>
        <w:numPr>
          <w:ilvl w:val="0"/>
          <w:numId w:val="5"/>
        </w:numPr>
        <w:spacing w:after="40" w:line="240" w:lineRule="auto"/>
        <w:ind w:left="714" w:hanging="357"/>
        <w:jc w:val="both"/>
      </w:pPr>
      <w:r w:rsidRPr="002E20E7">
        <w:rPr>
          <w:b/>
          <w:bCs/>
        </w:rPr>
        <w:t>material_category</w:t>
      </w:r>
      <w:r w:rsidRPr="002E20E7">
        <w:t xml:space="preserve">: This is our </w:t>
      </w:r>
      <w:r w:rsidRPr="002E20E7">
        <w:rPr>
          <w:highlight w:val="yellow"/>
        </w:rPr>
        <w:t>target variable</w:t>
      </w:r>
      <w:r w:rsidRPr="002E20E7">
        <w:t xml:space="preserve"> for the ML model - 'Metal_Ferrous_Steel' for this body.</w:t>
      </w:r>
    </w:p>
    <w:p w14:paraId="3EAE003B" w14:textId="77777777" w:rsidR="002E20E7" w:rsidRPr="002E20E7" w:rsidRDefault="002E20E7" w:rsidP="002E20E7">
      <w:pPr>
        <w:jc w:val="both"/>
        <w:rPr>
          <w:b/>
          <w:bCs/>
          <w:sz w:val="28"/>
          <w:szCs w:val="28"/>
        </w:rPr>
      </w:pPr>
      <w:r w:rsidRPr="002E20E7">
        <w:rPr>
          <w:b/>
          <w:bCs/>
          <w:sz w:val="28"/>
          <w:szCs w:val="28"/>
        </w:rPr>
        <w:t>From the sample properties:</w:t>
      </w:r>
    </w:p>
    <w:p w14:paraId="344BAB81" w14:textId="77777777" w:rsidR="002E20E7" w:rsidRPr="002E20E7" w:rsidRDefault="002E20E7" w:rsidP="002E20E7">
      <w:pPr>
        <w:numPr>
          <w:ilvl w:val="0"/>
          <w:numId w:val="6"/>
        </w:numPr>
        <w:spacing w:after="40" w:line="240" w:lineRule="auto"/>
        <w:ind w:left="714" w:hanging="357"/>
        <w:jc w:val="both"/>
      </w:pPr>
      <w:r w:rsidRPr="002E20E7">
        <w:rPr>
          <w:b/>
          <w:bCs/>
        </w:rPr>
        <w:t>name</w:t>
      </w:r>
      <w:r w:rsidRPr="002E20E7">
        <w:t>: 'Untitled'</w:t>
      </w:r>
    </w:p>
    <w:p w14:paraId="55FF460F" w14:textId="77777777" w:rsidR="002E20E7" w:rsidRPr="002E20E7" w:rsidRDefault="002E20E7" w:rsidP="002E20E7">
      <w:pPr>
        <w:numPr>
          <w:ilvl w:val="0"/>
          <w:numId w:val="6"/>
        </w:numPr>
        <w:spacing w:after="40" w:line="240" w:lineRule="auto"/>
        <w:ind w:left="714" w:hanging="357"/>
        <w:jc w:val="both"/>
      </w:pPr>
      <w:r w:rsidRPr="002E20E7">
        <w:rPr>
          <w:b/>
          <w:bCs/>
        </w:rPr>
        <w:t>bounding_box</w:t>
      </w:r>
      <w:r w:rsidRPr="002E20E7">
        <w:t>: Provides the max and min points in 3D space that define the bounding box.</w:t>
      </w:r>
    </w:p>
    <w:p w14:paraId="3D2F9141" w14:textId="77777777" w:rsidR="002E20E7" w:rsidRPr="002E20E7" w:rsidRDefault="002E20E7" w:rsidP="002E20E7">
      <w:pPr>
        <w:numPr>
          <w:ilvl w:val="0"/>
          <w:numId w:val="6"/>
        </w:numPr>
        <w:spacing w:after="40" w:line="240" w:lineRule="auto"/>
        <w:ind w:left="714" w:hanging="357"/>
        <w:jc w:val="both"/>
      </w:pPr>
      <w:r w:rsidRPr="002E20E7">
        <w:rPr>
          <w:b/>
          <w:bCs/>
        </w:rPr>
        <w:t>area</w:t>
      </w:r>
      <w:r w:rsidRPr="002E20E7">
        <w:t xml:space="preserve">, </w:t>
      </w:r>
      <w:r w:rsidRPr="002E20E7">
        <w:rPr>
          <w:b/>
          <w:bCs/>
        </w:rPr>
        <w:t>volume</w:t>
      </w:r>
      <w:r w:rsidRPr="002E20E7">
        <w:t xml:space="preserve">, </w:t>
      </w:r>
      <w:r w:rsidRPr="002E20E7">
        <w:rPr>
          <w:b/>
          <w:bCs/>
        </w:rPr>
        <w:t>density</w:t>
      </w:r>
      <w:r w:rsidRPr="002E20E7">
        <w:t xml:space="preserve">, and </w:t>
      </w:r>
      <w:r w:rsidRPr="002E20E7">
        <w:rPr>
          <w:b/>
          <w:bCs/>
        </w:rPr>
        <w:t>mass</w:t>
      </w:r>
      <w:r w:rsidRPr="002E20E7">
        <w:t>: Physical properties of the body.</w:t>
      </w:r>
    </w:p>
    <w:p w14:paraId="64E4425A" w14:textId="77777777" w:rsidR="002E20E7" w:rsidRPr="002E20E7" w:rsidRDefault="002E20E7" w:rsidP="002E20E7">
      <w:pPr>
        <w:numPr>
          <w:ilvl w:val="0"/>
          <w:numId w:val="6"/>
        </w:numPr>
        <w:spacing w:after="40" w:line="240" w:lineRule="auto"/>
        <w:ind w:left="714" w:hanging="357"/>
        <w:jc w:val="both"/>
      </w:pPr>
      <w:r w:rsidRPr="002E20E7">
        <w:rPr>
          <w:b/>
          <w:bCs/>
        </w:rPr>
        <w:t>design_type</w:t>
      </w:r>
      <w:r w:rsidRPr="002E20E7">
        <w:t>: Describes the design type of the part or assembly.</w:t>
      </w:r>
    </w:p>
    <w:p w14:paraId="3F5178D2" w14:textId="47D53436" w:rsidR="002E20E7" w:rsidRDefault="002E20E7" w:rsidP="002E20E7">
      <w:pPr>
        <w:jc w:val="both"/>
      </w:pPr>
    </w:p>
    <w:p w14:paraId="27D5F2B2" w14:textId="77777777" w:rsidR="004833A4" w:rsidRDefault="004833A4" w:rsidP="002E20E7">
      <w:pPr>
        <w:jc w:val="both"/>
      </w:pPr>
    </w:p>
    <w:p w14:paraId="0F54BB12" w14:textId="77777777" w:rsidR="004833A4" w:rsidRPr="004144E7" w:rsidRDefault="004833A4" w:rsidP="002E20E7">
      <w:pPr>
        <w:jc w:val="both"/>
      </w:pPr>
    </w:p>
    <w:sectPr w:rsidR="004833A4" w:rsidRPr="00414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3FD3"/>
    <w:multiLevelType w:val="multilevel"/>
    <w:tmpl w:val="6E90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373B3A"/>
    <w:multiLevelType w:val="multilevel"/>
    <w:tmpl w:val="A63A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753491"/>
    <w:multiLevelType w:val="multilevel"/>
    <w:tmpl w:val="A4222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A75A13"/>
    <w:multiLevelType w:val="multilevel"/>
    <w:tmpl w:val="8332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A84999"/>
    <w:multiLevelType w:val="multilevel"/>
    <w:tmpl w:val="4946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1C339B"/>
    <w:multiLevelType w:val="multilevel"/>
    <w:tmpl w:val="01D46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4540FFC"/>
    <w:multiLevelType w:val="hybridMultilevel"/>
    <w:tmpl w:val="F7A2A77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40451">
    <w:abstractNumId w:val="6"/>
  </w:num>
  <w:num w:numId="2" w16cid:durableId="795300301">
    <w:abstractNumId w:val="5"/>
  </w:num>
  <w:num w:numId="3" w16cid:durableId="14156947">
    <w:abstractNumId w:val="3"/>
  </w:num>
  <w:num w:numId="4" w16cid:durableId="534658911">
    <w:abstractNumId w:val="4"/>
  </w:num>
  <w:num w:numId="5" w16cid:durableId="505826298">
    <w:abstractNumId w:val="0"/>
  </w:num>
  <w:num w:numId="6" w16cid:durableId="138109320">
    <w:abstractNumId w:val="1"/>
  </w:num>
  <w:num w:numId="7" w16cid:durableId="35704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yMTA2NjI1MDExMjdS0lEKTi0uzszPAykwqQUAvVJAhSwAAAA="/>
  </w:docVars>
  <w:rsids>
    <w:rsidRoot w:val="002D7E2B"/>
    <w:rsid w:val="000072F0"/>
    <w:rsid w:val="000764F6"/>
    <w:rsid w:val="00097374"/>
    <w:rsid w:val="000D7528"/>
    <w:rsid w:val="00111AC0"/>
    <w:rsid w:val="001463E7"/>
    <w:rsid w:val="00146E22"/>
    <w:rsid w:val="001910E5"/>
    <w:rsid w:val="001B2ED5"/>
    <w:rsid w:val="002D2ABC"/>
    <w:rsid w:val="002D7E2B"/>
    <w:rsid w:val="002E20E7"/>
    <w:rsid w:val="002E61EC"/>
    <w:rsid w:val="00302619"/>
    <w:rsid w:val="003050C2"/>
    <w:rsid w:val="00390D28"/>
    <w:rsid w:val="003D33E2"/>
    <w:rsid w:val="004144E7"/>
    <w:rsid w:val="004726A1"/>
    <w:rsid w:val="004833A4"/>
    <w:rsid w:val="004848F5"/>
    <w:rsid w:val="004F2364"/>
    <w:rsid w:val="00544788"/>
    <w:rsid w:val="005D3060"/>
    <w:rsid w:val="005E3F19"/>
    <w:rsid w:val="006974E9"/>
    <w:rsid w:val="006E218D"/>
    <w:rsid w:val="007129FE"/>
    <w:rsid w:val="00742981"/>
    <w:rsid w:val="00826798"/>
    <w:rsid w:val="008A3823"/>
    <w:rsid w:val="008C262C"/>
    <w:rsid w:val="009130A3"/>
    <w:rsid w:val="009330C6"/>
    <w:rsid w:val="009572D4"/>
    <w:rsid w:val="00A06580"/>
    <w:rsid w:val="00A208E4"/>
    <w:rsid w:val="00AC0028"/>
    <w:rsid w:val="00BC062C"/>
    <w:rsid w:val="00C1097C"/>
    <w:rsid w:val="00C11B17"/>
    <w:rsid w:val="00C1410E"/>
    <w:rsid w:val="00C43A7B"/>
    <w:rsid w:val="00CB4FC3"/>
    <w:rsid w:val="00CC5D0E"/>
    <w:rsid w:val="00D66014"/>
    <w:rsid w:val="00D863E9"/>
    <w:rsid w:val="00E27409"/>
    <w:rsid w:val="00E315E4"/>
    <w:rsid w:val="00F62FC7"/>
    <w:rsid w:val="00F65864"/>
    <w:rsid w:val="00F74EAA"/>
    <w:rsid w:val="00FD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4D51A"/>
  <w14:defaultImageDpi w14:val="32767"/>
  <w15:chartTrackingRefBased/>
  <w15:docId w15:val="{40D087A1-3303-4D87-AFCC-15F84AC1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aliases w:val="Times New Romes"/>
    <w:basedOn w:val="Normal"/>
    <w:next w:val="Normal"/>
    <w:autoRedefine/>
    <w:uiPriority w:val="39"/>
    <w:unhideWhenUsed/>
    <w:rsid w:val="000D7528"/>
    <w:pPr>
      <w:tabs>
        <w:tab w:val="right" w:leader="dot" w:pos="9019"/>
      </w:tabs>
      <w:spacing w:after="100"/>
      <w:ind w:left="440"/>
    </w:pPr>
    <w:rPr>
      <w:rFonts w:cs="Times New Roman"/>
      <w:b/>
      <w:bCs/>
      <w:noProof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5864"/>
    <w:pPr>
      <w:spacing w:after="120" w:line="240" w:lineRule="auto"/>
      <w:jc w:val="center"/>
    </w:pPr>
    <w:rPr>
      <w:rFonts w:ascii="Times New Roman" w:eastAsia="SimSun" w:hAnsi="Times New Roman" w:cs="Times New Roman"/>
      <w:color w:val="000000" w:themeColor="text1"/>
      <w:sz w:val="24"/>
      <w:lang w:val="en-GB" w:eastAsia="en-US"/>
    </w:rPr>
  </w:style>
  <w:style w:type="character" w:styleId="Strong">
    <w:name w:val="Strong"/>
    <w:basedOn w:val="DefaultParagraphFont"/>
    <w:uiPriority w:val="22"/>
    <w:qFormat/>
    <w:rsid w:val="00E315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15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LEQUN#</dc:creator>
  <cp:keywords/>
  <dc:description/>
  <cp:lastModifiedBy>#CHEN LEQUN#</cp:lastModifiedBy>
  <cp:revision>36</cp:revision>
  <dcterms:created xsi:type="dcterms:W3CDTF">2023-08-11T15:12:00Z</dcterms:created>
  <dcterms:modified xsi:type="dcterms:W3CDTF">2023-08-21T18:29:00Z</dcterms:modified>
</cp:coreProperties>
</file>