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681A5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CỘNG HOÀ XÃ HỘI CHỦ NGHĨA VIỆT NAM</w:t>
      </w:r>
    </w:p>
    <w:p w14:paraId="1C785609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Độc lập – Tự do – Hạnh phúc</w:t>
      </w:r>
    </w:p>
    <w:p w14:paraId="4F89487F">
      <w:pPr>
        <w:shd w:val="clear" w:color="auto" w:fill="FFFFFF"/>
        <w:spacing w:before="160" w:after="60" w:line="30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BIÊN BẢN NGHIỆM THU D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ỊCH VỤ</w:t>
      </w:r>
    </w:p>
    <w:p w14:paraId="08D55624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Số: 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>0402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/BBNTLEONARDO-202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56D4596A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703DD2D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 Căn cứ Hợp đồng số: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0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>4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02/HĐLEONARDO-2026</w:t>
      </w:r>
      <w:r>
        <w:rPr>
          <w:rFonts w:ascii="Times New Roman" w:hAnsi="Times New Roman" w:eastAsia="Times New Roman" w:cs="Times New Roman"/>
          <w:b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ký ngày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tháng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</w:p>
    <w:p w14:paraId="4A48E68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Hôm nay, ngày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tháng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tại Công ty TNHH Leonardo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chúng tôi gồm:</w:t>
      </w:r>
    </w:p>
    <w:p w14:paraId="4BC7B952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A: CÔNG TY TNHH LEONARDO</w:t>
      </w:r>
    </w:p>
    <w:p w14:paraId="7FA529CB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ĐẶNG VĂN PHÚ</w:t>
      </w:r>
    </w:p>
    <w:p w14:paraId="7E415FE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284 Pasteur, Phường Xuân Hòa, TP. Hồ Chí Minh, Việt Nam</w:t>
      </w:r>
    </w:p>
    <w:p w14:paraId="2D0A3229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Mã số thuế: 0314465951</w:t>
      </w:r>
    </w:p>
    <w:p w14:paraId="14AD14C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B331CBE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Bên 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STYLIST</w:t>
      </w:r>
    </w:p>
    <w:p w14:paraId="72E29AA8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Đại diện: Ông NGUYỄN HÀ MINH TRÍ</w:t>
      </w:r>
    </w:p>
    <w:p w14:paraId="7A542620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Địa chỉ: 155 Tô Ngọc Vân, Hiệp Bình, TP.HCM</w:t>
      </w:r>
    </w:p>
    <w:p w14:paraId="094786A6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CCCD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>079201026635</w:t>
      </w:r>
    </w:p>
    <w:p w14:paraId="18054CDF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Hai bên nhất trí lập biên bản nghiệm thu và bàn giao sản phẩm/dịch vụ theo hợp đồng đã ký số 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0402</w:t>
      </w:r>
      <w:r>
        <w:rPr>
          <w:rFonts w:ascii="Times New Roman" w:hAnsi="Times New Roman" w:eastAsia="Times New Roman" w:cs="Times New Roman"/>
          <w:sz w:val="26"/>
          <w:szCs w:val="26"/>
        </w:rPr>
        <w:t>/HĐLEONARDO-202</w:t>
      </w:r>
      <w:r>
        <w:rPr>
          <w:rFonts w:ascii="Times New Roman" w:hAnsi="Times New Roman" w:eastAsia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như sau:</w:t>
      </w:r>
    </w:p>
    <w:p w14:paraId="62A31CD3">
      <w:pPr>
        <w:spacing w:line="300" w:lineRule="auto"/>
        <w:rPr>
          <w:rFonts w:ascii="Times New Roman" w:hAnsi="Times New Roman" w:eastAsia="Times New Roman" w:cs="Times New Roman"/>
          <w:sz w:val="26"/>
          <w:szCs w:val="26"/>
        </w:rPr>
      </w:pPr>
      <w:bookmarkStart w:id="0" w:name="_GoBack"/>
      <w:bookmarkEnd w:id="0"/>
    </w:p>
    <w:p w14:paraId="1E62D431">
      <w:pPr>
        <w:shd w:val="clear" w:color="auto" w:fill="FFFFFF"/>
        <w:spacing w:before="160" w:after="60" w:line="300" w:lineRule="auto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Điều 1: Nội dung biên bản nghiệm thu:</w:t>
      </w:r>
    </w:p>
    <w:p w14:paraId="5D340E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1. Chi phí dịch vụ chuyên môn:</w:t>
      </w:r>
    </w:p>
    <w:p w14:paraId="31237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Styling Outdoor (Ngoại cảnh):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> Thực hiện 03 Look, đơn giá 880.000 VNĐ/Look. Tổng cộng: 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2.640.000 VNĐ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.</w:t>
      </w:r>
    </w:p>
    <w:p w14:paraId="3976C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Styling Indoor (Trong studio):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> Thực hiện 02 Look, đơn giá 660.000 VNĐ/Look. Tổng cộng: 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1.320.000 VNĐ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.</w:t>
      </w:r>
    </w:p>
    <w:p w14:paraId="4212C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Tổng phí dịch vụ: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3.960.000 VNĐ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.</w:t>
      </w:r>
    </w:p>
    <w:p w14:paraId="66285D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Thông tin khấu trừ và Thực nhận:</w:t>
      </w:r>
    </w:p>
    <w:p w14:paraId="359DF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Thuế thu nhập cá nhân (10% tính trên phí dịch vụ)</w:t>
      </w:r>
      <w:r>
        <w:rPr>
          <w:rFonts w:ascii="Times New Roman" w:hAnsi="Times New Roman" w:eastAsia="Times New Roman" w:cs="Times New Roman"/>
          <w:b w:val="0"/>
          <w:bCs w:val="0"/>
          <w:kern w:val="0"/>
          <w:sz w:val="26"/>
          <w:szCs w:val="26"/>
          <w14:ligatures w14:val="none"/>
        </w:rPr>
        <w:t>: 396.000 VNĐ.</w:t>
      </w:r>
    </w:p>
    <w:p w14:paraId="07443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Số tiền thực tế chuyển khoản cho Stylist: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hint="default" w:ascii="Times New Roman Bold" w:hAnsi="Times New Roman Bold" w:eastAsia="Times New Roman" w:cs="Times New Roman Bold"/>
          <w:b/>
          <w:bCs/>
          <w:kern w:val="0"/>
          <w:sz w:val="26"/>
          <w:szCs w:val="26"/>
          <w:lang w:val="vi-VN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6"/>
          <w:szCs w:val="26"/>
          <w:lang w:val="vi-VN"/>
          <w14:ligatures w14:val="none"/>
        </w:rPr>
        <w:t>5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14:ligatures w14:val="none"/>
        </w:rPr>
        <w:t>64.000 VNĐ</w:t>
      </w: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83EB44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Điều 2: Kết luận:</w:t>
      </w:r>
    </w:p>
    <w:p w14:paraId="4CCA4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Chất lượng dịch vụ: Bên A xác nhận Bên B đã hoàn thành các hạng mục công việc theo đúng yêu cầu về thẩm mỹ, đúng layout đã duyệt và đảm bảo tiến độ on-set của dự án.</w:t>
      </w:r>
    </w:p>
    <w:p w14:paraId="13BAC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Bàn giao sản phẩm: Bên B đã bàn giao lại đầy đủ các sản phẩm mẫu, phụ kiện thuộc quyền sở hữu của Bên A trong tình trạng nguyên vẹn. Mọi trách nhiệm về hình ảnh phản hồi cho các đối tác cho mượn đồ (nếu có) đã được Bên B cam kết thực hiện đúng nghĩa vụ.</w:t>
      </w:r>
    </w:p>
    <w:p w14:paraId="08971C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6"/>
          <w:szCs w:val="26"/>
          <w14:ligatures w14:val="none"/>
        </w:rPr>
        <w:t>(Biên bản nghiệm thu được lập thành 02 bản, mỗi bên giữ 01 bản, có giá trị pháp lý như nhau)</w:t>
      </w:r>
    </w:p>
    <w:p w14:paraId="281CF0A7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</w:p>
    <w:p w14:paraId="7948F1C9">
      <w:pPr>
        <w:shd w:val="clear" w:color="auto" w:fill="FFFFFF"/>
        <w:spacing w:before="160" w:after="60"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>XÁC NHẬN BÊN GIAO (Bên B)                        XÁC NHẬN BÊN NHẬN (Bên A)</w:t>
      </w:r>
    </w:p>
    <w:p w14:paraId="6EE12FB8">
      <w:pPr>
        <w:spacing w:line="300" w:lineRule="auto"/>
        <w:rPr>
          <w:sz w:val="26"/>
          <w:szCs w:val="26"/>
        </w:rPr>
      </w:pPr>
    </w:p>
    <w:p w14:paraId="0B214506">
      <w:pPr>
        <w:spacing w:line="300" w:lineRule="auto"/>
        <w:rPr>
          <w:sz w:val="26"/>
          <w:szCs w:val="26"/>
        </w:rPr>
      </w:pPr>
    </w:p>
    <w:p w14:paraId="3F383A09">
      <w:pPr>
        <w:spacing w:line="300" w:lineRule="auto"/>
        <w:rPr>
          <w:sz w:val="26"/>
          <w:szCs w:val="26"/>
        </w:rPr>
      </w:pPr>
    </w:p>
    <w:p w14:paraId="76027D81">
      <w:pPr>
        <w:spacing w:line="300" w:lineRule="auto"/>
        <w:rPr>
          <w:sz w:val="26"/>
          <w:szCs w:val="26"/>
        </w:rPr>
      </w:pPr>
    </w:p>
    <w:p w14:paraId="2C7EB74A">
      <w:pPr>
        <w:spacing w:line="300" w:lineRule="auto"/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>    NGUYỄN</w:t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  <w:lang w:val="vi-VN"/>
        </w:rPr>
        <w:t xml:space="preserve"> HÀ MINH TRÍ</w:t>
      </w:r>
      <w:r>
        <w:rPr>
          <w:rFonts w:ascii="Times New Roman" w:hAnsi="Times New Roman" w:eastAsia="Times New Roman" w:cs="Times New Roman"/>
          <w:b/>
          <w:sz w:val="26"/>
          <w:szCs w:val="26"/>
          <w:highlight w:val="white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ĐẶNG VĂN PHÚ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5F98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Trang</w:t>
    </w:r>
    <w:r>
      <w:rPr>
        <w:color w:val="8497B0" w:themeColor="text2" w:themeTint="99"/>
        <w:sz w:val="24"/>
        <w:szCs w:val="24"/>
        <w:lang w:val="vi-V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PAGE 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  <w:lang w:val="vi-VN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NUMPAGES  \* Arabic  \* MERGEFORMAT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  <w:lang w:val="vi-VN"/>
      </w:rPr>
      <w:t>1</w:t>
    </w:r>
    <w:r>
      <w:rPr>
        <w:color w:val="333F50" w:themeColor="text2" w:themeShade="BF"/>
        <w:sz w:val="24"/>
        <w:szCs w:val="24"/>
      </w:rPr>
      <w:fldChar w:fldCharType="end"/>
    </w:r>
  </w:p>
  <w:p w14:paraId="16204D0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250D95"/>
    <w:multiLevelType w:val="multilevel"/>
    <w:tmpl w:val="1F250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C996CE5"/>
    <w:multiLevelType w:val="multilevel"/>
    <w:tmpl w:val="6C996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D54"/>
    <w:rsid w:val="000654F0"/>
    <w:rsid w:val="00090CC4"/>
    <w:rsid w:val="00110507"/>
    <w:rsid w:val="001B57B5"/>
    <w:rsid w:val="001E5917"/>
    <w:rsid w:val="002143ED"/>
    <w:rsid w:val="00290E58"/>
    <w:rsid w:val="002D1336"/>
    <w:rsid w:val="00313041"/>
    <w:rsid w:val="00335D52"/>
    <w:rsid w:val="00350996"/>
    <w:rsid w:val="003B25D9"/>
    <w:rsid w:val="00435F07"/>
    <w:rsid w:val="00481158"/>
    <w:rsid w:val="0049540F"/>
    <w:rsid w:val="005109BD"/>
    <w:rsid w:val="00545873"/>
    <w:rsid w:val="00553F3E"/>
    <w:rsid w:val="005A3A8F"/>
    <w:rsid w:val="005D7A6E"/>
    <w:rsid w:val="00642012"/>
    <w:rsid w:val="00752109"/>
    <w:rsid w:val="007616EE"/>
    <w:rsid w:val="00773D54"/>
    <w:rsid w:val="007B0CDB"/>
    <w:rsid w:val="007E5932"/>
    <w:rsid w:val="008304C4"/>
    <w:rsid w:val="0085388B"/>
    <w:rsid w:val="00903F19"/>
    <w:rsid w:val="009334CB"/>
    <w:rsid w:val="00942A9F"/>
    <w:rsid w:val="00956E53"/>
    <w:rsid w:val="009A2DE0"/>
    <w:rsid w:val="009C08DD"/>
    <w:rsid w:val="00A15084"/>
    <w:rsid w:val="00A22145"/>
    <w:rsid w:val="00A37AA0"/>
    <w:rsid w:val="00A712EB"/>
    <w:rsid w:val="00A82D81"/>
    <w:rsid w:val="00AC6603"/>
    <w:rsid w:val="00AE64AB"/>
    <w:rsid w:val="00B033FE"/>
    <w:rsid w:val="00B15DDE"/>
    <w:rsid w:val="00B41D7C"/>
    <w:rsid w:val="00B73F2D"/>
    <w:rsid w:val="00B863B6"/>
    <w:rsid w:val="00B87304"/>
    <w:rsid w:val="00B95D8A"/>
    <w:rsid w:val="00BE7E59"/>
    <w:rsid w:val="00C37CA6"/>
    <w:rsid w:val="00C8665F"/>
    <w:rsid w:val="00D0267B"/>
    <w:rsid w:val="00D6413C"/>
    <w:rsid w:val="00D66CB6"/>
    <w:rsid w:val="00D80055"/>
    <w:rsid w:val="00E17A36"/>
    <w:rsid w:val="00E305ED"/>
    <w:rsid w:val="00E35200"/>
    <w:rsid w:val="00E35C89"/>
    <w:rsid w:val="00E76692"/>
    <w:rsid w:val="00E96977"/>
    <w:rsid w:val="00EE6B29"/>
    <w:rsid w:val="00F614FD"/>
    <w:rsid w:val="00F82AF8"/>
    <w:rsid w:val="00FB376A"/>
    <w:rsid w:val="00FC5C4D"/>
    <w:rsid w:val="2E6F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8">
    <w:name w:val="Header Char"/>
    <w:basedOn w:val="11"/>
    <w:link w:val="15"/>
    <w:uiPriority w:val="99"/>
  </w:style>
  <w:style w:type="character" w:customStyle="1" w:styleId="39">
    <w:name w:val="Footer Char"/>
    <w:basedOn w:val="11"/>
    <w:link w:val="14"/>
    <w:uiPriority w:val="99"/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1832</Characters>
  <Lines>15</Lines>
  <Paragraphs>4</Paragraphs>
  <TotalTime>1</TotalTime>
  <ScaleCrop>false</ScaleCrop>
  <LinksUpToDate>false</LinksUpToDate>
  <CharactersWithSpaces>2149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2026-02-02T19:12:00Z</dcterms:created>
  <dc:creator>Brand Feaer</dc:creator>
  <cp:lastModifiedBy>Giang</cp:lastModifiedBy>
  <dcterms:modified xsi:type="dcterms:W3CDTF">2026-02-06T16:56:15Z</dcterms:modified>
  <dc:title>BBNT HĐ Số 2711/HĐLEONARDO-2024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D682FA233974A54EBFBA8569ACF70845_42</vt:lpwstr>
  </property>
</Properties>
</file>