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E891" w14:textId="66AE9001" w:rsidR="00CE37EA" w:rsidRDefault="00CE37EA" w:rsidP="00CE37EA">
      <w:pPr>
        <w:pStyle w:val="Heading1"/>
      </w:pPr>
      <w:r>
        <w:t>Citlivý dokument</w:t>
      </w:r>
    </w:p>
    <w:p w14:paraId="61AE3B12" w14:textId="04D00990" w:rsidR="00CE37EA" w:rsidRPr="00CE37EA" w:rsidRDefault="00CE37EA" w:rsidP="00CE37EA">
      <w:r>
        <w:t>Možnost sdílení omezena, příjemci mohou takto označené informace šířit pouze na základě zásady “need-to-know” v rámci své organizace a mezi její klienty. Povšimněte si, že TLP:AMBER+STRICT omezuje možnost sdílení pouze na organizaci samotnou. Zdroje mohou použít označení TLP:AMBER, pokud lze s informací efektivně nakládat pouze s další podporou, avšak případné sdílení informace mimo zúčastněné organizace s sebou nese riziko pro soukromí, reputaci nebo činnosti. Příjemci mohou sdílet informace označené TLP:AMBER se členy své vlastní organizace a jejími klienty, ale pouze na základě principu “need-to-know”, aby zajistili ochranu své organizace, její klienty a zabránili případným dalším škodám. Poznámka: Pokud chce zdroj omezit sdílení pouze na samotnou organizaci, musí použít označení TLP:AMBER+STRICT</w:t>
      </w:r>
    </w:p>
    <w:sectPr w:rsidR="00CE37EA" w:rsidRPr="00CE37EA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D198D" w14:textId="77777777" w:rsidR="00CE37EA" w:rsidRDefault="00CE37EA" w:rsidP="00CE37EA">
      <w:pPr>
        <w:spacing w:after="0" w:line="240" w:lineRule="auto"/>
      </w:pPr>
      <w:r>
        <w:separator/>
      </w:r>
    </w:p>
  </w:endnote>
  <w:endnote w:type="continuationSeparator" w:id="0">
    <w:p w14:paraId="7844A051" w14:textId="77777777" w:rsidR="00CE37EA" w:rsidRDefault="00CE37EA" w:rsidP="00CE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991FA" w14:textId="77777777" w:rsidR="00CE37EA" w:rsidRDefault="00CE37EA" w:rsidP="00CE37EA">
      <w:pPr>
        <w:spacing w:after="0" w:line="240" w:lineRule="auto"/>
      </w:pPr>
      <w:r>
        <w:separator/>
      </w:r>
    </w:p>
  </w:footnote>
  <w:footnote w:type="continuationSeparator" w:id="0">
    <w:p w14:paraId="1F284D07" w14:textId="77777777" w:rsidR="00CE37EA" w:rsidRDefault="00CE37EA" w:rsidP="00CE3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76561" w14:textId="049A5C76" w:rsidR="00CE37EA" w:rsidRPr="00CE37EA" w:rsidRDefault="00CE37EA" w:rsidP="00CE37EA">
    <w:pPr>
      <w:pStyle w:val="Header"/>
      <w:jc w:val="right"/>
      <w:rPr>
        <w:color w:val="FFC000"/>
      </w:rPr>
    </w:pPr>
    <w:r w:rsidRPr="00CE37EA">
      <w:rPr>
        <w:color w:val="FFC000"/>
      </w:rPr>
      <w:t xml:space="preserve"> </w:t>
    </w:r>
    <w:r w:rsidRPr="00CE37EA">
      <w:rPr>
        <w:color w:val="FFC000"/>
        <w:highlight w:val="black"/>
      </w:rPr>
      <w:t>TLP:</w:t>
    </w:r>
    <w:r w:rsidRPr="00CE37EA">
      <w:rPr>
        <w:color w:val="FFC000"/>
        <w:highlight w:val="black"/>
      </w:rPr>
      <w:t>AMBER</w:t>
    </w:r>
    <w:r>
      <w:rPr>
        <w:color w:val="FFC00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EA"/>
    <w:rsid w:val="00303E14"/>
    <w:rsid w:val="008146B3"/>
    <w:rsid w:val="00CE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D5381C"/>
  <w15:chartTrackingRefBased/>
  <w15:docId w15:val="{2CA04D10-97C2-284A-85BC-24E9873B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7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7EA"/>
  </w:style>
  <w:style w:type="paragraph" w:styleId="Footer">
    <w:name w:val="footer"/>
    <w:basedOn w:val="Normal"/>
    <w:link w:val="FooterChar"/>
    <w:uiPriority w:val="99"/>
    <w:unhideWhenUsed/>
    <w:rsid w:val="00CE3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Pecl</dc:creator>
  <cp:keywords/>
  <dc:description/>
  <cp:lastModifiedBy>David Pecl</cp:lastModifiedBy>
  <cp:revision>2</cp:revision>
  <dcterms:created xsi:type="dcterms:W3CDTF">2025-04-23T07:36:00Z</dcterms:created>
  <dcterms:modified xsi:type="dcterms:W3CDTF">2025-04-23T07:46:00Z</dcterms:modified>
</cp:coreProperties>
</file>