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"/>
        <w:bidi w:val="0"/>
        <w:spacing w:lineRule="auto" w:line="360" w:before="240" w:after="120"/>
        <w:jc w:val="center"/>
        <w:rPr/>
      </w:pPr>
      <w:r>
        <w:rPr>
          <w:rStyle w:val="Strong"/>
          <w:rFonts w:ascii="Calibri" w:hAnsi="Calibri"/>
          <w:sz w:val="24"/>
          <w:szCs w:val="24"/>
        </w:rPr>
        <w:t>DAVID PÉREZ RODRÍGUEZ</w:t>
      </w:r>
      <w:r>
        <w:rPr>
          <w:rStyle w:val="Emphasis"/>
          <w:rFonts w:ascii="Calibri" w:hAnsi="Calibri"/>
          <w:b/>
          <w:bCs/>
          <w:i w:val="false"/>
          <w:iCs w:val="false"/>
          <w:sz w:val="22"/>
          <w:szCs w:val="22"/>
        </w:rPr>
        <w:br/>
        <w:t>Desarrollador Multiplataforma | FullStack | Analista de Datos | Cibersegurida</w:t>
      </w:r>
      <w:r>
        <w:rPr>
          <w:rFonts w:ascii="Calibri" w:hAnsi="Calibri"/>
          <w:sz w:val="22"/>
          <w:szCs w:val="22"/>
        </w:rPr>
        <w:t>d</w:t>
      </w:r>
    </w:p>
    <w:p>
      <w:pPr>
        <w:pStyle w:val="BodyText"/>
        <w:bidi w:val="0"/>
        <w:spacing w:lineRule="auto" w:line="360"/>
        <w:jc w:val="left"/>
        <w:rPr>
          <w:rFonts w:ascii="Calibri" w:hAnsi="Calibri"/>
          <w:i/>
          <w:i/>
          <w:iCs/>
          <w:sz w:val="21"/>
          <w:szCs w:val="21"/>
        </w:rPr>
      </w:pPr>
      <w:r>
        <w:rPr>
          <w:rFonts w:ascii="Calibri" w:hAnsi="Calibri"/>
          <w:i/>
          <w:iCs/>
          <w:sz w:val="21"/>
          <w:szCs w:val="21"/>
        </w:rPr>
        <w:t xml:space="preserve">📍 </w:t>
      </w:r>
      <w:r>
        <w:rPr>
          <w:rFonts w:ascii="Calibri" w:hAnsi="Calibri"/>
          <w:i/>
          <w:iCs/>
          <w:sz w:val="21"/>
          <w:szCs w:val="21"/>
        </w:rPr>
        <w:t>El Puerto de Santa María (Cádiz)          📧 david170481@icloud.com  📞 +34 655 326 227</w:t>
        <w:br/>
        <w:t>🔗 linkedin.com/in/perezrodriguezdavid  🐙 github.com/DavidsPR81      🌐 david-miportfolio.netlify.app</w:t>
      </w:r>
    </w:p>
    <w:p>
      <w:pPr>
        <w:pStyle w:val="Heading3"/>
        <w:bidi w:val="0"/>
        <w:spacing w:lineRule="auto" w:line="276"/>
        <w:jc w:val="center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PERFIL PROFESIONAL</w:t>
      </w:r>
    </w:p>
    <w:p>
      <w:pPr>
        <w:pStyle w:val="BodyText"/>
        <w:bidi w:val="0"/>
        <w:spacing w:lineRule="auto" w:line="276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Profesional con sólida experiencia en liderazgo y gestión comercial en entornos multinacionales, con transición exitosa al sector IT. Formado como Técnico Superior en Desarrollo de Aplicaciones Multiplataforma, especializado en desarrollo Full Stack, análisis de datos y ciberseguridad.</w:t>
      </w:r>
    </w:p>
    <w:p>
      <w:pPr>
        <w:pStyle w:val="BodyText"/>
        <w:bidi w:val="0"/>
        <w:jc w:val="both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Desarrollador orientado a crear soluciones digitales funcionales y centradas en el usuario. Me adapto con rapidez a nuevos entornos y tecnologías, con visión estratégica, pensamiento analítico y mentalidad de mejora continua. Trabajo proactivamente en equipos para lograr proyectos escalables y de impacto real.</w:t>
      </w:r>
    </w:p>
    <w:p>
      <w:pPr>
        <w:pStyle w:val="BodyText"/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center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EXPERIENCIA PROFESIONAL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b/>
          <w:bCs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b/>
          <w:bCs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Colaborador en Desarrollo de Software – FotoGo | Remoto (jun. 2025 – actualidad)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Participación activa en desarrollo móvil/web con React Native + Expo Go.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Funcionalidades frontend/backend y automatización con Google Cloud Functions.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Administración avanzada de Firebase, diseño UI/UX, lógica de ranking y recompensas.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b/>
          <w:bCs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Desarrollador de Aplicaciones – Ayuntamiento de Rota | Prácticas CFGS DAM (2025, 383 h)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Desarrollo app Android para intranet municipal con mensajería.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Backend/frontend con Kotlin y PHP, base datos Firebase, APIs RESTful.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b/>
          <w:bCs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Jefe de Departamento – Mediamarkt Puerto Real (2007–2024)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Gestión de equipos y atención cliente retail.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Estrategias comerciales, control stock, cumplimiento </w:t>
      </w:r>
      <w:r>
        <w:rPr>
          <w:rFonts w:ascii="Calibri" w:hAnsi="Calibri"/>
          <w:sz w:val="21"/>
          <w:szCs w:val="21"/>
        </w:rPr>
        <w:t xml:space="preserve">y seguimiento de </w:t>
      </w:r>
      <w:r>
        <w:rPr>
          <w:rFonts w:ascii="Calibri" w:hAnsi="Calibri"/>
          <w:sz w:val="21"/>
          <w:szCs w:val="21"/>
        </w:rPr>
        <w:t>KPIs,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auto"/>
          <w:spacing w:val="0"/>
          <w:sz w:val="21"/>
          <w:szCs w:val="21"/>
        </w:rPr>
        <w:t>Análisis de datos para optimización de procesos.</w:t>
      </w:r>
      <w:r>
        <w:rPr>
          <w:rFonts w:ascii="Calibri" w:hAnsi="Calibri"/>
          <w:b w:val="false"/>
          <w:bCs w:val="false"/>
          <w:color w:val="auto"/>
          <w:sz w:val="21"/>
          <w:szCs w:val="21"/>
        </w:rPr>
        <w:t xml:space="preserve"> 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b w:val="false"/>
          <w:bCs w:val="false"/>
          <w:color w:val="auto"/>
          <w:sz w:val="21"/>
          <w:szCs w:val="21"/>
        </w:rPr>
      </w:pPr>
      <w:r>
        <w:rPr>
          <w:rFonts w:ascii="Calibri" w:hAnsi="Calibri"/>
          <w:b w:val="false"/>
          <w:bCs w:val="false"/>
          <w:color w:val="auto"/>
          <w:sz w:val="21"/>
          <w:szCs w:val="21"/>
        </w:rPr>
        <w:t>Control de Stock y optimización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b/>
          <w:bCs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Experiencia previa – Varios puestos técnicos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b/>
          <w:bCs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(2004–2007)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Instalador electrónico, técnico de mantenimiento, mozo de almacén.</w:t>
      </w:r>
    </w:p>
    <w:p>
      <w:pPr>
        <w:pStyle w:val="Normal"/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FORMACIÓN Y CERTIFICACIONES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b/>
          <w:bCs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b/>
          <w:bCs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Formación Académica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• </w:t>
      </w:r>
      <w:r>
        <w:rPr>
          <w:rFonts w:ascii="Calibri" w:hAnsi="Calibri"/>
          <w:sz w:val="21"/>
          <w:szCs w:val="21"/>
        </w:rPr>
        <w:t xml:space="preserve">CFGS Desarrollo de Aplicaciones Multiplataforma, </w:t>
      </w:r>
      <w:r>
        <w:rPr>
          <w:rFonts w:ascii="Calibri" w:hAnsi="Calibri"/>
          <w:i/>
          <w:iCs/>
          <w:sz w:val="21"/>
          <w:szCs w:val="21"/>
        </w:rPr>
        <w:t xml:space="preserve">Ilerna  </w:t>
      </w:r>
      <w:r>
        <w:rPr>
          <w:rFonts w:ascii="Calibri" w:hAnsi="Calibri"/>
          <w:i/>
          <w:iCs/>
          <w:sz w:val="21"/>
          <w:szCs w:val="21"/>
        </w:rPr>
        <w:t>en</w:t>
      </w:r>
      <w:r>
        <w:rPr>
          <w:rFonts w:ascii="Calibri" w:hAnsi="Calibri"/>
          <w:i/>
          <w:iCs/>
          <w:sz w:val="21"/>
          <w:szCs w:val="21"/>
        </w:rPr>
        <w:t xml:space="preserve"> 2025 (2000 h)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CFGM Electrónica de Consumo,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i/>
          <w:i/>
          <w:iCs/>
          <w:sz w:val="21"/>
          <w:szCs w:val="21"/>
        </w:rPr>
      </w:pPr>
      <w:r>
        <w:rPr>
          <w:rFonts w:ascii="Calibri" w:hAnsi="Calibri"/>
          <w:i/>
          <w:iCs/>
          <w:sz w:val="21"/>
          <w:szCs w:val="21"/>
        </w:rPr>
        <w:t xml:space="preserve">Salesianos </w:t>
      </w:r>
      <w:r>
        <w:rPr>
          <w:rFonts w:ascii="Calibri" w:hAnsi="Calibri"/>
          <w:i/>
          <w:iCs/>
          <w:sz w:val="21"/>
          <w:szCs w:val="21"/>
        </w:rPr>
        <w:t>en</w:t>
      </w:r>
      <w:r>
        <w:rPr>
          <w:rFonts w:ascii="Calibri" w:hAnsi="Calibri"/>
          <w:i/>
          <w:iCs/>
          <w:sz w:val="21"/>
          <w:szCs w:val="21"/>
        </w:rPr>
        <w:t xml:space="preserve"> 2000 (2000 h)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Curso Universitario Full Stack Developer,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i/>
          <w:i/>
          <w:iCs/>
          <w:sz w:val="21"/>
          <w:szCs w:val="21"/>
        </w:rPr>
      </w:pPr>
      <w:r>
        <w:rPr>
          <w:rFonts w:ascii="Calibri" w:hAnsi="Calibri"/>
          <w:i/>
          <w:iCs/>
          <w:sz w:val="21"/>
          <w:szCs w:val="21"/>
        </w:rPr>
        <w:t xml:space="preserve">UCAM – Educa Open </w:t>
      </w:r>
      <w:r>
        <w:rPr>
          <w:rFonts w:ascii="Calibri" w:hAnsi="Calibri"/>
          <w:i/>
          <w:iCs/>
          <w:sz w:val="21"/>
          <w:szCs w:val="21"/>
        </w:rPr>
        <w:t>en</w:t>
      </w:r>
      <w:r>
        <w:rPr>
          <w:rFonts w:ascii="Calibri" w:hAnsi="Calibri"/>
          <w:i/>
          <w:iCs/>
          <w:sz w:val="21"/>
          <w:szCs w:val="21"/>
        </w:rPr>
        <w:t xml:space="preserve"> 2025 (200 h)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b/>
          <w:bCs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Certificados Profesionales (2025)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Google IT Automation with Python,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i/>
          <w:i/>
          <w:iCs/>
          <w:sz w:val="21"/>
          <w:szCs w:val="21"/>
        </w:rPr>
      </w:pPr>
      <w:r>
        <w:rPr>
          <w:rFonts w:ascii="Calibri" w:hAnsi="Calibri"/>
          <w:i/>
          <w:iCs/>
          <w:sz w:val="21"/>
          <w:szCs w:val="21"/>
        </w:rPr>
        <w:t>Professional Certificate, Coursera (6 cursos, 240 h)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Google Data Analytics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i/>
          <w:i/>
          <w:iCs/>
          <w:sz w:val="21"/>
          <w:szCs w:val="21"/>
        </w:rPr>
      </w:pPr>
      <w:r>
        <w:rPr>
          <w:rFonts w:ascii="Calibri" w:hAnsi="Calibri"/>
          <w:i/>
          <w:iCs/>
          <w:sz w:val="21"/>
          <w:szCs w:val="21"/>
        </w:rPr>
        <w:t>Professional Certificate, Coursera (8 cursos, 240 h)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Google Cybersecurity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i/>
          <w:i/>
          <w:iCs/>
          <w:sz w:val="21"/>
          <w:szCs w:val="21"/>
        </w:rPr>
      </w:pPr>
      <w:r>
        <w:rPr>
          <w:rFonts w:ascii="Calibri" w:hAnsi="Calibri"/>
          <w:i/>
          <w:iCs/>
          <w:sz w:val="21"/>
          <w:szCs w:val="21"/>
        </w:rPr>
        <w:t>Professional Certificate, Coursera (9 cursos, 280 h)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b/>
          <w:bCs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 xml:space="preserve">Otros cursos técnicos relevantes (2022–2025) 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Programación con JavaScript. </w:t>
      </w:r>
      <w:r>
        <w:rPr>
          <w:rFonts w:ascii="Calibri" w:hAnsi="Calibri"/>
          <w:i/>
          <w:iCs/>
          <w:sz w:val="21"/>
          <w:szCs w:val="21"/>
        </w:rPr>
        <w:t>Fund. Telefónica (40 h)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Auditoría de Seguridad Informática. </w:t>
      </w:r>
      <w:r>
        <w:rPr>
          <w:rFonts w:ascii="Calibri" w:hAnsi="Calibri"/>
          <w:i/>
          <w:iCs/>
          <w:sz w:val="21"/>
          <w:szCs w:val="21"/>
        </w:rPr>
        <w:t>MainJobs (60 h)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Ciberseguridad y Prot. de Datos. </w:t>
      </w:r>
      <w:r>
        <w:rPr>
          <w:rFonts w:ascii="Calibri" w:hAnsi="Calibri"/>
          <w:i/>
          <w:iCs/>
          <w:sz w:val="21"/>
          <w:szCs w:val="21"/>
        </w:rPr>
        <w:t>Educa Open (10 h)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Introducción a Docker . </w:t>
      </w:r>
      <w:r>
        <w:rPr>
          <w:rFonts w:ascii="Calibri" w:hAnsi="Calibri"/>
          <w:i/>
          <w:iCs/>
          <w:sz w:val="21"/>
          <w:szCs w:val="21"/>
        </w:rPr>
        <w:t>Educa Open (18 h)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Admin. de Sis</w:t>
      </w:r>
      <w:r>
        <w:rPr>
          <w:rFonts w:ascii="Calibri" w:hAnsi="Calibri"/>
          <w:sz w:val="21"/>
          <w:szCs w:val="21"/>
        </w:rPr>
        <w:t>t</w:t>
      </w:r>
      <w:r>
        <w:rPr>
          <w:rFonts w:ascii="Calibri" w:hAnsi="Calibri"/>
          <w:sz w:val="21"/>
          <w:szCs w:val="21"/>
        </w:rPr>
        <w:t>. Cloud Microsoft.</w:t>
      </w:r>
      <w:r>
        <w:rPr>
          <w:rFonts w:ascii="Calibri" w:hAnsi="Calibri"/>
          <w:i/>
          <w:iCs/>
          <w:sz w:val="21"/>
          <w:szCs w:val="21"/>
        </w:rPr>
        <w:t xml:space="preserve"> Educa Open (20 h)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Metodología Scrum y JIRA para gestión ágil de proyectos . </w:t>
      </w:r>
      <w:r>
        <w:rPr>
          <w:rFonts w:ascii="Calibri" w:hAnsi="Calibri"/>
          <w:i/>
          <w:iCs/>
          <w:sz w:val="21"/>
          <w:szCs w:val="21"/>
        </w:rPr>
        <w:t>Educa Open (21 h)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Certificado PRL . </w:t>
      </w:r>
      <w:r>
        <w:rPr>
          <w:rFonts w:ascii="Calibri" w:hAnsi="Calibri"/>
          <w:i/>
          <w:iCs/>
          <w:sz w:val="21"/>
          <w:szCs w:val="21"/>
        </w:rPr>
        <w:t>Laborali (60 h)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Formación Inicial Distribuidores Nivel 3 Canal Distribución. </w:t>
      </w:r>
      <w:r>
        <w:rPr>
          <w:rFonts w:ascii="Calibri" w:hAnsi="Calibri"/>
          <w:i/>
          <w:iCs/>
          <w:sz w:val="21"/>
          <w:szCs w:val="21"/>
        </w:rPr>
        <w:t>Asnef (61 h)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Ofimática Nivel Avanzado . </w:t>
      </w:r>
      <w:r>
        <w:rPr>
          <w:rFonts w:ascii="Calibri" w:hAnsi="Calibri"/>
          <w:i/>
          <w:iCs/>
          <w:sz w:val="21"/>
          <w:szCs w:val="21"/>
        </w:rPr>
        <w:t>(300 h)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276" w:before="57" w:after="57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Inglés B1 .</w:t>
      </w:r>
      <w:r>
        <w:rPr>
          <w:rFonts w:ascii="Calibri" w:hAnsi="Calibri"/>
          <w:sz w:val="21"/>
          <w:szCs w:val="21"/>
        </w:rPr>
        <w:t>(</w:t>
      </w:r>
      <w:r>
        <w:rPr>
          <w:rFonts w:ascii="Calibri" w:hAnsi="Calibri"/>
          <w:b w:val="false"/>
          <w:bCs w:val="false"/>
          <w:i/>
          <w:iCs/>
          <w:sz w:val="21"/>
          <w:szCs w:val="21"/>
        </w:rPr>
        <w:t>En proceso de certificación</w:t>
      </w:r>
      <w:r>
        <w:rPr>
          <w:rFonts w:ascii="Calibri" w:hAnsi="Calibri"/>
          <w:b w:val="false"/>
          <w:bCs w:val="false"/>
          <w:i/>
          <w:iCs/>
          <w:sz w:val="21"/>
          <w:szCs w:val="21"/>
        </w:rPr>
        <w:t>).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340" w:equalWidth="true" w:sep="true"/>
          <w:formProt w:val="false"/>
          <w:textDirection w:val="lrTb"/>
        </w:sectPr>
      </w:pP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center"/>
        <w:rPr>
          <w:rFonts w:ascii="Calibri" w:hAnsi="Calibri"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rFonts w:ascii="Calibri" w:hAnsi="Calibri"/>
          <w:b/>
          <w:bCs/>
          <w:i w:val="false"/>
          <w:iCs w:val="false"/>
          <w:sz w:val="22"/>
          <w:szCs w:val="22"/>
          <w:u w:val="single"/>
        </w:rPr>
        <w:t>PROYECTOS TÉCNICOS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b/>
          <w:bCs/>
          <w:i w:val="false"/>
          <w:i w:val="false"/>
          <w:iCs w:val="false"/>
          <w:sz w:val="21"/>
          <w:szCs w:val="21"/>
        </w:rPr>
      </w:pPr>
      <w:r>
        <w:rPr>
          <w:rFonts w:ascii="Calibri" w:hAnsi="Calibri"/>
          <w:b/>
          <w:bCs/>
          <w:i w:val="false"/>
          <w:iCs w:val="false"/>
          <w:sz w:val="21"/>
          <w:szCs w:val="21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Strong"/>
          <w:rFonts w:ascii="Calibri" w:hAnsi="Calibri"/>
          <w:sz w:val="21"/>
          <w:szCs w:val="21"/>
        </w:rPr>
        <w:t xml:space="preserve">• </w:t>
      </w:r>
      <w:r>
        <w:rPr>
          <w:rStyle w:val="Strong"/>
          <w:rFonts w:ascii="Calibri" w:hAnsi="Calibri"/>
          <w:sz w:val="21"/>
          <w:szCs w:val="21"/>
        </w:rPr>
        <w:t>FotoGo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Style w:val="Emphasis"/>
          <w:rFonts w:ascii="Calibri" w:hAnsi="Calibri"/>
          <w:sz w:val="21"/>
          <w:szCs w:val="21"/>
        </w:rPr>
        <w:t>(Privado, jun. 2025 – Actualidad)</w:t>
      </w:r>
      <w:r>
        <w:rPr>
          <w:rFonts w:ascii="Calibri" w:hAnsi="Calibri"/>
          <w:sz w:val="21"/>
          <w:szCs w:val="21"/>
        </w:rPr>
        <w:br/>
        <w:t>Red social móvil de fotografía con funcionalidades de login, feed, ranking y recompensas.</w:t>
        <w:br/>
      </w:r>
      <w:r>
        <w:rPr>
          <w:rStyle w:val="Strong"/>
          <w:rFonts w:ascii="Calibri" w:hAnsi="Calibri"/>
          <w:sz w:val="21"/>
          <w:szCs w:val="21"/>
        </w:rPr>
        <w:t>Tecnologías:</w:t>
      </w:r>
      <w:r>
        <w:rPr>
          <w:rFonts w:ascii="Calibri" w:hAnsi="Calibri"/>
          <w:sz w:val="21"/>
          <w:szCs w:val="21"/>
        </w:rPr>
        <w:t xml:space="preserve"> React Native</w:t>
      </w:r>
      <w:r>
        <w:rPr>
          <w:rFonts w:ascii="Calibri" w:hAnsi="Calibri"/>
          <w:b w:val="false"/>
          <w:bCs w:val="false"/>
          <w:sz w:val="21"/>
          <w:szCs w:val="21"/>
        </w:rPr>
        <w:t xml:space="preserve">, </w:t>
      </w:r>
      <w:r>
        <w:rPr>
          <w:rStyle w:val="Strong"/>
          <w:rFonts w:ascii="Calibri" w:hAnsi="Calibri"/>
          <w:b w:val="false"/>
          <w:bCs w:val="false"/>
          <w:sz w:val="21"/>
          <w:szCs w:val="21"/>
        </w:rPr>
        <w:t>Expo Go</w:t>
      </w:r>
      <w:r>
        <w:rPr>
          <w:rFonts w:ascii="Calibri" w:hAnsi="Calibri"/>
          <w:b w:val="false"/>
          <w:bCs w:val="false"/>
          <w:sz w:val="21"/>
          <w:szCs w:val="21"/>
        </w:rPr>
        <w:t xml:space="preserve">, Node.js, </w:t>
      </w:r>
      <w:r>
        <w:rPr>
          <w:rStyle w:val="Strong"/>
          <w:rFonts w:ascii="Calibri" w:hAnsi="Calibri"/>
          <w:b w:val="false"/>
          <w:bCs w:val="false"/>
          <w:sz w:val="21"/>
          <w:szCs w:val="21"/>
        </w:rPr>
        <w:t>Firebase</w:t>
      </w:r>
      <w:r>
        <w:rPr>
          <w:rFonts w:ascii="Calibri" w:hAnsi="Calibri"/>
          <w:b w:val="false"/>
          <w:bCs w:val="false"/>
          <w:sz w:val="21"/>
          <w:szCs w:val="21"/>
        </w:rPr>
        <w:t>, Cloud Functions, Git.</w:t>
      </w:r>
    </w:p>
    <w:p>
      <w:pPr>
        <w:pStyle w:val="Normal"/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Strong"/>
          <w:rFonts w:ascii="Calibri" w:hAnsi="Calibri"/>
          <w:sz w:val="21"/>
          <w:szCs w:val="21"/>
        </w:rPr>
        <w:t xml:space="preserve">• </w:t>
      </w:r>
      <w:r>
        <w:rPr>
          <w:rStyle w:val="Strong"/>
          <w:rFonts w:ascii="Calibri" w:hAnsi="Calibri"/>
          <w:sz w:val="21"/>
          <w:szCs w:val="21"/>
        </w:rPr>
        <w:t>Portfolio Personal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Style w:val="Emphasis"/>
          <w:rFonts w:ascii="Calibri" w:hAnsi="Calibri"/>
          <w:sz w:val="21"/>
          <w:szCs w:val="21"/>
        </w:rPr>
        <w:t>(Público, jul. 2025 – ago. 2025)</w:t>
      </w:r>
      <w:r>
        <w:rPr>
          <w:rFonts w:ascii="Calibri" w:hAnsi="Calibri"/>
          <w:sz w:val="21"/>
          <w:szCs w:val="21"/>
        </w:rPr>
        <w:br/>
        <w:t>Sitio web profesional con diseño responsive, animaciones fluidas y optimización SEO.</w:t>
        <w:br/>
      </w:r>
      <w:r>
        <w:rPr>
          <w:rFonts w:ascii="Calibri" w:hAnsi="Calibri"/>
          <w:i/>
          <w:iCs/>
          <w:sz w:val="21"/>
          <w:szCs w:val="21"/>
        </w:rPr>
        <w:t xml:space="preserve">🔗 </w:t>
      </w:r>
      <w:hyperlink r:id="rId2" w:tgtFrame="_new">
        <w:r>
          <w:rPr>
            <w:rStyle w:val="Hyperlink"/>
            <w:rFonts w:ascii="Calibri" w:hAnsi="Calibri"/>
            <w:i/>
            <w:iCs/>
            <w:sz w:val="21"/>
            <w:szCs w:val="21"/>
          </w:rPr>
          <w:t>david-miportfolio.netlify.app</w:t>
        </w:r>
      </w:hyperlink>
      <w:r>
        <w:rPr>
          <w:rFonts w:ascii="Calibri" w:hAnsi="Calibri"/>
          <w:i/>
          <w:iCs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br/>
      </w:r>
      <w:r>
        <w:rPr>
          <w:rStyle w:val="Strong"/>
          <w:rFonts w:ascii="Calibri" w:hAnsi="Calibri"/>
          <w:sz w:val="21"/>
          <w:szCs w:val="21"/>
        </w:rPr>
        <w:t>Tecnologías:</w:t>
      </w:r>
      <w:r>
        <w:rPr>
          <w:rFonts w:ascii="Calibri" w:hAnsi="Calibri"/>
          <w:sz w:val="21"/>
          <w:szCs w:val="21"/>
        </w:rPr>
        <w:t xml:space="preserve"> Next.j</w:t>
      </w:r>
      <w:r>
        <w:rPr>
          <w:rFonts w:ascii="Calibri" w:hAnsi="Calibri"/>
          <w:b w:val="false"/>
          <w:bCs w:val="false"/>
          <w:sz w:val="21"/>
          <w:szCs w:val="21"/>
        </w:rPr>
        <w:t xml:space="preserve">s 13+, </w:t>
      </w:r>
      <w:r>
        <w:rPr>
          <w:rStyle w:val="Strong"/>
          <w:rFonts w:ascii="Calibri" w:hAnsi="Calibri"/>
          <w:b w:val="false"/>
          <w:bCs w:val="false"/>
          <w:sz w:val="21"/>
          <w:szCs w:val="21"/>
        </w:rPr>
        <w:t>TypeScript</w:t>
      </w:r>
      <w:r>
        <w:rPr>
          <w:rFonts w:ascii="Calibri" w:hAnsi="Calibri"/>
          <w:b w:val="false"/>
          <w:bCs w:val="false"/>
          <w:sz w:val="21"/>
          <w:szCs w:val="21"/>
        </w:rPr>
        <w:t>, Tailwind CSS, Netlify.</w:t>
      </w:r>
    </w:p>
    <w:p>
      <w:pPr>
        <w:pStyle w:val="Normal"/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Strong"/>
          <w:rFonts w:ascii="Calibri" w:hAnsi="Calibri"/>
          <w:sz w:val="21"/>
          <w:szCs w:val="21"/>
        </w:rPr>
        <w:t xml:space="preserve">• </w:t>
      </w:r>
      <w:r>
        <w:rPr>
          <w:rStyle w:val="Strong"/>
          <w:rFonts w:ascii="Calibri" w:hAnsi="Calibri"/>
          <w:sz w:val="21"/>
          <w:szCs w:val="21"/>
        </w:rPr>
        <w:t>TVSmartMatch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Style w:val="Emphasis"/>
          <w:rFonts w:ascii="Calibri" w:hAnsi="Calibri"/>
          <w:sz w:val="21"/>
          <w:szCs w:val="21"/>
        </w:rPr>
        <w:t>(Privado, sep. 2024 – Actualidad)</w:t>
      </w:r>
      <w:r>
        <w:rPr>
          <w:rFonts w:ascii="Calibri" w:hAnsi="Calibri"/>
          <w:sz w:val="21"/>
          <w:szCs w:val="21"/>
        </w:rPr>
        <w:br/>
        <w:t>App multiplataforma para recomendaciones de compra según gustos del usuario.</w:t>
        <w:br/>
        <w:t>Proyecto educativo en entorno real durante formación técnica.</w:t>
        <w:br/>
      </w:r>
      <w:r>
        <w:rPr>
          <w:rFonts w:ascii="Calibri" w:hAnsi="Calibri"/>
          <w:b/>
          <w:bCs/>
          <w:sz w:val="21"/>
          <w:szCs w:val="21"/>
        </w:rPr>
        <w:t>T</w:t>
      </w:r>
      <w:r>
        <w:rPr>
          <w:rStyle w:val="Strong"/>
          <w:rFonts w:ascii="Calibri" w:hAnsi="Calibri"/>
          <w:b/>
          <w:bCs/>
          <w:sz w:val="21"/>
          <w:szCs w:val="21"/>
        </w:rPr>
        <w:t>e</w:t>
      </w:r>
      <w:r>
        <w:rPr>
          <w:rStyle w:val="Strong"/>
          <w:rFonts w:ascii="Calibri" w:hAnsi="Calibri"/>
          <w:sz w:val="21"/>
          <w:szCs w:val="21"/>
        </w:rPr>
        <w:t>cnologías:</w:t>
      </w:r>
      <w:r>
        <w:rPr>
          <w:rFonts w:ascii="Calibri" w:hAnsi="Calibri"/>
          <w:sz w:val="21"/>
          <w:szCs w:val="21"/>
        </w:rPr>
        <w:t xml:space="preserve"> Kotlin, Firebase, React Native, APIs externas, Git.</w:t>
      </w:r>
    </w:p>
    <w:p>
      <w:pPr>
        <w:pStyle w:val="Normal"/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Strong"/>
          <w:rFonts w:ascii="Calibri" w:hAnsi="Calibri"/>
          <w:sz w:val="21"/>
          <w:szCs w:val="21"/>
        </w:rPr>
        <w:t xml:space="preserve">• </w:t>
      </w:r>
      <w:r>
        <w:rPr>
          <w:rStyle w:val="Strong"/>
          <w:rFonts w:ascii="Calibri" w:hAnsi="Calibri"/>
          <w:sz w:val="21"/>
          <w:szCs w:val="21"/>
        </w:rPr>
        <w:t>Intranet Ayto. de Rota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Style w:val="Emphasis"/>
          <w:rFonts w:ascii="Calibri" w:hAnsi="Calibri"/>
          <w:sz w:val="21"/>
          <w:szCs w:val="21"/>
        </w:rPr>
        <w:t>(Privado, oct. 2024 – ene. 2025)</w:t>
      </w:r>
      <w:r>
        <w:rPr>
          <w:rFonts w:ascii="Calibri" w:hAnsi="Calibri"/>
          <w:sz w:val="21"/>
          <w:szCs w:val="21"/>
        </w:rPr>
        <w:br/>
        <w:t>Aplicación Android para gestión interna del Ayuntamiento de Rota, con notificaciones push y conexión a la web municipal.</w:t>
        <w:br/>
        <w:t>Desarrollado durante las prácticas del ciclo DAM.</w:t>
        <w:br/>
      </w:r>
      <w:r>
        <w:rPr>
          <w:rStyle w:val="Strong"/>
          <w:rFonts w:ascii="Calibri" w:hAnsi="Calibri"/>
          <w:sz w:val="21"/>
          <w:szCs w:val="21"/>
        </w:rPr>
        <w:t>Tecnologías:</w:t>
      </w:r>
      <w:r>
        <w:rPr>
          <w:rFonts w:ascii="Calibri" w:hAnsi="Calibri"/>
          <w:sz w:val="21"/>
          <w:szCs w:val="21"/>
        </w:rPr>
        <w:t xml:space="preserve"> Kotlin, Android, PHP, HTML/CSS, Push Notifications, JavaScript.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center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LOGROS PROFESIONALES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b/>
          <w:bCs/>
          <w:sz w:val="21"/>
          <w:szCs w:val="21"/>
          <w:u w:val="single"/>
        </w:rPr>
      </w:pPr>
      <w:r>
        <w:rPr>
          <w:rFonts w:ascii="Calibri" w:hAnsi="Calibri"/>
          <w:b/>
          <w:bCs/>
          <w:sz w:val="21"/>
          <w:szCs w:val="21"/>
          <w:u w:val="single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Incremento de más del 10% en ventas mediante planificación y gestión efectiva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Liderazgo y coordinación de equipo para mejorar desempeño, compromiso y resultados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Control y mejora del stock, minimizando errores y pérdidas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Implementación de mejoras organizativas para optimizar procesos y flujos de trabajo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Análisis de datos para apoyar decisiones estratégicas y optimizar KPIs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center"/>
        <w:rPr>
          <w:rFonts w:ascii="Calibri" w:hAnsi="Calibri"/>
          <w:b/>
          <w:bCs/>
          <w:sz w:val="21"/>
          <w:szCs w:val="21"/>
          <w:u w:val="single"/>
        </w:rPr>
      </w:pPr>
      <w:r>
        <w:rPr>
          <w:rFonts w:ascii="Calibri" w:hAnsi="Calibri"/>
          <w:b/>
          <w:bCs/>
          <w:sz w:val="21"/>
          <w:szCs w:val="21"/>
          <w:u w:val="single"/>
        </w:rPr>
      </w:r>
    </w:p>
    <w:p>
      <w:pPr>
        <w:pStyle w:val="Normal"/>
        <w:bidi w:val="0"/>
        <w:spacing w:lineRule="auto" w:line="276"/>
        <w:jc w:val="center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center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HABILIDADES TÉCNICAS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b/>
          <w:bCs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Lenguajes:</w:t>
      </w:r>
      <w:r>
        <w:rPr>
          <w:rFonts w:ascii="Calibri" w:hAnsi="Calibri"/>
          <w:sz w:val="21"/>
          <w:szCs w:val="21"/>
        </w:rPr>
        <w:t xml:space="preserve"> Kotlin, Java, Python, R, PHP, JavaScript, TypeScript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Frameworks y Web:</w:t>
      </w:r>
      <w:r>
        <w:rPr>
          <w:rFonts w:ascii="Calibri" w:hAnsi="Calibri"/>
          <w:sz w:val="21"/>
          <w:szCs w:val="21"/>
        </w:rPr>
        <w:t xml:space="preserve"> Angular, React, React Native (Expo), Symfony, Node.js, Django, Flask</w:t>
      </w:r>
    </w:p>
    <w:p>
      <w:pPr>
        <w:pStyle w:val="Normal"/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Desarrollo móvil:</w:t>
      </w:r>
      <w:r>
        <w:rPr>
          <w:rFonts w:ascii="Calibri" w:hAnsi="Calibri"/>
          <w:sz w:val="21"/>
          <w:szCs w:val="21"/>
        </w:rPr>
        <w:t xml:space="preserve"> Android (Jetpack Compose, XML), React Native con Expo Go, HTML, CSS</w:t>
      </w:r>
    </w:p>
    <w:p>
      <w:pPr>
        <w:pStyle w:val="Normal"/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Bases de datos:</w:t>
      </w:r>
      <w:r>
        <w:rPr>
          <w:rFonts w:ascii="Calibri" w:hAnsi="Calibri"/>
          <w:sz w:val="21"/>
          <w:szCs w:val="21"/>
        </w:rPr>
        <w:t xml:space="preserve"> Firebase (Firestore, Realtime DB), SQL, MySQL, Oracle, PostgreSQL</w:t>
      </w:r>
    </w:p>
    <w:p>
      <w:pPr>
        <w:pStyle w:val="Normal"/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Cloud y DevOps:</w:t>
      </w:r>
      <w:r>
        <w:rPr>
          <w:rFonts w:ascii="Calibri" w:hAnsi="Calibri"/>
          <w:sz w:val="21"/>
          <w:szCs w:val="21"/>
        </w:rPr>
        <w:t xml:space="preserve"> Google Cloud Platform (Functions, Firestore, Auth), AWS, Docker</w:t>
      </w:r>
    </w:p>
    <w:p>
      <w:pPr>
        <w:pStyle w:val="Normal"/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APIs:</w:t>
      </w:r>
      <w:r>
        <w:rPr>
          <w:rFonts w:ascii="Calibri" w:hAnsi="Calibri"/>
          <w:sz w:val="21"/>
          <w:szCs w:val="21"/>
        </w:rPr>
        <w:t xml:space="preserve"> REST, SOAP, integración APIs externas</w:t>
      </w:r>
    </w:p>
    <w:p>
      <w:pPr>
        <w:pStyle w:val="Normal"/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Herramientas:</w:t>
      </w:r>
      <w:r>
        <w:rPr>
          <w:rFonts w:ascii="Calibri" w:hAnsi="Calibri"/>
          <w:sz w:val="21"/>
          <w:szCs w:val="21"/>
        </w:rPr>
        <w:t xml:space="preserve"> Git, GitHub, Linux, Windows, XAMPP</w:t>
      </w:r>
    </w:p>
    <w:p>
      <w:pPr>
        <w:pStyle w:val="Normal"/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Metodologías ágiles:</w:t>
      </w:r>
      <w:r>
        <w:rPr>
          <w:rFonts w:ascii="Calibri" w:hAnsi="Calibri"/>
          <w:sz w:val="21"/>
          <w:szCs w:val="21"/>
        </w:rPr>
        <w:t xml:space="preserve"> Scrum, Agile, Jira</w:t>
      </w:r>
    </w:p>
    <w:p>
      <w:pPr>
        <w:pStyle w:val="Normal"/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Ciberseguridad:</w:t>
      </w:r>
      <w:r>
        <w:rPr>
          <w:rFonts w:ascii="Calibri" w:hAnsi="Calibri"/>
          <w:sz w:val="21"/>
          <w:szCs w:val="21"/>
        </w:rPr>
        <w:t xml:space="preserve"> Auditoría de Seguridad, Protección de Datos, Google Cybersecurity, Análisis Vulnerabilidades</w:t>
      </w:r>
    </w:p>
    <w:p>
      <w:pPr>
        <w:pStyle w:val="Normal"/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b/>
          <w:bCs/>
          <w:sz w:val="21"/>
          <w:szCs w:val="21"/>
        </w:rPr>
        <w:t>Análisis de Datos:</w:t>
      </w:r>
      <w:r>
        <w:rPr>
          <w:rFonts w:ascii="Calibri" w:hAnsi="Calibri"/>
          <w:sz w:val="21"/>
          <w:szCs w:val="21"/>
        </w:rPr>
        <w:t xml:space="preserve"> Google Data Analytics, Python Analytics, R Statistical Analysis, Data Visualization</w:t>
      </w:r>
    </w:p>
    <w:p>
      <w:pPr>
        <w:pStyle w:val="Normal"/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center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APTITUDES PERSONALES</w:t>
      </w:r>
    </w:p>
    <w:p>
      <w:pPr>
        <w:pStyle w:val="Normal"/>
        <w:bidi w:val="0"/>
        <w:spacing w:lineRule="auto" w:line="276"/>
        <w:jc w:val="left"/>
        <w:rPr>
          <w:rFonts w:ascii="Calibri" w:hAnsi="Calibri"/>
          <w:b/>
          <w:bCs/>
          <w:sz w:val="21"/>
          <w:szCs w:val="21"/>
          <w:u w:val="single"/>
        </w:rPr>
      </w:pPr>
      <w:r>
        <w:rPr>
          <w:rFonts w:ascii="Calibri" w:hAnsi="Calibri"/>
          <w:b/>
          <w:bCs/>
          <w:sz w:val="21"/>
          <w:szCs w:val="21"/>
          <w:u w:val="single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Liderazgo, gestión de equipos y toma de decisiones estratégicas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Resolución de problemas, pensamiento crítico y adaptación al cambio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Comunicación efectiva, trabajo en equipo y negociación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Organización, gestión del tiempo y priorización de tareas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Aprendizaje continuo y formación constante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Orientación a objetivos, análisis de KPIs y mejora continua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0"/>
        <w:jc w:val="left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</w:r>
    </w:p>
    <w:sectPr>
      <w:type w:val="continuous"/>
      <w:pgSz w:w="11906" w:h="16838"/>
      <w:pgMar w:left="1134" w:right="1134" w:gutter="0" w:header="0" w:top="1134" w:footer="0" w:bottom="1134"/>
      <w:cols w:num="2" w:space="340" w:equalWidth="true" w:sep="tru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alibri"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6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57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Ttulo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Bullet">
    <w:name w:val="List Bullet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  <w:style w:type="paragraph" w:styleId="Contenidodelmarco">
    <w:name w:val="Contenido del marco"/>
    <w:basedOn w:val="Normal"/>
    <w:qFormat/>
    <w:pPr/>
    <w:rPr/>
  </w:style>
  <w:style w:type="paragraph" w:styleId="Citaenbloque">
    <w:name w:val="Cita en bloque"/>
    <w:basedOn w:val="Normal"/>
    <w:qFormat/>
    <w:pPr>
      <w:spacing w:before="0" w:after="283"/>
      <w:ind w:hanging="0" w:left="567" w:righ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vid-miportfolio.netlify.app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LibreOffice/25.2.4.3$Windows_X86_64 LibreOffice_project/33e196637044ead23f5c3226cde09b47731f7e27</Application>
  <AppVersion>15.0000</AppVersion>
  <Pages>2</Pages>
  <Words>815</Words>
  <Characters>4806</Characters>
  <CharactersWithSpaces>5498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2025-08-01T18:41:52Z</dcterms:created>
  <dc:creator/>
  <dc:description/>
  <dc:language>es-ES</dc:language>
  <cp:lastModifiedBy/>
  <dcterms:modified xsi:type="dcterms:W3CDTF">2025-08-02T11:43:29Z</dcterms:modified>
  <cp:revision>7</cp:revision>
  <dc:subject/>
  <dc:title/>
</cp:coreProperties>
</file>