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5276"/>
          <w:sz w:val="44"/>
          <w:szCs w:val="44"/>
        </w:rPr>
        <w:t xml:space="preserve">MEJORAS DE SEO Y POSICIONAMIENTO</w:t>
      </w:r>
    </w:p>
    <w:p>
      <w:pPr>
        <w:spacing w:after="100"/>
        <w:jc w:val="center"/>
      </w:pPr>
      <w:r>
        <w:rPr>
          <w:rFonts w:ascii="Arial" w:cs="Arial" w:eastAsia="Arial" w:hAnsi="Arial"/>
          <w:i/>
          <w:iCs/>
          <w:color w:val="666666"/>
          <w:sz w:val="28"/>
          <w:szCs w:val="28"/>
        </w:rPr>
        <w:t xml:space="preserve">davidsanluisaguirre.com</w:t>
      </w:r>
    </w:p>
    <w:p>
      <w:pPr>
        <w:pBdr>
          <w:bottom w:val="single" w:color="1A5276" w:sz="6" w:space="8"/>
        </w:pBdr>
        <w:spacing w:after="600"/>
        <w:jc w:val="center"/>
      </w:pPr>
      <w:r>
        <w:rPr>
          <w:color w:val="888888"/>
          <w:sz w:val="22"/>
          <w:szCs w:val="22"/>
        </w:rPr>
        <w:t xml:space="preserve">Documentación técnica: qué se hizo, por qué y dónde aprenderlo</w:t>
      </w:r>
    </w:p>
    <w:p>
      <w:pPr>
        <w:spacing w:after="100"/>
        <w:jc w:val="center"/>
      </w:pPr>
      <w:r>
        <w:rPr>
          <w:b/>
          <w:bCs/>
          <w:sz w:val="24"/>
          <w:szCs w:val="24"/>
        </w:rPr>
        <w:t xml:space="preserve">David San Luis Aguirre</w:t>
      </w:r>
    </w:p>
    <w:p>
      <w:pPr>
        <w:spacing w:after="2000"/>
        <w:jc w:val="center"/>
      </w:pPr>
      <w:r>
        <w:rPr>
          <w:color w:val="888888"/>
          <w:sz w:val="22"/>
          <w:szCs w:val="22"/>
        </w:rPr>
        <w:t xml:space="preserve">Marzo 2026</w:t>
      </w:r>
    </w:p>
    <w:p>
      <w:r>
        <w:br w:type="page"/>
      </w:r>
    </w:p>
    <w:p>
      <w:pPr>
        <w:pStyle w:val="Heading1"/>
      </w:pPr>
      <w:r>
        <w:t xml:space="preserve">1. Contexto y objetivo</w:t>
      </w:r>
    </w:p>
    <w:p>
      <w:pPr>
        <w:spacing w:after="200"/>
      </w:pPr>
      <w:r>
        <w:t xml:space="preserve">El objetivo principal fue mejorar el posicionamiento en Google para la búsqueda </w:t>
      </w:r>
      <w:r>
        <w:rPr>
          <w:b/>
          <w:bCs/>
          <w:i/>
          <w:iCs/>
        </w:rPr>
        <w:t xml:space="preserve">"david san luis aguirre"</w:t>
      </w:r>
      <w:r>
        <w:t xml:space="preserve">, desplazando resultados que no pertenecen al autor (LinkedIn e Instagram de otras personas) y posicionando los perfiles reales del autor en los primeros resultados.</w:t>
      </w:r>
    </w:p>
    <w:p>
      <w:pPr>
        <w:spacing w:after="200"/>
      </w:pPr>
      <w:r>
        <w:t xml:space="preserve">Además, se buscó mejorar la visibilidad del </w:t>
      </w:r>
      <w:r>
        <w:rPr>
          <w:b/>
          <w:bCs/>
        </w:rPr>
        <w:t xml:space="preserve">Roadmap Barista de Especialidad</w:t>
      </w:r>
      <w:r>
        <w:t xml:space="preserve"> como recurso educativo indexable por Google.</w:t>
      </w:r>
    </w:p>
    <w:p>
      <w:pPr>
        <w:spacing w:after="200"/>
      </w:pPr>
      <w:r>
        <w:t xml:space="preserve">La estrategia se basa en el concepto de </w:t>
      </w:r>
      <w:r>
        <w:rPr>
          <w:b/>
          <w:bCs/>
          <w:i/>
          <w:iCs/>
        </w:rPr>
        <w:t xml:space="preserve">Knowledge Panel Stacking</w:t>
      </w:r>
      <w:r>
        <w:t xml:space="preserve">: llenar los primeros 10 resultados de Google con propiedades verificadas del autor para desplazar resultados ajenos.</w:t>
      </w:r>
    </w:p>
    <w:p>
      <w:r>
        <w:br w:type="page"/>
      </w:r>
    </w:p>
    <w:p>
      <w:pPr>
        <w:pStyle w:val="Heading1"/>
      </w:pPr>
      <w:r>
        <w:t xml:space="preserve">2. Cambios implementados</w:t>
      </w:r>
    </w:p>
    <w:p>
      <w:pPr>
        <w:pStyle w:val="Heading2"/>
      </w:pPr>
      <w:r>
        <w:t xml:space="preserve">2.1 Schema Person expandido (BaseLayout.astro)</w:t>
      </w:r>
    </w:p>
    <w:p>
      <w:pPr>
        <w:pStyle w:val="Heading3"/>
      </w:pPr>
      <w:r>
        <w:t xml:space="preserve">¿Qué es?</w:t>
      </w:r>
    </w:p>
    <w:p>
      <w:pPr>
        <w:spacing w:after="200"/>
      </w:pPr>
      <w:r>
        <w:t xml:space="preserve">JSON-LD (JavaScript Object Notation for Linked Data) es un formato de datos estructurados que se coloca en el </w:t>
      </w:r>
      <w:r>
        <w:rPr>
          <w:rFonts w:ascii="Courier New" w:cs="Courier New" w:eastAsia="Courier New" w:hAnsi="Courier New"/>
          <w:sz w:val="20"/>
          <w:szCs w:val="20"/>
        </w:rPr>
        <w:t xml:space="preserve">&lt;head&gt;</w:t>
      </w:r>
      <w:r>
        <w:t xml:space="preserve"> del HTML. Google lo lee para construir su </w:t>
      </w:r>
      <w:r>
        <w:rPr>
          <w:i/>
          <w:iCs/>
        </w:rPr>
        <w:t xml:space="preserve">Knowledge Graph</w:t>
      </w:r>
      <w:r>
        <w:t xml:space="preserve">: una base de datos de entidades (personas, empresas, lugares) que usa para generar resultados enriquecidos.</w:t>
      </w:r>
    </w:p>
    <w:p>
      <w:pPr>
        <w:pStyle w:val="Heading3"/>
      </w:pPr>
      <w:r>
        <w:t xml:space="preserve">¿Qué se cambió?</w:t>
      </w:r>
    </w:p>
    <w:p>
      <w:pPr>
        <w:spacing w:after="100"/>
      </w:pPr>
      <w:r>
        <w:t xml:space="preserve">Se expandió el schema Person que ya existía en BaseLayout.astro (aparece en todas las páginas) con los siguientes campos:</w:t>
      </w:r>
    </w:p>
    <w:p>
      <w:pPr>
        <w:pStyle w:val="ListParagraph"/>
        <w:numPr>
          <w:ilvl w:val="0"/>
          <w:numId w:val="2"/>
        </w:numPr>
        <w:spacing w:after="80"/>
      </w:pPr>
      <w:r>
        <w:rPr>
          <w:b/>
          <w:bCs/>
        </w:rPr>
        <w:t xml:space="preserve">alternateName: </w:t>
      </w:r>
      <w:r>
        <w:t xml:space="preserve">["David San Luis", "David Aguirre"]. Le dice a Google que búsquedas parciales del nombre también corresponden a la misma persona.</w:t>
      </w:r>
    </w:p>
    <w:p>
      <w:pPr>
        <w:pStyle w:val="ListParagraph"/>
        <w:numPr>
          <w:ilvl w:val="0"/>
          <w:numId w:val="2"/>
        </w:numPr>
        <w:spacing w:after="80"/>
      </w:pPr>
      <w:r>
        <w:rPr>
          <w:b/>
          <w:bCs/>
        </w:rPr>
        <w:t xml:space="preserve">givenName / familyName: </w:t>
      </w:r>
      <w:r>
        <w:t xml:space="preserve">Estructura explícita del nombre. Útil porque "San Luis" puede confundirse con la ciudad.</w:t>
      </w:r>
    </w:p>
    <w:p>
      <w:pPr>
        <w:pStyle w:val="ListParagraph"/>
        <w:numPr>
          <w:ilvl w:val="0"/>
          <w:numId w:val="2"/>
        </w:numPr>
        <w:spacing w:after="80"/>
      </w:pPr>
      <w:r>
        <w:rPr>
          <w:b/>
          <w:bCs/>
        </w:rPr>
        <w:t xml:space="preserve">image: </w:t>
      </w:r>
      <w:r>
        <w:t xml:space="preserve">Foto del autor para que Google pueda mostrarla en el Knowledge Panel.</w:t>
      </w:r>
    </w:p>
    <w:p>
      <w:pPr>
        <w:pStyle w:val="ListParagraph"/>
        <w:numPr>
          <w:ilvl w:val="0"/>
          <w:numId w:val="2"/>
        </w:numPr>
        <w:spacing w:after="80"/>
      </w:pPr>
      <w:r>
        <w:rPr>
          <w:b/>
          <w:bCs/>
        </w:rPr>
        <w:t xml:space="preserve">jobTitle + worksFor (QRSof): </w:t>
      </w:r>
      <w:r>
        <w:t xml:space="preserve">Diferenciador clave frente a otros David Aguirre.</w:t>
      </w:r>
    </w:p>
    <w:p>
      <w:pPr>
        <w:pStyle w:val="ListParagraph"/>
        <w:numPr>
          <w:ilvl w:val="0"/>
          <w:numId w:val="2"/>
        </w:numPr>
        <w:spacing w:after="80"/>
      </w:pPr>
      <w:r>
        <w:rPr>
          <w:b/>
          <w:bCs/>
        </w:rPr>
        <w:t xml:space="preserve">alumniOf (ITP): </w:t>
      </w:r>
      <w:r>
        <w:t xml:space="preserve">Otra señal única de identidad.</w:t>
      </w:r>
    </w:p>
    <w:p>
      <w:pPr>
        <w:pStyle w:val="ListParagraph"/>
        <w:numPr>
          <w:ilvl w:val="0"/>
          <w:numId w:val="2"/>
        </w:numPr>
        <w:spacing w:after="80"/>
      </w:pPr>
      <w:r>
        <w:rPr>
          <w:b/>
          <w:bCs/>
        </w:rPr>
        <w:t xml:space="preserve">knowsAbout: </w:t>
      </w:r>
      <w:r>
        <w:t xml:space="preserve">Array de tecnologías y temas. Ayuda a posicionar en búsquedas relacionadas.</w:t>
      </w:r>
    </w:p>
    <w:p>
      <w:pPr>
        <w:pStyle w:val="ListParagraph"/>
        <w:numPr>
          <w:ilvl w:val="0"/>
          <w:numId w:val="2"/>
        </w:numPr>
        <w:spacing w:after="80"/>
      </w:pPr>
      <w:r>
        <w:rPr>
          <w:b/>
          <w:bCs/>
        </w:rPr>
        <w:t xml:space="preserve">sameAs (GitHub agregado): </w:t>
      </w:r>
      <w:r>
        <w:t xml:space="preserve">Conecta todos los perfiles como propiedad de la misma persona. Más perfiles = más confianza de Google.</w:t>
      </w:r>
    </w:p>
    <w:p>
      <w:pPr>
        <w:pStyle w:val="ListParagraph"/>
        <w:numPr>
          <w:ilvl w:val="0"/>
          <w:numId w:val="2"/>
        </w:numPr>
        <w:spacing w:after="80"/>
      </w:pPr>
      <w:r>
        <w:rPr>
          <w:b/>
          <w:bCs/>
        </w:rPr>
        <w:t xml:space="preserve">nationality + address: </w:t>
      </w:r>
      <w:r>
        <w:t xml:space="preserve">Diferencia geográfica de otros David Aguirre fuera de México/Hidalgo.</w:t>
      </w:r>
    </w:p>
    <w:p>
      <w:pPr>
        <w:pStyle w:val="Heading3"/>
      </w:pPr>
      <w:r>
        <w:t xml:space="preserve">¿Por qué funciona?</w:t>
      </w:r>
    </w:p>
    <w:p>
      <w:pPr>
        <w:spacing w:after="200"/>
      </w:pPr>
      <w:r>
        <w:t xml:space="preserve">Google usa el schema Person con sameAs para construir un grafo de identidad. Cuando encuentra múltiples señales consistentes (mismo nombre, mismos perfiles, misma ubicación), aumenta la confianza de que esos resultados pertenecen a la misma persona y los agrupa/prioriza en los resultados de búsqueda.</w:t>
      </w:r>
    </w:p>
    <w:p>
      <w:pPr>
        <w:pStyle w:val="Heading3"/>
      </w:pPr>
      <w:r>
        <w:t xml:space="preserve">Dónde estudiar más</w:t>
      </w:r>
    </w:p>
    <w:p>
      <w:pPr>
        <w:pStyle w:val="ListParagraph"/>
        <w:numPr>
          <w:ilvl w:val="0"/>
          <w:numId w:val="3"/>
        </w:numPr>
        <w:spacing w:after="80"/>
      </w:pPr>
      <w:hyperlink w:history="1" r:id="rIduqiwlzojrbensgdigpqq3">
        <w:r>
          <w:rPr>
            <w:rStyle w:val="Hyperlink"/>
          </w:rPr>
          <w:t xml:space="preserve">Schema.org — Person</w:t>
        </w:r>
      </w:hyperlink>
      <w:r>
        <w:t xml:space="preserve"> — Documentación oficial de todos los campos disponibles para Person.</w:t>
      </w:r>
    </w:p>
    <w:p>
      <w:pPr>
        <w:pStyle w:val="ListParagraph"/>
        <w:numPr>
          <w:ilvl w:val="0"/>
          <w:numId w:val="3"/>
        </w:numPr>
        <w:spacing w:after="80"/>
      </w:pPr>
      <w:hyperlink w:history="1" r:id="rIdawkct6j8qqjsiputguxdy">
        <w:r>
          <w:rPr>
            <w:rStyle w:val="Hyperlink"/>
          </w:rPr>
          <w:t xml:space="preserve">Google — Structured Data: Profile Page</w:t>
        </w:r>
      </w:hyperlink>
      <w:r>
        <w:t xml:space="preserve"> — Guía oficial de Google para markup de perfiles personales.</w:t>
      </w:r>
    </w:p>
    <w:p>
      <w:pPr>
        <w:pStyle w:val="ListParagraph"/>
        <w:numPr>
          <w:ilvl w:val="0"/>
          <w:numId w:val="3"/>
        </w:numPr>
        <w:spacing w:after="200"/>
      </w:pPr>
      <w:hyperlink w:history="1" r:id="rIdvyy1ooy_ui8bejtriwkjm">
        <w:r>
          <w:rPr>
            <w:rStyle w:val="Hyperlink"/>
          </w:rPr>
          <w:t xml:space="preserve">Google — Intro to Structured Data</w:t>
        </w:r>
      </w:hyperlink>
      <w:r>
        <w:t xml:space="preserve"> — Fundamentos de datos estructurados y JSON-LD.</w:t>
      </w:r>
    </w:p>
    <w:p>
      <w:pPr>
        <w:pStyle w:val="Heading2"/>
      </w:pPr>
      <w:r>
        <w:t xml:space="preserve">2.2 Schema ProfilePage en About</w:t>
      </w:r>
    </w:p>
    <w:p>
      <w:pPr>
        <w:pStyle w:val="Heading3"/>
      </w:pPr>
      <w:r>
        <w:t xml:space="preserve">¿Qué se hizo?</w:t>
      </w:r>
    </w:p>
    <w:p>
      <w:pPr>
        <w:spacing w:after="200"/>
      </w:pPr>
      <w:r>
        <w:t xml:space="preserve">Se agregó un segundo bloque JSON-LD de tipo </w:t>
      </w:r>
      <w:r>
        <w:rPr>
          <w:b/>
          <w:bCs/>
        </w:rPr>
        <w:t xml:space="preserve">ProfilePage</w:t>
      </w:r>
      <w:r>
        <w:t xml:space="preserve"> con </w:t>
      </w:r>
      <w:r>
        <w:rPr>
          <w:b/>
          <w:bCs/>
        </w:rPr>
        <w:t xml:space="preserve">mainEntity</w:t>
      </w:r>
      <w:r>
        <w:t xml:space="preserve"> apuntando a la persona en la página /about. También se agregó una </w:t>
      </w:r>
      <w:r>
        <w:rPr>
          <w:b/>
          <w:bCs/>
        </w:rPr>
        <w:t xml:space="preserve">meta description</w:t>
      </w:r>
      <w:r>
        <w:t xml:space="preserve"> que antes no existía.</w:t>
      </w:r>
    </w:p>
    <w:p>
      <w:pPr>
        <w:pStyle w:val="Heading3"/>
      </w:pPr>
      <w:r>
        <w:t xml:space="preserve">¿Por qué?</w:t>
      </w:r>
    </w:p>
    <w:p>
      <w:pPr>
        <w:spacing w:after="200"/>
      </w:pPr>
      <w:r>
        <w:t xml:space="preserve">El tipo ProfilePage le indica a Google que esa página es </w:t>
      </w:r>
      <w:r>
        <w:rPr>
          <w:i/>
          <w:iCs/>
        </w:rPr>
        <w:t xml:space="preserve">la página canónica oficial</w:t>
      </w:r>
      <w:r>
        <w:t xml:space="preserve"> sobre esa persona. Google le da prioridad especial a las páginas ProfilePage cuando construye resultados de búsqueda de personas. Sin la meta description, Google inventaba el snippet con texto aleatorio de la página.</w:t>
      </w:r>
    </w:p>
    <w:p>
      <w:pPr>
        <w:pStyle w:val="Heading3"/>
      </w:pPr>
      <w:r>
        <w:t xml:space="preserve">Dónde estudiar más</w:t>
      </w:r>
    </w:p>
    <w:p>
      <w:pPr>
        <w:pStyle w:val="ListParagraph"/>
        <w:numPr>
          <w:ilvl w:val="0"/>
          <w:numId w:val="4"/>
        </w:numPr>
        <w:spacing w:after="200"/>
      </w:pPr>
      <w:hyperlink w:history="1" r:id="rId3n84yb9w0rco3snedhgyj">
        <w:r>
          <w:rPr>
            <w:rStyle w:val="Hyperlink"/>
          </w:rPr>
          <w:t xml:space="preserve">Google — Profile Page Structured Data</w:t>
        </w:r>
      </w:hyperlink>
      <w:r>
        <w:t xml:space="preserve"> — Documentación específica de Google sobre cómo usar ProfilePage.</w:t>
      </w:r>
    </w:p>
    <w:p>
      <w:pPr>
        <w:pStyle w:val="Heading2"/>
      </w:pPr>
      <w:r>
        <w:t xml:space="preserve">2.3 BlogPosting schema en posts (PostLayout.astro)</w:t>
      </w:r>
    </w:p>
    <w:p>
      <w:pPr>
        <w:pStyle w:val="Heading3"/>
      </w:pPr>
      <w:r>
        <w:t xml:space="preserve">¿Qué se hizo?</w:t>
      </w:r>
    </w:p>
    <w:p>
      <w:pPr>
        <w:spacing w:after="200"/>
      </w:pPr>
      <w:r>
        <w:t xml:space="preserve">Cada post del blog ahora genera automáticamente un schema </w:t>
      </w:r>
      <w:r>
        <w:rPr>
          <w:b/>
          <w:bCs/>
        </w:rPr>
        <w:t xml:space="preserve">BlogPosting</w:t>
      </w:r>
      <w:r>
        <w:t xml:space="preserve"> con: headline, description, datePublished, dateModified, image, author (con sameAs a todos los perfiles), publisher, mainEntityOfPage y keywords.</w:t>
      </w:r>
    </w:p>
    <w:p>
      <w:pPr>
        <w:pStyle w:val="Heading3"/>
      </w:pPr>
      <w:r>
        <w:t xml:space="preserve">¿Por qué?</w:t>
      </w:r>
    </w:p>
    <w:p>
      <w:pPr>
        <w:pStyle w:val="ListParagraph"/>
        <w:numPr>
          <w:ilvl w:val="0"/>
          <w:numId w:val="5"/>
        </w:numPr>
        <w:spacing w:after="80"/>
      </w:pPr>
      <w:r>
        <w:rPr>
          <w:b/>
          <w:bCs/>
        </w:rPr>
        <w:t xml:space="preserve">Refuerza la identidad del autor: </w:t>
      </w:r>
      <w:r>
        <w:t xml:space="preserve">cada post lleva el schema del autor con sus sameAs, creando más señales de que ese contenido es tuyo.</w:t>
      </w:r>
    </w:p>
    <w:p>
      <w:pPr>
        <w:pStyle w:val="ListParagraph"/>
        <w:numPr>
          <w:ilvl w:val="0"/>
          <w:numId w:val="5"/>
        </w:numPr>
        <w:spacing w:after="80"/>
      </w:pPr>
      <w:r>
        <w:rPr>
          <w:b/>
          <w:bCs/>
        </w:rPr>
        <w:t xml:space="preserve">Rich results: </w:t>
      </w:r>
      <w:r>
        <w:t xml:space="preserve">los posts pueden aparecer en Google con fecha, autor e imagen (resultados enriquecidos), lo que les da más visibilidad.</w:t>
      </w:r>
    </w:p>
    <w:p>
      <w:pPr>
        <w:pStyle w:val="ListParagraph"/>
        <w:numPr>
          <w:ilvl w:val="0"/>
          <w:numId w:val="5"/>
        </w:numPr>
        <w:spacing w:after="80"/>
      </w:pPr>
      <w:r>
        <w:rPr>
          <w:b/>
          <w:bCs/>
        </w:rPr>
        <w:t xml:space="preserve">dateModified: </w:t>
      </w:r>
      <w:r>
        <w:t xml:space="preserve">Google valora saber cuándo se actualizó el contenido. Contenido fresco tiene prioridad.</w:t>
      </w:r>
    </w:p>
    <w:p>
      <w:pPr>
        <w:pStyle w:val="Heading3"/>
      </w:pPr>
      <w:r>
        <w:t xml:space="preserve">Dónde estudiar más</w:t>
      </w:r>
    </w:p>
    <w:p>
      <w:pPr>
        <w:pStyle w:val="ListParagraph"/>
        <w:numPr>
          <w:ilvl w:val="0"/>
          <w:numId w:val="6"/>
        </w:numPr>
        <w:spacing w:after="80"/>
      </w:pPr>
      <w:hyperlink w:history="1" r:id="rId2swevwaiuameu2tt-jxty">
        <w:r>
          <w:rPr>
            <w:rStyle w:val="Hyperlink"/>
          </w:rPr>
          <w:t xml:space="preserve">Google — Article Structured Data</w:t>
        </w:r>
      </w:hyperlink>
      <w:r>
        <w:t xml:space="preserve"> — Guía oficial para marcar artículos y blog posts.</w:t>
      </w:r>
    </w:p>
    <w:p>
      <w:pPr>
        <w:pStyle w:val="ListParagraph"/>
        <w:numPr>
          <w:ilvl w:val="0"/>
          <w:numId w:val="6"/>
        </w:numPr>
        <w:spacing w:after="200"/>
      </w:pPr>
      <w:hyperlink w:history="1" r:id="rIdlpjssxw7azw867akz9r5s">
        <w:r>
          <w:rPr>
            <w:rStyle w:val="Hyperlink"/>
          </w:rPr>
          <w:t xml:space="preserve">Schema.org — BlogPosting</w:t>
        </w:r>
      </w:hyperlink>
      <w:r>
        <w:t xml:space="preserve"> — Todos los campos disponibles para BlogPosting.</w:t>
      </w:r>
    </w:p>
    <w:p>
      <w:pPr>
        <w:pStyle w:val="Heading2"/>
      </w:pPr>
      <w:r>
        <w:t xml:space="preserve">2.4 Open Graph mejorado</w:t>
      </w:r>
    </w:p>
    <w:p>
      <w:pPr>
        <w:pStyle w:val="Heading3"/>
      </w:pPr>
      <w:r>
        <w:t xml:space="preserve">¿Qué se agregó?</w:t>
      </w:r>
    </w:p>
    <w:p>
      <w:pPr>
        <w:pStyle w:val="ListParagraph"/>
        <w:numPr>
          <w:ilvl w:val="0"/>
          <w:numId w:val="7"/>
        </w:numPr>
        <w:spacing w:after="80"/>
      </w:pPr>
      <w:r>
        <w:rPr>
          <w:rFonts w:ascii="Courier New" w:cs="Courier New" w:eastAsia="Courier New" w:hAnsi="Courier New"/>
          <w:b/>
          <w:bCs/>
          <w:sz w:val="20"/>
          <w:szCs w:val="20"/>
        </w:rPr>
        <w:t xml:space="preserve">og:type: </w:t>
      </w:r>
      <w:r>
        <w:t xml:space="preserve">Indica si la página es un "article" o un "website". Antes no existía y Facebook/LinkedIn no sabían qué tipo de contenido era.</w:t>
      </w:r>
    </w:p>
    <w:p>
      <w:pPr>
        <w:pStyle w:val="ListParagraph"/>
        <w:numPr>
          <w:ilvl w:val="0"/>
          <w:numId w:val="7"/>
        </w:numPr>
        <w:spacing w:after="80"/>
      </w:pPr>
      <w:r>
        <w:rPr>
          <w:rFonts w:ascii="Courier New" w:cs="Courier New" w:eastAsia="Courier New" w:hAnsi="Courier New"/>
          <w:b/>
          <w:bCs/>
          <w:sz w:val="20"/>
          <w:szCs w:val="20"/>
        </w:rPr>
        <w:t xml:space="preserve">og:site_name: </w:t>
      </w:r>
      <w:r>
        <w:t xml:space="preserve">"David San Luis Aguirre" aparece como nombre del sitio en previews sociales.</w:t>
      </w:r>
    </w:p>
    <w:p>
      <w:pPr>
        <w:pStyle w:val="ListParagraph"/>
        <w:numPr>
          <w:ilvl w:val="0"/>
          <w:numId w:val="7"/>
        </w:numPr>
        <w:spacing w:after="200"/>
      </w:pPr>
      <w:r>
        <w:rPr>
          <w:rFonts w:ascii="Courier New" w:cs="Courier New" w:eastAsia="Courier New" w:hAnsi="Courier New"/>
          <w:b/>
          <w:bCs/>
          <w:sz w:val="20"/>
          <w:szCs w:val="20"/>
        </w:rPr>
        <w:t xml:space="preserve">og:locale: </w:t>
      </w:r>
      <w:r>
        <w:t xml:space="preserve">"es_MX" o "en_US" según el idioma de la página.</w:t>
      </w:r>
    </w:p>
    <w:p>
      <w:pPr>
        <w:pStyle w:val="Heading3"/>
      </w:pPr>
      <w:r>
        <w:t xml:space="preserve">Dónde estudiar más</w:t>
      </w:r>
    </w:p>
    <w:p>
      <w:pPr>
        <w:pStyle w:val="ListParagraph"/>
        <w:numPr>
          <w:ilvl w:val="0"/>
          <w:numId w:val="7"/>
        </w:numPr>
        <w:spacing w:after="200"/>
      </w:pPr>
      <w:hyperlink w:history="1" r:id="rIdtojclqvknsigxt_bjuu_-">
        <w:r>
          <w:rPr>
            <w:rStyle w:val="Hyperlink"/>
          </w:rPr>
          <w:t xml:space="preserve">Open Graph Protocol</w:t>
        </w:r>
      </w:hyperlink>
      <w:r>
        <w:t xml:space="preserve"> — Documentación oficial del protocolo Open Graph.</w:t>
      </w:r>
    </w:p>
    <w:p>
      <w:pPr>
        <w:pStyle w:val="Heading2"/>
      </w:pPr>
      <w:r>
        <w:t xml:space="preserve">2.5 Atributo rel="me" en links sociales</w:t>
      </w:r>
    </w:p>
    <w:p>
      <w:pPr>
        <w:pStyle w:val="Heading3"/>
      </w:pPr>
      <w:r>
        <w:t xml:space="preserve">¿Qué es?</w:t>
      </w:r>
    </w:p>
    <w:p>
      <w:pPr>
        <w:spacing w:after="200"/>
      </w:pPr>
      <w:r>
        <w:t xml:space="preserve">El atributo </w:t>
      </w:r>
      <w:r>
        <w:rPr>
          <w:rFonts w:ascii="Courier New" w:cs="Courier New" w:eastAsia="Courier New" w:hAnsi="Courier New"/>
          <w:b/>
          <w:bCs/>
          <w:sz w:val="20"/>
          <w:szCs w:val="20"/>
        </w:rPr>
        <w:t xml:space="preserve">rel="me"</w:t>
      </w:r>
      <w:r>
        <w:t xml:space="preserve"> en un enlace HTML le dice a los crawlers: "este link apunta a otro perfil mío". Es un estándar de identidad web (RelMeAuth) que complementa el sameAs del JSON-LD.</w:t>
      </w:r>
    </w:p>
    <w:p>
      <w:pPr>
        <w:pStyle w:val="Heading3"/>
      </w:pPr>
      <w:r>
        <w:t xml:space="preserve">¿Dónde se agregó?</w:t>
      </w:r>
    </w:p>
    <w:p>
      <w:pPr>
        <w:spacing w:after="200"/>
      </w:pPr>
      <w:r>
        <w:t xml:space="preserve">A todos los links sociales en index.astro: los 3 del hero (Gh, Li, Ig), el email, y los 3 de la sección de contacto (LinkedIn, GitHub, Instagram). Como están en la página principal, Google los encuentra en cada rastreo.</w:t>
      </w:r>
    </w:p>
    <w:p>
      <w:pPr>
        <w:pStyle w:val="Heading3"/>
      </w:pPr>
      <w:r>
        <w:t xml:space="preserve">Dónde estudiar más</w:t>
      </w:r>
    </w:p>
    <w:p>
      <w:pPr>
        <w:pStyle w:val="ListParagraph"/>
        <w:numPr>
          <w:ilvl w:val="0"/>
          <w:numId w:val="8"/>
        </w:numPr>
        <w:spacing w:after="80"/>
      </w:pPr>
      <w:hyperlink w:history="1" r:id="rIdmcx5x-vpmvh3a99o_bfez">
        <w:r>
          <w:rPr>
            <w:rStyle w:val="Hyperlink"/>
          </w:rPr>
          <w:t xml:space="preserve">IndieWeb — rel="me"</w:t>
        </w:r>
      </w:hyperlink>
      <w:r>
        <w:t xml:space="preserve"> — Documentación del estándar rel="me" y cómo usarlo.</w:t>
      </w:r>
    </w:p>
    <w:p>
      <w:pPr>
        <w:pStyle w:val="ListParagraph"/>
        <w:numPr>
          <w:ilvl w:val="0"/>
          <w:numId w:val="8"/>
        </w:numPr>
        <w:spacing w:after="200"/>
      </w:pPr>
      <w:hyperlink w:history="1" r:id="rIdzhsk093oawrcpdi4owfrj">
        <w:r>
          <w:rPr>
            <w:rStyle w:val="Hyperlink"/>
          </w:rPr>
          <w:t xml:space="preserve">Microformats — RelMeAuth</w:t>
        </w:r>
      </w:hyperlink>
      <w:r>
        <w:t xml:space="preserve"> — Especificación técnica de la verificación de identidad con rel=me.</w:t>
      </w:r>
    </w:p>
    <w:p>
      <w:r>
        <w:br w:type="page"/>
      </w:r>
    </w:p>
    <w:p>
      <w:pPr>
        <w:pStyle w:val="Heading2"/>
      </w:pPr>
      <w:r>
        <w:t xml:space="preserve">2.6 Hreflang tags para contenido bilingüe</w:t>
      </w:r>
    </w:p>
    <w:p>
      <w:pPr>
        <w:pStyle w:val="Heading3"/>
      </w:pPr>
      <w:r>
        <w:t xml:space="preserve">¿Qué es?</w:t>
      </w:r>
    </w:p>
    <w:p>
      <w:pPr>
        <w:spacing w:after="200"/>
      </w:pPr>
      <w:r>
        <w:t xml:space="preserve">Los tags </w:t>
      </w:r>
      <w:r>
        <w:rPr>
          <w:rFonts w:ascii="Courier New" w:cs="Courier New" w:eastAsia="Courier New" w:hAnsi="Courier New"/>
          <w:sz w:val="18"/>
          <w:szCs w:val="18"/>
        </w:rPr>
        <w:t xml:space="preserve">&lt;link rel="alternate" hreflang="..."&gt;</w:t>
      </w:r>
      <w:r>
        <w:t xml:space="preserve"> le dicen a Google que dos páginas son versiones del mismo contenido en diferentes idiomas. Sin esto, Google puede ver las versiones en español e inglés como </w:t>
      </w:r>
      <w:r>
        <w:rPr>
          <w:b/>
          <w:bCs/>
          <w:i/>
          <w:iCs/>
        </w:rPr>
        <w:t xml:space="preserve">contenido duplicado</w:t>
      </w:r>
      <w:r>
        <w:t xml:space="preserve"> y penalizar ambas.</w:t>
      </w:r>
    </w:p>
    <w:p>
      <w:pPr>
        <w:pStyle w:val="Heading3"/>
      </w:pPr>
      <w:r>
        <w:t xml:space="preserve">¿Dónde se implementó?</w:t>
      </w:r>
    </w:p>
    <w:p>
      <w:pPr>
        <w:spacing w:after="200"/>
      </w:pPr>
      <w:r>
        <w:t xml:space="preserve">En BaseLayout.astro, con lógica condicional que detecta si la URL empieza con /en/ (versión inglesa) o contiene /cafe/ o /barista-roadmap (versiones bilingües) y genera los tags correspondientes con hreflang='es', hreflang='en' y hreflang='x-default'.</w:t>
      </w:r>
    </w:p>
    <w:p>
      <w:pPr>
        <w:pStyle w:val="Heading3"/>
      </w:pPr>
      <w:r>
        <w:t xml:space="preserve">Dónde estudiar más</w:t>
      </w:r>
    </w:p>
    <w:p>
      <w:pPr>
        <w:pStyle w:val="ListParagraph"/>
        <w:numPr>
          <w:ilvl w:val="0"/>
          <w:numId w:val="9"/>
        </w:numPr>
        <w:spacing w:after="80"/>
      </w:pPr>
      <w:hyperlink w:history="1" r:id="rIdb31e_fvkuivl2ua331e0n">
        <w:r>
          <w:rPr>
            <w:rStyle w:val="Hyperlink"/>
          </w:rPr>
          <w:t xml:space="preserve">Google — Hreflang Guide</w:t>
        </w:r>
      </w:hyperlink>
      <w:r>
        <w:t xml:space="preserve"> — Guía oficial para sitios multilingües.</w:t>
      </w:r>
    </w:p>
    <w:p>
      <w:pPr>
        <w:pStyle w:val="Heading2"/>
      </w:pPr>
      <w:r>
        <w:t xml:space="preserve">2.7 Course schema para el Barista Roadmap</w:t>
      </w:r>
    </w:p>
    <w:p>
      <w:pPr>
        <w:pStyle w:val="Heading3"/>
      </w:pPr>
      <w:r>
        <w:t xml:space="preserve">¿Qué se hizo?</w:t>
      </w:r>
    </w:p>
    <w:p>
      <w:pPr>
        <w:spacing w:after="100"/>
      </w:pPr>
      <w:r>
        <w:t xml:space="preserve">Se implementaron schemas de tipo Course en tres niveles:</w:t>
      </w:r>
    </w:p>
    <w:p>
      <w:pPr>
        <w:pStyle w:val="ListParagraph"/>
        <w:numPr>
          <w:ilvl w:val="0"/>
          <w:numId w:val="10"/>
        </w:numPr>
        <w:spacing w:after="80"/>
      </w:pPr>
      <w:r>
        <w:rPr>
          <w:b/>
          <w:bCs/>
        </w:rPr>
        <w:t xml:space="preserve">Página principal del roadmap: </w:t>
      </w:r>
      <w:r>
        <w:t xml:space="preserve">Schema Course con las 9 fases como CourseInstance, el autor como provider, y topics relevantes (Café de especialidad, Barista, Espresso, Latte art, SCA).</w:t>
      </w:r>
    </w:p>
    <w:p>
      <w:pPr>
        <w:pStyle w:val="ListParagraph"/>
        <w:numPr>
          <w:ilvl w:val="0"/>
          <w:numId w:val="10"/>
        </w:numPr>
        <w:spacing w:after="80"/>
      </w:pPr>
      <w:r>
        <w:rPr>
          <w:b/>
          <w:bCs/>
        </w:rPr>
        <w:t xml:space="preserve">Cada lección individual: </w:t>
      </w:r>
      <w:r>
        <w:t xml:space="preserve">Schema Course mejorado con url, educationalLevel (Beginner→Expert según la fase), courseCode, autor con sameAs, y relación isPartOf hacia la fase padre.</w:t>
      </w:r>
    </w:p>
    <w:p>
      <w:pPr>
        <w:pStyle w:val="ListParagraph"/>
        <w:numPr>
          <w:ilvl w:val="0"/>
          <w:numId w:val="10"/>
        </w:numPr>
        <w:spacing w:after="80"/>
      </w:pPr>
      <w:r>
        <w:rPr>
          <w:b/>
          <w:bCs/>
        </w:rPr>
        <w:t xml:space="preserve">BreadcrumbList en cada lección: </w:t>
      </w:r>
      <w:r>
        <w:t xml:space="preserve">Schema que describe la jerarquía Roadmap &gt; Fase X &gt; Lección Y. Google puede mostrar estos breadcrumbs directamente en los resultados de búsqueda.</w:t>
      </w:r>
    </w:p>
    <w:p>
      <w:pPr>
        <w:pStyle w:val="Heading3"/>
      </w:pPr>
      <w:r>
        <w:t xml:space="preserve">¿Por qué esto posiciona el roadmap?</w:t>
      </w:r>
    </w:p>
    <w:p>
      <w:pPr>
        <w:spacing w:after="200"/>
      </w:pPr>
      <w:r>
        <w:t xml:space="preserve">Google tiene un tipo de resultado especial para cursos educativos. Cuando detecta schema Course con provider, educationalLevel y estructura de fases, puede mostrar el roadmap como un resultado enriquecido de tipo educativo. Esto lo diferencia de otros blogs de café que solo tienen texto plano sin estructura semántica.</w:t>
      </w:r>
    </w:p>
    <w:p>
      <w:pPr>
        <w:pStyle w:val="Heading3"/>
      </w:pPr>
      <w:r>
        <w:t xml:space="preserve">Dónde estudiar más</w:t>
      </w:r>
    </w:p>
    <w:p>
      <w:pPr>
        <w:pStyle w:val="ListParagraph"/>
        <w:numPr>
          <w:ilvl w:val="0"/>
          <w:numId w:val="10"/>
        </w:numPr>
        <w:spacing w:after="80"/>
      </w:pPr>
      <w:hyperlink w:history="1" r:id="rIdnoxu50ghzew8wttrjdaaf">
        <w:r>
          <w:rPr>
            <w:rStyle w:val="Hyperlink"/>
          </w:rPr>
          <w:t xml:space="preserve">Google — Course Structured Data</w:t>
        </w:r>
      </w:hyperlink>
      <w:r>
        <w:t xml:space="preserve"> — Guía oficial para marcar cursos.</w:t>
      </w:r>
    </w:p>
    <w:p>
      <w:pPr>
        <w:pStyle w:val="ListParagraph"/>
        <w:numPr>
          <w:ilvl w:val="0"/>
          <w:numId w:val="10"/>
        </w:numPr>
        <w:spacing w:after="80"/>
      </w:pPr>
      <w:hyperlink w:history="1" r:id="rIdioxb7x4xqev0k6xtunnqi">
        <w:r>
          <w:rPr>
            <w:rStyle w:val="Hyperlink"/>
          </w:rPr>
          <w:t xml:space="preserve">Google — Breadcrumb Structured Data</w:t>
        </w:r>
      </w:hyperlink>
      <w:r>
        <w:t xml:space="preserve"> — Cómo implementar breadcrumbs para Google.</w:t>
      </w:r>
    </w:p>
    <w:p>
      <w:pPr>
        <w:pStyle w:val="ListParagraph"/>
        <w:numPr>
          <w:ilvl w:val="0"/>
          <w:numId w:val="10"/>
        </w:numPr>
        <w:spacing w:after="80"/>
      </w:pPr>
      <w:hyperlink w:history="1" r:id="rIds8jye3etncs4ddfgi7t4e">
        <w:r>
          <w:rPr>
            <w:rStyle w:val="Hyperlink"/>
          </w:rPr>
          <w:t xml:space="preserve">Schema.org — Course</w:t>
        </w:r>
      </w:hyperlink>
      <w:r>
        <w:t xml:space="preserve"> — Especificación completa del tipo Course.</w:t>
      </w:r>
    </w:p>
    <w:p>
      <w:pPr>
        <w:pStyle w:val="Heading2"/>
      </w:pPr>
      <w:r>
        <w:t xml:space="preserve">2.8 Corrección de locale y RSS feed para café</w:t>
      </w:r>
    </w:p>
    <w:p>
      <w:pPr>
        <w:pStyle w:val="Heading3"/>
      </w:pPr>
      <w:r>
        <w:t xml:space="preserve">Locale</w:t>
      </w:r>
    </w:p>
    <w:p>
      <w:pPr>
        <w:spacing w:after="200"/>
      </w:pPr>
      <w:r>
        <w:t xml:space="preserve">El archivo theme.config.ts tenía </w:t>
      </w:r>
      <w:r>
        <w:rPr>
          <w:rFonts w:ascii="Courier New" w:cs="Courier New" w:eastAsia="Courier New" w:hAnsi="Courier New"/>
          <w:sz w:val="20"/>
          <w:szCs w:val="20"/>
        </w:rPr>
        <w:t xml:space="preserve">locale: 'en'</w:t>
      </w:r>
      <w:r>
        <w:t xml:space="preserve"> cuando debería ser </w:t>
      </w:r>
      <w:r>
        <w:rPr>
          <w:rFonts w:ascii="Courier New" w:cs="Courier New" w:eastAsia="Courier New" w:hAnsi="Courier New"/>
          <w:b/>
          <w:bCs/>
          <w:sz w:val="20"/>
          <w:szCs w:val="20"/>
        </w:rPr>
        <w:t xml:space="preserve">locale: 'es'</w:t>
      </w:r>
      <w:r>
        <w:t xml:space="preserve">. Esto causaba que el RSS feed se declarara como inglés y que ciertas señales de idioma fueran inconsistentes con el contenido real del sitio.</w:t>
      </w:r>
    </w:p>
    <w:p>
      <w:pPr>
        <w:pStyle w:val="Heading3"/>
      </w:pPr>
      <w:r>
        <w:t xml:space="preserve">RSS Feed de café</w:t>
      </w:r>
    </w:p>
    <w:p>
      <w:pPr>
        <w:spacing w:after="200"/>
      </w:pPr>
      <w:r>
        <w:t xml:space="preserve">RSS (Really Simple Syndication) es un formato XML estándar para distribuir contenido. El sitio ya tenía /feed.xml para los posts del blog, pero las 40 lecciones de café no estaban en ningún feed. Se creó </w:t>
      </w:r>
      <w:r>
        <w:rPr>
          <w:rFonts w:ascii="Courier New" w:cs="Courier New" w:eastAsia="Courier New" w:hAnsi="Courier New"/>
          <w:b/>
          <w:bCs/>
          <w:sz w:val="20"/>
          <w:szCs w:val="20"/>
        </w:rPr>
        <w:t xml:space="preserve">/cafe/feed.xml</w:t>
      </w:r>
      <w:r>
        <w:t xml:space="preserve"> y se agregó el link al head de todas las páginas. Esto permite que crawlers y agregadores descubran el contenido de café automáticamente.</w:t>
      </w:r>
    </w:p>
    <w:p>
      <w:pPr>
        <w:pStyle w:val="Heading3"/>
      </w:pPr>
      <w:r>
        <w:t xml:space="preserve">Dónde estudiar más</w:t>
      </w:r>
    </w:p>
    <w:p>
      <w:pPr>
        <w:pStyle w:val="ListParagraph"/>
        <w:numPr>
          <w:ilvl w:val="0"/>
          <w:numId w:val="10"/>
        </w:numPr>
        <w:spacing w:after="80"/>
      </w:pPr>
      <w:hyperlink w:history="1" r:id="rIdrjsvdttwfes8cg3zsgfew">
        <w:r>
          <w:rPr>
            <w:rStyle w:val="Hyperlink"/>
          </w:rPr>
          <w:t xml:space="preserve">Astro — RSS Feed Guide</w:t>
        </w:r>
      </w:hyperlink>
      <w:r>
        <w:t xml:space="preserve"> — Cómo configurar RSS en Astro.</w:t>
      </w:r>
    </w:p>
    <w:p>
      <w:pPr>
        <w:pStyle w:val="Heading2"/>
      </w:pPr>
      <w:r>
        <w:t xml:space="preserve">2.9 rel=next/prev en navegación de lecciones</w:t>
      </w:r>
    </w:p>
    <w:p>
      <w:pPr>
        <w:spacing w:after="200"/>
      </w:pPr>
      <w:r>
        <w:t xml:space="preserve">Se agregaron tags </w:t>
      </w:r>
      <w:r>
        <w:rPr>
          <w:rFonts w:ascii="Courier New" w:cs="Courier New" w:eastAsia="Courier New" w:hAnsi="Courier New"/>
          <w:sz w:val="18"/>
          <w:szCs w:val="18"/>
        </w:rPr>
        <w:t xml:space="preserve">&lt;link rel="prev"&gt;</w:t>
      </w:r>
      <w:r>
        <w:t xml:space="preserve"> y </w:t>
      </w:r>
      <w:r>
        <w:rPr>
          <w:rFonts w:ascii="Courier New" w:cs="Courier New" w:eastAsia="Courier New" w:hAnsi="Courier New"/>
          <w:sz w:val="18"/>
          <w:szCs w:val="18"/>
        </w:rPr>
        <w:t xml:space="preserve">&lt;link rel="next"&gt;</w:t>
      </w:r>
      <w:r>
        <w:t xml:space="preserve"> en el head de cada lección del café. Esto le indica a Google que las lecciones son una secuencia ordenada (Lección 1 → Lección 2 → Lección 3...), reforzando la estructura del roadmap como un programa educativo coherente.</w:t>
      </w:r>
    </w:p>
    <w:p>
      <w:r>
        <w:br w:type="page"/>
      </w:r>
    </w:p>
    <w:p>
      <w:pPr>
        <w:pStyle w:val="Heading1"/>
      </w:pPr>
      <w:r>
        <w:t xml:space="preserve">3. Archivos modificados</w:t>
      </w:r>
    </w:p>
    <w:p>
      <w:pPr>
        <w:spacing w:after="100"/>
      </w:pPr>
      <w:r>
        <w:t xml:space="preserve">Resumen de todos los archivos tocados y qué se cambió en cada uno:</w:t>
      </w:r>
    </w:p>
    <w:p>
      <w:pPr>
        <w:pStyle w:val="ListParagraph"/>
        <w:numPr>
          <w:ilvl w:val="0"/>
          <w:numId w:val="10"/>
        </w:numPr>
        <w:spacing w:after="100"/>
      </w:pPr>
      <w:r>
        <w:rPr>
          <w:b/>
          <w:bCs/>
        </w:rPr>
        <w:t xml:space="preserve">src/layouts/BaseLayout.astro — </w:t>
      </w:r>
      <w:r>
        <w:t xml:space="preserve">Schema Person expandido, OG tags (og:type, og:site_name, og:locale), hreflang tags, RSS link del café.</w:t>
      </w:r>
    </w:p>
    <w:p>
      <w:pPr>
        <w:pStyle w:val="ListParagraph"/>
        <w:numPr>
          <w:ilvl w:val="0"/>
          <w:numId w:val="10"/>
        </w:numPr>
        <w:spacing w:after="100"/>
      </w:pPr>
      <w:r>
        <w:rPr>
          <w:b/>
          <w:bCs/>
        </w:rPr>
        <w:t xml:space="preserve">src/layouts/PostLayout.astro — </w:t>
      </w:r>
      <w:r>
        <w:t xml:space="preserve">Schema BlogPosting con dateModified.</w:t>
      </w:r>
    </w:p>
    <w:p>
      <w:pPr>
        <w:pStyle w:val="ListParagraph"/>
        <w:numPr>
          <w:ilvl w:val="0"/>
          <w:numId w:val="10"/>
        </w:numPr>
        <w:spacing w:after="100"/>
      </w:pPr>
      <w:r>
        <w:rPr>
          <w:b/>
          <w:bCs/>
        </w:rPr>
        <w:t xml:space="preserve">src/layouts/LessonLayout.astro — </w:t>
      </w:r>
      <w:r>
        <w:t xml:space="preserve">Course schema mejorado (url, educationalLevel, author), BreadcrumbList schema, rel next/prev.</w:t>
      </w:r>
    </w:p>
    <w:p>
      <w:pPr>
        <w:pStyle w:val="ListParagraph"/>
        <w:numPr>
          <w:ilvl w:val="0"/>
          <w:numId w:val="10"/>
        </w:numPr>
        <w:spacing w:after="100"/>
      </w:pPr>
      <w:r>
        <w:rPr>
          <w:b/>
          <w:bCs/>
        </w:rPr>
        <w:t xml:space="preserve">src/pages/about.mdx — </w:t>
      </w:r>
      <w:r>
        <w:t xml:space="preserve">ProfilePage schema, meta description.</w:t>
      </w:r>
    </w:p>
    <w:p>
      <w:pPr>
        <w:pStyle w:val="ListParagraph"/>
        <w:numPr>
          <w:ilvl w:val="0"/>
          <w:numId w:val="10"/>
        </w:numPr>
        <w:spacing w:after="100"/>
      </w:pPr>
      <w:r>
        <w:rPr>
          <w:b/>
          <w:bCs/>
        </w:rPr>
        <w:t xml:space="preserve">src/pages/index.astro — </w:t>
      </w:r>
      <w:r>
        <w:t xml:space="preserve">rel="me" en todos los links sociales (hero + contacto).</w:t>
      </w:r>
    </w:p>
    <w:p>
      <w:pPr>
        <w:pStyle w:val="ListParagraph"/>
        <w:numPr>
          <w:ilvl w:val="0"/>
          <w:numId w:val="10"/>
        </w:numPr>
        <w:spacing w:after="100"/>
      </w:pPr>
      <w:r>
        <w:rPr>
          <w:b/>
          <w:bCs/>
        </w:rPr>
        <w:t xml:space="preserve">src/pages/barista-roadmap.astro — </w:t>
      </w:r>
      <w:r>
        <w:t xml:space="preserve">Course schema completo con 9 fases, meta description ajustada.</w:t>
      </w:r>
    </w:p>
    <w:p>
      <w:pPr>
        <w:pStyle w:val="ListParagraph"/>
        <w:numPr>
          <w:ilvl w:val="0"/>
          <w:numId w:val="10"/>
        </w:numPr>
        <w:spacing w:after="100"/>
      </w:pPr>
      <w:r>
        <w:rPr>
          <w:b/>
          <w:bCs/>
        </w:rPr>
        <w:t xml:space="preserve">src/pages/en/barista-roadmap.astro — </w:t>
      </w:r>
      <w:r>
        <w:t xml:space="preserve">Course schema (EN), meta description recortada a &lt;160 chars.</w:t>
      </w:r>
    </w:p>
    <w:p>
      <w:pPr>
        <w:pStyle w:val="ListParagraph"/>
        <w:numPr>
          <w:ilvl w:val="0"/>
          <w:numId w:val="10"/>
        </w:numPr>
        <w:spacing w:after="100"/>
      </w:pPr>
      <w:r>
        <w:rPr>
          <w:b/>
          <w:bCs/>
        </w:rPr>
        <w:t xml:space="preserve">src/pages/cafe/feed.xml.ts — </w:t>
      </w:r>
      <w:r>
        <w:t xml:space="preserve">Archivo nuevo. RSS feed exclusivo para lecciones de café.</w:t>
      </w:r>
    </w:p>
    <w:p>
      <w:pPr>
        <w:pStyle w:val="ListParagraph"/>
        <w:numPr>
          <w:ilvl w:val="0"/>
          <w:numId w:val="10"/>
        </w:numPr>
        <w:spacing w:after="200"/>
      </w:pPr>
      <w:r>
        <w:rPr>
          <w:b/>
          <w:bCs/>
        </w:rPr>
        <w:t xml:space="preserve">src/theme.config.ts — </w:t>
      </w:r>
      <w:r>
        <w:t xml:space="preserve">Locale corregido de 'en' a 'es'.</w:t>
      </w:r>
    </w:p>
    <w:p>
      <w:pPr>
        <w:pStyle w:val="Heading1"/>
      </w:pPr>
      <w:r>
        <w:t xml:space="preserve">4. Próximos pasos recomendados</w:t>
      </w:r>
    </w:p>
    <w:p>
      <w:pPr>
        <w:spacing w:after="100"/>
      </w:pPr>
      <w:r>
        <w:t xml:space="preserve">Acciones fuera del código que complementan los cambios técnicos:</w:t>
      </w:r>
    </w:p>
    <w:p>
      <w:pPr>
        <w:pStyle w:val="ListParagraph"/>
        <w:numPr>
          <w:ilvl w:val="0"/>
          <w:numId w:val="10"/>
        </w:numPr>
        <w:spacing w:after="100"/>
      </w:pPr>
      <w:r>
        <w:rPr>
          <w:b/>
          <w:bCs/>
        </w:rPr>
        <w:t xml:space="preserve">Google Search Console: </w:t>
      </w:r>
      <w:r>
        <w:t xml:space="preserve">Subir sitemap actualizado y pedir re-indexación de /about, homepage y /barista-roadmap.</w:t>
      </w:r>
    </w:p>
    <w:p>
      <w:pPr>
        <w:pStyle w:val="ListParagraph"/>
        <w:numPr>
          <w:ilvl w:val="0"/>
          <w:numId w:val="10"/>
        </w:numPr>
        <w:spacing w:after="100"/>
      </w:pPr>
      <w:r>
        <w:rPr>
          <w:b/>
          <w:bCs/>
        </w:rPr>
        <w:t xml:space="preserve">GitHub (github.com/Davidsmait): </w:t>
      </w:r>
      <w:r>
        <w:t xml:space="preserve">Asegurar que el campo Name diga 'David San Luis Aguirre', bio completa, y link a davidsanluisaguirre.com.</w:t>
      </w:r>
    </w:p>
    <w:p>
      <w:pPr>
        <w:pStyle w:val="ListParagraph"/>
        <w:numPr>
          <w:ilvl w:val="0"/>
          <w:numId w:val="10"/>
        </w:numPr>
        <w:spacing w:after="100"/>
      </w:pPr>
      <w:r>
        <w:rPr>
          <w:b/>
          <w:bCs/>
        </w:rPr>
        <w:t xml:space="preserve">Instagram: </w:t>
      </w:r>
      <w:r>
        <w:t xml:space="preserve">Usar nombre completo en el perfil y link al sitio en bio.</w:t>
      </w:r>
    </w:p>
    <w:p>
      <w:pPr>
        <w:pStyle w:val="ListParagraph"/>
        <w:numPr>
          <w:ilvl w:val="0"/>
          <w:numId w:val="10"/>
        </w:numPr>
        <w:spacing w:after="100"/>
      </w:pPr>
      <w:r>
        <w:rPr>
          <w:b/>
          <w:bCs/>
        </w:rPr>
        <w:t xml:space="preserve">Dev.to o Medium: </w:t>
      </w:r>
      <w:r>
        <w:t xml:space="preserve">Crear perfil con nombre completo y publicar al menos un artículo que enlace al sitio. Son dominios de alta autoridad que Google posiciona rápido.</w:t>
      </w:r>
    </w:p>
    <w:p>
      <w:pPr>
        <w:pStyle w:val="ListParagraph"/>
        <w:numPr>
          <w:ilvl w:val="0"/>
          <w:numId w:val="10"/>
        </w:numPr>
        <w:spacing w:after="200"/>
      </w:pPr>
      <w:r>
        <w:rPr>
          <w:b/>
          <w:bCs/>
        </w:rPr>
        <w:t xml:space="preserve">Tiempo estimado: </w:t>
      </w:r>
      <w:r>
        <w:t xml:space="preserve">Los cambios técnicos empezarán a hacer efecto en 2-4 semanas conforme Google re-indexe el sitio.</w:t>
      </w:r>
    </w:p>
    <w:p>
      <w:r>
        <w:br w:type="page"/>
      </w:r>
    </w:p>
    <w:p>
      <w:pPr>
        <w:pStyle w:val="Heading1"/>
      </w:pPr>
      <w:r>
        <w:t xml:space="preserve">5. Referencias completas</w:t>
      </w:r>
    </w:p>
    <w:p>
      <w:pPr>
        <w:spacing w:after="100"/>
      </w:pPr>
      <w:r>
        <w:t xml:space="preserve">Todos los recursos mencionados en este documento, organizados por tema:</w:t>
      </w:r>
    </w:p>
    <w:p>
      <w:pPr>
        <w:pStyle w:val="Heading3"/>
      </w:pPr>
      <w:r>
        <w:t xml:space="preserve">Datos estructurados (Schema.org + Google)</w:t>
      </w:r>
    </w:p>
    <w:p>
      <w:pPr>
        <w:pStyle w:val="ListParagraph"/>
        <w:numPr>
          <w:ilvl w:val="0"/>
          <w:numId w:val="10"/>
        </w:numPr>
        <w:spacing w:after="60"/>
      </w:pPr>
      <w:hyperlink w:history="1" r:id="rIdcyw6vmxmksvq0iu9hvvuu">
        <w:r>
          <w:rPr>
            <w:rStyle w:val="Hyperlink"/>
          </w:rPr>
          <w:t xml:space="preserve">https://schema.org/Person</w:t>
        </w:r>
      </w:hyperlink>
    </w:p>
    <w:p>
      <w:pPr>
        <w:pStyle w:val="ListParagraph"/>
        <w:numPr>
          <w:ilvl w:val="0"/>
          <w:numId w:val="10"/>
        </w:numPr>
        <w:spacing w:after="60"/>
      </w:pPr>
      <w:hyperlink w:history="1" r:id="rIdhs7q5vqfajbkxk1me1enr">
        <w:r>
          <w:rPr>
            <w:rStyle w:val="Hyperlink"/>
          </w:rPr>
          <w:t xml:space="preserve">https://schema.org/BlogPosting</w:t>
        </w:r>
      </w:hyperlink>
    </w:p>
    <w:p>
      <w:pPr>
        <w:pStyle w:val="ListParagraph"/>
        <w:numPr>
          <w:ilvl w:val="0"/>
          <w:numId w:val="10"/>
        </w:numPr>
        <w:spacing w:after="60"/>
      </w:pPr>
      <w:hyperlink w:history="1" r:id="rIdnpgtvfddjtvgva8e79pi1">
        <w:r>
          <w:rPr>
            <w:rStyle w:val="Hyperlink"/>
          </w:rPr>
          <w:t xml:space="preserve">https://schema.org/Course</w:t>
        </w:r>
      </w:hyperlink>
    </w:p>
    <w:p>
      <w:pPr>
        <w:pStyle w:val="ListParagraph"/>
        <w:numPr>
          <w:ilvl w:val="0"/>
          <w:numId w:val="10"/>
        </w:numPr>
        <w:spacing w:after="60"/>
      </w:pPr>
      <w:hyperlink w:history="1" r:id="rIdhai-qwfsh90c_w2oti4bi">
        <w:r>
          <w:rPr>
            <w:rStyle w:val="Hyperlink"/>
          </w:rPr>
          <w:t xml:space="preserve">https://schema.org/BreadcrumbList</w:t>
        </w:r>
      </w:hyperlink>
    </w:p>
    <w:p>
      <w:pPr>
        <w:pStyle w:val="ListParagraph"/>
        <w:numPr>
          <w:ilvl w:val="0"/>
          <w:numId w:val="10"/>
        </w:numPr>
        <w:spacing w:after="60"/>
      </w:pPr>
      <w:hyperlink w:history="1" r:id="rId3hr9szhyqkbcezjkkaw1x">
        <w:r>
          <w:rPr>
            <w:rStyle w:val="Hyperlink"/>
          </w:rPr>
          <w:t xml:space="preserve">Google — Intro to Structured Data</w:t>
        </w:r>
      </w:hyperlink>
    </w:p>
    <w:p>
      <w:pPr>
        <w:pStyle w:val="ListParagraph"/>
        <w:numPr>
          <w:ilvl w:val="0"/>
          <w:numId w:val="10"/>
        </w:numPr>
        <w:spacing w:after="60"/>
      </w:pPr>
      <w:hyperlink w:history="1" r:id="rIdqgpb_kdf2mftzutvzhlfi">
        <w:r>
          <w:rPr>
            <w:rStyle w:val="Hyperlink"/>
          </w:rPr>
          <w:t xml:space="preserve">Google — Profile Page</w:t>
        </w:r>
      </w:hyperlink>
    </w:p>
    <w:p>
      <w:pPr>
        <w:pStyle w:val="ListParagraph"/>
        <w:numPr>
          <w:ilvl w:val="0"/>
          <w:numId w:val="10"/>
        </w:numPr>
        <w:spacing w:after="60"/>
      </w:pPr>
      <w:hyperlink w:history="1" r:id="rIdjm2mf2aumieb2qq9gmj73">
        <w:r>
          <w:rPr>
            <w:rStyle w:val="Hyperlink"/>
          </w:rPr>
          <w:t xml:space="preserve">Google — Article / BlogPosting</w:t>
        </w:r>
      </w:hyperlink>
    </w:p>
    <w:p>
      <w:pPr>
        <w:pStyle w:val="ListParagraph"/>
        <w:numPr>
          <w:ilvl w:val="0"/>
          <w:numId w:val="10"/>
        </w:numPr>
        <w:spacing w:after="60"/>
      </w:pPr>
      <w:hyperlink w:history="1" r:id="rId7hc9p6r4md50xdvwgqryu">
        <w:r>
          <w:rPr>
            <w:rStyle w:val="Hyperlink"/>
          </w:rPr>
          <w:t xml:space="preserve">Google — Course</w:t>
        </w:r>
      </w:hyperlink>
    </w:p>
    <w:p>
      <w:pPr>
        <w:pStyle w:val="ListParagraph"/>
        <w:numPr>
          <w:ilvl w:val="0"/>
          <w:numId w:val="10"/>
        </w:numPr>
        <w:spacing w:after="60"/>
      </w:pPr>
      <w:hyperlink w:history="1" r:id="rIdo3fowgz2copf489jmlh8t">
        <w:r>
          <w:rPr>
            <w:rStyle w:val="Hyperlink"/>
          </w:rPr>
          <w:t xml:space="preserve">Google — Breadcrumb</w:t>
        </w:r>
      </w:hyperlink>
    </w:p>
    <w:p>
      <w:pPr>
        <w:pStyle w:val="Heading3"/>
      </w:pPr>
      <w:r>
        <w:t xml:space="preserve">Open Graph y redes sociales</w:t>
      </w:r>
    </w:p>
    <w:p>
      <w:pPr>
        <w:pStyle w:val="ListParagraph"/>
        <w:numPr>
          <w:ilvl w:val="0"/>
          <w:numId w:val="10"/>
        </w:numPr>
        <w:spacing w:after="60"/>
      </w:pPr>
      <w:hyperlink w:history="1" r:id="rIduxca2kcurww7okoxvcxd0">
        <w:r>
          <w:rPr>
            <w:rStyle w:val="Hyperlink"/>
          </w:rPr>
          <w:t xml:space="preserve">https://ogp.me/</w:t>
        </w:r>
      </w:hyperlink>
    </w:p>
    <w:p>
      <w:pPr>
        <w:pStyle w:val="Heading3"/>
      </w:pPr>
      <w:r>
        <w:t xml:space="preserve">Identidad web</w:t>
      </w:r>
    </w:p>
    <w:p>
      <w:pPr>
        <w:pStyle w:val="ListParagraph"/>
        <w:numPr>
          <w:ilvl w:val="0"/>
          <w:numId w:val="10"/>
        </w:numPr>
        <w:spacing w:after="60"/>
      </w:pPr>
      <w:hyperlink w:history="1" r:id="rIdfsigpbbadxv1_ojhizfpj">
        <w:r>
          <w:rPr>
            <w:rStyle w:val="Hyperlink"/>
          </w:rPr>
          <w:t xml:space="preserve">IndieWeb — rel="me"</w:t>
        </w:r>
      </w:hyperlink>
    </w:p>
    <w:p>
      <w:pPr>
        <w:pStyle w:val="ListParagraph"/>
        <w:numPr>
          <w:ilvl w:val="0"/>
          <w:numId w:val="10"/>
        </w:numPr>
        <w:spacing w:after="60"/>
      </w:pPr>
      <w:hyperlink w:history="1" r:id="rId3c84izuevxnfpng_kaavp">
        <w:r>
          <w:rPr>
            <w:rStyle w:val="Hyperlink"/>
          </w:rPr>
          <w:t xml:space="preserve">Microformats — RelMeAuth</w:t>
        </w:r>
      </w:hyperlink>
    </w:p>
    <w:p>
      <w:pPr>
        <w:pStyle w:val="Heading3"/>
      </w:pPr>
      <w:r>
        <w:t xml:space="preserve">Internacionalización</w:t>
      </w:r>
    </w:p>
    <w:p>
      <w:pPr>
        <w:pStyle w:val="ListParagraph"/>
        <w:numPr>
          <w:ilvl w:val="0"/>
          <w:numId w:val="10"/>
        </w:numPr>
        <w:spacing w:after="60"/>
      </w:pPr>
      <w:hyperlink w:history="1" r:id="rIdoqfoffjlhuy7uitldp8x6">
        <w:r>
          <w:rPr>
            <w:rStyle w:val="Hyperlink"/>
          </w:rPr>
          <w:t xml:space="preserve">Google — Hreflang</w:t>
        </w:r>
      </w:hyperlink>
    </w:p>
    <w:p>
      <w:pPr>
        <w:pStyle w:val="Heading3"/>
      </w:pPr>
      <w:r>
        <w:t xml:space="preserve">Astro (framework)</w:t>
      </w:r>
    </w:p>
    <w:p>
      <w:pPr>
        <w:pStyle w:val="ListParagraph"/>
        <w:numPr>
          <w:ilvl w:val="0"/>
          <w:numId w:val="10"/>
        </w:numPr>
        <w:spacing w:after="60"/>
      </w:pPr>
      <w:hyperlink w:history="1" r:id="rIdvlstrxsjtq7sbjjsg4lbj">
        <w:r>
          <w:rPr>
            <w:rStyle w:val="Hyperlink"/>
          </w:rPr>
          <w:t xml:space="preserve">Astro — RSS Feed Guide</w:t>
        </w:r>
      </w:hyperlink>
    </w:p>
    <w:p>
      <w:pPr>
        <w:pStyle w:val="ListParagraph"/>
        <w:numPr>
          <w:ilvl w:val="0"/>
          <w:numId w:val="10"/>
        </w:numPr>
        <w:spacing w:after="60"/>
      </w:pPr>
      <w:hyperlink w:history="1" r:id="rId9mpj5xmtlqjepkydf7wlw">
        <w:r>
          <w:rPr>
            <w:rStyle w:val="Hyperlink"/>
          </w:rPr>
          <w:t xml:space="preserve">Astro — Sitemap Integration</w:t>
        </w:r>
      </w:hyperlink>
    </w:p>
    <w:p>
      <w:pPr>
        <w:pStyle w:val="Heading3"/>
      </w:pPr>
      <w:r>
        <w:t xml:space="preserve">Herramientas de verificación</w:t>
      </w:r>
    </w:p>
    <w:p>
      <w:pPr>
        <w:pStyle w:val="ListParagraph"/>
        <w:numPr>
          <w:ilvl w:val="0"/>
          <w:numId w:val="10"/>
        </w:numPr>
        <w:spacing w:after="60"/>
      </w:pPr>
      <w:hyperlink w:history="1" r:id="rIdz6fbfyzvfzwuno2hm7jf5">
        <w:r>
          <w:rPr>
            <w:rStyle w:val="Hyperlink"/>
          </w:rPr>
          <w:t xml:space="preserve">Google Rich Results Test</w:t>
        </w:r>
      </w:hyperlink>
      <w:r>
        <w:t xml:space="preserve"> — Para validar que tus schemas se leen correctamente.</w:t>
      </w:r>
    </w:p>
    <w:p>
      <w:pPr>
        <w:pStyle w:val="ListParagraph"/>
        <w:numPr>
          <w:ilvl w:val="0"/>
          <w:numId w:val="10"/>
        </w:numPr>
        <w:spacing w:after="60"/>
      </w:pPr>
      <w:hyperlink w:history="1" r:id="rIdkttumway7ibhoeifjihij">
        <w:r>
          <w:rPr>
            <w:rStyle w:val="Hyperlink"/>
          </w:rPr>
          <w:t xml:space="preserve">Schema Markup Validator</w:t>
        </w:r>
      </w:hyperlink>
      <w:r>
        <w:t xml:space="preserve"> — Validador oficial de Schema.org.</w:t>
      </w:r>
    </w:p>
    <w:p>
      <w:pPr>
        <w:pStyle w:val="ListParagraph"/>
        <w:numPr>
          <w:ilvl w:val="0"/>
          <w:numId w:val="10"/>
        </w:numPr>
        <w:spacing w:after="200"/>
      </w:pPr>
      <w:hyperlink w:history="1" r:id="rIdu5qsch1aeuclaz6is_y1v">
        <w:r>
          <w:rPr>
            <w:rStyle w:val="Hyperlink"/>
          </w:rPr>
          <w:t xml:space="preserve">Google Search Console</w:t>
        </w:r>
      </w:hyperlink>
      <w:r>
        <w:t xml:space="preserve"> — Para monitorear indexación y rendimiento.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David San Luis Aguirre — Mejoras SEO — 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0"/>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qiwlzojrbensgdigpqq3" Type="http://schemas.openxmlformats.org/officeDocument/2006/relationships/hyperlink" Target="https://schema.org/Person" TargetMode="External"/><Relationship Id="rIdawkct6j8qqjsiputguxdy" Type="http://schemas.openxmlformats.org/officeDocument/2006/relationships/hyperlink" Target="https://developers.google.com/search/docs/appearance/structured-data/profile-page" TargetMode="External"/><Relationship Id="rIdvyy1ooy_ui8bejtriwkjm" Type="http://schemas.openxmlformats.org/officeDocument/2006/relationships/hyperlink" Target="https://developers.google.com/search/docs/appearance/structured-data/intro-structured-data" TargetMode="External"/><Relationship Id="rId3n84yb9w0rco3snedhgyj" Type="http://schemas.openxmlformats.org/officeDocument/2006/relationships/hyperlink" Target="https://developers.google.com/search/docs/appearance/structured-data/profile-page" TargetMode="External"/><Relationship Id="rId2swevwaiuameu2tt-jxty" Type="http://schemas.openxmlformats.org/officeDocument/2006/relationships/hyperlink" Target="https://developers.google.com/search/docs/appearance/structured-data/article" TargetMode="External"/><Relationship Id="rIdlpjssxw7azw867akz9r5s" Type="http://schemas.openxmlformats.org/officeDocument/2006/relationships/hyperlink" Target="https://schema.org/BlogPosting" TargetMode="External"/><Relationship Id="rIdtojclqvknsigxt_bjuu_-" Type="http://schemas.openxmlformats.org/officeDocument/2006/relationships/hyperlink" Target="https://ogp.me/" TargetMode="External"/><Relationship Id="rIdmcx5x-vpmvh3a99o_bfez" Type="http://schemas.openxmlformats.org/officeDocument/2006/relationships/hyperlink" Target="https://indieweb.org/rel-me" TargetMode="External"/><Relationship Id="rIdzhsk093oawrcpdi4owfrj" Type="http://schemas.openxmlformats.org/officeDocument/2006/relationships/hyperlink" Target="https://microformats.org/wiki/RelMeAuth" TargetMode="External"/><Relationship Id="rIdb31e_fvkuivl2ua331e0n" Type="http://schemas.openxmlformats.org/officeDocument/2006/relationships/hyperlink" Target="https://developers.google.com/search/docs/specialty/international/localized-versions" TargetMode="External"/><Relationship Id="rIdnoxu50ghzew8wttrjdaaf" Type="http://schemas.openxmlformats.org/officeDocument/2006/relationships/hyperlink" Target="https://developers.google.com/search/docs/appearance/structured-data/course" TargetMode="External"/><Relationship Id="rIdioxb7x4xqev0k6xtunnqi" Type="http://schemas.openxmlformats.org/officeDocument/2006/relationships/hyperlink" Target="https://developers.google.com/search/docs/appearance/structured-data/breadcrumb" TargetMode="External"/><Relationship Id="rIds8jye3etncs4ddfgi7t4e" Type="http://schemas.openxmlformats.org/officeDocument/2006/relationships/hyperlink" Target="https://schema.org/Course" TargetMode="External"/><Relationship Id="rIdrjsvdttwfes8cg3zsgfew" Type="http://schemas.openxmlformats.org/officeDocument/2006/relationships/hyperlink" Target="https://docs.astro.build/en/guides/rss/" TargetMode="External"/><Relationship Id="rIdcyw6vmxmksvq0iu9hvvuu" Type="http://schemas.openxmlformats.org/officeDocument/2006/relationships/hyperlink" Target="https://schema.org/Person" TargetMode="External"/><Relationship Id="rIdhs7q5vqfajbkxk1me1enr" Type="http://schemas.openxmlformats.org/officeDocument/2006/relationships/hyperlink" Target="https://schema.org/BlogPosting" TargetMode="External"/><Relationship Id="rIdnpgtvfddjtvgva8e79pi1" Type="http://schemas.openxmlformats.org/officeDocument/2006/relationships/hyperlink" Target="https://schema.org/Course" TargetMode="External"/><Relationship Id="rIdhai-qwfsh90c_w2oti4bi" Type="http://schemas.openxmlformats.org/officeDocument/2006/relationships/hyperlink" Target="https://schema.org/BreadcrumbList" TargetMode="External"/><Relationship Id="rId3hr9szhyqkbcezjkkaw1x" Type="http://schemas.openxmlformats.org/officeDocument/2006/relationships/hyperlink" Target="https://developers.google.com/search/docs/appearance/structured-data/intro-structured-data" TargetMode="External"/><Relationship Id="rIdqgpb_kdf2mftzutvzhlfi" Type="http://schemas.openxmlformats.org/officeDocument/2006/relationships/hyperlink" Target="https://developers.google.com/search/docs/appearance/structured-data/profile-page" TargetMode="External"/><Relationship Id="rIdjm2mf2aumieb2qq9gmj73" Type="http://schemas.openxmlformats.org/officeDocument/2006/relationships/hyperlink" Target="https://developers.google.com/search/docs/appearance/structured-data/article" TargetMode="External"/><Relationship Id="rId7hc9p6r4md50xdvwgqryu" Type="http://schemas.openxmlformats.org/officeDocument/2006/relationships/hyperlink" Target="https://developers.google.com/search/docs/appearance/structured-data/course" TargetMode="External"/><Relationship Id="rIdo3fowgz2copf489jmlh8t" Type="http://schemas.openxmlformats.org/officeDocument/2006/relationships/hyperlink" Target="https://developers.google.com/search/docs/appearance/structured-data/breadcrumb" TargetMode="External"/><Relationship Id="rIduxca2kcurww7okoxvcxd0" Type="http://schemas.openxmlformats.org/officeDocument/2006/relationships/hyperlink" Target="https://ogp.me/" TargetMode="External"/><Relationship Id="rIdfsigpbbadxv1_ojhizfpj" Type="http://schemas.openxmlformats.org/officeDocument/2006/relationships/hyperlink" Target="https://indieweb.org/rel-me" TargetMode="External"/><Relationship Id="rId3c84izuevxnfpng_kaavp" Type="http://schemas.openxmlformats.org/officeDocument/2006/relationships/hyperlink" Target="https://microformats.org/wiki/RelMeAuth" TargetMode="External"/><Relationship Id="rIdoqfoffjlhuy7uitldp8x6" Type="http://schemas.openxmlformats.org/officeDocument/2006/relationships/hyperlink" Target="https://developers.google.com/search/docs/specialty/international/localized-versions" TargetMode="External"/><Relationship Id="rIdvlstrxsjtq7sbjjsg4lbj" Type="http://schemas.openxmlformats.org/officeDocument/2006/relationships/hyperlink" Target="https://docs.astro.build/en/guides/rss/" TargetMode="External"/><Relationship Id="rId9mpj5xmtlqjepkydf7wlw" Type="http://schemas.openxmlformats.org/officeDocument/2006/relationships/hyperlink" Target="https://docs.astro.build/en/guides/integrations-guide/sitemap/" TargetMode="External"/><Relationship Id="rIdz6fbfyzvfzwuno2hm7jf5" Type="http://schemas.openxmlformats.org/officeDocument/2006/relationships/hyperlink" Target="https://search.google.com/test/rich-results" TargetMode="External"/><Relationship Id="rIdkttumway7ibhoeifjihij" Type="http://schemas.openxmlformats.org/officeDocument/2006/relationships/hyperlink" Target="https://validator.schema.org/" TargetMode="External"/><Relationship Id="rIdu5qsch1aeuclaz6is_y1v" Type="http://schemas.openxmlformats.org/officeDocument/2006/relationships/hyperlink" Target="https://search.google.com/search-console"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2026-03-20T16:05:35.114Z</dcterms:created>
  <dcterms:modified xsi:type="dcterms:W3CDTF">2026-03-20T16:05:35.114Z</dcterms:modified>
</cp:coreProperties>
</file>

<file path=docProps/custom.xml><?xml version="1.0" encoding="utf-8"?>
<Properties xmlns="http://schemas.openxmlformats.org/officeDocument/2006/custom-properties" xmlns:vt="http://schemas.openxmlformats.org/officeDocument/2006/docPropsVTypes"/>
</file>