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2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Derechos y deberes fundamentales. Su garantía y suspensión.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¿Qué artículos integran el título I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Del 10 al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Del 9 al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Del 10 al 54.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Del 14 al 55.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«Del 10 al 55.» es correcta porque coincide con Constitución Española/título 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Según la Constitución, los españoles son mayores de 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los dieciséis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los dieciocho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veintiún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edad que establezca cada comunidad autónoma.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«A los dieciocho años.» es correcta porque coincide con Constitución Española/artículo 12.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detención preventiva ordinaria no puede superar: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Cuarenta y ocho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Setenta y dos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«Setenta y dos horas.» es correcta porque coincide con Constitución Española/artículo 17.2.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redacción vigente del artículo 49 ordena a los poderes públicos: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Atender únicamente la rehabilitación de las personas con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la autonomía personal por un sistema de tutela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Excluir la participación de organizaciones representativas.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Impulsar autonomía e inclusión en entornos universalmente accesibles.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«Impulsar autonomía e inclusión en entornos universalmente accesibles.» es correcta porque coincide con Constitución Española/artículo 49 en redacción de 2024.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ejercicio del derecho de reunión pacífica y sin armas: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necesita autorización previa.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Requiere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Requiere siempre autorización gubernativa.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es libre en lugares cerrados.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«No necesita autorización previa.» es correcta porque coincide con Constitución Española/artículo 21.1.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¿Qué enseñanza declara la Constitución obligatoria y gratuita?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la enseñanza universitaria.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enseñanza básica.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la enseñanza infantil.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enseñanza impartida en centros públicos.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«La enseñanza básica.» es correcta porque coincide con Constitución Española/artículo 27.4.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Defensor del Pueblo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órgano dependiente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órgano jurisdiccional especializado.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alto comisionado de las Cortes Generales para defender los derechos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comisionado del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«El alto comisionado de las Cortes Generales para defender los derechos del título I.» es correcta porque coincide con Constitución Española/artículo 54.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duración inicial máxima del estado de alarma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«Quince días.» es correcta porque coincide con Constitución Española/artículo 116.2.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Las normas relativas a derechos fundamentales y libertades se interpretarán conforme: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la Declaración Universal y a los tratados y acuerdos sobre esas materias ratificados por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 las leyes orgánicas españolas.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cualquier declaración internacional, aunque España no la haya ratificado.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las resoluciones administrativas de cada ministerio.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 la Declaración Universal y a los tratados y acuerdos sobre esas materias ratificados por España.» es correcta porque coincide con Constitución Española/artículo 10.2.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excepción constitucional a la reserva de los derechos del artículo 23 a los españoles permite reconocer a extranjeros: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Sufragio activo en elecciones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Sufragio activo y pasivo en elecciones municipales bajo reciprocidad por tratado o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Acceso general a cualquier función que implique autoridad.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Sufragio pasivo en elecciones autonómicas sin reciprocidad.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«Sufragio activo y pasivo en elecciones municipales bajo reciprocidad por tratado o ley.» es correcta porque coincide con Constitución Española/artículo 13.2.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prohibición de discriminación del artículo 14: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Contiene una lista cerrada de cinco causas.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vincula a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Incluye una cláusula abierta referida a cualquier otra condición o circunstancia personal 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es susceptible de amparo porque está fuera de la sección 1.ª.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«Incluye una cláusula abierta referida a cualquier otra condición o circunstancia personal o social.» es correcta porque coincide con Constitución Española/artículos 14 y 53.2.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El secreto de las comunicaciones puede levantarse, según el artículo 18.3: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orden verbal de la autoridad gubernativa.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decisión de la compañía que presta el servicio.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cualquier delito flagrante sin intervención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Mediante resolución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«Mediante resolución judicial.» es correcta porque coincide con Constitución Española/artículo 18.3.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las manifestaciones y reuniones en lugares de tránsito público: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Debe darse comunicación previa a la autoridad.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necesita autorización previa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cabe prohibición en ningún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autoridad puede prohibirlas por mera inconveniencia.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«Debe darse comunicación previa a la autoridad.» es correcta porque coincide con Constitución Española/artículo 21.2.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inscripción registral de una asociación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que la autoridad valore la oportunidad de sus fines.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los solos efectos de publicidad.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Como autorización constitutiva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permitir su suspensión 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«A los solos efectos de publicidad.» es correcta porque coincide con Constitución Española/artículo 22.3.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exigencia constitucional de veracidad se refiere: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toda creación artística.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cualquier opinión política.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la comunicación o recepción de información.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libertad de cátedra.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 la comunicación o recepción de información.» es correcta porque coincide con Constitución Española/artículo 20.1.d.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materia sancionadora, la Administración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imponer arresto subsidiario si una ley lo autoriza.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imponer privación de libertad de hasta setenta y dos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imponer trabajos forzados como sanción sustitutiva.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puede imponer sanciones que directa o subsidiariamente impliquen privación de libertad.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«No puede imponer sanciones que directa o subsidiariamente impliquen privación de libertad.» es correcta porque coincide con Constitución Española/artículo 25.3.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regulación del ejercicio de los derechos del capítulo 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Solo puede hacerse por ley, que debe respetar su contenido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Corresponde libremente al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en todos los casos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eliminar el contenido esencial por razón de interés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«Solo puede hacerse por ley, que debe respetar su contenido esencial.» es correcta porque coincide con Constitución Española/artículo 53.1.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recurso de amparo constitucional protege directamente: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Todos los artículos del título I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artículo 14, los artículos 15 a 29 y la objeción de conciencia del artículo 30.2.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artículos 15 a 29.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30 a 52.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artículo 14, los artículos 15 a 29 y la objeción de conciencia del artículo 30.2.» es correcta porque coincide con Constitución Española/artículos 53.2 y 161.1.b; LOTC/artículo 41.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El plazo de amparo contra decisiones o actos parlamentarios sin valor de ley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 meses desde que sean firmes conforme a las normas internas de la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publicación.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«Tres meses desde que sean firmes conforme a las normas internas de la Cámara.» es correcta porque coincide con Ley Orgánica 2/1979/artículo 42.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Frente a una vulneración procedente del Gobierno o de la Administración, tras el proceso judicial previo, el plazo de amparo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Veinte días desde la notificación de la resolución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«Veinte días desde la notificación de la resolución judicial.» es correcta porque coincide con Ley Orgánica 2/1979/artículo 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Cuando la lesión tiene origen inmediato y directo en un órgano judicial, el plazo de amparo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Treinta días desde la notificación de la resolución recaída en el proceso.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 desde la actuación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la firmeza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que se denunció la lesión.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«Treinta días desde la notificación de la resolución recaída en el proceso.» es correcta porque coincide con Ley Orgánica 2/1979/artículo 44.2.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El estado de excepción puede declararse inicialmente: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quince días sin autorización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un máximo de treinta días, prorrogable por otro plazo de hasta treinta días con los mismos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sesenta días sin posibilidad de prórroga.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límite temporal si lo autoriza 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«Por un máximo de treinta días, prorrogable por otro plazo de hasta treinta días con los mismos requisitos.» es correcta porque coincide con Constitución Española/artículo 116.3.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¿Cuál de estas relaciones contiene solo derechos o garantías suspendibles con carácter general conforme al artículo 55.1?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Vida, libertad ideológica, reunión y tutela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Igualdad, educación, huelga y propiedad.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Inviolabilidad domiciliaria, secreto de comunicaciones, circulación y huelga.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Libertad religiosa, legalidad sancionadora, petición y vivienda.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«Inviolabilidad domiciliaria, secreto de comunicaciones, circulación y huelga.» es correcta porque coincide con Constitución Española/artículo 55.1.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Durante el estado de excepción: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suspenderse siempre el derecho a la vida.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 suspendido automáticamente todo el artículo 17.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puede adoptarse ninguna medida sobre la libertad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artículo 17.3 queda exceptuado de la posible suspensión.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artículo 17.3 queda exceptuado de la posible suspensión.» es correcta porque coincide con Constitución Española/artículo 55.1.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La suspensión individual prevista para investigaciones de bandas armadas o elementos terroristas puede afectar: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los artículos 17.2, 18.2 y 18.3.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artículos 15, 16 y 24.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todos los derechos de la sección 1.ª.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artículos 19, 20 y 21.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«A los artículos 17.2, 18.2 y 18.3.» es correcta porque coincide con Constitución Española/artículo 55.2.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El estado de sitio lo declara: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Gobierno mediante decreto por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Congreso por mayoría absoluta, a propuesta exclusiva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Rey a propuesta conjunta de ambas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Senado por mayoría de tres quintos.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«El Congreso por mayoría absoluta, a propuesta exclusiva del Gobierno.» es correcta porque coincide con Constitución Española/artículo 116.4.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¿Qué afirmación diferencia correctamente el estado de alarma de los estados de excepción y sitio?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alarma permite suspender todos los derechos del artículo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alarma la declara el Congreso a propuesta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alarma admite medidas limitativas, pero no es supuesto de suspensión formal del artículo 55.1.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alarma tiene una duración constitucional inicial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«La alarma admite medidas limitativas, pero no es supuesto de suspensión formal del artículo 55.1.» es correcta porque coincide con Constitución Española/artículos 55.1 y 116.2; Ley Orgánica 4/1981/artículo 11.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En un estado de excepción autorizado con suspensión del artículo 17, la Ley Orgánica 4/1981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Detener durante treinta días sin comunicación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Detener indefinidamente mientras dure 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Detener durante quince días y comunicarlo al juez al finalizar.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Detener hasta diez días y comunicar la detención al juez en veinticuatro horas.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«Detener hasta diez días y comunicar la detención al juez en veinticuatro horas.» es correcta porque coincide con Ley Orgánica 4/1981/artículo 16.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Los principios rectores del capítulo III: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Informan la legislación, la práctica judicial y la actuación pública, y se alegan judicialmente según sus leyes de desarrollo.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todos directamente recurribles en amparo.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vinculan al Gobierno, no al legislador.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Carecen de cualquier eficacia jurídica.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«Informan la legislación, la práctica judicial y la actuación pública, y se alegan judicialmente según sus leyes de desarrollo.» es correcta porque coincide con Constitución Española/artículo 53.3.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¿Por qué la reforma constitucional del artículo 49 de 2024 no exigió el procedimiento agravado?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Porque los derechos de personas con discapacidad están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Porque el artículo 49 está en el capítulo III, no en la sección 1.ª del capítulo II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ninguna reforma parcial puede seguir el artículo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Porque el artículo 49 tiene rango legal y no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«Porque el artículo 49 está en el capítulo III, no en la sección 1.ª del capítulo II del título I.» es correcta porque coincide con Constitución Española/artículos 49, 167 y 168.1.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G02 · Tema 2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2. Derechos y deberes fundamentales. Su garantía y suspensión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