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7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poder ejecutivo. El presidente del Gobierno y el Consejo de Ministros. Relaciones entre el Gobierno y las Cortes Generales. Designación, causas de cese y responsabilidad del Gobierno. El Consejo de Estado.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Según el artículo 97 de la Constitución, 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Dirige la política interior y exterior, la Administración civil y militar y la defensa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Ejerce en exclusiva la potestad legislativa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Dirige únicamente la Administración civil.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políticamente del Congreso y del Senado por igual.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«Dirige la política interior y exterior, la Administración civil y militar y la defensa del Estado.» es correcta porque coincide con Constitución Española/artículo 97.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¿Cuál de estas autoridades es miembro del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ministro.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ministro.» es correcta porque coincide con Ley 50/1997/artículo 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existencia de vicepresidentes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obligatoria y debe haber 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obligatoria y deben existir al menos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potestativa.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una votación separada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«Es potestativa.» es correcta porque coincide con Constitución Española/artículo 98.1; Ley 50/1997/artículos 1.2 y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El órgano colegiado principal del Gobierno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Comisión General de Secretarios de Estado y Subsecretarios.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Conferencia de Presidentes.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Consejo de Ministros.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Consejo de Ministros.» es correcta porque coincide con Ley 50/1997/artículo 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la primera votación de investidura, el candidato necesita: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simple de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quintos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absoluta del Congreso y del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«Mayoría absoluta del Congreso.» es correcta porque coincide con Constitución Española/artículo 99.3.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Si el candidato no obtiene mayoría absoluta en la primera votación, la segunda se celebra: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Veinticuatro horas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Cuarenta y ocho horas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días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 después.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«Cuarenta y ocho horas después.» es correcta porque coincide con Constitución Española/artículo 99.3.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Gobierno responde solidariamente de su gestión política: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Ante el Congreso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 el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«Ante el Congreso de los Diputados.» es correcta porque coincide con Constitución Española/artículo 108.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Consejo de Estado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órgano jurisdiccional superior del orden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comisión permanente de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órgano fiscalizador externo de las cuentas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supremo órgano consultivo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supremo órgano consultivo del Gobierno.» es correcta porque coincide con Constitución Española/artículo 107.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¿Cuál de estas funciones corresponde al presidente del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Resolver los conflictos de atribuciones entre ministerios.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Aprobar por sí solo los proyectos de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Nombrar directamente a los ministros sin intervención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Declarar el estado de sitio.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«Resolver los conflictos de atribuciones entre ministerios.» es correcta porque coincide con Ley 50/1997/artículo 2.2.l.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creación, modificación y supresión de los departamentos ministeriales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Consejo de Ministros mediante acuerdo.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presidente del Gobierno mediante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las Cortes Generales mediante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ministro competente mediante orden.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«Al presidente del Gobierno mediante real decreto.» es correcta porque coincide con Ley 50/1997/artículo 2.2.j; Ley 40/2015/artículo 57.3.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¿Cuál de estas decisiones corresponde al Consejo de Ministros?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Investir al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Autorizar por sí solo un referéndum consultivo.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Aprobar los reales decretos-leyes y los reales decretos legislativos.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Declarar el estado de sitio.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«Aprobar los reales decretos-leyes y los reales decretos legislativos.» es correcta porque coincide con Ley 50/1997/artículo 5.1.c.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Las deliberaciones del Consejo de Ministros: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públicas salvo acuerdo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reservadas durante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publican íntegramente junto con el acta.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Son secretas.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«Son secretas.» es correcta porque coincide con Ley 50/1997/artículo 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Las Comisiones Delegadas del Gobierno se crean, modifican o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real decreto acordado por el Consejo de Ministros, a propuesta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orden del ministro de la Presidencia.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ley ordinaria a propuesta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real decreto del presidente sin intervención del Consejo.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«Por real decreto acordado por el Consejo de Ministros, a propuesta del presidente.» es correcta porque coincide con Ley 50/1997/artículo 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Comisión General de Secretarios de Estado y Subsecretarios: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aprobar decretos-leyes por delegación.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Examina, con las excepciones legales, los asuntos que se someterán al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Comisión Delegada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Está presidida necesariamente por el presidente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«Examina, con las excepciones legales, los asuntos que se someterán al Consejo de Ministros.» es correcta porque coincide con Ley 50/1997/artículo 8.4 y 8.5.a.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caso de vacante, ausencia o enfermedad de un ministro, su suplencia: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Corresponde automáticamente al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recaer en el secretario de Estado más antiguo.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Recae en otro miembro del Gobierno y se determina por real decreto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decide el Congreso por mayoría simple.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«Recae en otro miembro del Gobierno y se determina por real decreto del presidente.» es correcta porque coincide con Ley 50/1997/artículo 13.2.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Los vicepresidentes y ministros son nombrados y separados: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Congreso, a propuesta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presidente del Gobierno, previo acuerdo del Consejo.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Rey, a propuesta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el Rey, a propuesta del presidente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«Por el Rey, a propuesta del presidente del Gobierno.» es correcta porque coincide con Constitución Española/artículo 100.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El plazo de dos meses tras el que procede disolver las Cámaras por fracaso de la investidura comienza: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la primera votación de investidura.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la sesión constitutiva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la primera consulta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 primera propuesta de candidato.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«En la primera votación de investidura.» es correcta porque coincide con Constitución Española/artículo 99.5.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¿Cuál de estas circunstancias hace cesar a todo 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dimisión de un ministro.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fallecimiento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pérdida de una votación parlamentaria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reprobación política de un secretario de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fallecimiento del presidente del Gobierno.» es correcta porque coincide con Constitución Española/artículo 101.1.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El Gobierno en funciones: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Queda privado de toda competencia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actuar si obtiene autorización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limita al despacho ordinario, salvo urgencia acreditada o interés general expresamente justificado.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presentar libremente proyectos de ley, pero no reglamentos.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 limita al despacho ordinario, salvo urgencia acreditada o interés general expresamente justificado.» es correcta porque coincide con Ley 50/1997/artículo 21.3.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El presidente del Gobierno en funciones no puede: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Coordinar el traspaso de poderes.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Despachar asuntos ordinarios.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Presidir una reunión del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Plantear una cuestión de confianza.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«Plantear una cuestión de confianza.» es correcta porque coincide con Ley 50/1997/artículo 21.4.b.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cuestión de confianza se entiende otorgada cuando vota a favor: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mayoría simple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mayoría simple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 los diputados.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mayoría simple de los diputados.» es correcta porque coincide con Constitución Española/artículo 112.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Una moción de censura debe ser propuesta, al menos,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quinta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décima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grupos parlamentarios.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mayoría simple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«Una décima parte de los diputados.» es correcta porque coincide con Constitución Española/artículo 113.2.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Si se aprueba una moción de censura: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Rey debe convocar una nueva investidura entre varios candidatos.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disuelven automáticamente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candidato incluido se entiende investido y el Rey lo nombra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Gobierno continúa en funciones hasta que el Congreso repita la votación.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«El candidato incluido se entiende investido y el Rey lo nombra presidente.» es correcta porque coincide con Constitución Española/artículo 114.2.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Respecto de la disolución del artículo 115 de la Constitución, es correcto afirmar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acuerda el Consejo de Ministros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afectar simultáneamente a las dos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proponerse aunque esté en trámite una moción de censura.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propone el presidente, previa deliberación del Consejo, bajo su exclusiva responsabilidad.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«La propone el presidente, previa deliberación del Consejo, bajo su exclusiva responsabilidad.» es correcta porque coincide con Constitución Española/artículo 115.1 y 115.2.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Una acusación por traición contra un ministro, por hechos cometidos en el ejercicio de sus funciones: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Requiere iniciativa de una cuarta parte del Congreso y aprobación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Requiere iniciativa del Senado y aprobación por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ser planteada por el Ministerio Fiscal.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tramita directamente ante el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«Requiere iniciativa de una cuarta parte del Congreso y aprobación por mayoría absoluta.» es correcta porque coincide con Constitución Española/artículo 102.2.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¿Cuál es el órgano competente para exigir, en su caso, la responsabilidad criminal del presidente y los miembros del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Sala Especial del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Sala de lo Penal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Audiencia Nacional en Pleno.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Sala de Gobierno del Consejo de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 Sala de lo Penal del Tribunal Supremo.» es correcta porque coincide con Constitución Española/artículo 102.1.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Cuando una resolución sigue el dictamen del Consejo de Estado, debe utilizar la fórmula: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«Visto el Consejo de Estado».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«Conforme el Consejo de Estado».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«De acuerdo con el Consejo de Estado».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«Oído el Consejo de Estado».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««De acuerdo con el Consejo de Estado».» es correcta porque coincide con Ley Orgánica 3/1980/artículo 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Los dictámenes del Consejo de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siempre vinculantes, aunque la consulta sea facultativa.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pueden solicitarse cuando una ley impone la consulta.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siempre facultativos y no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son vinculantes salvo que la ley disponga lo contrario, aunque la consulta puede ser preceptiva.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«No son vinculantes salvo que la ley disponga lo contrario, aunque la consulta puede ser preceptiva.» es correcta porque coincide con Ley Orgánica 3/1980/artículo 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¿Qué afirmación sobre la moción de censura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puede votarse hasta que transcurran cinco días desde su presentación y pueden presentarse alternativas en los dos primeros.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aprueba por mayoría simple y no requiere candidato.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 fracasa, ningún diputado puede presentar otra durante toda la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 presentación obliga al presidente a disolver 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«No puede votarse hasta que transcurran cinco días desde su presentación y pueden presentarse alternativas en los dos primeros.» es correcta porque coincide con Constitución Española/artículo 113.3 y 113.4.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¿Cuál de estas competencias no puede delegarse conforme a la Ley 50/1997?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función administrativa del Consejo de Ministros en una Comisión Delegada, a propuesta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atribución conferida directamente por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competencia ministerial en un subsecretario 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competencia ministerial en un delegado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«Una atribución conferida directamente por la Constitución.» es correcta porque coincide con Ley 50/1997/artículo 20.1 a 20.3.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G07 · Tema 7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7. El poder ejecutivo. El presidente del Gobierno y el Consejo de Ministros. Relaciones entre el Gobierno y las Cortes Generales. Designaci…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