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4E06" w14:textId="180AA312" w:rsidR="00C21F0D" w:rsidRDefault="00C21F0D" w:rsidP="00C21F0D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were by far the most effective drugs against the tumors.</w:t>
      </w:r>
    </w:p>
    <w:p w14:paraId="6B1EAFF8" w14:textId="2C437CC2" w:rsidR="00C21F0D" w:rsidRDefault="002B6339" w:rsidP="00C21F0D">
      <w:pPr>
        <w:pStyle w:val="ListParagraph"/>
        <w:numPr>
          <w:ilvl w:val="0"/>
          <w:numId w:val="1"/>
        </w:numPr>
      </w:pPr>
      <w:r>
        <w:t xml:space="preserve">No other drugs were able to affect the tumors in a statistically significant way. </w:t>
      </w:r>
    </w:p>
    <w:p w14:paraId="4CF6CA85" w14:textId="2043C794" w:rsidR="002B6339" w:rsidRDefault="004868FE" w:rsidP="00C21F0D">
      <w:pPr>
        <w:pStyle w:val="ListParagraph"/>
        <w:numPr>
          <w:ilvl w:val="0"/>
          <w:numId w:val="1"/>
        </w:numPr>
      </w:pPr>
      <w:r>
        <w:t>The amount of female versus male mice was virtually even.</w:t>
      </w:r>
      <w:bookmarkStart w:id="0" w:name="_GoBack"/>
      <w:bookmarkEnd w:id="0"/>
    </w:p>
    <w:sectPr w:rsidR="002B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B1A20"/>
    <w:multiLevelType w:val="hybridMultilevel"/>
    <w:tmpl w:val="1A06B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D6"/>
    <w:rsid w:val="002B6339"/>
    <w:rsid w:val="004868FE"/>
    <w:rsid w:val="00C21F0D"/>
    <w:rsid w:val="00E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6BDD"/>
  <w15:chartTrackingRefBased/>
  <w15:docId w15:val="{A550CF20-8381-496A-BAD9-2BB20C4F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taboh</dc:creator>
  <cp:keywords/>
  <dc:description/>
  <cp:lastModifiedBy>david taboh</cp:lastModifiedBy>
  <cp:revision>5</cp:revision>
  <dcterms:created xsi:type="dcterms:W3CDTF">2020-02-03T18:49:00Z</dcterms:created>
  <dcterms:modified xsi:type="dcterms:W3CDTF">2020-02-03T21:31:00Z</dcterms:modified>
</cp:coreProperties>
</file>